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546" w:rsidRDefault="00162546" w:rsidP="002C35D0">
      <w:pPr>
        <w:pStyle w:val="Heading1"/>
        <w:rPr>
          <w:lang w:val="en-US"/>
        </w:rPr>
      </w:pPr>
      <w:bookmarkStart w:id="0" w:name="_Toc197142091"/>
      <w:r>
        <w:rPr>
          <w:lang w:val="en-US"/>
        </w:rPr>
        <w:t xml:space="preserve">NETMF for </w:t>
      </w:r>
      <w:r w:rsidRPr="002D49D9">
        <w:rPr>
          <w:lang w:val="en-US"/>
        </w:rPr>
        <w:t>STM32</w:t>
      </w:r>
      <w:bookmarkEnd w:id="0"/>
      <w:r>
        <w:rPr>
          <w:lang w:val="en-US"/>
        </w:rPr>
        <w:t xml:space="preserve"> – HAL Driver Overview</w:t>
      </w:r>
      <w:r>
        <w:rPr>
          <w:lang w:val="en-US"/>
        </w:rPr>
        <w:tab/>
      </w:r>
    </w:p>
    <w:p w:rsidR="00162546" w:rsidRPr="000B067D" w:rsidRDefault="00162546" w:rsidP="002C35D0">
      <w:pPr>
        <w:rPr>
          <w:lang w:val="en-US"/>
        </w:rPr>
      </w:pPr>
    </w:p>
    <w:p w:rsidR="00162546" w:rsidRDefault="00162546" w:rsidP="002C35D0">
      <w:pPr>
        <w:pStyle w:val="Heading2"/>
        <w:rPr>
          <w:lang w:val="en-US"/>
        </w:rPr>
      </w:pPr>
      <w:bookmarkStart w:id="1" w:name="_Toc197142092"/>
      <w:r>
        <w:rPr>
          <w:lang w:val="en-US"/>
        </w:rPr>
        <w:t>Version History</w:t>
      </w:r>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76"/>
        <w:gridCol w:w="1701"/>
        <w:gridCol w:w="3439"/>
        <w:gridCol w:w="1992"/>
      </w:tblGrid>
      <w:tr w:rsidR="00162546" w:rsidRPr="004F36D6" w:rsidTr="004F36D6">
        <w:tc>
          <w:tcPr>
            <w:tcW w:w="1276" w:type="dxa"/>
            <w:shd w:val="clear" w:color="auto" w:fill="F2F2F2"/>
          </w:tcPr>
          <w:p w:rsidR="00162546" w:rsidRPr="004F36D6" w:rsidRDefault="00162546" w:rsidP="002C35D0">
            <w:pPr>
              <w:rPr>
                <w:lang w:val="en-US"/>
              </w:rPr>
            </w:pPr>
            <w:r w:rsidRPr="004F36D6">
              <w:rPr>
                <w:lang w:val="en-US"/>
              </w:rPr>
              <w:t>Version</w:t>
            </w:r>
          </w:p>
        </w:tc>
        <w:tc>
          <w:tcPr>
            <w:tcW w:w="1701" w:type="dxa"/>
            <w:shd w:val="clear" w:color="auto" w:fill="F2F2F2"/>
          </w:tcPr>
          <w:p w:rsidR="00162546" w:rsidRPr="004F36D6" w:rsidRDefault="00162546">
            <w:pPr>
              <w:rPr>
                <w:lang w:val="en-US"/>
              </w:rPr>
            </w:pPr>
            <w:r w:rsidRPr="004F36D6">
              <w:rPr>
                <w:lang w:val="en-US"/>
              </w:rPr>
              <w:t>Revision Date</w:t>
            </w:r>
          </w:p>
        </w:tc>
        <w:tc>
          <w:tcPr>
            <w:tcW w:w="3439" w:type="dxa"/>
            <w:shd w:val="clear" w:color="auto" w:fill="F2F2F2"/>
          </w:tcPr>
          <w:p w:rsidR="00162546" w:rsidRPr="004F36D6" w:rsidRDefault="00162546">
            <w:pPr>
              <w:rPr>
                <w:lang w:val="en-US"/>
              </w:rPr>
            </w:pPr>
            <w:r w:rsidRPr="004F36D6">
              <w:rPr>
                <w:lang w:val="en-US"/>
              </w:rPr>
              <w:t>Summary of Changes</w:t>
            </w:r>
          </w:p>
        </w:tc>
        <w:tc>
          <w:tcPr>
            <w:tcW w:w="1992" w:type="dxa"/>
            <w:shd w:val="clear" w:color="auto" w:fill="F2F2F2"/>
          </w:tcPr>
          <w:p w:rsidR="00162546" w:rsidRPr="004F36D6" w:rsidRDefault="00162546">
            <w:pPr>
              <w:rPr>
                <w:lang w:val="en-US"/>
              </w:rPr>
            </w:pPr>
            <w:r w:rsidRPr="004F36D6">
              <w:rPr>
                <w:lang w:val="en-US"/>
              </w:rPr>
              <w:t>Author</w:t>
            </w:r>
          </w:p>
        </w:tc>
      </w:tr>
      <w:tr w:rsidR="00162546" w:rsidRPr="004F36D6" w:rsidTr="004F36D6">
        <w:tc>
          <w:tcPr>
            <w:tcW w:w="1276" w:type="dxa"/>
          </w:tcPr>
          <w:p w:rsidR="00162546" w:rsidRPr="004F36D6" w:rsidRDefault="00162546">
            <w:pPr>
              <w:rPr>
                <w:lang w:val="en-US"/>
              </w:rPr>
            </w:pPr>
            <w:r w:rsidRPr="004F36D6">
              <w:rPr>
                <w:lang w:val="en-US"/>
              </w:rPr>
              <w:t>0.1</w:t>
            </w:r>
          </w:p>
        </w:tc>
        <w:tc>
          <w:tcPr>
            <w:tcW w:w="1701" w:type="dxa"/>
          </w:tcPr>
          <w:p w:rsidR="00162546" w:rsidRPr="004F36D6" w:rsidRDefault="00162546">
            <w:pPr>
              <w:rPr>
                <w:lang w:val="en-US"/>
              </w:rPr>
            </w:pPr>
            <w:r w:rsidRPr="004F36D6">
              <w:rPr>
                <w:lang w:val="en-US"/>
              </w:rPr>
              <w:t>27.04.2012</w:t>
            </w:r>
          </w:p>
        </w:tc>
        <w:tc>
          <w:tcPr>
            <w:tcW w:w="3439" w:type="dxa"/>
          </w:tcPr>
          <w:p w:rsidR="00162546" w:rsidRPr="004F36D6" w:rsidRDefault="00162546">
            <w:pPr>
              <w:rPr>
                <w:lang w:val="en-US"/>
              </w:rPr>
            </w:pPr>
            <w:r w:rsidRPr="004F36D6">
              <w:rPr>
                <w:lang w:val="en-US"/>
              </w:rPr>
              <w:t xml:space="preserve">Initial draft. </w:t>
            </w:r>
          </w:p>
        </w:tc>
        <w:tc>
          <w:tcPr>
            <w:tcW w:w="1992" w:type="dxa"/>
          </w:tcPr>
          <w:p w:rsidR="00162546" w:rsidRPr="004F36D6" w:rsidRDefault="00162546">
            <w:pPr>
              <w:rPr>
                <w:lang w:val="en-US"/>
              </w:rPr>
            </w:pPr>
            <w:r w:rsidRPr="004F36D6">
              <w:rPr>
                <w:lang w:val="en-US"/>
              </w:rPr>
              <w:t>Mark Munte</w:t>
            </w:r>
          </w:p>
        </w:tc>
      </w:tr>
      <w:tr w:rsidR="00162546" w:rsidRPr="004F36D6" w:rsidTr="004F36D6">
        <w:tc>
          <w:tcPr>
            <w:tcW w:w="1276" w:type="dxa"/>
          </w:tcPr>
          <w:p w:rsidR="00162546" w:rsidRPr="004F36D6" w:rsidRDefault="00162546">
            <w:pPr>
              <w:rPr>
                <w:lang w:val="en-US"/>
              </w:rPr>
            </w:pPr>
            <w:r w:rsidRPr="004F36D6">
              <w:rPr>
                <w:lang w:val="en-US"/>
              </w:rPr>
              <w:t>0.2</w:t>
            </w:r>
          </w:p>
        </w:tc>
        <w:tc>
          <w:tcPr>
            <w:tcW w:w="1701" w:type="dxa"/>
          </w:tcPr>
          <w:p w:rsidR="00162546" w:rsidRPr="004F36D6" w:rsidRDefault="00162546">
            <w:pPr>
              <w:rPr>
                <w:lang w:val="en-US"/>
              </w:rPr>
            </w:pPr>
            <w:r w:rsidRPr="004F36D6">
              <w:rPr>
                <w:lang w:val="en-US"/>
              </w:rPr>
              <w:t>30.04.2012</w:t>
            </w:r>
          </w:p>
        </w:tc>
        <w:tc>
          <w:tcPr>
            <w:tcW w:w="3439" w:type="dxa"/>
          </w:tcPr>
          <w:p w:rsidR="00162546" w:rsidRPr="004F36D6" w:rsidRDefault="00162546" w:rsidP="000B067D">
            <w:pPr>
              <w:rPr>
                <w:lang w:val="en-US"/>
              </w:rPr>
            </w:pPr>
            <w:r w:rsidRPr="004F36D6">
              <w:rPr>
                <w:lang w:val="en-US"/>
              </w:rPr>
              <w:t>Review of all chapters</w:t>
            </w:r>
          </w:p>
        </w:tc>
        <w:tc>
          <w:tcPr>
            <w:tcW w:w="1992" w:type="dxa"/>
          </w:tcPr>
          <w:p w:rsidR="00162546" w:rsidRPr="004F36D6" w:rsidRDefault="00162546">
            <w:pPr>
              <w:rPr>
                <w:lang w:val="en-US"/>
              </w:rPr>
            </w:pPr>
            <w:r w:rsidRPr="004F36D6">
              <w:rPr>
                <w:lang w:val="en-US"/>
              </w:rPr>
              <w:t>Cuno Pfister</w:t>
            </w:r>
          </w:p>
        </w:tc>
      </w:tr>
      <w:tr w:rsidR="00162546" w:rsidRPr="004F36D6" w:rsidTr="004F36D6">
        <w:tc>
          <w:tcPr>
            <w:tcW w:w="1276" w:type="dxa"/>
          </w:tcPr>
          <w:p w:rsidR="00162546" w:rsidRPr="004F36D6" w:rsidRDefault="00162546">
            <w:pPr>
              <w:rPr>
                <w:lang w:val="en-US"/>
              </w:rPr>
            </w:pPr>
            <w:r w:rsidRPr="004F36D6">
              <w:rPr>
                <w:lang w:val="en-US"/>
              </w:rPr>
              <w:t>0.3</w:t>
            </w:r>
          </w:p>
        </w:tc>
        <w:tc>
          <w:tcPr>
            <w:tcW w:w="1701" w:type="dxa"/>
          </w:tcPr>
          <w:p w:rsidR="00162546" w:rsidRPr="004F36D6" w:rsidRDefault="00162546">
            <w:pPr>
              <w:rPr>
                <w:lang w:val="en-US"/>
              </w:rPr>
            </w:pPr>
            <w:r w:rsidRPr="004F36D6">
              <w:rPr>
                <w:lang w:val="en-US"/>
              </w:rPr>
              <w:t>10.05.2012</w:t>
            </w:r>
          </w:p>
        </w:tc>
        <w:tc>
          <w:tcPr>
            <w:tcW w:w="3439" w:type="dxa"/>
          </w:tcPr>
          <w:p w:rsidR="00162546" w:rsidRPr="004F36D6" w:rsidRDefault="00162546">
            <w:pPr>
              <w:rPr>
                <w:lang w:val="en-US"/>
              </w:rPr>
            </w:pPr>
            <w:r w:rsidRPr="004F36D6">
              <w:rPr>
                <w:lang w:val="en-US"/>
              </w:rPr>
              <w:t xml:space="preserve">Synchronized to latest source code version </w:t>
            </w:r>
          </w:p>
        </w:tc>
        <w:tc>
          <w:tcPr>
            <w:tcW w:w="1992" w:type="dxa"/>
          </w:tcPr>
          <w:p w:rsidR="00162546" w:rsidRPr="004F36D6" w:rsidRDefault="00162546">
            <w:pPr>
              <w:rPr>
                <w:lang w:val="en-US"/>
              </w:rPr>
            </w:pPr>
            <w:r w:rsidRPr="004F36D6">
              <w:rPr>
                <w:lang w:val="en-US"/>
              </w:rPr>
              <w:t>Mark Munte</w:t>
            </w:r>
          </w:p>
        </w:tc>
      </w:tr>
      <w:tr w:rsidR="00162546" w:rsidRPr="004F36D6" w:rsidTr="004F36D6">
        <w:tc>
          <w:tcPr>
            <w:tcW w:w="1276" w:type="dxa"/>
          </w:tcPr>
          <w:p w:rsidR="00162546" w:rsidRPr="004F36D6" w:rsidRDefault="00162546">
            <w:pPr>
              <w:rPr>
                <w:lang w:val="en-US"/>
              </w:rPr>
            </w:pPr>
            <w:r w:rsidRPr="004F36D6">
              <w:rPr>
                <w:lang w:val="en-US"/>
              </w:rPr>
              <w:t>0.4</w:t>
            </w:r>
          </w:p>
        </w:tc>
        <w:tc>
          <w:tcPr>
            <w:tcW w:w="1701" w:type="dxa"/>
          </w:tcPr>
          <w:p w:rsidR="00162546" w:rsidRPr="004F36D6" w:rsidRDefault="00162546">
            <w:pPr>
              <w:rPr>
                <w:lang w:val="en-US"/>
              </w:rPr>
            </w:pPr>
            <w:r w:rsidRPr="004F36D6">
              <w:rPr>
                <w:lang w:val="en-US"/>
              </w:rPr>
              <w:t>10.05.2012</w:t>
            </w:r>
          </w:p>
        </w:tc>
        <w:tc>
          <w:tcPr>
            <w:tcW w:w="3439" w:type="dxa"/>
          </w:tcPr>
          <w:p w:rsidR="00162546" w:rsidRPr="004F36D6" w:rsidRDefault="00162546" w:rsidP="000B067D">
            <w:pPr>
              <w:rPr>
                <w:lang w:val="en-US"/>
              </w:rPr>
            </w:pPr>
            <w:r w:rsidRPr="004F36D6">
              <w:rPr>
                <w:lang w:val="en-US"/>
              </w:rPr>
              <w:t>Document title renamed</w:t>
            </w:r>
          </w:p>
        </w:tc>
        <w:tc>
          <w:tcPr>
            <w:tcW w:w="1992" w:type="dxa"/>
          </w:tcPr>
          <w:p w:rsidR="00162546" w:rsidRPr="004F36D6" w:rsidRDefault="00162546">
            <w:pPr>
              <w:rPr>
                <w:lang w:val="en-US"/>
              </w:rPr>
            </w:pPr>
            <w:r w:rsidRPr="004F36D6">
              <w:rPr>
                <w:lang w:val="en-US"/>
              </w:rPr>
              <w:t>Cuno Pfister</w:t>
            </w:r>
          </w:p>
        </w:tc>
      </w:tr>
      <w:tr w:rsidR="00162546" w:rsidRPr="004F36D6" w:rsidTr="004F36D6">
        <w:tc>
          <w:tcPr>
            <w:tcW w:w="1276" w:type="dxa"/>
          </w:tcPr>
          <w:p w:rsidR="00162546" w:rsidRPr="004F36D6" w:rsidRDefault="00162546">
            <w:pPr>
              <w:rPr>
                <w:lang w:val="en-US"/>
              </w:rPr>
            </w:pPr>
            <w:r>
              <w:rPr>
                <w:lang w:val="en-US"/>
              </w:rPr>
              <w:t>0.5</w:t>
            </w:r>
          </w:p>
        </w:tc>
        <w:tc>
          <w:tcPr>
            <w:tcW w:w="1701" w:type="dxa"/>
          </w:tcPr>
          <w:p w:rsidR="00162546" w:rsidRPr="004F36D6" w:rsidRDefault="00162546">
            <w:pPr>
              <w:rPr>
                <w:lang w:val="en-US"/>
              </w:rPr>
            </w:pPr>
            <w:r>
              <w:rPr>
                <w:lang w:val="en-US"/>
              </w:rPr>
              <w:t>11.05.2012</w:t>
            </w:r>
          </w:p>
        </w:tc>
        <w:tc>
          <w:tcPr>
            <w:tcW w:w="3439" w:type="dxa"/>
          </w:tcPr>
          <w:p w:rsidR="00162546" w:rsidRPr="004F36D6" w:rsidRDefault="00162546" w:rsidP="000B067D">
            <w:pPr>
              <w:rPr>
                <w:lang w:val="en-US"/>
              </w:rPr>
            </w:pPr>
            <w:r>
              <w:rPr>
                <w:lang w:val="en-US"/>
              </w:rPr>
              <w:t>Memory map updated</w:t>
            </w:r>
          </w:p>
        </w:tc>
        <w:tc>
          <w:tcPr>
            <w:tcW w:w="1992" w:type="dxa"/>
          </w:tcPr>
          <w:p w:rsidR="00162546" w:rsidRPr="004F36D6" w:rsidRDefault="00162546">
            <w:pPr>
              <w:rPr>
                <w:lang w:val="en-US"/>
              </w:rPr>
            </w:pPr>
            <w:r>
              <w:rPr>
                <w:lang w:val="en-US"/>
              </w:rPr>
              <w:t>Beat Heeb</w:t>
            </w:r>
          </w:p>
        </w:tc>
      </w:tr>
    </w:tbl>
    <w:p w:rsidR="00162546" w:rsidRPr="002C35D0" w:rsidRDefault="00162546" w:rsidP="002C35D0"/>
    <w:p w:rsidR="00162546" w:rsidRPr="002D49D9" w:rsidRDefault="00162546" w:rsidP="004B1CB5">
      <w:pPr>
        <w:pStyle w:val="Heading2"/>
        <w:rPr>
          <w:lang w:val="en-US"/>
        </w:rPr>
      </w:pPr>
      <w:bookmarkStart w:id="2" w:name="_Toc197142094"/>
      <w:r w:rsidRPr="002D49D9">
        <w:rPr>
          <w:lang w:val="en-US"/>
        </w:rPr>
        <w:t>Purpose</w:t>
      </w:r>
      <w:bookmarkEnd w:id="2"/>
    </w:p>
    <w:p w:rsidR="00162546" w:rsidRPr="002D49D9" w:rsidRDefault="00162546" w:rsidP="00656B9B">
      <w:pPr>
        <w:rPr>
          <w:lang w:val="en-US"/>
        </w:rPr>
      </w:pPr>
      <w:r w:rsidRPr="002D49D9">
        <w:rPr>
          <w:lang w:val="en-US"/>
        </w:rPr>
        <w:t xml:space="preserve">Creating a NET MF port is all about implementing the HAL drivers needed by NET MF for the chosen microprocessor. Early in implementation, the port team has to decide which MCU peripherals to use to implement the HAL drivers. </w:t>
      </w:r>
    </w:p>
    <w:p w:rsidR="00162546" w:rsidRPr="002D49D9" w:rsidRDefault="00162546" w:rsidP="00656B9B">
      <w:pPr>
        <w:rPr>
          <w:lang w:val="en-US"/>
        </w:rPr>
      </w:pPr>
    </w:p>
    <w:p w:rsidR="00162546" w:rsidRPr="002D49D9" w:rsidRDefault="00162546" w:rsidP="00656B9B">
      <w:pPr>
        <w:rPr>
          <w:lang w:val="en-US"/>
        </w:rPr>
      </w:pPr>
      <w:r w:rsidRPr="002D49D9">
        <w:rPr>
          <w:lang w:val="en-US"/>
        </w:rPr>
        <w:t>Knowing which MCU peripherals are used by the HAL is not especially useful for those planning to "just" use the features exposed by NET MF. But for those planning to create additional drivers, for example exposing more advanced features than provided by NET MF, this information is pretty essential.</w:t>
      </w:r>
    </w:p>
    <w:p w:rsidR="00162546" w:rsidRPr="002D49D9" w:rsidRDefault="00162546" w:rsidP="00656B9B">
      <w:pPr>
        <w:rPr>
          <w:lang w:val="en-US"/>
        </w:rPr>
      </w:pPr>
    </w:p>
    <w:p w:rsidR="00162546" w:rsidRPr="002D49D9" w:rsidRDefault="00162546" w:rsidP="00656B9B">
      <w:pPr>
        <w:rPr>
          <w:lang w:val="en-US"/>
        </w:rPr>
      </w:pPr>
      <w:r w:rsidRPr="002D49D9">
        <w:rPr>
          <w:lang w:val="en-US"/>
        </w:rPr>
        <w:t xml:space="preserve">The purpose of this document is to provide a quick overview of which MCU peripherals are used by the STM32F4 HAL drivers, helping decide which peripherals one should better not touch and which ones are free to use </w:t>
      </w:r>
      <w:r>
        <w:rPr>
          <w:lang w:val="en-US"/>
        </w:rPr>
        <w:t>(e.g. when writing custom Interop drivers)</w:t>
      </w:r>
      <w:r w:rsidRPr="002D49D9">
        <w:rPr>
          <w:lang w:val="en-US"/>
        </w:rPr>
        <w:t>.</w:t>
      </w:r>
    </w:p>
    <w:p w:rsidR="00162546" w:rsidRPr="002D49D9" w:rsidRDefault="00162546" w:rsidP="00656B9B">
      <w:pPr>
        <w:rPr>
          <w:lang w:val="en-US"/>
        </w:rPr>
      </w:pPr>
    </w:p>
    <w:p w:rsidR="00162546" w:rsidRPr="002D49D9" w:rsidRDefault="00162546" w:rsidP="006A758F">
      <w:pPr>
        <w:rPr>
          <w:lang w:val="en-US"/>
        </w:rPr>
      </w:pPr>
      <w:r w:rsidRPr="002D49D9">
        <w:rPr>
          <w:lang w:val="en-US"/>
        </w:rPr>
        <w:t>The document does not describe the bootstrap procedure, flash and scatter file configuration, and HAL drivers in detail. To gain deep knowledge bout the port inner workings, one shall look at the code.</w:t>
      </w:r>
    </w:p>
    <w:p w:rsidR="00162546" w:rsidRDefault="00162546">
      <w:pPr>
        <w:rPr>
          <w:rFonts w:ascii="Calibri" w:eastAsia="MS Gothic" w:hAnsi="Calibri"/>
          <w:b/>
          <w:bCs/>
          <w:color w:val="4F81BD"/>
          <w:sz w:val="26"/>
          <w:szCs w:val="26"/>
          <w:lang w:val="en-US"/>
        </w:rPr>
      </w:pPr>
      <w:bookmarkStart w:id="3" w:name="_Toc197142095"/>
      <w:r>
        <w:rPr>
          <w:lang w:val="en-US"/>
        </w:rPr>
        <w:br w:type="page"/>
      </w:r>
    </w:p>
    <w:p w:rsidR="00162546" w:rsidRPr="002D49D9" w:rsidRDefault="00162546" w:rsidP="004B1CB5">
      <w:pPr>
        <w:pStyle w:val="Heading2"/>
        <w:rPr>
          <w:lang w:val="en-US"/>
        </w:rPr>
      </w:pPr>
      <w:r w:rsidRPr="002D49D9">
        <w:rPr>
          <w:lang w:val="en-US"/>
        </w:rPr>
        <w:t>General Information</w:t>
      </w:r>
      <w:bookmarkEnd w:id="3"/>
    </w:p>
    <w:p w:rsidR="00162546" w:rsidRPr="002D49D9" w:rsidRDefault="00162546" w:rsidP="00656B9B">
      <w:pPr>
        <w:rPr>
          <w:lang w:val="en-US"/>
        </w:rPr>
      </w:pPr>
      <w:r w:rsidRPr="002D49D9">
        <w:rPr>
          <w:lang w:val="en-US"/>
        </w:rPr>
        <w:t>The STM32F4 port makes extensive use of the ARM CMSIS and ST's CMSIS extensions libraries. Looking at the ports HAL drivers one will almost always find some usage of CMSIS defined structures. The following table describes the most important header files.</w:t>
      </w:r>
    </w:p>
    <w:p w:rsidR="00162546" w:rsidRPr="002D49D9" w:rsidRDefault="00162546" w:rsidP="004B1CB5">
      <w:pPr>
        <w:tabs>
          <w:tab w:val="left" w:pos="4560"/>
        </w:tabs>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977"/>
        <w:gridCol w:w="5431"/>
      </w:tblGrid>
      <w:tr w:rsidR="00162546" w:rsidRPr="004F36D6" w:rsidTr="004F36D6">
        <w:tc>
          <w:tcPr>
            <w:tcW w:w="2977" w:type="dxa"/>
            <w:shd w:val="clear" w:color="auto" w:fill="F2F2F2"/>
          </w:tcPr>
          <w:p w:rsidR="00162546" w:rsidRPr="004F36D6" w:rsidRDefault="00162546" w:rsidP="00656B9B">
            <w:pPr>
              <w:rPr>
                <w:lang w:val="en-US"/>
              </w:rPr>
            </w:pPr>
            <w:r w:rsidRPr="004F36D6">
              <w:rPr>
                <w:lang w:val="en-US"/>
              </w:rPr>
              <w:t>File</w:t>
            </w:r>
          </w:p>
        </w:tc>
        <w:tc>
          <w:tcPr>
            <w:tcW w:w="5431" w:type="dxa"/>
            <w:shd w:val="clear" w:color="auto" w:fill="F2F2F2"/>
          </w:tcPr>
          <w:p w:rsidR="00162546" w:rsidRPr="004F36D6" w:rsidRDefault="00162546" w:rsidP="00656B9B">
            <w:pPr>
              <w:rPr>
                <w:lang w:val="en-US"/>
              </w:rPr>
            </w:pPr>
            <w:r w:rsidRPr="004F36D6">
              <w:rPr>
                <w:lang w:val="en-US"/>
              </w:rPr>
              <w:t>Notes</w:t>
            </w:r>
          </w:p>
        </w:tc>
      </w:tr>
      <w:tr w:rsidR="00162546" w:rsidRPr="000850E7" w:rsidTr="004F36D6">
        <w:tc>
          <w:tcPr>
            <w:tcW w:w="2977" w:type="dxa"/>
          </w:tcPr>
          <w:p w:rsidR="00162546" w:rsidRPr="004F36D6" w:rsidRDefault="00162546" w:rsidP="00656B9B">
            <w:pPr>
              <w:rPr>
                <w:lang w:val="en-US"/>
              </w:rPr>
            </w:pPr>
            <w:r w:rsidRPr="004F36D6">
              <w:rPr>
                <w:lang w:val="en-US"/>
              </w:rPr>
              <w:t>DeviceCode\Targets\Native\STM32F2\DeviceCode\</w:t>
            </w:r>
          </w:p>
          <w:p w:rsidR="00162546" w:rsidRPr="004F36D6" w:rsidRDefault="00162546" w:rsidP="00656B9B">
            <w:pPr>
              <w:rPr>
                <w:lang w:val="en-US"/>
              </w:rPr>
            </w:pPr>
          </w:p>
          <w:p w:rsidR="00162546" w:rsidRPr="004F36D6" w:rsidRDefault="00162546" w:rsidP="00656B9B">
            <w:pPr>
              <w:rPr>
                <w:lang w:val="en-US"/>
              </w:rPr>
            </w:pPr>
            <w:r w:rsidRPr="004F36D6">
              <w:rPr>
                <w:lang w:val="en-US"/>
              </w:rPr>
              <w:t>core_cm4.h</w:t>
            </w:r>
          </w:p>
        </w:tc>
        <w:tc>
          <w:tcPr>
            <w:tcW w:w="5431" w:type="dxa"/>
          </w:tcPr>
          <w:p w:rsidR="00162546" w:rsidRPr="004F36D6" w:rsidRDefault="00162546" w:rsidP="00656B9B">
            <w:pPr>
              <w:rPr>
                <w:lang w:val="en-US"/>
              </w:rPr>
            </w:pPr>
            <w:r w:rsidRPr="004F36D6">
              <w:rPr>
                <w:lang w:val="en-US"/>
              </w:rPr>
              <w:t>CMSIS Cortex-M4 Core Peripheral Access Layer Header File</w:t>
            </w:r>
          </w:p>
          <w:p w:rsidR="00162546" w:rsidRPr="004F36D6" w:rsidRDefault="00162546" w:rsidP="00656B9B">
            <w:pPr>
              <w:rPr>
                <w:lang w:val="en-US"/>
              </w:rPr>
            </w:pPr>
            <w:r w:rsidRPr="004F36D6">
              <w:rPr>
                <w:lang w:val="en-US"/>
              </w:rPr>
              <w:t xml:space="preserve">V2.10 </w:t>
            </w:r>
          </w:p>
          <w:p w:rsidR="00162546" w:rsidRPr="004F36D6" w:rsidRDefault="00162546" w:rsidP="00656B9B">
            <w:pPr>
              <w:rPr>
                <w:lang w:val="en-US"/>
              </w:rPr>
            </w:pPr>
            <w:r w:rsidRPr="004F36D6">
              <w:rPr>
                <w:lang w:val="en-US"/>
              </w:rPr>
              <w:t>19. July 2011</w:t>
            </w:r>
          </w:p>
          <w:p w:rsidR="00162546" w:rsidRPr="004F36D6" w:rsidRDefault="00162546" w:rsidP="00656B9B">
            <w:pPr>
              <w:rPr>
                <w:lang w:val="en-US"/>
              </w:rPr>
            </w:pPr>
          </w:p>
          <w:p w:rsidR="00162546" w:rsidRPr="004F36D6" w:rsidRDefault="00162546" w:rsidP="00656B9B">
            <w:pPr>
              <w:rPr>
                <w:lang w:val="en-US"/>
              </w:rPr>
            </w:pPr>
            <w:r w:rsidRPr="004F36D6">
              <w:rPr>
                <w:lang w:val="en-US"/>
              </w:rPr>
              <w:t>Provides access to all core peripherals.</w:t>
            </w:r>
          </w:p>
        </w:tc>
      </w:tr>
      <w:tr w:rsidR="00162546" w:rsidRPr="000850E7" w:rsidTr="004F36D6">
        <w:tc>
          <w:tcPr>
            <w:tcW w:w="2977" w:type="dxa"/>
          </w:tcPr>
          <w:p w:rsidR="00162546" w:rsidRPr="004F36D6" w:rsidRDefault="00162546" w:rsidP="00656B9B">
            <w:pPr>
              <w:rPr>
                <w:lang w:val="en-US"/>
              </w:rPr>
            </w:pPr>
            <w:r w:rsidRPr="004F36D6">
              <w:rPr>
                <w:lang w:val="en-US"/>
              </w:rPr>
              <w:t>DeviceCode\Targets\Native\STM32F2\DeviceCode\</w:t>
            </w:r>
          </w:p>
          <w:p w:rsidR="00162546" w:rsidRPr="004F36D6" w:rsidRDefault="00162546" w:rsidP="00656B9B">
            <w:pPr>
              <w:rPr>
                <w:lang w:val="en-US"/>
              </w:rPr>
            </w:pPr>
          </w:p>
          <w:p w:rsidR="00162546" w:rsidRPr="004F36D6" w:rsidRDefault="00162546" w:rsidP="00656B9B">
            <w:pPr>
              <w:rPr>
                <w:lang w:val="en-US"/>
              </w:rPr>
            </w:pPr>
            <w:r w:rsidRPr="004F36D6">
              <w:rPr>
                <w:lang w:val="en-US"/>
              </w:rPr>
              <w:t>stm32f4xx.h</w:t>
            </w:r>
          </w:p>
        </w:tc>
        <w:tc>
          <w:tcPr>
            <w:tcW w:w="5431" w:type="dxa"/>
          </w:tcPr>
          <w:p w:rsidR="00162546" w:rsidRPr="004F36D6" w:rsidRDefault="00162546" w:rsidP="00DB6BF2">
            <w:pPr>
              <w:rPr>
                <w:lang w:val="en-US"/>
              </w:rPr>
            </w:pPr>
            <w:r w:rsidRPr="004F36D6">
              <w:rPr>
                <w:lang w:val="en-US"/>
              </w:rPr>
              <w:t>CMSIS Cortex-M4 Device Peripheral Access Layer Header File</w:t>
            </w:r>
          </w:p>
          <w:p w:rsidR="00162546" w:rsidRPr="004F36D6" w:rsidRDefault="00162546" w:rsidP="00656B9B">
            <w:pPr>
              <w:rPr>
                <w:lang w:val="en-US"/>
              </w:rPr>
            </w:pPr>
            <w:r w:rsidRPr="004F36D6">
              <w:rPr>
                <w:lang w:val="en-US"/>
              </w:rPr>
              <w:t xml:space="preserve">V1.0.0  </w:t>
            </w:r>
          </w:p>
          <w:p w:rsidR="00162546" w:rsidRPr="004F36D6" w:rsidRDefault="00162546" w:rsidP="00656B9B">
            <w:pPr>
              <w:rPr>
                <w:lang w:val="en-US"/>
              </w:rPr>
            </w:pPr>
            <w:r w:rsidRPr="004F36D6">
              <w:rPr>
                <w:lang w:val="en-US"/>
              </w:rPr>
              <w:t>30-September-2011</w:t>
            </w:r>
          </w:p>
          <w:p w:rsidR="00162546" w:rsidRPr="004F36D6" w:rsidRDefault="00162546" w:rsidP="00656B9B">
            <w:pPr>
              <w:rPr>
                <w:lang w:val="en-US"/>
              </w:rPr>
            </w:pPr>
          </w:p>
          <w:p w:rsidR="00162546" w:rsidRPr="004F36D6" w:rsidRDefault="00162546" w:rsidP="00DB6BF2">
            <w:pPr>
              <w:rPr>
                <w:lang w:val="en-US"/>
              </w:rPr>
            </w:pPr>
            <w:r w:rsidRPr="004F36D6">
              <w:rPr>
                <w:lang w:val="en-US"/>
              </w:rPr>
              <w:t>This is ST's CMSIS extension for the STMF4 MCU's. It contains access to all peripherals not part of the core.</w:t>
            </w:r>
          </w:p>
        </w:tc>
      </w:tr>
      <w:tr w:rsidR="00162546" w:rsidRPr="000850E7" w:rsidTr="004F36D6">
        <w:tc>
          <w:tcPr>
            <w:tcW w:w="2977" w:type="dxa"/>
          </w:tcPr>
          <w:p w:rsidR="00162546" w:rsidRPr="004F36D6" w:rsidRDefault="00162546" w:rsidP="00656B9B">
            <w:pPr>
              <w:rPr>
                <w:lang w:val="en-US"/>
              </w:rPr>
            </w:pPr>
            <w:r w:rsidRPr="004F36D6">
              <w:rPr>
                <w:lang w:val="en-US"/>
              </w:rPr>
              <w:t>Solutions\Discovery4\</w:t>
            </w:r>
          </w:p>
          <w:p w:rsidR="00162546" w:rsidRPr="004F36D6" w:rsidRDefault="00162546" w:rsidP="00656B9B">
            <w:pPr>
              <w:rPr>
                <w:lang w:val="en-US"/>
              </w:rPr>
            </w:pPr>
          </w:p>
          <w:p w:rsidR="00162546" w:rsidRPr="004F36D6" w:rsidRDefault="00162546" w:rsidP="00656B9B">
            <w:pPr>
              <w:rPr>
                <w:lang w:val="en-US"/>
              </w:rPr>
            </w:pPr>
            <w:r w:rsidRPr="004F36D6">
              <w:rPr>
                <w:lang w:val="en-US"/>
              </w:rPr>
              <w:t>platform_selector.h</w:t>
            </w:r>
          </w:p>
        </w:tc>
        <w:tc>
          <w:tcPr>
            <w:tcW w:w="5431" w:type="dxa"/>
          </w:tcPr>
          <w:p w:rsidR="00162546" w:rsidRPr="004F36D6" w:rsidRDefault="00162546" w:rsidP="00E0307E">
            <w:pPr>
              <w:rPr>
                <w:lang w:val="en-US"/>
              </w:rPr>
            </w:pPr>
            <w:r w:rsidRPr="004F36D6">
              <w:rPr>
                <w:lang w:val="en-US"/>
              </w:rPr>
              <w:t xml:space="preserve">Contains lot's of #define's used by the port's HAL driver implementations. Here it is possible to make some adjustments about which MCU peripheral is used by a HAL driver - off course, within constraints. </w:t>
            </w:r>
          </w:p>
        </w:tc>
      </w:tr>
    </w:tbl>
    <w:p w:rsidR="00162546" w:rsidRPr="002D49D9" w:rsidRDefault="00162546" w:rsidP="00656B9B">
      <w:pPr>
        <w:rPr>
          <w:lang w:val="en-US"/>
        </w:rPr>
      </w:pPr>
    </w:p>
    <w:p w:rsidR="00162546" w:rsidRPr="002D49D9" w:rsidRDefault="00162546" w:rsidP="00656B9B">
      <w:pPr>
        <w:rPr>
          <w:lang w:val="en-US"/>
        </w:rPr>
      </w:pPr>
      <w:r w:rsidRPr="002D49D9">
        <w:rPr>
          <w:lang w:val="en-US"/>
        </w:rPr>
        <w:t xml:space="preserve">  </w:t>
      </w:r>
    </w:p>
    <w:p w:rsidR="00162546" w:rsidRPr="002D49D9" w:rsidRDefault="00162546">
      <w:pPr>
        <w:rPr>
          <w:rFonts w:ascii="Calibri" w:eastAsia="MS Gothic" w:hAnsi="Calibri"/>
          <w:b/>
          <w:bCs/>
          <w:color w:val="4F81BD"/>
          <w:sz w:val="26"/>
          <w:szCs w:val="26"/>
          <w:lang w:val="en-US"/>
        </w:rPr>
      </w:pPr>
    </w:p>
    <w:p w:rsidR="00162546" w:rsidRPr="002D49D9" w:rsidRDefault="00162546" w:rsidP="004B1CB5">
      <w:pPr>
        <w:pStyle w:val="Heading2"/>
        <w:rPr>
          <w:lang w:val="en-US"/>
        </w:rPr>
      </w:pPr>
      <w:bookmarkStart w:id="4" w:name="_Toc197142096"/>
      <w:r w:rsidRPr="002D49D9">
        <w:rPr>
          <w:lang w:val="en-US"/>
        </w:rPr>
        <w:t>HAL drivers peripheral usage</w:t>
      </w:r>
      <w:bookmarkEnd w:id="4"/>
    </w:p>
    <w:p w:rsidR="00162546" w:rsidRPr="002D49D9" w:rsidRDefault="00162546" w:rsidP="004B1CB5">
      <w:pPr>
        <w:rPr>
          <w:lang w:val="en-US"/>
        </w:rPr>
      </w:pPr>
      <w:r w:rsidRPr="002D49D9">
        <w:rPr>
          <w:lang w:val="en-US"/>
        </w:rPr>
        <w:t xml:space="preserve">The following table describes which MCU peripherals are used by the HAL drivers. </w:t>
      </w:r>
    </w:p>
    <w:p w:rsidR="00162546" w:rsidRPr="002D49D9" w:rsidRDefault="00162546" w:rsidP="004B1CB5">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07"/>
        <w:gridCol w:w="6101"/>
      </w:tblGrid>
      <w:tr w:rsidR="00162546" w:rsidRPr="004F36D6" w:rsidTr="004F36D6">
        <w:tc>
          <w:tcPr>
            <w:tcW w:w="2229" w:type="dxa"/>
            <w:shd w:val="clear" w:color="auto" w:fill="F2F2F2"/>
          </w:tcPr>
          <w:p w:rsidR="00162546" w:rsidRPr="004F36D6" w:rsidRDefault="00162546" w:rsidP="004B1CB5">
            <w:pPr>
              <w:rPr>
                <w:lang w:val="en-US"/>
              </w:rPr>
            </w:pPr>
            <w:r w:rsidRPr="004F36D6">
              <w:rPr>
                <w:lang w:val="en-US"/>
              </w:rPr>
              <w:t>HAL Driver</w:t>
            </w:r>
          </w:p>
        </w:tc>
        <w:tc>
          <w:tcPr>
            <w:tcW w:w="6179" w:type="dxa"/>
            <w:shd w:val="clear" w:color="auto" w:fill="F2F2F2"/>
          </w:tcPr>
          <w:p w:rsidR="00162546" w:rsidRPr="004F36D6" w:rsidRDefault="00162546" w:rsidP="004B1CB5">
            <w:pPr>
              <w:rPr>
                <w:lang w:val="en-US"/>
              </w:rPr>
            </w:pPr>
            <w:r w:rsidRPr="004F36D6">
              <w:rPr>
                <w:lang w:val="en-US"/>
              </w:rPr>
              <w:t>Notes</w:t>
            </w:r>
          </w:p>
        </w:tc>
      </w:tr>
      <w:tr w:rsidR="00162546" w:rsidRPr="000850E7" w:rsidTr="004F36D6">
        <w:tc>
          <w:tcPr>
            <w:tcW w:w="2229" w:type="dxa"/>
          </w:tcPr>
          <w:p w:rsidR="00162546" w:rsidRPr="004F36D6" w:rsidRDefault="00162546" w:rsidP="004B1CB5">
            <w:pPr>
              <w:rPr>
                <w:lang w:val="en-US"/>
              </w:rPr>
            </w:pPr>
            <w:r w:rsidRPr="004F36D6">
              <w:rPr>
                <w:lang w:val="en-US"/>
              </w:rPr>
              <w:t>STM32F2_Analog</w:t>
            </w:r>
          </w:p>
        </w:tc>
        <w:tc>
          <w:tcPr>
            <w:tcW w:w="6179" w:type="dxa"/>
          </w:tcPr>
          <w:p w:rsidR="00162546" w:rsidRPr="004F36D6" w:rsidRDefault="00162546" w:rsidP="001C6B29">
            <w:pPr>
              <w:rPr>
                <w:lang w:val="en-US"/>
              </w:rPr>
            </w:pPr>
            <w:r w:rsidRPr="004F36D6">
              <w:rPr>
                <w:lang w:val="en-US"/>
              </w:rPr>
              <w:t>The driver can use either ADC1 or ADC3, configured in platform_selector.h</w:t>
            </w:r>
          </w:p>
          <w:p w:rsidR="00162546" w:rsidRPr="004F36D6" w:rsidRDefault="00162546" w:rsidP="001C6B29">
            <w:pPr>
              <w:rPr>
                <w:lang w:val="en-US"/>
              </w:rPr>
            </w:pPr>
          </w:p>
          <w:p w:rsidR="00162546" w:rsidRPr="004F36D6" w:rsidRDefault="00162546" w:rsidP="001C6B29">
            <w:pPr>
              <w:rPr>
                <w:lang w:val="en-US"/>
              </w:rPr>
            </w:pPr>
            <w:r w:rsidRPr="004F36D6">
              <w:rPr>
                <w:lang w:val="en-US"/>
              </w:rPr>
              <w:t xml:space="preserve">For the Discovery4 solution, ADC1 is used. Though the STM32F4 ADCs have 16 channels each, the HAL driver will only "expose" seven of them, see STM32F2_AD_CHANNELS in platform_selector.h. Probably to avoid pin conflicts with other drivers. </w:t>
            </w:r>
          </w:p>
          <w:p w:rsidR="00162546" w:rsidRPr="004F36D6" w:rsidRDefault="00162546" w:rsidP="001C6B29">
            <w:pPr>
              <w:rPr>
                <w:lang w:val="en-US"/>
              </w:rPr>
            </w:pPr>
          </w:p>
          <w:p w:rsidR="00162546" w:rsidRPr="004F36D6" w:rsidRDefault="00162546" w:rsidP="001C6B29">
            <w:pPr>
              <w:rPr>
                <w:lang w:val="en-US"/>
              </w:rPr>
            </w:pPr>
            <w:r w:rsidRPr="004F36D6">
              <w:rPr>
                <w:lang w:val="en-US"/>
              </w:rPr>
              <w:t>Sample time can be adjusted in the driver through a #define  It defaults to 28 cycles.</w:t>
            </w:r>
          </w:p>
        </w:tc>
      </w:tr>
      <w:tr w:rsidR="00162546" w:rsidRPr="000850E7" w:rsidTr="004F36D6">
        <w:tc>
          <w:tcPr>
            <w:tcW w:w="2229" w:type="dxa"/>
          </w:tcPr>
          <w:p w:rsidR="00162546" w:rsidRPr="004F36D6" w:rsidRDefault="00162546" w:rsidP="004B1CB5">
            <w:pPr>
              <w:rPr>
                <w:lang w:val="en-US"/>
              </w:rPr>
            </w:pPr>
            <w:r w:rsidRPr="004F36D6">
              <w:rPr>
                <w:lang w:val="en-US"/>
              </w:rPr>
              <w:t>STM32F2_Bootstrap</w:t>
            </w:r>
          </w:p>
        </w:tc>
        <w:tc>
          <w:tcPr>
            <w:tcW w:w="6179" w:type="dxa"/>
          </w:tcPr>
          <w:p w:rsidR="00162546" w:rsidRPr="004F36D6" w:rsidRDefault="00162546" w:rsidP="001D7B62">
            <w:pPr>
              <w:rPr>
                <w:lang w:val="en-US"/>
              </w:rPr>
            </w:pPr>
            <w:r w:rsidRPr="004F36D6">
              <w:rPr>
                <w:lang w:val="en-US"/>
              </w:rPr>
              <w:t>Mostly processor clock setup done in here. All clocks be configured through platform_selector.h</w:t>
            </w:r>
          </w:p>
          <w:p w:rsidR="00162546" w:rsidRPr="004F36D6" w:rsidRDefault="00162546" w:rsidP="001D7B62">
            <w:pPr>
              <w:rPr>
                <w:lang w:val="en-US"/>
              </w:rPr>
            </w:pPr>
          </w:p>
          <w:p w:rsidR="00162546" w:rsidRPr="004F36D6" w:rsidRDefault="00162546" w:rsidP="001D7B62">
            <w:pPr>
              <w:rPr>
                <w:lang w:val="en-US"/>
              </w:rPr>
            </w:pPr>
            <w:r w:rsidRPr="004F36D6">
              <w:rPr>
                <w:lang w:val="en-US"/>
              </w:rPr>
              <w:t>What is configured and/or enabled:</w:t>
            </w:r>
          </w:p>
          <w:p w:rsidR="00162546" w:rsidRPr="004F36D6" w:rsidRDefault="00162546" w:rsidP="004F36D6">
            <w:pPr>
              <w:pStyle w:val="ListParagraph"/>
              <w:numPr>
                <w:ilvl w:val="0"/>
                <w:numId w:val="1"/>
              </w:numPr>
              <w:rPr>
                <w:lang w:val="en-US"/>
              </w:rPr>
            </w:pPr>
            <w:r w:rsidRPr="004F36D6">
              <w:rPr>
                <w:lang w:val="en-US"/>
              </w:rPr>
              <w:t>PLL, HSE, AHB, APB1, APB2 clocks</w:t>
            </w:r>
          </w:p>
          <w:p w:rsidR="00162546" w:rsidRPr="004F36D6" w:rsidRDefault="00162546" w:rsidP="004F36D6">
            <w:pPr>
              <w:pStyle w:val="ListParagraph"/>
              <w:numPr>
                <w:ilvl w:val="0"/>
                <w:numId w:val="1"/>
              </w:numPr>
              <w:rPr>
                <w:lang w:val="en-US"/>
              </w:rPr>
            </w:pPr>
            <w:r w:rsidRPr="004F36D6">
              <w:rPr>
                <w:lang w:val="en-US"/>
              </w:rPr>
              <w:t>JTAG debugging</w:t>
            </w:r>
          </w:p>
          <w:p w:rsidR="00162546" w:rsidRPr="004F36D6" w:rsidRDefault="00162546" w:rsidP="004F36D6">
            <w:pPr>
              <w:pStyle w:val="ListParagraph"/>
              <w:numPr>
                <w:ilvl w:val="0"/>
                <w:numId w:val="1"/>
              </w:numPr>
              <w:rPr>
                <w:lang w:val="en-US"/>
              </w:rPr>
            </w:pPr>
            <w:r w:rsidRPr="004F36D6">
              <w:rPr>
                <w:lang w:val="en-US"/>
              </w:rPr>
              <w:t>MCU Cache &amp; Prefetch (on rev Z devices)</w:t>
            </w:r>
          </w:p>
          <w:p w:rsidR="00162546" w:rsidRPr="004F36D6" w:rsidRDefault="00162546" w:rsidP="004F36D6">
            <w:pPr>
              <w:pStyle w:val="ListParagraph"/>
              <w:numPr>
                <w:ilvl w:val="0"/>
                <w:numId w:val="1"/>
              </w:numPr>
              <w:rPr>
                <w:lang w:val="en-US"/>
              </w:rPr>
            </w:pPr>
            <w:r w:rsidRPr="004F36D6">
              <w:rPr>
                <w:lang w:val="en-US"/>
              </w:rPr>
              <w:t>64KB CCM SRAM</w:t>
            </w:r>
          </w:p>
          <w:p w:rsidR="00162546" w:rsidRPr="004F36D6" w:rsidRDefault="00162546" w:rsidP="004F36D6">
            <w:pPr>
              <w:pStyle w:val="ListParagraph"/>
              <w:numPr>
                <w:ilvl w:val="0"/>
                <w:numId w:val="1"/>
              </w:numPr>
              <w:rPr>
                <w:lang w:val="en-US"/>
              </w:rPr>
            </w:pPr>
            <w:r w:rsidRPr="004F36D6">
              <w:rPr>
                <w:lang w:val="en-US"/>
              </w:rPr>
              <w:t>FPU</w:t>
            </w:r>
          </w:p>
          <w:p w:rsidR="00162546" w:rsidRPr="004F36D6" w:rsidRDefault="00162546" w:rsidP="004F36D6">
            <w:pPr>
              <w:pStyle w:val="ListParagraph"/>
              <w:numPr>
                <w:ilvl w:val="0"/>
                <w:numId w:val="1"/>
              </w:numPr>
              <w:rPr>
                <w:lang w:val="en-US"/>
              </w:rPr>
            </w:pPr>
            <w:r w:rsidRPr="004F36D6">
              <w:rPr>
                <w:lang w:val="en-US"/>
              </w:rPr>
              <w:t>RTC (if defined in platform_selector.h)</w:t>
            </w:r>
          </w:p>
          <w:p w:rsidR="00162546" w:rsidRPr="004F36D6" w:rsidRDefault="00162546" w:rsidP="001D7B62">
            <w:pPr>
              <w:rPr>
                <w:lang w:val="en-US"/>
              </w:rPr>
            </w:pPr>
          </w:p>
          <w:p w:rsidR="00162546" w:rsidRPr="004F36D6" w:rsidRDefault="00162546" w:rsidP="001D7B62">
            <w:pPr>
              <w:rPr>
                <w:lang w:val="en-US"/>
              </w:rPr>
            </w:pPr>
            <w:r w:rsidRPr="004F36D6">
              <w:rPr>
                <w:lang w:val="en-US"/>
              </w:rPr>
              <w:t>What is disabled:</w:t>
            </w:r>
          </w:p>
          <w:p w:rsidR="00162546" w:rsidRPr="004F36D6" w:rsidRDefault="00162546" w:rsidP="004F36D6">
            <w:pPr>
              <w:pStyle w:val="ListParagraph"/>
              <w:numPr>
                <w:ilvl w:val="0"/>
                <w:numId w:val="2"/>
              </w:numPr>
              <w:rPr>
                <w:lang w:val="en-US"/>
              </w:rPr>
            </w:pPr>
            <w:r w:rsidRPr="004F36D6">
              <w:rPr>
                <w:lang w:val="en-US"/>
              </w:rPr>
              <w:t>HSI clock</w:t>
            </w:r>
          </w:p>
          <w:p w:rsidR="00162546" w:rsidRPr="004F36D6" w:rsidRDefault="00162546" w:rsidP="004F36D6">
            <w:pPr>
              <w:pStyle w:val="ListParagraph"/>
              <w:numPr>
                <w:ilvl w:val="0"/>
                <w:numId w:val="2"/>
              </w:numPr>
              <w:rPr>
                <w:lang w:val="en-US"/>
              </w:rPr>
            </w:pPr>
            <w:r w:rsidRPr="004F36D6">
              <w:rPr>
                <w:lang w:val="en-US"/>
              </w:rPr>
              <w:t>flash remap to boot area - instead configures system memory to boot area</w:t>
            </w:r>
          </w:p>
        </w:tc>
      </w:tr>
      <w:tr w:rsidR="00162546" w:rsidRPr="004F36D6" w:rsidTr="004F36D6">
        <w:tc>
          <w:tcPr>
            <w:tcW w:w="2229" w:type="dxa"/>
          </w:tcPr>
          <w:p w:rsidR="00162546" w:rsidRPr="004F36D6" w:rsidRDefault="00162546" w:rsidP="004B1CB5">
            <w:pPr>
              <w:rPr>
                <w:lang w:val="en-US"/>
              </w:rPr>
            </w:pPr>
            <w:r w:rsidRPr="004F36D6">
              <w:rPr>
                <w:lang w:val="en-US"/>
              </w:rPr>
              <w:t>STM32F2_ETH_lwip</w:t>
            </w:r>
          </w:p>
        </w:tc>
        <w:tc>
          <w:tcPr>
            <w:tcW w:w="6179" w:type="dxa"/>
          </w:tcPr>
          <w:p w:rsidR="00162546" w:rsidRPr="004F36D6" w:rsidRDefault="00162546" w:rsidP="008375F2">
            <w:pPr>
              <w:rPr>
                <w:lang w:val="en-US"/>
              </w:rPr>
            </w:pPr>
            <w:r w:rsidRPr="004F36D6">
              <w:rPr>
                <w:highlight w:val="yellow"/>
                <w:lang w:val="en-US"/>
              </w:rPr>
              <w:t>TODO</w:t>
            </w:r>
          </w:p>
        </w:tc>
      </w:tr>
      <w:tr w:rsidR="00162546" w:rsidRPr="000850E7" w:rsidTr="004F36D6">
        <w:tc>
          <w:tcPr>
            <w:tcW w:w="2229" w:type="dxa"/>
          </w:tcPr>
          <w:p w:rsidR="00162546" w:rsidRPr="004F36D6" w:rsidRDefault="00162546" w:rsidP="004B1CB5">
            <w:pPr>
              <w:rPr>
                <w:lang w:val="en-US"/>
              </w:rPr>
            </w:pPr>
            <w:r w:rsidRPr="004F36D6">
              <w:rPr>
                <w:lang w:val="en-US"/>
              </w:rPr>
              <w:t>STM32F2_Flash</w:t>
            </w:r>
          </w:p>
        </w:tc>
        <w:tc>
          <w:tcPr>
            <w:tcW w:w="6179" w:type="dxa"/>
          </w:tcPr>
          <w:p w:rsidR="00162546" w:rsidRPr="004F36D6" w:rsidRDefault="00162546" w:rsidP="00FC5A12">
            <w:pPr>
              <w:rPr>
                <w:lang w:val="en-US"/>
              </w:rPr>
            </w:pPr>
            <w:r w:rsidRPr="004F36D6">
              <w:rPr>
                <w:lang w:val="en-US"/>
              </w:rPr>
              <w:t>Flash driver implementation.  Flash is configured for 16bit programming through a #define. Not sure if it makes any sense to change this.</w:t>
            </w:r>
          </w:p>
        </w:tc>
      </w:tr>
      <w:tr w:rsidR="00162546" w:rsidRPr="004F36D6" w:rsidTr="004F36D6">
        <w:tc>
          <w:tcPr>
            <w:tcW w:w="2229" w:type="dxa"/>
          </w:tcPr>
          <w:p w:rsidR="00162546" w:rsidRPr="004F36D6" w:rsidRDefault="00162546" w:rsidP="004B1CB5">
            <w:pPr>
              <w:rPr>
                <w:lang w:val="en-US"/>
              </w:rPr>
            </w:pPr>
            <w:r w:rsidRPr="004F36D6">
              <w:rPr>
                <w:lang w:val="en-US"/>
              </w:rPr>
              <w:t>STM32F2_GPIO</w:t>
            </w:r>
          </w:p>
        </w:tc>
        <w:tc>
          <w:tcPr>
            <w:tcW w:w="6179" w:type="dxa"/>
          </w:tcPr>
          <w:p w:rsidR="00162546" w:rsidRPr="004F36D6" w:rsidRDefault="00162546" w:rsidP="004B1CB5">
            <w:pPr>
              <w:rPr>
                <w:lang w:val="en-US"/>
              </w:rPr>
            </w:pPr>
            <w:r w:rsidRPr="004F36D6">
              <w:rPr>
                <w:lang w:val="en-US"/>
              </w:rPr>
              <w:t xml:space="preserve">There's nothing to configure in here but this is certainly a driver one should examine closer if planning to extend NET MF's capabilities. Almost every STM32F4 peripheral will use one or more pins - requiring those to be correctly setup by the GPIO driver. </w:t>
            </w:r>
          </w:p>
          <w:p w:rsidR="00162546" w:rsidRPr="004F36D6" w:rsidRDefault="00162546" w:rsidP="004B1CB5">
            <w:pPr>
              <w:rPr>
                <w:lang w:val="en-US"/>
              </w:rPr>
            </w:pPr>
          </w:p>
          <w:p w:rsidR="00162546" w:rsidRPr="004F36D6" w:rsidRDefault="00162546" w:rsidP="00792270">
            <w:pPr>
              <w:rPr>
                <w:lang w:val="en-US"/>
              </w:rPr>
            </w:pPr>
            <w:r w:rsidRPr="004F36D6">
              <w:rPr>
                <w:lang w:val="en-US"/>
              </w:rPr>
              <w:t>The STM32F4 's MCU GPIO peripheral allows/requires more fine grained pin settings than possible by using the CPU_GPIO_DisablePin PAL function. To overcome this, pin attributes like speed, alternate function and mode are packed into the functions GPIO_</w:t>
            </w:r>
            <w:r w:rsidRPr="004F36D6">
              <w:rPr>
                <w:i/>
                <w:lang w:val="en-US"/>
              </w:rPr>
              <w:t>ALT_MODE alternate</w:t>
            </w:r>
            <w:r w:rsidRPr="004F36D6">
              <w:rPr>
                <w:lang w:val="en-US"/>
              </w:rPr>
              <w:t xml:space="preserve"> parameter. Please look into the source code for details.</w:t>
            </w:r>
          </w:p>
        </w:tc>
      </w:tr>
      <w:tr w:rsidR="00162546" w:rsidRPr="000850E7" w:rsidTr="004F36D6">
        <w:tc>
          <w:tcPr>
            <w:tcW w:w="2229" w:type="dxa"/>
          </w:tcPr>
          <w:p w:rsidR="00162546" w:rsidRPr="004F36D6" w:rsidRDefault="00162546" w:rsidP="006A758F">
            <w:pPr>
              <w:rPr>
                <w:lang w:val="en-US"/>
              </w:rPr>
            </w:pPr>
            <w:r w:rsidRPr="004F36D6">
              <w:rPr>
                <w:lang w:val="en-US"/>
              </w:rPr>
              <w:t>STM32F2_I2C</w:t>
            </w:r>
          </w:p>
        </w:tc>
        <w:tc>
          <w:tcPr>
            <w:tcW w:w="6179" w:type="dxa"/>
          </w:tcPr>
          <w:p w:rsidR="00162546" w:rsidRPr="004F36D6" w:rsidRDefault="00162546" w:rsidP="009245EC">
            <w:pPr>
              <w:rPr>
                <w:lang w:val="en-US"/>
              </w:rPr>
            </w:pPr>
            <w:r w:rsidRPr="004F36D6">
              <w:rPr>
                <w:lang w:val="en-US"/>
              </w:rPr>
              <w:t>Though the STM32F4 has three I2C peripherals, NET MF currently only exposes a single "I2CDevice". The I2C HAL driver can be configured to use any of the three available I2C peripherals, see platform_selector.h. Default is I2C #1.</w:t>
            </w:r>
          </w:p>
        </w:tc>
      </w:tr>
      <w:tr w:rsidR="00162546" w:rsidRPr="004F36D6" w:rsidTr="004F36D6">
        <w:tc>
          <w:tcPr>
            <w:tcW w:w="2229" w:type="dxa"/>
          </w:tcPr>
          <w:p w:rsidR="00162546" w:rsidRPr="004F36D6" w:rsidRDefault="00162546" w:rsidP="006A758F">
            <w:pPr>
              <w:rPr>
                <w:lang w:val="en-US"/>
              </w:rPr>
            </w:pPr>
            <w:r w:rsidRPr="004F36D6">
              <w:rPr>
                <w:lang w:val="en-US"/>
              </w:rPr>
              <w:t>STM32F2_IntC</w:t>
            </w:r>
          </w:p>
        </w:tc>
        <w:tc>
          <w:tcPr>
            <w:tcW w:w="6179" w:type="dxa"/>
          </w:tcPr>
          <w:p w:rsidR="00162546" w:rsidRPr="004F36D6" w:rsidRDefault="00162546" w:rsidP="004B1CB5">
            <w:pPr>
              <w:rPr>
                <w:lang w:val="en-US"/>
              </w:rPr>
            </w:pPr>
            <w:r w:rsidRPr="004F36D6">
              <w:rPr>
                <w:lang w:val="en-US"/>
              </w:rPr>
              <w:t xml:space="preserve">There's nothing to configure about the interrupt controller. </w:t>
            </w:r>
          </w:p>
          <w:p w:rsidR="00162546" w:rsidRPr="004F36D6" w:rsidRDefault="00162546" w:rsidP="004B1CB5">
            <w:pPr>
              <w:rPr>
                <w:lang w:val="en-US"/>
              </w:rPr>
            </w:pPr>
          </w:p>
          <w:p w:rsidR="00162546" w:rsidRPr="004F36D6" w:rsidRDefault="00162546" w:rsidP="0065025F">
            <w:pPr>
              <w:rPr>
                <w:lang w:val="en-US"/>
              </w:rPr>
            </w:pPr>
            <w:r w:rsidRPr="004F36D6">
              <w:rPr>
                <w:highlight w:val="yellow"/>
                <w:lang w:val="en-US"/>
              </w:rPr>
              <w:t>NOTE: the STM32F4 port makes room for 84 interrupt vectors. That's actually three vectors less than defined by the NVIC. Should this be improved?</w:t>
            </w:r>
          </w:p>
        </w:tc>
      </w:tr>
      <w:tr w:rsidR="00162546" w:rsidRPr="004F36D6" w:rsidTr="004F36D6">
        <w:tc>
          <w:tcPr>
            <w:tcW w:w="2229" w:type="dxa"/>
          </w:tcPr>
          <w:p w:rsidR="00162546" w:rsidRPr="004F36D6" w:rsidRDefault="00162546" w:rsidP="006A758F">
            <w:pPr>
              <w:rPr>
                <w:lang w:val="en-US"/>
              </w:rPr>
            </w:pPr>
            <w:r w:rsidRPr="004F36D6">
              <w:rPr>
                <w:lang w:val="en-US"/>
              </w:rPr>
              <w:t>STM32F2_Power</w:t>
            </w:r>
          </w:p>
        </w:tc>
        <w:tc>
          <w:tcPr>
            <w:tcW w:w="6179" w:type="dxa"/>
          </w:tcPr>
          <w:p w:rsidR="00162546" w:rsidRPr="004F36D6" w:rsidRDefault="00162546" w:rsidP="004B1CB5">
            <w:pPr>
              <w:rPr>
                <w:lang w:val="en-US"/>
              </w:rPr>
            </w:pPr>
            <w:r w:rsidRPr="004F36D6">
              <w:rPr>
                <w:lang w:val="en-US"/>
              </w:rPr>
              <w:t>Nothing to configure here.</w:t>
            </w:r>
          </w:p>
        </w:tc>
      </w:tr>
      <w:tr w:rsidR="00162546" w:rsidRPr="000850E7" w:rsidTr="004F36D6">
        <w:tc>
          <w:tcPr>
            <w:tcW w:w="2229" w:type="dxa"/>
          </w:tcPr>
          <w:p w:rsidR="00162546" w:rsidRPr="004F36D6" w:rsidRDefault="00162546" w:rsidP="006A758F">
            <w:pPr>
              <w:rPr>
                <w:lang w:val="en-US"/>
              </w:rPr>
            </w:pPr>
            <w:r w:rsidRPr="004F36D6">
              <w:rPr>
                <w:lang w:val="en-US"/>
              </w:rPr>
              <w:t>STM32F2_PWM</w:t>
            </w:r>
          </w:p>
        </w:tc>
        <w:tc>
          <w:tcPr>
            <w:tcW w:w="6179" w:type="dxa"/>
          </w:tcPr>
          <w:p w:rsidR="00162546" w:rsidRPr="004F36D6" w:rsidRDefault="00162546" w:rsidP="000B6175">
            <w:pPr>
              <w:rPr>
                <w:lang w:val="en-US"/>
              </w:rPr>
            </w:pPr>
            <w:r w:rsidRPr="004F36D6">
              <w:rPr>
                <w:lang w:val="en-US"/>
              </w:rPr>
              <w:t>Uses a single timer peripheral to generate up to four PWM outputs. Allowed timers are: TIM1, TIM4, TIM5, TIM8</w:t>
            </w:r>
          </w:p>
          <w:p w:rsidR="00162546" w:rsidRPr="004F36D6" w:rsidRDefault="00162546" w:rsidP="000B6175">
            <w:pPr>
              <w:rPr>
                <w:lang w:val="en-US"/>
              </w:rPr>
            </w:pPr>
            <w:r w:rsidRPr="004F36D6">
              <w:rPr>
                <w:lang w:val="en-US"/>
              </w:rPr>
              <w:t>Default is  TIM1 and TIM4, see platform_selector.h</w:t>
            </w:r>
          </w:p>
          <w:p w:rsidR="00162546" w:rsidRPr="004F36D6" w:rsidRDefault="00162546" w:rsidP="000B6175">
            <w:pPr>
              <w:rPr>
                <w:lang w:val="en-US"/>
              </w:rPr>
            </w:pPr>
          </w:p>
          <w:p w:rsidR="00162546" w:rsidRPr="004F36D6" w:rsidRDefault="00162546" w:rsidP="000B6175">
            <w:pPr>
              <w:rPr>
                <w:lang w:val="en-US"/>
              </w:rPr>
            </w:pPr>
            <w:r w:rsidRPr="004F36D6">
              <w:rPr>
                <w:lang w:val="en-US"/>
              </w:rPr>
              <w:t>The STM32F4 has three kinds of timers, the PWM HAL expects a timer with four OC channels to be used in order to be able to generate up to four PWM signals.</w:t>
            </w:r>
          </w:p>
          <w:p w:rsidR="00162546" w:rsidRPr="004F36D6" w:rsidRDefault="00162546" w:rsidP="000B6175">
            <w:pPr>
              <w:rPr>
                <w:lang w:val="en-US"/>
              </w:rPr>
            </w:pPr>
          </w:p>
          <w:p w:rsidR="00162546" w:rsidRPr="004F36D6" w:rsidRDefault="00162546" w:rsidP="000B6175">
            <w:pPr>
              <w:rPr>
                <w:lang w:val="en-US"/>
              </w:rPr>
            </w:pPr>
            <w:r w:rsidRPr="004F36D6">
              <w:rPr>
                <w:lang w:val="en-US"/>
              </w:rPr>
              <w:t>TIM1 &amp; TIM8 are "Advanced-control timers"</w:t>
            </w:r>
          </w:p>
          <w:p w:rsidR="00162546" w:rsidRPr="004F36D6" w:rsidRDefault="00162546" w:rsidP="004F36D6">
            <w:pPr>
              <w:pStyle w:val="ListParagraph"/>
              <w:numPr>
                <w:ilvl w:val="0"/>
                <w:numId w:val="3"/>
              </w:numPr>
              <w:rPr>
                <w:lang w:val="en-US"/>
              </w:rPr>
            </w:pPr>
            <w:r w:rsidRPr="004F36D6">
              <w:rPr>
                <w:lang w:val="en-US"/>
              </w:rPr>
              <w:t>16 bit bit up, down, etc counter</w:t>
            </w:r>
          </w:p>
          <w:p w:rsidR="00162546" w:rsidRPr="004F36D6" w:rsidRDefault="00162546" w:rsidP="004F36D6">
            <w:pPr>
              <w:pStyle w:val="ListParagraph"/>
              <w:numPr>
                <w:ilvl w:val="0"/>
                <w:numId w:val="3"/>
              </w:numPr>
              <w:rPr>
                <w:lang w:val="en-US"/>
              </w:rPr>
            </w:pPr>
            <w:r w:rsidRPr="004F36D6">
              <w:rPr>
                <w:lang w:val="en-US"/>
              </w:rPr>
              <w:t>16 bit on-the-fly changeable pre-scaler</w:t>
            </w:r>
          </w:p>
          <w:p w:rsidR="00162546" w:rsidRPr="004F36D6" w:rsidRDefault="00162546" w:rsidP="004F36D6">
            <w:pPr>
              <w:pStyle w:val="ListParagraph"/>
              <w:numPr>
                <w:ilvl w:val="0"/>
                <w:numId w:val="3"/>
              </w:numPr>
              <w:rPr>
                <w:lang w:val="en-US"/>
              </w:rPr>
            </w:pPr>
            <w:r w:rsidRPr="004F36D6">
              <w:rPr>
                <w:lang w:val="en-US"/>
              </w:rPr>
              <w:t>four channels for input/output capture, pwm, one-pulse</w:t>
            </w:r>
          </w:p>
          <w:p w:rsidR="00162546" w:rsidRPr="004F36D6" w:rsidRDefault="00162546" w:rsidP="004F36D6">
            <w:pPr>
              <w:pStyle w:val="ListParagraph"/>
              <w:numPr>
                <w:ilvl w:val="0"/>
                <w:numId w:val="3"/>
              </w:numPr>
              <w:rPr>
                <w:lang w:val="en-US"/>
              </w:rPr>
            </w:pPr>
            <w:r w:rsidRPr="004F36D6">
              <w:rPr>
                <w:lang w:val="en-US"/>
              </w:rPr>
              <w:t>many more features...!</w:t>
            </w:r>
          </w:p>
          <w:p w:rsidR="00162546" w:rsidRPr="004F36D6" w:rsidRDefault="00162546" w:rsidP="000B6175">
            <w:pPr>
              <w:rPr>
                <w:lang w:val="en-US"/>
              </w:rPr>
            </w:pPr>
          </w:p>
          <w:p w:rsidR="00162546" w:rsidRPr="004F36D6" w:rsidRDefault="00162546" w:rsidP="00715BFD">
            <w:pPr>
              <w:rPr>
                <w:lang w:val="en-US"/>
              </w:rPr>
            </w:pPr>
            <w:r w:rsidRPr="004F36D6">
              <w:rPr>
                <w:lang w:val="en-US"/>
              </w:rPr>
              <w:t>TIM4 &amp; TIM5 are "General-purpose timers" supporting the feature described above. One notable difference: TIM5 is a 32bit timer - which does not really matter for pwm generation.</w:t>
            </w:r>
          </w:p>
        </w:tc>
      </w:tr>
      <w:tr w:rsidR="00162546" w:rsidRPr="000850E7" w:rsidTr="004F36D6">
        <w:tc>
          <w:tcPr>
            <w:tcW w:w="2229" w:type="dxa"/>
          </w:tcPr>
          <w:p w:rsidR="00162546" w:rsidRPr="004F36D6" w:rsidRDefault="00162546" w:rsidP="006A758F">
            <w:pPr>
              <w:rPr>
                <w:lang w:val="en-US"/>
              </w:rPr>
            </w:pPr>
            <w:r w:rsidRPr="004F36D6">
              <w:rPr>
                <w:lang w:val="en-US"/>
              </w:rPr>
              <w:t>STM32F2_security</w:t>
            </w:r>
          </w:p>
        </w:tc>
        <w:tc>
          <w:tcPr>
            <w:tcW w:w="6179" w:type="dxa"/>
          </w:tcPr>
          <w:p w:rsidR="00162546" w:rsidRPr="004F36D6" w:rsidRDefault="00162546" w:rsidP="004B1CB5">
            <w:pPr>
              <w:rPr>
                <w:lang w:val="en-US"/>
              </w:rPr>
            </w:pPr>
            <w:r w:rsidRPr="004F36D6">
              <w:rPr>
                <w:lang w:val="en-US"/>
              </w:rPr>
              <w:t>TDB: not sure what this does. Looks like a stub implementation.</w:t>
            </w:r>
          </w:p>
        </w:tc>
      </w:tr>
      <w:tr w:rsidR="00162546" w:rsidRPr="000850E7" w:rsidTr="004F36D6">
        <w:tc>
          <w:tcPr>
            <w:tcW w:w="2229" w:type="dxa"/>
          </w:tcPr>
          <w:p w:rsidR="00162546" w:rsidRPr="004F36D6" w:rsidRDefault="00162546" w:rsidP="006A758F">
            <w:pPr>
              <w:rPr>
                <w:lang w:val="en-US"/>
              </w:rPr>
            </w:pPr>
            <w:r w:rsidRPr="004F36D6">
              <w:rPr>
                <w:lang w:val="en-US"/>
              </w:rPr>
              <w:t>STM32F2_SPI</w:t>
            </w:r>
          </w:p>
        </w:tc>
        <w:tc>
          <w:tcPr>
            <w:tcW w:w="6179" w:type="dxa"/>
          </w:tcPr>
          <w:p w:rsidR="00162546" w:rsidRPr="004F36D6" w:rsidRDefault="00162546" w:rsidP="00141E3E">
            <w:pPr>
              <w:rPr>
                <w:lang w:val="en-US"/>
              </w:rPr>
            </w:pPr>
            <w:r w:rsidRPr="004F36D6">
              <w:rPr>
                <w:lang w:val="en-US"/>
              </w:rPr>
              <w:t xml:space="preserve">All three MCU SPI peripherals are exposed. Nothing to configure in here. </w:t>
            </w:r>
          </w:p>
        </w:tc>
      </w:tr>
      <w:tr w:rsidR="00162546" w:rsidRPr="004F36D6" w:rsidTr="004F36D6">
        <w:tc>
          <w:tcPr>
            <w:tcW w:w="2229" w:type="dxa"/>
          </w:tcPr>
          <w:p w:rsidR="00162546" w:rsidRPr="004F36D6" w:rsidRDefault="00162546" w:rsidP="006A758F">
            <w:pPr>
              <w:rPr>
                <w:lang w:val="en-US"/>
              </w:rPr>
            </w:pPr>
            <w:r w:rsidRPr="004F36D6">
              <w:rPr>
                <w:lang w:val="en-US"/>
              </w:rPr>
              <w:t>STM32F2_Time</w:t>
            </w:r>
          </w:p>
        </w:tc>
        <w:tc>
          <w:tcPr>
            <w:tcW w:w="6179" w:type="dxa"/>
          </w:tcPr>
          <w:p w:rsidR="00162546" w:rsidRPr="004F36D6" w:rsidRDefault="00162546" w:rsidP="004B1CB5">
            <w:pPr>
              <w:rPr>
                <w:lang w:val="en-US"/>
              </w:rPr>
            </w:pPr>
            <w:r w:rsidRPr="004F36D6">
              <w:rPr>
                <w:lang w:val="en-US"/>
              </w:rPr>
              <w:t>Uses a 32bit and a 16bit timer to build a chained 48bit timer suitable for use with NET MF.</w:t>
            </w:r>
          </w:p>
          <w:p w:rsidR="00162546" w:rsidRPr="004F36D6" w:rsidRDefault="00162546" w:rsidP="004B1CB5">
            <w:pPr>
              <w:rPr>
                <w:lang w:val="en-US"/>
              </w:rPr>
            </w:pPr>
          </w:p>
          <w:p w:rsidR="00162546" w:rsidRPr="004F36D6" w:rsidRDefault="00162546" w:rsidP="004B1CB5">
            <w:pPr>
              <w:rPr>
                <w:lang w:val="en-US"/>
              </w:rPr>
            </w:pPr>
            <w:r w:rsidRPr="004F36D6">
              <w:rPr>
                <w:lang w:val="en-US"/>
              </w:rPr>
              <w:t xml:space="preserve">Wich TIM* timer is used can be configured in platform_selector.h, </w:t>
            </w:r>
          </w:p>
          <w:p w:rsidR="00162546" w:rsidRPr="004F36D6" w:rsidRDefault="00162546" w:rsidP="004B1CB5">
            <w:pPr>
              <w:rPr>
                <w:lang w:val="en-US"/>
              </w:rPr>
            </w:pPr>
          </w:p>
          <w:p w:rsidR="00162546" w:rsidRPr="004F36D6" w:rsidRDefault="00162546" w:rsidP="004B1CB5">
            <w:pPr>
              <w:rPr>
                <w:lang w:val="en-US"/>
              </w:rPr>
            </w:pPr>
            <w:r w:rsidRPr="004F36D6">
              <w:rPr>
                <w:lang w:val="en-US"/>
              </w:rPr>
              <w:t xml:space="preserve">Nothing to configure in here. </w:t>
            </w:r>
          </w:p>
          <w:p w:rsidR="00162546" w:rsidRPr="004F36D6" w:rsidRDefault="00162546" w:rsidP="004B1CB5">
            <w:pPr>
              <w:rPr>
                <w:lang w:val="en-US"/>
              </w:rPr>
            </w:pPr>
            <w:r w:rsidRPr="004F36D6">
              <w:rPr>
                <w:lang w:val="en-US"/>
              </w:rPr>
              <w:t>Don't touch these timers:)</w:t>
            </w:r>
          </w:p>
        </w:tc>
      </w:tr>
      <w:tr w:rsidR="00162546" w:rsidRPr="000850E7" w:rsidTr="004F36D6">
        <w:tc>
          <w:tcPr>
            <w:tcW w:w="2229" w:type="dxa"/>
          </w:tcPr>
          <w:p w:rsidR="00162546" w:rsidRPr="004F36D6" w:rsidRDefault="00162546" w:rsidP="006A758F">
            <w:pPr>
              <w:rPr>
                <w:lang w:val="en-US"/>
              </w:rPr>
            </w:pPr>
            <w:r w:rsidRPr="004F36D6">
              <w:rPr>
                <w:lang w:val="en-US"/>
              </w:rPr>
              <w:t>STM32F2_USART</w:t>
            </w:r>
          </w:p>
        </w:tc>
        <w:tc>
          <w:tcPr>
            <w:tcW w:w="6179" w:type="dxa"/>
          </w:tcPr>
          <w:p w:rsidR="00162546" w:rsidRPr="004F36D6" w:rsidRDefault="00162546" w:rsidP="004B1CB5">
            <w:pPr>
              <w:rPr>
                <w:lang w:val="en-US"/>
              </w:rPr>
            </w:pPr>
            <w:r w:rsidRPr="004F36D6">
              <w:rPr>
                <w:lang w:val="en-US"/>
              </w:rPr>
              <w:t>All six USART peripherals are exposed by the driver. Default Debug port is COM3 (RX pin D9, TX pin D8)</w:t>
            </w:r>
          </w:p>
        </w:tc>
      </w:tr>
      <w:tr w:rsidR="00162546" w:rsidRPr="004F36D6" w:rsidTr="004F36D6">
        <w:tc>
          <w:tcPr>
            <w:tcW w:w="2229" w:type="dxa"/>
          </w:tcPr>
          <w:p w:rsidR="00162546" w:rsidRPr="004F36D6" w:rsidRDefault="00162546" w:rsidP="006A758F">
            <w:pPr>
              <w:rPr>
                <w:lang w:val="en-US"/>
              </w:rPr>
            </w:pPr>
            <w:r w:rsidRPr="004F36D6">
              <w:rPr>
                <w:lang w:val="en-US"/>
              </w:rPr>
              <w:t>STM32F2_USB</w:t>
            </w:r>
          </w:p>
        </w:tc>
        <w:tc>
          <w:tcPr>
            <w:tcW w:w="6179" w:type="dxa"/>
          </w:tcPr>
          <w:p w:rsidR="00162546" w:rsidRPr="004F36D6" w:rsidRDefault="00162546" w:rsidP="004B1CB5">
            <w:pPr>
              <w:rPr>
                <w:lang w:val="en-US"/>
              </w:rPr>
            </w:pPr>
            <w:r w:rsidRPr="004F36D6">
              <w:rPr>
                <w:highlight w:val="yellow"/>
                <w:lang w:val="en-US"/>
              </w:rPr>
              <w:t>TODO</w:t>
            </w:r>
          </w:p>
        </w:tc>
      </w:tr>
    </w:tbl>
    <w:p w:rsidR="00162546" w:rsidRPr="002D49D9" w:rsidRDefault="00162546" w:rsidP="004B1CB5">
      <w:pPr>
        <w:rPr>
          <w:lang w:val="en-US"/>
        </w:rPr>
      </w:pPr>
    </w:p>
    <w:p w:rsidR="00162546" w:rsidRPr="002D49D9" w:rsidRDefault="00162546" w:rsidP="00904C93">
      <w:pPr>
        <w:pStyle w:val="Heading2"/>
        <w:rPr>
          <w:lang w:val="en-US"/>
        </w:rPr>
      </w:pPr>
      <w:bookmarkStart w:id="5" w:name="_Toc197142097"/>
      <w:r w:rsidRPr="002D49D9">
        <w:rPr>
          <w:lang w:val="en-US"/>
        </w:rPr>
        <w:t>A word about the memory configuration</w:t>
      </w:r>
      <w:bookmarkEnd w:id="5"/>
    </w:p>
    <w:p w:rsidR="00162546" w:rsidRPr="002D49D9" w:rsidRDefault="00162546" w:rsidP="00904C93">
      <w:pPr>
        <w:rPr>
          <w:lang w:val="en-US"/>
        </w:rPr>
      </w:pPr>
      <w:r w:rsidRPr="002D49D9">
        <w:rPr>
          <w:lang w:val="en-US"/>
        </w:rPr>
        <w:t>The STM32F4 chip used on the Discovery4 board has 192KB embedded SRAM split into three blocks:</w:t>
      </w:r>
    </w:p>
    <w:p w:rsidR="00162546" w:rsidRPr="002D49D9" w:rsidRDefault="00162546" w:rsidP="00904C93">
      <w:pPr>
        <w:rPr>
          <w:lang w:val="en-US"/>
        </w:rPr>
      </w:pP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35"/>
        <w:gridCol w:w="1315"/>
        <w:gridCol w:w="3647"/>
      </w:tblGrid>
      <w:tr w:rsidR="00162546" w:rsidRPr="004F36D6" w:rsidTr="004F36D6">
        <w:tc>
          <w:tcPr>
            <w:tcW w:w="2835" w:type="dxa"/>
          </w:tcPr>
          <w:p w:rsidR="00162546" w:rsidRPr="004F36D6" w:rsidRDefault="00162546" w:rsidP="00904C93">
            <w:pPr>
              <w:rPr>
                <w:lang w:val="en-US"/>
              </w:rPr>
            </w:pPr>
            <w:r w:rsidRPr="004F36D6">
              <w:rPr>
                <w:lang w:val="en-US"/>
              </w:rPr>
              <w:t>Address</w:t>
            </w:r>
          </w:p>
        </w:tc>
        <w:tc>
          <w:tcPr>
            <w:tcW w:w="1315" w:type="dxa"/>
          </w:tcPr>
          <w:p w:rsidR="00162546" w:rsidRPr="004F36D6" w:rsidRDefault="00162546" w:rsidP="00904C93">
            <w:pPr>
              <w:rPr>
                <w:lang w:val="en-US"/>
              </w:rPr>
            </w:pPr>
            <w:r w:rsidRPr="004F36D6">
              <w:rPr>
                <w:lang w:val="en-US"/>
              </w:rPr>
              <w:t>Size</w:t>
            </w:r>
          </w:p>
        </w:tc>
        <w:tc>
          <w:tcPr>
            <w:tcW w:w="3647" w:type="dxa"/>
          </w:tcPr>
          <w:p w:rsidR="00162546" w:rsidRPr="004F36D6" w:rsidRDefault="00162546" w:rsidP="00904C93">
            <w:pPr>
              <w:rPr>
                <w:lang w:val="en-US"/>
              </w:rPr>
            </w:pPr>
            <w:r w:rsidRPr="004F36D6">
              <w:rPr>
                <w:lang w:val="en-US"/>
              </w:rPr>
              <w:t>Notes</w:t>
            </w:r>
          </w:p>
        </w:tc>
      </w:tr>
      <w:tr w:rsidR="00162546" w:rsidRPr="000850E7" w:rsidTr="004F36D6">
        <w:tc>
          <w:tcPr>
            <w:tcW w:w="2835" w:type="dxa"/>
          </w:tcPr>
          <w:p w:rsidR="00162546" w:rsidRPr="004F36D6" w:rsidRDefault="00162546" w:rsidP="00904C93">
            <w:pPr>
              <w:rPr>
                <w:lang w:val="en-US"/>
              </w:rPr>
            </w:pPr>
            <w:r w:rsidRPr="004F36D6">
              <w:rPr>
                <w:lang w:val="en-US"/>
              </w:rPr>
              <w:t>0x10000000 - 0x1000FFF8</w:t>
            </w:r>
          </w:p>
        </w:tc>
        <w:tc>
          <w:tcPr>
            <w:tcW w:w="1315" w:type="dxa"/>
          </w:tcPr>
          <w:p w:rsidR="00162546" w:rsidRPr="004F36D6" w:rsidRDefault="00162546" w:rsidP="00904C93">
            <w:pPr>
              <w:rPr>
                <w:lang w:val="en-US"/>
              </w:rPr>
            </w:pPr>
            <w:r w:rsidRPr="004F36D6">
              <w:rPr>
                <w:lang w:val="en-US"/>
              </w:rPr>
              <w:t>64KB</w:t>
            </w:r>
          </w:p>
        </w:tc>
        <w:tc>
          <w:tcPr>
            <w:tcW w:w="3647" w:type="dxa"/>
          </w:tcPr>
          <w:p w:rsidR="00162546" w:rsidRPr="004F36D6" w:rsidRDefault="00162546" w:rsidP="00904C93">
            <w:pPr>
              <w:rPr>
                <w:lang w:val="en-US"/>
              </w:rPr>
            </w:pPr>
            <w:r w:rsidRPr="004F36D6">
              <w:rPr>
                <w:lang w:val="en-US"/>
              </w:rPr>
              <w:t>CCM, "Core Coupled Memory"</w:t>
            </w:r>
          </w:p>
          <w:p w:rsidR="00162546" w:rsidRPr="004F36D6" w:rsidRDefault="00162546" w:rsidP="00904C93">
            <w:pPr>
              <w:rPr>
                <w:lang w:val="en-US"/>
              </w:rPr>
            </w:pPr>
            <w:r w:rsidRPr="004F36D6">
              <w:rPr>
                <w:lang w:val="en-US"/>
              </w:rPr>
              <w:t>Only accessible by the CPU core, not by peripherals!</w:t>
            </w:r>
          </w:p>
        </w:tc>
      </w:tr>
      <w:tr w:rsidR="00162546" w:rsidRPr="004F36D6" w:rsidTr="004F36D6">
        <w:tc>
          <w:tcPr>
            <w:tcW w:w="2835" w:type="dxa"/>
          </w:tcPr>
          <w:p w:rsidR="00162546" w:rsidRPr="004F36D6" w:rsidRDefault="00162546" w:rsidP="00904C93">
            <w:pPr>
              <w:rPr>
                <w:lang w:val="en-US"/>
              </w:rPr>
            </w:pPr>
            <w:r w:rsidRPr="004F36D6">
              <w:rPr>
                <w:lang w:val="en-US"/>
              </w:rPr>
              <w:t>0x20000000 - 0x2001BFFF</w:t>
            </w:r>
          </w:p>
        </w:tc>
        <w:tc>
          <w:tcPr>
            <w:tcW w:w="1315" w:type="dxa"/>
          </w:tcPr>
          <w:p w:rsidR="00162546" w:rsidRPr="004F36D6" w:rsidRDefault="00162546" w:rsidP="00904C93">
            <w:pPr>
              <w:rPr>
                <w:lang w:val="en-US"/>
              </w:rPr>
            </w:pPr>
            <w:r w:rsidRPr="004F36D6">
              <w:rPr>
                <w:lang w:val="en-US"/>
              </w:rPr>
              <w:t>112KB</w:t>
            </w:r>
          </w:p>
        </w:tc>
        <w:tc>
          <w:tcPr>
            <w:tcW w:w="3647" w:type="dxa"/>
          </w:tcPr>
          <w:p w:rsidR="00162546" w:rsidRPr="004F36D6" w:rsidRDefault="00162546" w:rsidP="00904C93">
            <w:pPr>
              <w:rPr>
                <w:lang w:val="en-US"/>
              </w:rPr>
            </w:pPr>
            <w:r w:rsidRPr="004F36D6">
              <w:rPr>
                <w:lang w:val="en-US"/>
              </w:rPr>
              <w:t>SRAM1</w:t>
            </w:r>
          </w:p>
        </w:tc>
      </w:tr>
      <w:tr w:rsidR="00162546" w:rsidRPr="004F36D6" w:rsidTr="004F36D6">
        <w:tc>
          <w:tcPr>
            <w:tcW w:w="2835" w:type="dxa"/>
          </w:tcPr>
          <w:p w:rsidR="00162546" w:rsidRPr="004F36D6" w:rsidRDefault="00162546" w:rsidP="00904C93">
            <w:pPr>
              <w:rPr>
                <w:lang w:val="en-US"/>
              </w:rPr>
            </w:pPr>
            <w:r w:rsidRPr="004F36D6">
              <w:rPr>
                <w:lang w:val="en-US"/>
              </w:rPr>
              <w:t>0x2001C000 - 0x2001FFFF</w:t>
            </w:r>
          </w:p>
        </w:tc>
        <w:tc>
          <w:tcPr>
            <w:tcW w:w="1315" w:type="dxa"/>
          </w:tcPr>
          <w:p w:rsidR="00162546" w:rsidRPr="004F36D6" w:rsidRDefault="00162546" w:rsidP="00904C93">
            <w:pPr>
              <w:rPr>
                <w:lang w:val="en-US"/>
              </w:rPr>
            </w:pPr>
            <w:r w:rsidRPr="004F36D6">
              <w:rPr>
                <w:lang w:val="en-US"/>
              </w:rPr>
              <w:t>16KB</w:t>
            </w:r>
          </w:p>
        </w:tc>
        <w:tc>
          <w:tcPr>
            <w:tcW w:w="3647" w:type="dxa"/>
          </w:tcPr>
          <w:p w:rsidR="00162546" w:rsidRPr="004F36D6" w:rsidRDefault="00162546" w:rsidP="00904C93">
            <w:pPr>
              <w:rPr>
                <w:lang w:val="en-US"/>
              </w:rPr>
            </w:pPr>
            <w:r w:rsidRPr="004F36D6">
              <w:rPr>
                <w:lang w:val="en-US"/>
              </w:rPr>
              <w:t>SRAM2</w:t>
            </w:r>
          </w:p>
        </w:tc>
      </w:tr>
    </w:tbl>
    <w:p w:rsidR="00162546" w:rsidRPr="002D49D9" w:rsidRDefault="00162546" w:rsidP="00904C93">
      <w:pPr>
        <w:rPr>
          <w:lang w:val="en-US"/>
        </w:rPr>
      </w:pPr>
    </w:p>
    <w:p w:rsidR="00162546" w:rsidRPr="002D49D9" w:rsidRDefault="00162546" w:rsidP="00904C93">
      <w:pPr>
        <w:rPr>
          <w:lang w:val="en-US"/>
        </w:rPr>
      </w:pPr>
      <w:r w:rsidRPr="002D49D9">
        <w:rPr>
          <w:lang w:val="en-US"/>
        </w:rPr>
        <w:t>SRAM1 and SRAM2 are almost entirely used for the heap.</w:t>
      </w:r>
    </w:p>
    <w:p w:rsidR="00162546" w:rsidRPr="002D49D9" w:rsidRDefault="00162546" w:rsidP="00904C93">
      <w:pPr>
        <w:rPr>
          <w:lang w:val="en-US"/>
        </w:rPr>
      </w:pPr>
    </w:p>
    <w:p w:rsidR="00162546" w:rsidRDefault="00162546" w:rsidP="00904C93">
      <w:pPr>
        <w:rPr>
          <w:lang w:val="en-US"/>
        </w:rPr>
      </w:pPr>
      <w:r w:rsidRPr="002D49D9">
        <w:rPr>
          <w:lang w:val="en-US"/>
        </w:rPr>
        <w:t xml:space="preserve">The stack is placed at the </w:t>
      </w:r>
      <w:r>
        <w:rPr>
          <w:lang w:val="en-US"/>
        </w:rPr>
        <w:t>first</w:t>
      </w:r>
      <w:r w:rsidRPr="002D49D9">
        <w:rPr>
          <w:lang w:val="en-US"/>
        </w:rPr>
        <w:t xml:space="preserve"> 16KB of the CCM</w:t>
      </w:r>
      <w:r>
        <w:rPr>
          <w:lang w:val="en-US"/>
        </w:rPr>
        <w:t>, so that the stack would overflow into unmapped address space and cause an exception</w:t>
      </w:r>
      <w:r w:rsidRPr="002D49D9">
        <w:rPr>
          <w:lang w:val="en-US"/>
        </w:rPr>
        <w:t xml:space="preserve">. RW and ZI data is placed </w:t>
      </w:r>
      <w:r>
        <w:rPr>
          <w:lang w:val="en-US"/>
        </w:rPr>
        <w:t>after the stack</w:t>
      </w:r>
      <w:r w:rsidRPr="002D49D9">
        <w:rPr>
          <w:lang w:val="en-US"/>
        </w:rPr>
        <w:t xml:space="preserve">. </w:t>
      </w:r>
      <w:r>
        <w:rPr>
          <w:lang w:val="en-US"/>
        </w:rPr>
        <w:t>At the end of the CCM</w:t>
      </w:r>
      <w:r w:rsidRPr="002D49D9">
        <w:rPr>
          <w:lang w:val="en-US"/>
        </w:rPr>
        <w:t>, there’s currently around 20KB of currently unused SRAM.</w:t>
      </w:r>
    </w:p>
    <w:p w:rsidR="00162546" w:rsidRDefault="00162546" w:rsidP="00904C93">
      <w:pPr>
        <w:rPr>
          <w:lang w:val="en-US"/>
        </w:rPr>
      </w:pPr>
    </w:p>
    <w:p w:rsidR="00162546" w:rsidRPr="002D49D9" w:rsidRDefault="00162546">
      <w:pPr>
        <w:rPr>
          <w:lang w:val="en-US"/>
        </w:rPr>
      </w:pPr>
      <w:r>
        <w:rPr>
          <w:lang w:val="en-US"/>
        </w:rPr>
        <w:t>Keep in mind that only the CPU has access to the CCM SRAM, meaning peripherals and the DMA engine have no access to it. So make sure to only use heap allocated buffers if you plan to use DMA.</w:t>
      </w:r>
      <w:bookmarkStart w:id="6" w:name="_GoBack"/>
      <w:bookmarkEnd w:id="6"/>
    </w:p>
    <w:sectPr w:rsidR="00162546" w:rsidRPr="002D49D9" w:rsidSect="009F4D5F">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l?r ??fc"/>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l?r ?S?V?b?N"/>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F5903"/>
    <w:multiLevelType w:val="hybridMultilevel"/>
    <w:tmpl w:val="0B5A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487F0A"/>
    <w:multiLevelType w:val="hybridMultilevel"/>
    <w:tmpl w:val="F3DE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504284"/>
    <w:multiLevelType w:val="hybridMultilevel"/>
    <w:tmpl w:val="E526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hyphenationZone w:val="425"/>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E7205"/>
    <w:rsid w:val="000005CD"/>
    <w:rsid w:val="000554B2"/>
    <w:rsid w:val="00056CA8"/>
    <w:rsid w:val="000850E7"/>
    <w:rsid w:val="000922A0"/>
    <w:rsid w:val="000B067D"/>
    <w:rsid w:val="000B6175"/>
    <w:rsid w:val="000C2027"/>
    <w:rsid w:val="001044A7"/>
    <w:rsid w:val="00110ADF"/>
    <w:rsid w:val="00115575"/>
    <w:rsid w:val="00124D89"/>
    <w:rsid w:val="00141E3E"/>
    <w:rsid w:val="0016231E"/>
    <w:rsid w:val="00162546"/>
    <w:rsid w:val="001C6B29"/>
    <w:rsid w:val="001D7B62"/>
    <w:rsid w:val="00280A5E"/>
    <w:rsid w:val="002B3222"/>
    <w:rsid w:val="002C35D0"/>
    <w:rsid w:val="002D2D8A"/>
    <w:rsid w:val="002D49D9"/>
    <w:rsid w:val="0031641D"/>
    <w:rsid w:val="00381B4E"/>
    <w:rsid w:val="00396467"/>
    <w:rsid w:val="003A5560"/>
    <w:rsid w:val="0045008B"/>
    <w:rsid w:val="00451A16"/>
    <w:rsid w:val="00456B7A"/>
    <w:rsid w:val="00476EC9"/>
    <w:rsid w:val="004B1CB5"/>
    <w:rsid w:val="004F36D6"/>
    <w:rsid w:val="004F4991"/>
    <w:rsid w:val="00516E8E"/>
    <w:rsid w:val="005352A9"/>
    <w:rsid w:val="0053612F"/>
    <w:rsid w:val="0056262E"/>
    <w:rsid w:val="00580366"/>
    <w:rsid w:val="005E56F5"/>
    <w:rsid w:val="006003CA"/>
    <w:rsid w:val="00602CB4"/>
    <w:rsid w:val="0065025F"/>
    <w:rsid w:val="00656B9B"/>
    <w:rsid w:val="006A758F"/>
    <w:rsid w:val="007143B5"/>
    <w:rsid w:val="00715BFD"/>
    <w:rsid w:val="0071609E"/>
    <w:rsid w:val="0074067A"/>
    <w:rsid w:val="007870C3"/>
    <w:rsid w:val="00792270"/>
    <w:rsid w:val="008239B9"/>
    <w:rsid w:val="008375F2"/>
    <w:rsid w:val="008A3650"/>
    <w:rsid w:val="008A3E7D"/>
    <w:rsid w:val="008B760E"/>
    <w:rsid w:val="00904C93"/>
    <w:rsid w:val="009245EC"/>
    <w:rsid w:val="009744E2"/>
    <w:rsid w:val="00990F87"/>
    <w:rsid w:val="009E3D02"/>
    <w:rsid w:val="009F4D5F"/>
    <w:rsid w:val="00A27873"/>
    <w:rsid w:val="00AD3BFE"/>
    <w:rsid w:val="00B1484C"/>
    <w:rsid w:val="00B37D21"/>
    <w:rsid w:val="00BB5758"/>
    <w:rsid w:val="00BE095F"/>
    <w:rsid w:val="00C832F0"/>
    <w:rsid w:val="00D5539B"/>
    <w:rsid w:val="00D70FF8"/>
    <w:rsid w:val="00DA183E"/>
    <w:rsid w:val="00DB6BF2"/>
    <w:rsid w:val="00DD24FA"/>
    <w:rsid w:val="00DE7205"/>
    <w:rsid w:val="00E0307E"/>
    <w:rsid w:val="00E566DB"/>
    <w:rsid w:val="00EB0392"/>
    <w:rsid w:val="00EE6E4E"/>
    <w:rsid w:val="00EF5F8F"/>
    <w:rsid w:val="00F370F9"/>
    <w:rsid w:val="00F41E82"/>
    <w:rsid w:val="00F7108B"/>
    <w:rsid w:val="00F757E0"/>
    <w:rsid w:val="00FA7AA2"/>
    <w:rsid w:val="00FC5A12"/>
  </w:rsids>
  <m:mathPr>
    <m:mathFont m:val="Cambria Math"/>
    <m:brkBin m:val="before"/>
    <m:brkBinSub m:val="--"/>
    <m:smallFrac m:val="off"/>
    <m:dispDef/>
    <m:lMargin m:val="0"/>
    <m:rMargin m:val="0"/>
    <m:defJc m:val="centerGroup"/>
    <m:wrapIndent m:val="1440"/>
    <m:intLim m:val="subSup"/>
    <m:naryLim m:val="undOvr"/>
  </m:mathPr>
  <w:uiCompat97To2003/>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sz w:val="22"/>
        <w:szCs w:val="22"/>
        <w:lang w:val="de-CH" w:eastAsia="de-CH"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6DB"/>
    <w:rPr>
      <w:sz w:val="24"/>
      <w:szCs w:val="24"/>
      <w:lang w:val="de-DE" w:eastAsia="en-US"/>
    </w:rPr>
  </w:style>
  <w:style w:type="paragraph" w:styleId="Heading1">
    <w:name w:val="heading 1"/>
    <w:basedOn w:val="Normal"/>
    <w:next w:val="Normal"/>
    <w:link w:val="Heading1Char"/>
    <w:uiPriority w:val="99"/>
    <w:qFormat/>
    <w:rsid w:val="00DE7205"/>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9"/>
    <w:qFormat/>
    <w:rsid w:val="004B1CB5"/>
    <w:pPr>
      <w:keepNext/>
      <w:keepLines/>
      <w:spacing w:before="20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9"/>
    <w:qFormat/>
    <w:rsid w:val="005E56F5"/>
    <w:pPr>
      <w:keepNext/>
      <w:keepLines/>
      <w:spacing w:before="200"/>
      <w:outlineLvl w:val="2"/>
    </w:pPr>
    <w:rPr>
      <w:rFonts w:ascii="Calibri" w:eastAsia="MS Gothic" w:hAnsi="Calibri"/>
      <w:b/>
      <w:bCs/>
      <w:color w:val="4F81BD"/>
    </w:rPr>
  </w:style>
  <w:style w:type="paragraph" w:styleId="Heading4">
    <w:name w:val="heading 4"/>
    <w:basedOn w:val="Normal"/>
    <w:next w:val="Normal"/>
    <w:link w:val="Heading4Char"/>
    <w:uiPriority w:val="99"/>
    <w:qFormat/>
    <w:rsid w:val="005E56F5"/>
    <w:pPr>
      <w:keepNext/>
      <w:keepLines/>
      <w:spacing w:before="200"/>
      <w:outlineLvl w:val="3"/>
    </w:pPr>
    <w:rPr>
      <w:rFonts w:ascii="Calibri" w:eastAsia="MS Gothic" w:hAnsi="Calibri"/>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E7205"/>
    <w:rPr>
      <w:rFonts w:ascii="Calibri" w:eastAsia="MS Gothic" w:hAnsi="Calibri" w:cs="Times New Roman"/>
      <w:b/>
      <w:bCs/>
      <w:color w:val="345A8A"/>
      <w:sz w:val="32"/>
      <w:szCs w:val="32"/>
    </w:rPr>
  </w:style>
  <w:style w:type="character" w:customStyle="1" w:styleId="Heading2Char">
    <w:name w:val="Heading 2 Char"/>
    <w:basedOn w:val="DefaultParagraphFont"/>
    <w:link w:val="Heading2"/>
    <w:uiPriority w:val="99"/>
    <w:locked/>
    <w:rsid w:val="004B1CB5"/>
    <w:rPr>
      <w:rFonts w:ascii="Calibri" w:eastAsia="MS Gothic" w:hAnsi="Calibri" w:cs="Times New Roman"/>
      <w:b/>
      <w:bCs/>
      <w:color w:val="4F81BD"/>
      <w:sz w:val="26"/>
      <w:szCs w:val="26"/>
    </w:rPr>
  </w:style>
  <w:style w:type="character" w:customStyle="1" w:styleId="Heading3Char">
    <w:name w:val="Heading 3 Char"/>
    <w:basedOn w:val="DefaultParagraphFont"/>
    <w:link w:val="Heading3"/>
    <w:uiPriority w:val="99"/>
    <w:locked/>
    <w:rsid w:val="005E56F5"/>
    <w:rPr>
      <w:rFonts w:ascii="Calibri" w:eastAsia="MS Gothic" w:hAnsi="Calibri" w:cs="Times New Roman"/>
      <w:b/>
      <w:bCs/>
      <w:color w:val="4F81BD"/>
    </w:rPr>
  </w:style>
  <w:style w:type="character" w:customStyle="1" w:styleId="Heading4Char">
    <w:name w:val="Heading 4 Char"/>
    <w:basedOn w:val="DefaultParagraphFont"/>
    <w:link w:val="Heading4"/>
    <w:uiPriority w:val="99"/>
    <w:locked/>
    <w:rsid w:val="005E56F5"/>
    <w:rPr>
      <w:rFonts w:ascii="Calibri" w:eastAsia="MS Gothic" w:hAnsi="Calibri" w:cs="Times New Roman"/>
      <w:b/>
      <w:bCs/>
      <w:i/>
      <w:iCs/>
      <w:color w:val="4F81BD"/>
    </w:rPr>
  </w:style>
  <w:style w:type="paragraph" w:styleId="NoSpacing">
    <w:name w:val="No Spacing"/>
    <w:uiPriority w:val="99"/>
    <w:qFormat/>
    <w:rsid w:val="00EB0392"/>
    <w:rPr>
      <w:sz w:val="24"/>
      <w:szCs w:val="24"/>
      <w:lang w:val="de-DE" w:eastAsia="en-US"/>
    </w:rPr>
  </w:style>
  <w:style w:type="table" w:styleId="TableGrid">
    <w:name w:val="Table Grid"/>
    <w:basedOn w:val="TableNormal"/>
    <w:uiPriority w:val="99"/>
    <w:rsid w:val="00DB6BF2"/>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1D7B62"/>
    <w:pPr>
      <w:ind w:left="720"/>
      <w:contextualSpacing/>
    </w:pPr>
  </w:style>
  <w:style w:type="paragraph" w:styleId="TOC1">
    <w:name w:val="toc 1"/>
    <w:basedOn w:val="Normal"/>
    <w:next w:val="Normal"/>
    <w:autoRedefine/>
    <w:uiPriority w:val="99"/>
    <w:rsid w:val="002C35D0"/>
    <w:pPr>
      <w:spacing w:before="120"/>
    </w:pPr>
    <w:rPr>
      <w:rFonts w:ascii="Calibri" w:hAnsi="Calibri"/>
      <w:b/>
      <w:color w:val="548DD4"/>
    </w:rPr>
  </w:style>
  <w:style w:type="paragraph" w:styleId="TOC2">
    <w:name w:val="toc 2"/>
    <w:basedOn w:val="Normal"/>
    <w:next w:val="Normal"/>
    <w:autoRedefine/>
    <w:uiPriority w:val="99"/>
    <w:rsid w:val="002C35D0"/>
    <w:rPr>
      <w:sz w:val="22"/>
      <w:szCs w:val="22"/>
    </w:rPr>
  </w:style>
  <w:style w:type="paragraph" w:styleId="TOC3">
    <w:name w:val="toc 3"/>
    <w:basedOn w:val="Normal"/>
    <w:next w:val="Normal"/>
    <w:autoRedefine/>
    <w:uiPriority w:val="99"/>
    <w:rsid w:val="002C35D0"/>
    <w:pPr>
      <w:ind w:left="240"/>
    </w:pPr>
    <w:rPr>
      <w:i/>
      <w:sz w:val="22"/>
      <w:szCs w:val="22"/>
    </w:rPr>
  </w:style>
  <w:style w:type="paragraph" w:styleId="TOC4">
    <w:name w:val="toc 4"/>
    <w:basedOn w:val="Normal"/>
    <w:next w:val="Normal"/>
    <w:autoRedefine/>
    <w:uiPriority w:val="99"/>
    <w:rsid w:val="002C35D0"/>
    <w:pPr>
      <w:pBdr>
        <w:between w:val="double" w:sz="6" w:space="0" w:color="auto"/>
      </w:pBdr>
      <w:ind w:left="480"/>
    </w:pPr>
    <w:rPr>
      <w:sz w:val="20"/>
      <w:szCs w:val="20"/>
    </w:rPr>
  </w:style>
  <w:style w:type="paragraph" w:styleId="TOC5">
    <w:name w:val="toc 5"/>
    <w:basedOn w:val="Normal"/>
    <w:next w:val="Normal"/>
    <w:autoRedefine/>
    <w:uiPriority w:val="99"/>
    <w:rsid w:val="002C35D0"/>
    <w:pPr>
      <w:pBdr>
        <w:between w:val="double" w:sz="6" w:space="0" w:color="auto"/>
      </w:pBdr>
      <w:ind w:left="720"/>
    </w:pPr>
    <w:rPr>
      <w:sz w:val="20"/>
      <w:szCs w:val="20"/>
    </w:rPr>
  </w:style>
  <w:style w:type="paragraph" w:styleId="TOC6">
    <w:name w:val="toc 6"/>
    <w:basedOn w:val="Normal"/>
    <w:next w:val="Normal"/>
    <w:autoRedefine/>
    <w:uiPriority w:val="99"/>
    <w:rsid w:val="002C35D0"/>
    <w:pPr>
      <w:pBdr>
        <w:between w:val="double" w:sz="6" w:space="0" w:color="auto"/>
      </w:pBdr>
      <w:ind w:left="960"/>
    </w:pPr>
    <w:rPr>
      <w:sz w:val="20"/>
      <w:szCs w:val="20"/>
    </w:rPr>
  </w:style>
  <w:style w:type="paragraph" w:styleId="TOC7">
    <w:name w:val="toc 7"/>
    <w:basedOn w:val="Normal"/>
    <w:next w:val="Normal"/>
    <w:autoRedefine/>
    <w:uiPriority w:val="99"/>
    <w:rsid w:val="002C35D0"/>
    <w:pPr>
      <w:pBdr>
        <w:between w:val="double" w:sz="6" w:space="0" w:color="auto"/>
      </w:pBdr>
      <w:ind w:left="1200"/>
    </w:pPr>
    <w:rPr>
      <w:sz w:val="20"/>
      <w:szCs w:val="20"/>
    </w:rPr>
  </w:style>
  <w:style w:type="paragraph" w:styleId="TOC8">
    <w:name w:val="toc 8"/>
    <w:basedOn w:val="Normal"/>
    <w:next w:val="Normal"/>
    <w:autoRedefine/>
    <w:uiPriority w:val="99"/>
    <w:rsid w:val="002C35D0"/>
    <w:pPr>
      <w:pBdr>
        <w:between w:val="double" w:sz="6" w:space="0" w:color="auto"/>
      </w:pBdr>
      <w:ind w:left="1440"/>
    </w:pPr>
    <w:rPr>
      <w:sz w:val="20"/>
      <w:szCs w:val="20"/>
    </w:rPr>
  </w:style>
  <w:style w:type="paragraph" w:styleId="TOC9">
    <w:name w:val="toc 9"/>
    <w:basedOn w:val="Normal"/>
    <w:next w:val="Normal"/>
    <w:autoRedefine/>
    <w:uiPriority w:val="99"/>
    <w:rsid w:val="002C35D0"/>
    <w:pPr>
      <w:pBdr>
        <w:between w:val="double" w:sz="6" w:space="0" w:color="auto"/>
      </w:pBdr>
      <w:ind w:left="1680"/>
    </w:pPr>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5</Pages>
  <Words>913</Words>
  <Characters>5752</Characters>
  <Application>Microsoft Office Outlook</Application>
  <DocSecurity>0</DocSecurity>
  <Lines>0</Lines>
  <Paragraphs>0</Paragraphs>
  <ScaleCrop>false</ScaleCrop>
  <Company>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Munte</dc:creator>
  <cp:keywords/>
  <dc:description/>
  <cp:lastModifiedBy>Beat</cp:lastModifiedBy>
  <cp:revision>43</cp:revision>
  <dcterms:created xsi:type="dcterms:W3CDTF">2012-04-22T09:46:00Z</dcterms:created>
  <dcterms:modified xsi:type="dcterms:W3CDTF">2012-05-11T08:27:00Z</dcterms:modified>
</cp:coreProperties>
</file>