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3F3" w:rsidRDefault="003451B1">
      <w:r>
        <w:t>References pour papier journal :</w:t>
      </w:r>
    </w:p>
    <w:p w:rsidR="003451B1" w:rsidRDefault="003451B1"/>
    <w:p w:rsidR="003451B1" w:rsidRPr="00681BCF" w:rsidRDefault="00681BCF">
      <w:pPr>
        <w:rPr>
          <w:b/>
          <w:u w:val="single"/>
          <w:lang w:val="en-US"/>
        </w:rPr>
      </w:pPr>
      <w:r w:rsidRPr="00681BCF">
        <w:rPr>
          <w:b/>
          <w:u w:val="single"/>
          <w:lang w:val="en-US"/>
        </w:rPr>
        <w:t>Transactions on Sustainable Energy :</w:t>
      </w:r>
    </w:p>
    <w:p w:rsidR="00681BCF" w:rsidRPr="00681BCF" w:rsidRDefault="00681BCF">
      <w:pPr>
        <w:rPr>
          <w:lang w:val="en-US"/>
        </w:rPr>
      </w:pPr>
      <w:r w:rsidRPr="00681BCF">
        <w:rPr>
          <w:lang w:val="en-US"/>
        </w:rPr>
        <w:t xml:space="preserve">1 – </w:t>
      </w:r>
      <w:r w:rsidRPr="00681BCF">
        <w:rPr>
          <w:b/>
          <w:lang w:val="en-US"/>
        </w:rPr>
        <w:t>Raw Wind Data Preprocessing : A Data-Mining Approach</w:t>
      </w:r>
    </w:p>
    <w:p w:rsidR="00681BCF" w:rsidRDefault="00681BCF">
      <w:pPr>
        <w:rPr>
          <w:i/>
          <w:lang w:val="en-US"/>
        </w:rPr>
      </w:pPr>
      <w:r>
        <w:rPr>
          <w:lang w:val="en-US"/>
        </w:rPr>
        <w:tab/>
      </w:r>
      <w:r w:rsidRPr="00681BCF">
        <w:rPr>
          <w:i/>
          <w:lang w:val="en-US"/>
        </w:rPr>
        <w:t xml:space="preserve">When measuring the production of a wind farm according to the wind speed, some data points can be invalid because of sensor failure, communication errors, or turbines manually stopped (too much wind or not enough). Determining those points is important in order to model the power curve properly. The authors use in this paper data mining tools and provide a general method in order to infer the invalid points. </w:t>
      </w:r>
    </w:p>
    <w:p w:rsidR="003B49C6" w:rsidRDefault="003B49C6">
      <w:pPr>
        <w:rPr>
          <w:b/>
          <w:lang w:val="en-US"/>
        </w:rPr>
      </w:pPr>
      <w:r w:rsidRPr="003B49C6">
        <w:rPr>
          <w:lang w:val="en-US"/>
        </w:rPr>
        <w:t>2 –</w:t>
      </w:r>
      <w:r>
        <w:rPr>
          <w:i/>
          <w:lang w:val="en-US"/>
        </w:rPr>
        <w:t xml:space="preserve"> </w:t>
      </w:r>
      <w:r w:rsidRPr="003B49C6">
        <w:rPr>
          <w:b/>
          <w:lang w:val="en-US"/>
        </w:rPr>
        <w:t>Solar Power Shaping : An Analytical Approach (Jan 2015)</w:t>
      </w:r>
    </w:p>
    <w:p w:rsidR="003B49C6" w:rsidRDefault="003B49C6">
      <w:pPr>
        <w:rPr>
          <w:i/>
          <w:lang w:val="en-US"/>
        </w:rPr>
      </w:pPr>
      <w:r>
        <w:rPr>
          <w:b/>
          <w:lang w:val="en-US"/>
        </w:rPr>
        <w:tab/>
      </w:r>
      <w:r>
        <w:rPr>
          <w:i/>
          <w:lang w:val="en-US"/>
        </w:rPr>
        <w:t>The aim of this paper is to model solar power properly in order to provide a method for finding the minimum storage size. It basically ensures that a target output production function can be provided, while keeping the loss of power below an allowable threshold.</w:t>
      </w:r>
    </w:p>
    <w:p w:rsidR="001C2AEE" w:rsidRDefault="001C2AEE">
      <w:pPr>
        <w:rPr>
          <w:b/>
          <w:lang w:val="en-US"/>
        </w:rPr>
      </w:pPr>
      <w:r>
        <w:rPr>
          <w:lang w:val="en-US"/>
        </w:rPr>
        <w:t xml:space="preserve">3 – </w:t>
      </w:r>
      <w:r>
        <w:rPr>
          <w:b/>
          <w:lang w:val="en-US"/>
        </w:rPr>
        <w:t>Robust Energy Management for Microgrids with High-Penetration Renewables (oct 2013)</w:t>
      </w:r>
    </w:p>
    <w:p w:rsidR="001C2AEE" w:rsidRPr="001C2AEE" w:rsidRDefault="001C2AEE">
      <w:pPr>
        <w:rPr>
          <w:i/>
          <w:lang w:val="en-US"/>
        </w:rPr>
      </w:pPr>
      <w:r>
        <w:rPr>
          <w:b/>
          <w:lang w:val="en-US"/>
        </w:rPr>
        <w:tab/>
      </w:r>
      <w:r>
        <w:rPr>
          <w:i/>
          <w:lang w:val="en-US"/>
        </w:rPr>
        <w:t>The authors introduced a distributed energy management system for microgrids with high penetration of renewable. The worst-case transaction cost was included in the objective rather than the expected quantity.</w:t>
      </w:r>
    </w:p>
    <w:p w:rsidR="00681BCF" w:rsidRDefault="00681BCF">
      <w:pPr>
        <w:rPr>
          <w:i/>
          <w:lang w:val="en-US"/>
        </w:rPr>
      </w:pPr>
    </w:p>
    <w:p w:rsidR="00681BCF" w:rsidRDefault="00681BCF">
      <w:pPr>
        <w:rPr>
          <w:b/>
          <w:u w:val="single"/>
          <w:lang w:val="en-US"/>
        </w:rPr>
      </w:pPr>
      <w:r>
        <w:rPr>
          <w:b/>
          <w:u w:val="single"/>
          <w:lang w:val="en-US"/>
        </w:rPr>
        <w:t>Transactions on Smart Grids</w:t>
      </w:r>
      <w:r w:rsidR="00632334">
        <w:rPr>
          <w:b/>
          <w:u w:val="single"/>
          <w:lang w:val="en-US"/>
        </w:rPr>
        <w:t xml:space="preserve"> :</w:t>
      </w:r>
    </w:p>
    <w:p w:rsidR="00632334" w:rsidRDefault="00632334">
      <w:pPr>
        <w:rPr>
          <w:b/>
          <w:lang w:val="en-US"/>
        </w:rPr>
      </w:pPr>
      <w:r>
        <w:rPr>
          <w:b/>
          <w:lang w:val="en-US"/>
        </w:rPr>
        <w:t>1 – Multi Objective Optimization and Design of Photovoltaic Wind Hybrid System for Community Smart DC Microgrid</w:t>
      </w:r>
    </w:p>
    <w:p w:rsidR="00632334" w:rsidRPr="00632334" w:rsidRDefault="00632334">
      <w:pPr>
        <w:rPr>
          <w:i/>
          <w:lang w:val="en-US"/>
        </w:rPr>
      </w:pPr>
      <w:r>
        <w:rPr>
          <w:i/>
          <w:lang w:val="en-US"/>
        </w:rPr>
        <w:tab/>
        <w:t>The authors formulate the problem of availability versus cost when designing the production capacity of a microgrid. There exists a tradeoff between costs and availability, but the authors use a multi objectives genetic algorithm for finding the corresponding pareto front of the problem. In order to decide then what is the best solution on this pareto front, a utility function is designed and two cases are studied : with and without uncertainty.</w:t>
      </w:r>
    </w:p>
    <w:sectPr w:rsidR="00632334" w:rsidRPr="00632334" w:rsidSect="00BB33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451B1"/>
    <w:rsid w:val="00181FA0"/>
    <w:rsid w:val="001C2AEE"/>
    <w:rsid w:val="003451B1"/>
    <w:rsid w:val="003B49C6"/>
    <w:rsid w:val="00632334"/>
    <w:rsid w:val="00681BCF"/>
    <w:rsid w:val="00BB33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33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1</Pages>
  <Words>270</Words>
  <Characters>1489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gensolle</dc:creator>
  <cp:lastModifiedBy>gensolle</cp:lastModifiedBy>
  <cp:revision>4</cp:revision>
  <dcterms:created xsi:type="dcterms:W3CDTF">2015-04-17T09:51:00Z</dcterms:created>
  <dcterms:modified xsi:type="dcterms:W3CDTF">2015-04-20T12:22:00Z</dcterms:modified>
</cp:coreProperties>
</file>