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p w:rsidR="00B2112E" w:rsidRPr="00B2112E" w:rsidRDefault="00B2112E" w:rsidP="00B2112E">
      <w:pPr>
        <w:shd w:val="clear" w:color="auto" w:fill="FFFFFF"/>
        <w:spacing w:after="0" w:line="240" w:lineRule="auto"/>
        <w:outlineLvl w:val="0"/>
        <w:rPr>
          <w:rFonts w:ascii="Century Gothic" w:eastAsia="Times New Roman" w:hAnsi="Century Gothic" w:cs="Times New Roman"/>
          <w:b/>
          <w:bCs/>
          <w:color w:val="E2000B"/>
          <w:kern w:val="36"/>
          <w:lang w:eastAsia="fr-FR"/>
        </w:rPr>
      </w:pPr>
      <w:r w:rsidRPr="00B2112E">
        <w:rPr>
          <w:rFonts w:ascii="Century Gothic" w:eastAsia="Times New Roman" w:hAnsi="Century Gothic" w:cs="Times New Roman"/>
          <w:b/>
          <w:bCs/>
          <w:color w:val="E2000B"/>
          <w:kern w:val="36"/>
          <w:lang w:eastAsia="fr-FR"/>
        </w:rPr>
        <w:fldChar w:fldCharType="begin"/>
      </w:r>
      <w:r w:rsidRPr="00B2112E">
        <w:rPr>
          <w:rFonts w:ascii="Century Gothic" w:eastAsia="Times New Roman" w:hAnsi="Century Gothic" w:cs="Times New Roman"/>
          <w:b/>
          <w:bCs/>
          <w:color w:val="E2000B"/>
          <w:kern w:val="36"/>
          <w:lang w:eastAsia="fr-FR"/>
        </w:rPr>
        <w:instrText xml:space="preserve"> HYPERLINK "https://c.estrepublicain.fr/economie/2025/12/11/zorrooo-une-plateforme-innovante-pour-resoudre-les-litiges-rapidement-et-a-moindre-cout" </w:instrText>
      </w:r>
      <w:r w:rsidRPr="00B2112E">
        <w:rPr>
          <w:rFonts w:ascii="Century Gothic" w:eastAsia="Times New Roman" w:hAnsi="Century Gothic" w:cs="Times New Roman"/>
          <w:b/>
          <w:bCs/>
          <w:color w:val="E2000B"/>
          <w:kern w:val="36"/>
          <w:lang w:eastAsia="fr-FR"/>
        </w:rPr>
        <w:fldChar w:fldCharType="separate"/>
      </w:r>
      <w:r w:rsidRPr="00B2112E">
        <w:rPr>
          <w:rStyle w:val="Lienhypertexte"/>
          <w:rFonts w:ascii="Century Gothic" w:eastAsia="Times New Roman" w:hAnsi="Century Gothic" w:cs="Times New Roman"/>
          <w:b/>
          <w:bCs/>
          <w:kern w:val="36"/>
          <w:lang w:eastAsia="fr-FR"/>
        </w:rPr>
        <w:t>https://c.estrepublicain.fr/economie/2025/12/11/zorrooo-une-plateforme-innovante-pour-resoudre-les-litiges-rapidement-et-a-moindre-cout</w:t>
      </w:r>
      <w:r w:rsidRPr="00B2112E">
        <w:rPr>
          <w:rFonts w:ascii="Century Gothic" w:eastAsia="Times New Roman" w:hAnsi="Century Gothic" w:cs="Times New Roman"/>
          <w:b/>
          <w:bCs/>
          <w:color w:val="E2000B"/>
          <w:kern w:val="36"/>
          <w:lang w:eastAsia="fr-FR"/>
        </w:rPr>
        <w:fldChar w:fldCharType="end"/>
      </w:r>
    </w:p>
    <w:bookmarkEnd w:id="0"/>
    <w:p w:rsidR="00B2112E" w:rsidRDefault="00B2112E" w:rsidP="00B2112E">
      <w:pPr>
        <w:shd w:val="clear" w:color="auto" w:fill="FFFFFF"/>
        <w:spacing w:after="0" w:line="540" w:lineRule="atLeast"/>
        <w:outlineLvl w:val="0"/>
        <w:rPr>
          <w:rFonts w:ascii="Century Gothic" w:eastAsia="Times New Roman" w:hAnsi="Century Gothic" w:cs="Times New Roman"/>
          <w:b/>
          <w:bCs/>
          <w:color w:val="E2000B"/>
          <w:kern w:val="36"/>
          <w:sz w:val="48"/>
          <w:szCs w:val="48"/>
          <w:lang w:eastAsia="fr-FR"/>
        </w:rPr>
      </w:pPr>
    </w:p>
    <w:p w:rsidR="00B2112E" w:rsidRPr="00B2112E" w:rsidRDefault="00B2112E" w:rsidP="00B2112E">
      <w:pPr>
        <w:shd w:val="clear" w:color="auto" w:fill="FFFFFF"/>
        <w:spacing w:after="0" w:line="540" w:lineRule="atLeast"/>
        <w:outlineLvl w:val="0"/>
        <w:rPr>
          <w:rFonts w:ascii="Lucida Bright" w:eastAsia="Times New Roman" w:hAnsi="Lucida Bright" w:cs="Times New Roman"/>
          <w:b/>
          <w:bCs/>
          <w:kern w:val="36"/>
          <w:sz w:val="48"/>
          <w:szCs w:val="48"/>
          <w:lang w:eastAsia="fr-FR"/>
        </w:rPr>
      </w:pPr>
      <w:r w:rsidRPr="00B2112E">
        <w:rPr>
          <w:rFonts w:ascii="Century Gothic" w:eastAsia="Times New Roman" w:hAnsi="Century Gothic" w:cs="Times New Roman"/>
          <w:b/>
          <w:bCs/>
          <w:color w:val="E2000B"/>
          <w:kern w:val="36"/>
          <w:sz w:val="48"/>
          <w:szCs w:val="48"/>
          <w:lang w:eastAsia="fr-FR"/>
        </w:rPr>
        <w:t>La start-up du jour (4/14)</w:t>
      </w:r>
      <w:r w:rsidRPr="00B2112E">
        <w:rPr>
          <w:rFonts w:ascii="Lucida Bright" w:eastAsia="Times New Roman" w:hAnsi="Lucida Bright" w:cs="Times New Roman"/>
          <w:b/>
          <w:bCs/>
          <w:kern w:val="36"/>
          <w:sz w:val="48"/>
          <w:szCs w:val="48"/>
          <w:lang w:eastAsia="fr-FR"/>
        </w:rPr>
        <w:t> </w:t>
      </w:r>
      <w:proofErr w:type="spellStart"/>
      <w:r w:rsidRPr="00B2112E">
        <w:rPr>
          <w:rFonts w:ascii="Lucida Bright" w:eastAsia="Times New Roman" w:hAnsi="Lucida Bright" w:cs="Times New Roman"/>
          <w:b/>
          <w:bCs/>
          <w:kern w:val="36"/>
          <w:sz w:val="48"/>
          <w:szCs w:val="48"/>
          <w:lang w:eastAsia="fr-FR"/>
        </w:rPr>
        <w:t>Zorrooo</w:t>
      </w:r>
      <w:proofErr w:type="spellEnd"/>
      <w:r w:rsidRPr="00B2112E">
        <w:rPr>
          <w:rFonts w:ascii="Lucida Bright" w:eastAsia="Times New Roman" w:hAnsi="Lucida Bright" w:cs="Times New Roman"/>
          <w:b/>
          <w:bCs/>
          <w:kern w:val="36"/>
          <w:sz w:val="48"/>
          <w:szCs w:val="48"/>
          <w:lang w:eastAsia="fr-FR"/>
        </w:rPr>
        <w:t xml:space="preserve"> : une plateforme innovante pour résoudre les litiges rapidement et à moindre coût</w:t>
      </w:r>
    </w:p>
    <w:p w:rsidR="00B2112E" w:rsidRPr="00B2112E" w:rsidRDefault="00B2112E" w:rsidP="00B2112E">
      <w:pPr>
        <w:shd w:val="clear" w:color="auto" w:fill="FFFFFF"/>
        <w:spacing w:after="0" w:line="240" w:lineRule="auto"/>
        <w:rPr>
          <w:rFonts w:ascii="Century Gothic" w:eastAsia="Times New Roman" w:hAnsi="Century Gothic" w:cs="Times New Roman"/>
          <w:sz w:val="24"/>
          <w:szCs w:val="24"/>
          <w:lang w:eastAsia="fr-FR"/>
        </w:rPr>
      </w:pPr>
      <w:r w:rsidRPr="00B2112E">
        <w:rPr>
          <w:rFonts w:ascii="Century Gothic" w:eastAsia="Times New Roman" w:hAnsi="Century Gothic" w:cs="Times New Roman"/>
          <w:sz w:val="24"/>
          <w:szCs w:val="24"/>
          <w:lang w:eastAsia="fr-FR"/>
        </w:rPr>
        <w:t xml:space="preserve">Chaque jour, découvrez une start-up lorraine qui innove. Coup de projecteur sur </w:t>
      </w:r>
      <w:proofErr w:type="spellStart"/>
      <w:r w:rsidRPr="00B2112E">
        <w:rPr>
          <w:rFonts w:ascii="Century Gothic" w:eastAsia="Times New Roman" w:hAnsi="Century Gothic" w:cs="Times New Roman"/>
          <w:sz w:val="24"/>
          <w:szCs w:val="24"/>
          <w:lang w:eastAsia="fr-FR"/>
        </w:rPr>
        <w:t>Zorrooo</w:t>
      </w:r>
      <w:proofErr w:type="spellEnd"/>
      <w:r w:rsidRPr="00B2112E">
        <w:rPr>
          <w:rFonts w:ascii="Century Gothic" w:eastAsia="Times New Roman" w:hAnsi="Century Gothic" w:cs="Times New Roman"/>
          <w:sz w:val="24"/>
          <w:szCs w:val="24"/>
          <w:lang w:eastAsia="fr-FR"/>
        </w:rPr>
        <w:t>. Créée en 2024 par deux Nancéiens, l'entreprise aide les particuliers à régler leurs litiges grâce à un réseau de plus de 600 experts dans des domaines toujours plus variés.</w:t>
      </w:r>
    </w:p>
    <w:p w:rsidR="00B2112E" w:rsidRPr="00B2112E" w:rsidRDefault="00B2112E" w:rsidP="00B2112E">
      <w:pPr>
        <w:shd w:val="clear" w:color="auto" w:fill="FFFFFF"/>
        <w:spacing w:after="0" w:line="240" w:lineRule="auto"/>
        <w:rPr>
          <w:rFonts w:ascii="Century Gothic" w:eastAsia="Times New Roman" w:hAnsi="Century Gothic" w:cs="Times New Roman"/>
          <w:spacing w:val="2"/>
          <w:sz w:val="24"/>
          <w:szCs w:val="24"/>
          <w:lang w:eastAsia="fr-FR"/>
        </w:rPr>
      </w:pPr>
      <w:r w:rsidRPr="00B2112E">
        <w:rPr>
          <w:rFonts w:ascii="Century Gothic" w:eastAsia="Times New Roman" w:hAnsi="Century Gothic" w:cs="Times New Roman"/>
          <w:b/>
          <w:bCs/>
          <w:spacing w:val="2"/>
          <w:sz w:val="24"/>
          <w:szCs w:val="24"/>
          <w:lang w:eastAsia="fr-FR"/>
        </w:rPr>
        <w:t xml:space="preserve">Anthony </w:t>
      </w:r>
      <w:proofErr w:type="spellStart"/>
      <w:r w:rsidRPr="00B2112E">
        <w:rPr>
          <w:rFonts w:ascii="Century Gothic" w:eastAsia="Times New Roman" w:hAnsi="Century Gothic" w:cs="Times New Roman"/>
          <w:b/>
          <w:bCs/>
          <w:spacing w:val="2"/>
          <w:sz w:val="24"/>
          <w:szCs w:val="24"/>
          <w:lang w:eastAsia="fr-FR"/>
        </w:rPr>
        <w:t>Guille</w:t>
      </w:r>
      <w:proofErr w:type="spellEnd"/>
      <w:r w:rsidRPr="00B2112E">
        <w:rPr>
          <w:rFonts w:ascii="Century Gothic" w:eastAsia="Times New Roman" w:hAnsi="Century Gothic" w:cs="Times New Roman"/>
          <w:spacing w:val="2"/>
          <w:sz w:val="24"/>
          <w:szCs w:val="24"/>
          <w:lang w:eastAsia="fr-FR"/>
        </w:rPr>
        <w:t> - 11 déc. 2025 à 11:50 | mis à jour le 16 déc. 2025 à 15:56 - Temps de lecture : 3 min</w:t>
      </w:r>
    </w:p>
    <w:p w:rsidR="00B2112E" w:rsidRPr="00B2112E" w:rsidRDefault="00B2112E" w:rsidP="00B2112E">
      <w:pPr>
        <w:shd w:val="clear" w:color="auto" w:fill="FFFFFF"/>
        <w:spacing w:after="0" w:line="240" w:lineRule="auto"/>
        <w:rPr>
          <w:rFonts w:ascii="Century Gothic" w:eastAsia="Times New Roman" w:hAnsi="Century Gothic" w:cs="Times New Roman"/>
          <w:color w:val="D1D1D1"/>
          <w:spacing w:val="2"/>
          <w:sz w:val="24"/>
          <w:szCs w:val="24"/>
          <w:lang w:eastAsia="fr-FR"/>
        </w:rPr>
      </w:pPr>
      <w:r w:rsidRPr="00B2112E">
        <w:rPr>
          <w:rFonts w:ascii="Century Gothic" w:eastAsia="Times New Roman" w:hAnsi="Century Gothic" w:cs="Times New Roman"/>
          <w:color w:val="D1D1D1"/>
          <w:spacing w:val="2"/>
          <w:sz w:val="24"/>
          <w:szCs w:val="24"/>
          <w:lang w:eastAsia="fr-FR"/>
        </w:rPr>
        <w:t>  |  </w:t>
      </w:r>
    </w:p>
    <w:p w:rsidR="00B2112E" w:rsidRPr="00B2112E" w:rsidRDefault="00B2112E" w:rsidP="00B2112E">
      <w:pPr>
        <w:shd w:val="clear" w:color="auto" w:fill="FFFFFF"/>
        <w:spacing w:after="100" w:line="240" w:lineRule="auto"/>
        <w:rPr>
          <w:rFonts w:ascii="Century Gothic" w:eastAsia="Times New Roman" w:hAnsi="Century Gothic" w:cs="Times New Roman"/>
          <w:sz w:val="24"/>
          <w:szCs w:val="24"/>
          <w:lang w:eastAsia="fr-FR"/>
        </w:rPr>
      </w:pPr>
      <w:r w:rsidRPr="00B2112E">
        <w:rPr>
          <w:rFonts w:ascii="Century Gothic" w:eastAsia="Times New Roman" w:hAnsi="Century Gothic" w:cs="Times New Roman"/>
          <w:noProof/>
          <w:sz w:val="24"/>
          <w:szCs w:val="24"/>
          <w:lang w:eastAsia="fr-FR"/>
        </w:rPr>
        <mc:AlternateContent>
          <mc:Choice Requires="wps">
            <w:drawing>
              <wp:inline distT="0" distB="0" distL="0" distR="0">
                <wp:extent cx="304800" cy="304800"/>
                <wp:effectExtent l="0" t="0" r="0" b="0"/>
                <wp:docPr id="6" name="Rectangle 6" descr="Digiteka PlaceHol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AAC8B" id="Rectangle 6" o:spid="_x0000_s1026" alt="Digiteka PlaceHol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DZG8wLGAgAA1AUAAA4AAAAAAAAAAAAAAAAALgIAAGRycy9lMm9Eb2MueG1sUEsBAi0AFAAGAAgA&#10;AAAhAEyg6SzYAAAAAwEAAA8AAAAAAAAAAAAAAAAAIAUAAGRycy9kb3ducmV2LnhtbFBLBQYAAAAA&#10;BAAEAPMAAAAlBgAAAAA=&#10;" filled="f" stroked="f">
                <o:lock v:ext="edit" aspectratio="t"/>
                <w10:anchorlock/>
              </v:rect>
            </w:pict>
          </mc:Fallback>
        </mc:AlternateContent>
      </w:r>
    </w:p>
    <w:p w:rsidR="00B2112E" w:rsidRPr="00B2112E" w:rsidRDefault="00B2112E" w:rsidP="00B2112E">
      <w:pPr>
        <w:shd w:val="clear" w:color="auto" w:fill="FFFFFF"/>
        <w:spacing w:before="360" w:after="0" w:line="240" w:lineRule="auto"/>
        <w:rPr>
          <w:rFonts w:ascii="Lucida Bright" w:eastAsia="Times New Roman" w:hAnsi="Lucida Bright" w:cs="Times New Roman"/>
          <w:sz w:val="24"/>
          <w:szCs w:val="24"/>
          <w:lang w:eastAsia="fr-FR"/>
        </w:rPr>
      </w:pPr>
      <w:r w:rsidRPr="00B2112E">
        <w:rPr>
          <w:rFonts w:ascii="Lucida Bright" w:eastAsia="Times New Roman" w:hAnsi="Lucida Bright" w:cs="Times New Roman"/>
          <w:sz w:val="24"/>
          <w:szCs w:val="24"/>
          <w:lang w:eastAsia="fr-FR"/>
        </w:rPr>
        <w:t xml:space="preserve">Tout le monde connaît Zorro, le justicier masqué… Comme le célèbre personnage de fiction, </w:t>
      </w:r>
      <w:proofErr w:type="spellStart"/>
      <w:r w:rsidRPr="00B2112E">
        <w:rPr>
          <w:rFonts w:ascii="Lucida Bright" w:eastAsia="Times New Roman" w:hAnsi="Lucida Bright" w:cs="Times New Roman"/>
          <w:sz w:val="24"/>
          <w:szCs w:val="24"/>
          <w:lang w:eastAsia="fr-FR"/>
        </w:rPr>
        <w:t>Zorrooo</w:t>
      </w:r>
      <w:proofErr w:type="spellEnd"/>
      <w:r w:rsidRPr="00B2112E">
        <w:rPr>
          <w:rFonts w:ascii="Lucida Bright" w:eastAsia="Times New Roman" w:hAnsi="Lucida Bright" w:cs="Times New Roman"/>
          <w:sz w:val="24"/>
          <w:szCs w:val="24"/>
          <w:lang w:eastAsia="fr-FR"/>
        </w:rPr>
        <w:t xml:space="preserve"> (avec trois O cette fois) joue un peu les justiciers pour les consommateurs. Créée en janvier 2024 par Capucine et </w:t>
      </w:r>
      <w:proofErr w:type="spellStart"/>
      <w:r w:rsidRPr="00B2112E">
        <w:rPr>
          <w:rFonts w:ascii="Lucida Bright" w:eastAsia="Times New Roman" w:hAnsi="Lucida Bright" w:cs="Times New Roman"/>
          <w:sz w:val="24"/>
          <w:szCs w:val="24"/>
          <w:lang w:eastAsia="fr-FR"/>
        </w:rPr>
        <w:t>Mirtil</w:t>
      </w:r>
      <w:proofErr w:type="spellEnd"/>
      <w:r w:rsidRPr="00B2112E">
        <w:rPr>
          <w:rFonts w:ascii="Lucida Bright" w:eastAsia="Times New Roman" w:hAnsi="Lucida Bright" w:cs="Times New Roman"/>
          <w:sz w:val="24"/>
          <w:szCs w:val="24"/>
          <w:lang w:eastAsia="fr-FR"/>
        </w:rPr>
        <w:t xml:space="preserve"> Berr, deux Nancéiens, cette plateforme aide les particuliers à régler leurs litiges du quotidien. « Cela peut être des litiges liés à des retards d’avions, des problèmes avec les syndics. Dans 65 % des cas, les gens abandonnent », expose Capucine Berr dans les locaux de la start-up à Nancy, « ce sont des litiges trop petits, la vie reprend son cours. Et puis, les entreprises font tout pour que vous abandonniez ».</w:t>
      </w:r>
    </w:p>
    <w:p w:rsidR="00B2112E" w:rsidRPr="00B2112E" w:rsidRDefault="00B2112E" w:rsidP="00B2112E">
      <w:pPr>
        <w:shd w:val="clear" w:color="auto" w:fill="FFFFFF"/>
        <w:spacing w:before="360" w:after="0" w:line="240" w:lineRule="auto"/>
        <w:rPr>
          <w:rFonts w:ascii="Lucida Bright" w:eastAsia="Times New Roman" w:hAnsi="Lucida Bright" w:cs="Times New Roman"/>
          <w:sz w:val="24"/>
          <w:szCs w:val="24"/>
          <w:lang w:eastAsia="fr-FR"/>
        </w:rPr>
      </w:pPr>
      <w:r w:rsidRPr="00B2112E">
        <w:rPr>
          <w:rFonts w:ascii="Lucida Bright" w:eastAsia="Times New Roman" w:hAnsi="Lucida Bright" w:cs="Times New Roman"/>
          <w:sz w:val="24"/>
          <w:szCs w:val="24"/>
          <w:lang w:eastAsia="fr-FR"/>
        </w:rPr>
        <w:t>La start-up a fait ses calculs : chaque année, un consommateur perd entre 750 et 1 000 euros à cause du manque de recours et par méconnaissance de ses droits. « Par exemple, peu de personnes savent qu’on ne peut pas avoir plus de 80 euros de frais bancaires par mois », poursuit Capucine Berr.</w:t>
      </w:r>
    </w:p>
    <w:p w:rsidR="00B2112E" w:rsidRPr="00B2112E" w:rsidRDefault="00B2112E" w:rsidP="00B2112E">
      <w:pPr>
        <w:shd w:val="clear" w:color="auto" w:fill="FFFFFF"/>
        <w:spacing w:after="0" w:line="240" w:lineRule="auto"/>
        <w:rPr>
          <w:rFonts w:ascii="Century Gothic" w:eastAsia="Times New Roman" w:hAnsi="Century Gothic" w:cs="Times New Roman"/>
          <w:sz w:val="24"/>
          <w:szCs w:val="24"/>
          <w:lang w:eastAsia="fr-FR"/>
        </w:rPr>
      </w:pPr>
      <w:r w:rsidRPr="00B2112E">
        <w:rPr>
          <w:rFonts w:ascii="Century Gothic" w:eastAsia="Times New Roman" w:hAnsi="Century Gothic" w:cs="Times New Roman"/>
          <w:noProof/>
          <w:color w:val="E2000B"/>
          <w:sz w:val="24"/>
          <w:szCs w:val="24"/>
          <w:lang w:eastAsia="fr-FR"/>
        </w:rPr>
        <w:drawing>
          <wp:inline distT="0" distB="0" distL="0" distR="0">
            <wp:extent cx="3186684" cy="1874520"/>
            <wp:effectExtent l="0" t="0" r="0" b="0"/>
            <wp:docPr id="5" name="Image 5" descr="Capucine et Mirtil Berr. Photo d'archives Alexandre Marchi">
              <a:hlinkClick xmlns:a="http://schemas.openxmlformats.org/drawingml/2006/main" r:id="rId4" tooltip="&quot;Capucine et Mirtil Berr. Photo d'archives Alexandre March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ucine et Mirtil Berr. Photo d'archives Alexandre Marchi">
                      <a:hlinkClick r:id="rId4" tooltip="&quot;Capucine et Mirtil Berr. Photo d'archives Alexandre Marchi&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9839" cy="1876376"/>
                    </a:xfrm>
                    <a:prstGeom prst="rect">
                      <a:avLst/>
                    </a:prstGeom>
                    <a:noFill/>
                    <a:ln>
                      <a:noFill/>
                    </a:ln>
                  </pic:spPr>
                </pic:pic>
              </a:graphicData>
            </a:graphic>
          </wp:inline>
        </w:drawing>
      </w:r>
    </w:p>
    <w:p w:rsidR="00B2112E" w:rsidRPr="00B2112E" w:rsidRDefault="00B2112E" w:rsidP="00B2112E">
      <w:pPr>
        <w:shd w:val="clear" w:color="auto" w:fill="FFFFFF"/>
        <w:spacing w:before="100" w:beforeAutospacing="1" w:after="100" w:afterAutospacing="1" w:line="240" w:lineRule="auto"/>
        <w:rPr>
          <w:rFonts w:ascii="Century Gothic" w:eastAsia="Times New Roman" w:hAnsi="Century Gothic" w:cs="Times New Roman"/>
          <w:spacing w:val="2"/>
          <w:sz w:val="24"/>
          <w:szCs w:val="24"/>
          <w:lang w:eastAsia="fr-FR"/>
        </w:rPr>
      </w:pPr>
      <w:r w:rsidRPr="00B2112E">
        <w:rPr>
          <w:rFonts w:ascii="Century Gothic" w:eastAsia="Times New Roman" w:hAnsi="Century Gothic" w:cs="Times New Roman"/>
          <w:spacing w:val="2"/>
          <w:sz w:val="24"/>
          <w:szCs w:val="24"/>
          <w:lang w:eastAsia="fr-FR"/>
        </w:rPr>
        <w:t xml:space="preserve">Capucine et </w:t>
      </w:r>
      <w:proofErr w:type="spellStart"/>
      <w:r w:rsidRPr="00B2112E">
        <w:rPr>
          <w:rFonts w:ascii="Century Gothic" w:eastAsia="Times New Roman" w:hAnsi="Century Gothic" w:cs="Times New Roman"/>
          <w:spacing w:val="2"/>
          <w:sz w:val="24"/>
          <w:szCs w:val="24"/>
          <w:lang w:eastAsia="fr-FR"/>
        </w:rPr>
        <w:t>Mirtil</w:t>
      </w:r>
      <w:proofErr w:type="spellEnd"/>
      <w:r w:rsidRPr="00B2112E">
        <w:rPr>
          <w:rFonts w:ascii="Century Gothic" w:eastAsia="Times New Roman" w:hAnsi="Century Gothic" w:cs="Times New Roman"/>
          <w:spacing w:val="2"/>
          <w:sz w:val="24"/>
          <w:szCs w:val="24"/>
          <w:lang w:eastAsia="fr-FR"/>
        </w:rPr>
        <w:t xml:space="preserve"> Berr. Photo d'archives Alexandre </w:t>
      </w:r>
      <w:proofErr w:type="spellStart"/>
      <w:r w:rsidRPr="00B2112E">
        <w:rPr>
          <w:rFonts w:ascii="Century Gothic" w:eastAsia="Times New Roman" w:hAnsi="Century Gothic" w:cs="Times New Roman"/>
          <w:spacing w:val="2"/>
          <w:sz w:val="24"/>
          <w:szCs w:val="24"/>
          <w:lang w:eastAsia="fr-FR"/>
        </w:rPr>
        <w:t>Marchi</w:t>
      </w:r>
      <w:proofErr w:type="spellEnd"/>
    </w:p>
    <w:p w:rsidR="00B2112E" w:rsidRPr="00B2112E" w:rsidRDefault="00B2112E" w:rsidP="00B2112E">
      <w:pPr>
        <w:shd w:val="clear" w:color="auto" w:fill="FFFFFF"/>
        <w:spacing w:after="0" w:line="240" w:lineRule="atLeast"/>
        <w:jc w:val="right"/>
        <w:rPr>
          <w:rFonts w:ascii="Arial" w:eastAsia="Times New Roman" w:hAnsi="Arial" w:cs="Arial"/>
          <w:b/>
          <w:bCs/>
          <w:color w:val="333333"/>
          <w:sz w:val="12"/>
          <w:szCs w:val="12"/>
          <w:lang w:eastAsia="fr-FR"/>
        </w:rPr>
      </w:pPr>
      <w:r w:rsidRPr="00B2112E">
        <w:rPr>
          <w:rFonts w:ascii="Arial" w:eastAsia="Times New Roman" w:hAnsi="Arial" w:cs="Arial"/>
          <w:b/>
          <w:bCs/>
          <w:color w:val="333333"/>
          <w:sz w:val="12"/>
          <w:szCs w:val="12"/>
          <w:lang w:eastAsia="fr-FR"/>
        </w:rPr>
        <w:lastRenderedPageBreak/>
        <w:t>PUBLICITÉ</w:t>
      </w:r>
    </w:p>
    <w:p w:rsidR="00B2112E" w:rsidRPr="00B2112E" w:rsidRDefault="00B2112E" w:rsidP="00B2112E">
      <w:pPr>
        <w:shd w:val="clear" w:color="auto" w:fill="FFFFFF"/>
        <w:spacing w:after="0" w:line="420" w:lineRule="atLeast"/>
        <w:outlineLvl w:val="1"/>
        <w:rPr>
          <w:rFonts w:ascii="Century Gothic" w:eastAsia="Times New Roman" w:hAnsi="Century Gothic" w:cs="Times New Roman"/>
          <w:b/>
          <w:bCs/>
          <w:sz w:val="36"/>
          <w:szCs w:val="36"/>
          <w:lang w:eastAsia="fr-FR"/>
        </w:rPr>
      </w:pPr>
      <w:r w:rsidRPr="00B2112E">
        <w:rPr>
          <w:rFonts w:ascii="Century Gothic" w:eastAsia="Times New Roman" w:hAnsi="Century Gothic" w:cs="Times New Roman"/>
          <w:b/>
          <w:bCs/>
          <w:sz w:val="36"/>
          <w:szCs w:val="36"/>
          <w:lang w:eastAsia="fr-FR"/>
        </w:rPr>
        <w:t> Une “</w:t>
      </w:r>
      <w:proofErr w:type="spellStart"/>
      <w:r w:rsidRPr="00B2112E">
        <w:rPr>
          <w:rFonts w:ascii="Century Gothic" w:eastAsia="Times New Roman" w:hAnsi="Century Gothic" w:cs="Times New Roman"/>
          <w:b/>
          <w:bCs/>
          <w:sz w:val="36"/>
          <w:szCs w:val="36"/>
          <w:lang w:eastAsia="fr-FR"/>
        </w:rPr>
        <w:t>marketplace</w:t>
      </w:r>
      <w:proofErr w:type="spellEnd"/>
      <w:r w:rsidRPr="00B2112E">
        <w:rPr>
          <w:rFonts w:ascii="Century Gothic" w:eastAsia="Times New Roman" w:hAnsi="Century Gothic" w:cs="Times New Roman"/>
          <w:b/>
          <w:bCs/>
          <w:sz w:val="36"/>
          <w:szCs w:val="36"/>
          <w:lang w:eastAsia="fr-FR"/>
        </w:rPr>
        <w:t>” des solutions de justice </w:t>
      </w:r>
    </w:p>
    <w:p w:rsidR="00B2112E" w:rsidRPr="00B2112E" w:rsidRDefault="00B2112E" w:rsidP="00B2112E">
      <w:pPr>
        <w:shd w:val="clear" w:color="auto" w:fill="FFFFFF"/>
        <w:spacing w:before="360" w:after="0" w:line="240" w:lineRule="auto"/>
        <w:rPr>
          <w:rFonts w:ascii="Lucida Bright" w:eastAsia="Times New Roman" w:hAnsi="Lucida Bright" w:cs="Times New Roman"/>
          <w:sz w:val="24"/>
          <w:szCs w:val="24"/>
          <w:lang w:eastAsia="fr-FR"/>
        </w:rPr>
      </w:pPr>
      <w:proofErr w:type="spellStart"/>
      <w:r w:rsidRPr="00B2112E">
        <w:rPr>
          <w:rFonts w:ascii="Lucida Bright" w:eastAsia="Times New Roman" w:hAnsi="Lucida Bright" w:cs="Times New Roman"/>
          <w:sz w:val="24"/>
          <w:szCs w:val="24"/>
          <w:lang w:eastAsia="fr-FR"/>
        </w:rPr>
        <w:t>Zorrooo</w:t>
      </w:r>
      <w:proofErr w:type="spellEnd"/>
      <w:r w:rsidRPr="00B2112E">
        <w:rPr>
          <w:rFonts w:ascii="Lucida Bright" w:eastAsia="Times New Roman" w:hAnsi="Lucida Bright" w:cs="Times New Roman"/>
          <w:sz w:val="24"/>
          <w:szCs w:val="24"/>
          <w:lang w:eastAsia="fr-FR"/>
        </w:rPr>
        <w:t xml:space="preserve"> donne la possibilité aux consommateurs de déposer publiquement sur sa plateforme leurs litiges. Des experts apportent ensuite gratuitement une réponse rapide (trente minutes en moyenne) avec la marche à suivre. « Parfois cette réponse suffit », reprend Capucine Berr, « mais si la personne a besoin d’une expertise approfondie et de missionner un avocat, elle peut le contacter en privé. Aujourd’hui, on est apporteurs d’affaires pour les professionnels du droit ».</w:t>
      </w:r>
    </w:p>
    <w:p w:rsidR="00B2112E" w:rsidRPr="00B2112E" w:rsidRDefault="00B2112E" w:rsidP="00B2112E">
      <w:pPr>
        <w:shd w:val="clear" w:color="auto" w:fill="FFFFFF"/>
        <w:spacing w:before="360" w:after="0" w:line="240" w:lineRule="auto"/>
        <w:rPr>
          <w:rFonts w:ascii="Lucida Bright" w:eastAsia="Times New Roman" w:hAnsi="Lucida Bright" w:cs="Times New Roman"/>
          <w:sz w:val="24"/>
          <w:szCs w:val="24"/>
          <w:lang w:eastAsia="fr-FR"/>
        </w:rPr>
      </w:pPr>
      <w:r w:rsidRPr="00B2112E">
        <w:rPr>
          <w:rFonts w:ascii="Lucida Bright" w:eastAsia="Times New Roman" w:hAnsi="Lucida Bright" w:cs="Times New Roman"/>
          <w:sz w:val="24"/>
          <w:szCs w:val="24"/>
          <w:lang w:eastAsia="fr-FR"/>
        </w:rPr>
        <w:t>La plateforme se rémunère pour sa part en fonction des litiges. « Il y a des plateformes qui font payer 2 000 euros même quand le litige est de 300 euros. Nous, en dessous de 1 500 euros de préjudice, on perçoit 100 euros maximum », poursuit Capucine Berr.</w:t>
      </w:r>
    </w:p>
    <w:p w:rsidR="00B2112E" w:rsidRPr="00B2112E" w:rsidRDefault="00B2112E" w:rsidP="00B2112E">
      <w:pPr>
        <w:shd w:val="clear" w:color="auto" w:fill="FFFFFF"/>
        <w:spacing w:after="0" w:line="240" w:lineRule="auto"/>
        <w:rPr>
          <w:rFonts w:ascii="Lucida Bright" w:eastAsia="Times New Roman" w:hAnsi="Lucida Bright" w:cs="Times New Roman"/>
          <w:sz w:val="24"/>
          <w:szCs w:val="24"/>
          <w:lang w:eastAsia="fr-FR"/>
        </w:rPr>
      </w:pPr>
      <w:r w:rsidRPr="00B2112E">
        <w:rPr>
          <w:rFonts w:ascii="Lucida Bright" w:eastAsia="Times New Roman" w:hAnsi="Lucida Bright" w:cs="Times New Roman"/>
          <w:sz w:val="24"/>
          <w:szCs w:val="24"/>
          <w:lang w:eastAsia="fr-FR"/>
        </w:rPr>
        <w:t>Moins de deux ans après son lancement, la start-up revendique près de </w:t>
      </w:r>
      <w:hyperlink r:id="rId6" w:tgtFrame="_blank" w:history="1">
        <w:r w:rsidRPr="00B2112E">
          <w:rPr>
            <w:rFonts w:ascii="Lucida Bright" w:eastAsia="Times New Roman" w:hAnsi="Lucida Bright" w:cs="Times New Roman"/>
            <w:color w:val="E2000B"/>
            <w:sz w:val="24"/>
            <w:szCs w:val="24"/>
            <w:u w:val="single"/>
            <w:lang w:eastAsia="fr-FR"/>
          </w:rPr>
          <w:t>400 résolutions de litiges</w:t>
        </w:r>
      </w:hyperlink>
      <w:r w:rsidRPr="00B2112E">
        <w:rPr>
          <w:rFonts w:ascii="Lucida Bright" w:eastAsia="Times New Roman" w:hAnsi="Lucida Bright" w:cs="Times New Roman"/>
          <w:sz w:val="24"/>
          <w:szCs w:val="24"/>
          <w:lang w:eastAsia="fr-FR"/>
        </w:rPr>
        <w:t> pour un total d’indemnisations de 1,3 million d’euros grâce à plus de 600 experts. « Il y a des petits litiges du quotidien mais on a aussi des litiges qui arrivent à 50 000 ou 100 000 euros de demandes d’indemnisation », poursuit la gérante… « On arrive très rapidement à des problèmes liés au BTP, à la construction, au droit de la santé et on commence à être contactés par des particuliers au sujet de problèmes sur le droit du travail et de la famille. On est en train de devenir une “</w:t>
      </w:r>
      <w:proofErr w:type="spellStart"/>
      <w:r w:rsidRPr="00B2112E">
        <w:rPr>
          <w:rFonts w:ascii="Lucida Bright" w:eastAsia="Times New Roman" w:hAnsi="Lucida Bright" w:cs="Times New Roman"/>
          <w:sz w:val="24"/>
          <w:szCs w:val="24"/>
          <w:lang w:eastAsia="fr-FR"/>
        </w:rPr>
        <w:t>marketplace</w:t>
      </w:r>
      <w:proofErr w:type="spellEnd"/>
      <w:r w:rsidRPr="00B2112E">
        <w:rPr>
          <w:rFonts w:ascii="Lucida Bright" w:eastAsia="Times New Roman" w:hAnsi="Lucida Bright" w:cs="Times New Roman"/>
          <w:sz w:val="24"/>
          <w:szCs w:val="24"/>
          <w:lang w:eastAsia="fr-FR"/>
        </w:rPr>
        <w:t>” des solutions de justice ».</w:t>
      </w:r>
    </w:p>
    <w:p w:rsidR="00B2112E" w:rsidRPr="00B2112E" w:rsidRDefault="00B2112E" w:rsidP="00B2112E">
      <w:pPr>
        <w:shd w:val="clear" w:color="auto" w:fill="FFFFFF"/>
        <w:spacing w:after="0" w:line="240" w:lineRule="auto"/>
        <w:rPr>
          <w:rFonts w:ascii="Century Gothic" w:eastAsia="Times New Roman" w:hAnsi="Century Gothic" w:cs="Times New Roman"/>
          <w:sz w:val="24"/>
          <w:szCs w:val="24"/>
          <w:lang w:eastAsia="fr-FR"/>
        </w:rPr>
      </w:pPr>
      <w:r w:rsidRPr="00B2112E">
        <w:rPr>
          <w:rFonts w:ascii="Century Gothic" w:eastAsia="Times New Roman" w:hAnsi="Century Gothic" w:cs="Times New Roman"/>
          <w:noProof/>
          <w:color w:val="E2000B"/>
          <w:sz w:val="24"/>
          <w:szCs w:val="24"/>
          <w:lang w:eastAsia="fr-FR"/>
        </w:rPr>
        <w:drawing>
          <wp:inline distT="0" distB="0" distL="0" distR="0">
            <wp:extent cx="3177540" cy="1869141"/>
            <wp:effectExtent l="0" t="0" r="3810" b="0"/>
            <wp:docPr id="1" name="Image 1" descr="Moins de deux ans après son lancement, la start-up revendique près de 400 résolutions de litiges. Photo Alexandre Marchi">
              <a:hlinkClick xmlns:a="http://schemas.openxmlformats.org/drawingml/2006/main" r:id="rId7" tooltip="&quot;Moins de deux ans après son lancement, la start-up revendique près de 400 résolutions de litiges. Photo Alexandre March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ins de deux ans après son lancement, la start-up revendique près de 400 résolutions de litiges. Photo Alexandre Marchi">
                      <a:hlinkClick r:id="rId7" tooltip="&quot;Moins de deux ans après son lancement, la start-up revendique près de 400 résolutions de litiges. Photo Alexandre Marchi&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1180" cy="1871282"/>
                    </a:xfrm>
                    <a:prstGeom prst="rect">
                      <a:avLst/>
                    </a:prstGeom>
                    <a:noFill/>
                    <a:ln>
                      <a:noFill/>
                    </a:ln>
                  </pic:spPr>
                </pic:pic>
              </a:graphicData>
            </a:graphic>
          </wp:inline>
        </w:drawing>
      </w:r>
    </w:p>
    <w:p w:rsidR="00B2112E" w:rsidRPr="00B2112E" w:rsidRDefault="00B2112E" w:rsidP="00B2112E">
      <w:pPr>
        <w:shd w:val="clear" w:color="auto" w:fill="FFFFFF"/>
        <w:spacing w:before="100" w:beforeAutospacing="1" w:after="100" w:afterAutospacing="1" w:line="240" w:lineRule="auto"/>
        <w:rPr>
          <w:rFonts w:ascii="Century Gothic" w:eastAsia="Times New Roman" w:hAnsi="Century Gothic" w:cs="Times New Roman"/>
          <w:spacing w:val="2"/>
          <w:sz w:val="24"/>
          <w:szCs w:val="24"/>
          <w:lang w:eastAsia="fr-FR"/>
        </w:rPr>
      </w:pPr>
      <w:r w:rsidRPr="00B2112E">
        <w:rPr>
          <w:rFonts w:ascii="Century Gothic" w:eastAsia="Times New Roman" w:hAnsi="Century Gothic" w:cs="Times New Roman"/>
          <w:spacing w:val="2"/>
          <w:sz w:val="24"/>
          <w:szCs w:val="24"/>
          <w:lang w:eastAsia="fr-FR"/>
        </w:rPr>
        <w:t xml:space="preserve">Moins de deux ans après son lancement, la start-up revendique près de 400 résolutions de litiges. Photo Alexandre </w:t>
      </w:r>
      <w:proofErr w:type="spellStart"/>
      <w:r w:rsidRPr="00B2112E">
        <w:rPr>
          <w:rFonts w:ascii="Century Gothic" w:eastAsia="Times New Roman" w:hAnsi="Century Gothic" w:cs="Times New Roman"/>
          <w:spacing w:val="2"/>
          <w:sz w:val="24"/>
          <w:szCs w:val="24"/>
          <w:lang w:eastAsia="fr-FR"/>
        </w:rPr>
        <w:t>Marchi</w:t>
      </w:r>
      <w:proofErr w:type="spellEnd"/>
    </w:p>
    <w:p w:rsidR="00B2112E" w:rsidRPr="00B2112E" w:rsidRDefault="00B2112E" w:rsidP="00B2112E">
      <w:pPr>
        <w:shd w:val="clear" w:color="auto" w:fill="FFFFFF"/>
        <w:spacing w:before="360" w:after="0" w:line="420" w:lineRule="atLeast"/>
        <w:outlineLvl w:val="1"/>
        <w:rPr>
          <w:rFonts w:ascii="Century Gothic" w:eastAsia="Times New Roman" w:hAnsi="Century Gothic" w:cs="Times New Roman"/>
          <w:b/>
          <w:bCs/>
          <w:sz w:val="36"/>
          <w:szCs w:val="36"/>
          <w:lang w:eastAsia="fr-FR"/>
        </w:rPr>
      </w:pPr>
      <w:r w:rsidRPr="00B2112E">
        <w:rPr>
          <w:rFonts w:ascii="Century Gothic" w:eastAsia="Times New Roman" w:hAnsi="Century Gothic" w:cs="Times New Roman"/>
          <w:b/>
          <w:bCs/>
          <w:sz w:val="36"/>
          <w:szCs w:val="36"/>
          <w:lang w:eastAsia="fr-FR"/>
        </w:rPr>
        <w:t>Des partenariats avec des écoles de commerce</w:t>
      </w:r>
    </w:p>
    <w:p w:rsidR="00B2112E" w:rsidRPr="00B2112E" w:rsidRDefault="00B2112E" w:rsidP="00B2112E">
      <w:pPr>
        <w:shd w:val="clear" w:color="auto" w:fill="FFFFFF"/>
        <w:spacing w:before="360" w:after="0" w:line="240" w:lineRule="auto"/>
        <w:rPr>
          <w:rFonts w:ascii="Lucida Bright" w:eastAsia="Times New Roman" w:hAnsi="Lucida Bright" w:cs="Times New Roman"/>
          <w:sz w:val="24"/>
          <w:szCs w:val="24"/>
          <w:lang w:eastAsia="fr-FR"/>
        </w:rPr>
      </w:pPr>
      <w:r w:rsidRPr="00B2112E">
        <w:rPr>
          <w:rFonts w:ascii="Lucida Bright" w:eastAsia="Times New Roman" w:hAnsi="Lucida Bright" w:cs="Times New Roman"/>
          <w:sz w:val="24"/>
          <w:szCs w:val="24"/>
          <w:lang w:eastAsia="fr-FR"/>
        </w:rPr>
        <w:t>Même si la start-up n’a pas encore réussi à convaincre les entreprises de devenir des acteurs actifs de la plateforme et soigner ainsi leur image, elle creuse désormais son sillon dans de multiples domaines.</w:t>
      </w:r>
    </w:p>
    <w:p w:rsidR="00B2112E" w:rsidRPr="00B2112E" w:rsidRDefault="00B2112E" w:rsidP="00B2112E">
      <w:pPr>
        <w:shd w:val="clear" w:color="auto" w:fill="FFFFFF"/>
        <w:spacing w:after="0" w:line="240" w:lineRule="auto"/>
        <w:rPr>
          <w:rFonts w:ascii="Lucida Bright" w:eastAsia="Times New Roman" w:hAnsi="Lucida Bright" w:cs="Times New Roman"/>
          <w:sz w:val="24"/>
          <w:szCs w:val="24"/>
          <w:lang w:eastAsia="fr-FR"/>
        </w:rPr>
      </w:pPr>
      <w:r w:rsidRPr="00B2112E">
        <w:rPr>
          <w:rFonts w:ascii="Lucida Bright" w:eastAsia="Times New Roman" w:hAnsi="Lucida Bright" w:cs="Times New Roman"/>
          <w:sz w:val="24"/>
          <w:szCs w:val="24"/>
          <w:lang w:eastAsia="fr-FR"/>
        </w:rPr>
        <w:t>Et si aujourd’hui, </w:t>
      </w:r>
      <w:hyperlink r:id="rId9" w:tgtFrame="_blank" w:history="1">
        <w:r w:rsidRPr="00B2112E">
          <w:rPr>
            <w:rFonts w:ascii="Lucida Bright" w:eastAsia="Times New Roman" w:hAnsi="Lucida Bright" w:cs="Times New Roman"/>
            <w:color w:val="E2000B"/>
            <w:sz w:val="24"/>
            <w:szCs w:val="24"/>
            <w:u w:val="single"/>
            <w:lang w:eastAsia="fr-FR"/>
          </w:rPr>
          <w:t xml:space="preserve">Capucine et </w:t>
        </w:r>
        <w:proofErr w:type="spellStart"/>
        <w:r w:rsidRPr="00B2112E">
          <w:rPr>
            <w:rFonts w:ascii="Lucida Bright" w:eastAsia="Times New Roman" w:hAnsi="Lucida Bright" w:cs="Times New Roman"/>
            <w:color w:val="E2000B"/>
            <w:sz w:val="24"/>
            <w:szCs w:val="24"/>
            <w:u w:val="single"/>
            <w:lang w:eastAsia="fr-FR"/>
          </w:rPr>
          <w:t>Mirtil</w:t>
        </w:r>
        <w:proofErr w:type="spellEnd"/>
        <w:r w:rsidRPr="00B2112E">
          <w:rPr>
            <w:rFonts w:ascii="Lucida Bright" w:eastAsia="Times New Roman" w:hAnsi="Lucida Bright" w:cs="Times New Roman"/>
            <w:color w:val="E2000B"/>
            <w:sz w:val="24"/>
            <w:szCs w:val="24"/>
            <w:u w:val="single"/>
            <w:lang w:eastAsia="fr-FR"/>
          </w:rPr>
          <w:t xml:space="preserve"> Berr </w:t>
        </w:r>
      </w:hyperlink>
      <w:r w:rsidRPr="00B2112E">
        <w:rPr>
          <w:rFonts w:ascii="Lucida Bright" w:eastAsia="Times New Roman" w:hAnsi="Lucida Bright" w:cs="Times New Roman"/>
          <w:sz w:val="24"/>
          <w:szCs w:val="24"/>
          <w:lang w:eastAsia="fr-FR"/>
        </w:rPr>
        <w:t xml:space="preserve">sont seuls à faire tourner la plateforme, </w:t>
      </w:r>
      <w:proofErr w:type="spellStart"/>
      <w:r w:rsidRPr="00B2112E">
        <w:rPr>
          <w:rFonts w:ascii="Lucida Bright" w:eastAsia="Times New Roman" w:hAnsi="Lucida Bright" w:cs="Times New Roman"/>
          <w:sz w:val="24"/>
          <w:szCs w:val="24"/>
          <w:lang w:eastAsia="fr-FR"/>
        </w:rPr>
        <w:t>Zorrooo</w:t>
      </w:r>
      <w:proofErr w:type="spellEnd"/>
      <w:r w:rsidRPr="00B2112E">
        <w:rPr>
          <w:rFonts w:ascii="Lucida Bright" w:eastAsia="Times New Roman" w:hAnsi="Lucida Bright" w:cs="Times New Roman"/>
          <w:sz w:val="24"/>
          <w:szCs w:val="24"/>
          <w:lang w:eastAsia="fr-FR"/>
        </w:rPr>
        <w:t xml:space="preserve"> espère capitaliser sur le mentorat de Publicis et le soutien de l’incubateur « Les entrepreneurs de la ville » pour développer sa </w:t>
      </w:r>
      <w:r w:rsidRPr="00B2112E">
        <w:rPr>
          <w:rFonts w:ascii="Lucida Bright" w:eastAsia="Times New Roman" w:hAnsi="Lucida Bright" w:cs="Times New Roman"/>
          <w:sz w:val="24"/>
          <w:szCs w:val="24"/>
          <w:lang w:eastAsia="fr-FR"/>
        </w:rPr>
        <w:lastRenderedPageBreak/>
        <w:t>croissance, en misant également sur des partenariats avec des écoles de commerce pour bénéficier du renfort d’</w:t>
      </w:r>
      <w:proofErr w:type="spellStart"/>
      <w:r w:rsidRPr="00B2112E">
        <w:rPr>
          <w:rFonts w:ascii="Lucida Bright" w:eastAsia="Times New Roman" w:hAnsi="Lucida Bright" w:cs="Times New Roman"/>
          <w:sz w:val="24"/>
          <w:szCs w:val="24"/>
          <w:lang w:eastAsia="fr-FR"/>
        </w:rPr>
        <w:t>alumni</w:t>
      </w:r>
      <w:proofErr w:type="spellEnd"/>
      <w:r w:rsidRPr="00B2112E">
        <w:rPr>
          <w:rFonts w:ascii="Lucida Bright" w:eastAsia="Times New Roman" w:hAnsi="Lucida Bright" w:cs="Times New Roman"/>
          <w:sz w:val="24"/>
          <w:szCs w:val="24"/>
          <w:lang w:eastAsia="fr-FR"/>
        </w:rPr>
        <w:t xml:space="preserve"> (élèves). « Aujourd’hui, on fortifie la base, on construit tous les jours, on évolue », poursuit encore Capucine Berr. « Il y a quelques mois, on était encore sur le litige conso, là on arrive sur le droit du travail, de la famille. Cela fait augmenter le panier moyen et nous permet de faire venir des cabinets d’avocats plus importants ». De quoi espérer un nouveau coup d’accélérateur dans les prochains mois.</w:t>
      </w:r>
    </w:p>
    <w:p w:rsidR="00E54C60" w:rsidRDefault="00B2112E"/>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12E"/>
    <w:rsid w:val="003A4C55"/>
    <w:rsid w:val="00B2112E"/>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98F49"/>
  <w15:chartTrackingRefBased/>
  <w15:docId w15:val="{F6B1C8CB-B808-4B97-9125-91DEFE77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211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2112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112E"/>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2112E"/>
    <w:rPr>
      <w:rFonts w:ascii="Times New Roman" w:eastAsia="Times New Roman" w:hAnsi="Times New Roman" w:cs="Times New Roman"/>
      <w:b/>
      <w:bCs/>
      <w:sz w:val="36"/>
      <w:szCs w:val="36"/>
      <w:lang w:eastAsia="fr-FR"/>
    </w:rPr>
  </w:style>
  <w:style w:type="character" w:customStyle="1" w:styleId="headline">
    <w:name w:val="headline"/>
    <w:basedOn w:val="Policepardfaut"/>
    <w:rsid w:val="00B2112E"/>
  </w:style>
  <w:style w:type="paragraph" w:styleId="NormalWeb">
    <w:name w:val="Normal (Web)"/>
    <w:basedOn w:val="Normal"/>
    <w:uiPriority w:val="99"/>
    <w:semiHidden/>
    <w:unhideWhenUsed/>
    <w:rsid w:val="00B2112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uthor">
    <w:name w:val="author"/>
    <w:basedOn w:val="Policepardfaut"/>
    <w:rsid w:val="00B2112E"/>
  </w:style>
  <w:style w:type="character" w:customStyle="1" w:styleId="publish">
    <w:name w:val="publish"/>
    <w:basedOn w:val="Policepardfaut"/>
    <w:rsid w:val="00B2112E"/>
  </w:style>
  <w:style w:type="character" w:styleId="Lienhypertexte">
    <w:name w:val="Hyperlink"/>
    <w:basedOn w:val="Policepardfaut"/>
    <w:uiPriority w:val="99"/>
    <w:unhideWhenUsed/>
    <w:rsid w:val="00B2112E"/>
    <w:rPr>
      <w:color w:val="0000FF"/>
      <w:u w:val="single"/>
    </w:rPr>
  </w:style>
  <w:style w:type="character" w:customStyle="1" w:styleId="commentseparator">
    <w:name w:val="comment_separator"/>
    <w:basedOn w:val="Policepardfaut"/>
    <w:rsid w:val="00B21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9885669">
      <w:bodyDiv w:val="1"/>
      <w:marLeft w:val="0"/>
      <w:marRight w:val="0"/>
      <w:marTop w:val="0"/>
      <w:marBottom w:val="0"/>
      <w:divBdr>
        <w:top w:val="none" w:sz="0" w:space="0" w:color="auto"/>
        <w:left w:val="none" w:sz="0" w:space="0" w:color="auto"/>
        <w:bottom w:val="none" w:sz="0" w:space="0" w:color="auto"/>
        <w:right w:val="none" w:sz="0" w:space="0" w:color="auto"/>
      </w:divBdr>
      <w:divsChild>
        <w:div w:id="145629943">
          <w:marLeft w:val="0"/>
          <w:marRight w:val="0"/>
          <w:marTop w:val="0"/>
          <w:marBottom w:val="0"/>
          <w:divBdr>
            <w:top w:val="none" w:sz="0" w:space="0" w:color="auto"/>
            <w:left w:val="none" w:sz="0" w:space="0" w:color="auto"/>
            <w:bottom w:val="none" w:sz="0" w:space="0" w:color="auto"/>
            <w:right w:val="none" w:sz="0" w:space="0" w:color="auto"/>
          </w:divBdr>
          <w:divsChild>
            <w:div w:id="1752578660">
              <w:marLeft w:val="0"/>
              <w:marRight w:val="0"/>
              <w:marTop w:val="120"/>
              <w:marBottom w:val="0"/>
              <w:divBdr>
                <w:top w:val="none" w:sz="0" w:space="0" w:color="auto"/>
                <w:left w:val="none" w:sz="0" w:space="0" w:color="auto"/>
                <w:bottom w:val="none" w:sz="0" w:space="0" w:color="auto"/>
                <w:right w:val="none" w:sz="0" w:space="0" w:color="auto"/>
              </w:divBdr>
            </w:div>
            <w:div w:id="463698806">
              <w:marLeft w:val="0"/>
              <w:marRight w:val="0"/>
              <w:marTop w:val="360"/>
              <w:marBottom w:val="0"/>
              <w:divBdr>
                <w:top w:val="none" w:sz="0" w:space="0" w:color="auto"/>
                <w:left w:val="none" w:sz="0" w:space="0" w:color="auto"/>
                <w:bottom w:val="none" w:sz="0" w:space="0" w:color="auto"/>
                <w:right w:val="none" w:sz="0" w:space="0" w:color="auto"/>
              </w:divBdr>
            </w:div>
          </w:divsChild>
        </w:div>
        <w:div w:id="1882085514">
          <w:marLeft w:val="0"/>
          <w:marRight w:val="0"/>
          <w:marTop w:val="360"/>
          <w:marBottom w:val="0"/>
          <w:divBdr>
            <w:top w:val="none" w:sz="0" w:space="0" w:color="auto"/>
            <w:left w:val="none" w:sz="0" w:space="0" w:color="auto"/>
            <w:bottom w:val="none" w:sz="0" w:space="0" w:color="auto"/>
            <w:right w:val="none" w:sz="0" w:space="0" w:color="auto"/>
          </w:divBdr>
        </w:div>
        <w:div w:id="863833516">
          <w:marLeft w:val="0"/>
          <w:marRight w:val="0"/>
          <w:marTop w:val="0"/>
          <w:marBottom w:val="0"/>
          <w:divBdr>
            <w:top w:val="none" w:sz="0" w:space="0" w:color="auto"/>
            <w:left w:val="none" w:sz="0" w:space="0" w:color="auto"/>
            <w:bottom w:val="none" w:sz="0" w:space="0" w:color="auto"/>
            <w:right w:val="none" w:sz="0" w:space="0" w:color="auto"/>
          </w:divBdr>
          <w:divsChild>
            <w:div w:id="1484658664">
              <w:marLeft w:val="0"/>
              <w:marRight w:val="0"/>
              <w:marTop w:val="0"/>
              <w:marBottom w:val="0"/>
              <w:divBdr>
                <w:top w:val="none" w:sz="0" w:space="0" w:color="auto"/>
                <w:left w:val="none" w:sz="0" w:space="0" w:color="auto"/>
                <w:bottom w:val="none" w:sz="0" w:space="0" w:color="auto"/>
                <w:right w:val="none" w:sz="0" w:space="0" w:color="auto"/>
              </w:divBdr>
              <w:divsChild>
                <w:div w:id="11225295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60830002">
          <w:marLeft w:val="0"/>
          <w:marRight w:val="0"/>
          <w:marTop w:val="0"/>
          <w:marBottom w:val="0"/>
          <w:divBdr>
            <w:top w:val="none" w:sz="0" w:space="0" w:color="auto"/>
            <w:left w:val="none" w:sz="0" w:space="0" w:color="auto"/>
            <w:bottom w:val="none" w:sz="0" w:space="0" w:color="auto"/>
            <w:right w:val="none" w:sz="0" w:space="0" w:color="auto"/>
          </w:divBdr>
          <w:divsChild>
            <w:div w:id="1988051141">
              <w:marLeft w:val="0"/>
              <w:marRight w:val="0"/>
              <w:marTop w:val="0"/>
              <w:marBottom w:val="0"/>
              <w:divBdr>
                <w:top w:val="none" w:sz="0" w:space="0" w:color="auto"/>
                <w:left w:val="none" w:sz="0" w:space="0" w:color="auto"/>
                <w:bottom w:val="none" w:sz="0" w:space="0" w:color="auto"/>
                <w:right w:val="none" w:sz="0" w:space="0" w:color="auto"/>
              </w:divBdr>
              <w:divsChild>
                <w:div w:id="131559469">
                  <w:marLeft w:val="0"/>
                  <w:marRight w:val="0"/>
                  <w:marTop w:val="0"/>
                  <w:marBottom w:val="0"/>
                  <w:divBdr>
                    <w:top w:val="none" w:sz="0" w:space="0" w:color="auto"/>
                    <w:left w:val="none" w:sz="0" w:space="0" w:color="auto"/>
                    <w:bottom w:val="none" w:sz="0" w:space="0" w:color="auto"/>
                    <w:right w:val="none" w:sz="0" w:space="0" w:color="auto"/>
                  </w:divBdr>
                </w:div>
                <w:div w:id="344720361">
                  <w:marLeft w:val="0"/>
                  <w:marRight w:val="0"/>
                  <w:marTop w:val="0"/>
                  <w:marBottom w:val="0"/>
                  <w:divBdr>
                    <w:top w:val="none" w:sz="0" w:space="0" w:color="auto"/>
                    <w:left w:val="none" w:sz="0" w:space="0" w:color="auto"/>
                    <w:bottom w:val="none" w:sz="0" w:space="0" w:color="auto"/>
                    <w:right w:val="none" w:sz="0" w:space="0" w:color="auto"/>
                  </w:divBdr>
                </w:div>
                <w:div w:id="68426380">
                  <w:marLeft w:val="0"/>
                  <w:marRight w:val="0"/>
                  <w:marTop w:val="0"/>
                  <w:marBottom w:val="0"/>
                  <w:divBdr>
                    <w:top w:val="none" w:sz="0" w:space="0" w:color="auto"/>
                    <w:left w:val="none" w:sz="0" w:space="0" w:color="auto"/>
                    <w:bottom w:val="none" w:sz="0" w:space="0" w:color="auto"/>
                    <w:right w:val="none" w:sz="0" w:space="0" w:color="auto"/>
                  </w:divBdr>
                </w:div>
                <w:div w:id="792867317">
                  <w:marLeft w:val="0"/>
                  <w:marRight w:val="0"/>
                  <w:marTop w:val="0"/>
                  <w:marBottom w:val="0"/>
                  <w:divBdr>
                    <w:top w:val="none" w:sz="0" w:space="0" w:color="auto"/>
                    <w:left w:val="none" w:sz="0" w:space="0" w:color="auto"/>
                    <w:bottom w:val="none" w:sz="0" w:space="0" w:color="auto"/>
                    <w:right w:val="none" w:sz="0" w:space="0" w:color="auto"/>
                  </w:divBdr>
                  <w:divsChild>
                    <w:div w:id="668993978">
                      <w:marLeft w:val="0"/>
                      <w:marRight w:val="0"/>
                      <w:marTop w:val="360"/>
                      <w:marBottom w:val="0"/>
                      <w:divBdr>
                        <w:top w:val="none" w:sz="0" w:space="0" w:color="auto"/>
                        <w:left w:val="none" w:sz="0" w:space="0" w:color="auto"/>
                        <w:bottom w:val="none" w:sz="0" w:space="0" w:color="auto"/>
                        <w:right w:val="none" w:sz="0" w:space="0" w:color="auto"/>
                      </w:divBdr>
                      <w:divsChild>
                        <w:div w:id="1838377275">
                          <w:marLeft w:val="0"/>
                          <w:marRight w:val="0"/>
                          <w:marTop w:val="0"/>
                          <w:marBottom w:val="0"/>
                          <w:divBdr>
                            <w:top w:val="none" w:sz="0" w:space="0" w:color="auto"/>
                            <w:left w:val="none" w:sz="0" w:space="0" w:color="auto"/>
                            <w:bottom w:val="none" w:sz="0" w:space="0" w:color="auto"/>
                            <w:right w:val="none" w:sz="0" w:space="0" w:color="auto"/>
                          </w:divBdr>
                          <w:divsChild>
                            <w:div w:id="2069110108">
                              <w:marLeft w:val="0"/>
                              <w:marRight w:val="0"/>
                              <w:marTop w:val="0"/>
                              <w:marBottom w:val="0"/>
                              <w:divBdr>
                                <w:top w:val="none" w:sz="0" w:space="0" w:color="auto"/>
                                <w:left w:val="none" w:sz="0" w:space="0" w:color="auto"/>
                                <w:bottom w:val="none" w:sz="0" w:space="0" w:color="auto"/>
                                <w:right w:val="none" w:sz="0" w:space="0" w:color="auto"/>
                              </w:divBdr>
                              <w:divsChild>
                                <w:div w:id="68502125">
                                  <w:marLeft w:val="0"/>
                                  <w:marRight w:val="0"/>
                                  <w:marTop w:val="0"/>
                                  <w:marBottom w:val="0"/>
                                  <w:divBdr>
                                    <w:top w:val="none" w:sz="0" w:space="0" w:color="auto"/>
                                    <w:left w:val="none" w:sz="0" w:space="0" w:color="auto"/>
                                    <w:bottom w:val="none" w:sz="0" w:space="0" w:color="auto"/>
                                    <w:right w:val="none" w:sz="0" w:space="0" w:color="auto"/>
                                  </w:divBdr>
                                  <w:divsChild>
                                    <w:div w:id="438837417">
                                      <w:marLeft w:val="0"/>
                                      <w:marRight w:val="0"/>
                                      <w:marTop w:val="0"/>
                                      <w:marBottom w:val="0"/>
                                      <w:divBdr>
                                        <w:top w:val="none" w:sz="0" w:space="0" w:color="auto"/>
                                        <w:left w:val="none" w:sz="0" w:space="0" w:color="auto"/>
                                        <w:bottom w:val="none" w:sz="0" w:space="0" w:color="auto"/>
                                        <w:right w:val="none" w:sz="0" w:space="0" w:color="auto"/>
                                      </w:divBdr>
                                      <w:divsChild>
                                        <w:div w:id="309140209">
                                          <w:marLeft w:val="0"/>
                                          <w:marRight w:val="0"/>
                                          <w:marTop w:val="300"/>
                                          <w:marBottom w:val="600"/>
                                          <w:divBdr>
                                            <w:top w:val="none" w:sz="0" w:space="0" w:color="auto"/>
                                            <w:left w:val="none" w:sz="0" w:space="0" w:color="auto"/>
                                            <w:bottom w:val="none" w:sz="0" w:space="0" w:color="auto"/>
                                            <w:right w:val="none" w:sz="0" w:space="0" w:color="auto"/>
                                          </w:divBdr>
                                          <w:divsChild>
                                            <w:div w:id="1900482687">
                                              <w:marLeft w:val="0"/>
                                              <w:marRight w:val="0"/>
                                              <w:marTop w:val="0"/>
                                              <w:marBottom w:val="0"/>
                                              <w:divBdr>
                                                <w:top w:val="none" w:sz="0" w:space="0" w:color="auto"/>
                                                <w:left w:val="none" w:sz="0" w:space="0" w:color="auto"/>
                                                <w:bottom w:val="none" w:sz="0" w:space="0" w:color="auto"/>
                                                <w:right w:val="none" w:sz="0" w:space="0" w:color="auto"/>
                                              </w:divBdr>
                                            </w:div>
                                            <w:div w:id="389575516">
                                              <w:marLeft w:val="0"/>
                                              <w:marRight w:val="0"/>
                                              <w:marTop w:val="0"/>
                                              <w:marBottom w:val="0"/>
                                              <w:divBdr>
                                                <w:top w:val="single" w:sz="6" w:space="0" w:color="E6E8EB"/>
                                                <w:left w:val="single" w:sz="6" w:space="0" w:color="E6E8EB"/>
                                                <w:bottom w:val="single" w:sz="6" w:space="0" w:color="E6E8EB"/>
                                                <w:right w:val="single" w:sz="6" w:space="0" w:color="E6E8EB"/>
                                              </w:divBdr>
                                              <w:divsChild>
                                                <w:div w:id="1906377632">
                                                  <w:marLeft w:val="0"/>
                                                  <w:marRight w:val="0"/>
                                                  <w:marTop w:val="0"/>
                                                  <w:marBottom w:val="0"/>
                                                  <w:divBdr>
                                                    <w:top w:val="none" w:sz="0" w:space="0" w:color="auto"/>
                                                    <w:left w:val="none" w:sz="0" w:space="0" w:color="auto"/>
                                                    <w:bottom w:val="none" w:sz="0" w:space="0" w:color="auto"/>
                                                    <w:right w:val="none" w:sz="0" w:space="0" w:color="auto"/>
                                                  </w:divBdr>
                                                  <w:divsChild>
                                                    <w:div w:id="39942242">
                                                      <w:marLeft w:val="0"/>
                                                      <w:marRight w:val="0"/>
                                                      <w:marTop w:val="0"/>
                                                      <w:marBottom w:val="0"/>
                                                      <w:divBdr>
                                                        <w:top w:val="none" w:sz="0" w:space="0" w:color="auto"/>
                                                        <w:left w:val="none" w:sz="0" w:space="0" w:color="auto"/>
                                                        <w:bottom w:val="none" w:sz="0" w:space="0" w:color="auto"/>
                                                        <w:right w:val="none" w:sz="0" w:space="0" w:color="auto"/>
                                                      </w:divBdr>
                                                      <w:divsChild>
                                                        <w:div w:id="1173033289">
                                                          <w:marLeft w:val="0"/>
                                                          <w:marRight w:val="0"/>
                                                          <w:marTop w:val="0"/>
                                                          <w:marBottom w:val="0"/>
                                                          <w:divBdr>
                                                            <w:top w:val="none" w:sz="0" w:space="0" w:color="auto"/>
                                                            <w:left w:val="none" w:sz="0" w:space="0" w:color="auto"/>
                                                            <w:bottom w:val="none" w:sz="0" w:space="0" w:color="auto"/>
                                                            <w:right w:val="none" w:sz="0" w:space="0" w:color="auto"/>
                                                          </w:divBdr>
                                                          <w:divsChild>
                                                            <w:div w:id="917667610">
                                                              <w:marLeft w:val="0"/>
                                                              <w:marRight w:val="0"/>
                                                              <w:marTop w:val="0"/>
                                                              <w:marBottom w:val="0"/>
                                                              <w:divBdr>
                                                                <w:top w:val="none" w:sz="0" w:space="0" w:color="auto"/>
                                                                <w:left w:val="none" w:sz="0" w:space="0" w:color="auto"/>
                                                                <w:bottom w:val="none" w:sz="0" w:space="0" w:color="auto"/>
                                                                <w:right w:val="none" w:sz="0" w:space="0" w:color="auto"/>
                                                              </w:divBdr>
                                                            </w:div>
                                                          </w:divsChild>
                                                        </w:div>
                                                        <w:div w:id="1107233653">
                                                          <w:marLeft w:val="0"/>
                                                          <w:marRight w:val="0"/>
                                                          <w:marTop w:val="0"/>
                                                          <w:marBottom w:val="0"/>
                                                          <w:divBdr>
                                                            <w:top w:val="none" w:sz="0" w:space="0" w:color="auto"/>
                                                            <w:left w:val="none" w:sz="0" w:space="0" w:color="auto"/>
                                                            <w:bottom w:val="none" w:sz="0" w:space="0" w:color="auto"/>
                                                            <w:right w:val="none" w:sz="0" w:space="0" w:color="auto"/>
                                                          </w:divBdr>
                                                          <w:divsChild>
                                                            <w:div w:id="1803423103">
                                                              <w:marLeft w:val="0"/>
                                                              <w:marRight w:val="0"/>
                                                              <w:marTop w:val="0"/>
                                                              <w:marBottom w:val="150"/>
                                                              <w:divBdr>
                                                                <w:top w:val="none" w:sz="0" w:space="0" w:color="auto"/>
                                                                <w:left w:val="none" w:sz="0" w:space="0" w:color="auto"/>
                                                                <w:bottom w:val="none" w:sz="0" w:space="0" w:color="auto"/>
                                                                <w:right w:val="none" w:sz="0" w:space="0" w:color="auto"/>
                                                              </w:divBdr>
                                                              <w:divsChild>
                                                                <w:div w:id="2042823219">
                                                                  <w:marLeft w:val="0"/>
                                                                  <w:marRight w:val="0"/>
                                                                  <w:marTop w:val="0"/>
                                                                  <w:marBottom w:val="0"/>
                                                                  <w:divBdr>
                                                                    <w:top w:val="none" w:sz="0" w:space="0" w:color="auto"/>
                                                                    <w:left w:val="none" w:sz="0" w:space="0" w:color="auto"/>
                                                                    <w:bottom w:val="none" w:sz="0" w:space="0" w:color="auto"/>
                                                                    <w:right w:val="none" w:sz="0" w:space="0" w:color="auto"/>
                                                                  </w:divBdr>
                                                                  <w:divsChild>
                                                                    <w:div w:id="232591407">
                                                                      <w:marLeft w:val="0"/>
                                                                      <w:marRight w:val="0"/>
                                                                      <w:marTop w:val="0"/>
                                                                      <w:marBottom w:val="0"/>
                                                                      <w:divBdr>
                                                                        <w:top w:val="none" w:sz="0" w:space="0" w:color="auto"/>
                                                                        <w:left w:val="none" w:sz="0" w:space="0" w:color="auto"/>
                                                                        <w:bottom w:val="none" w:sz="0" w:space="0" w:color="auto"/>
                                                                        <w:right w:val="none" w:sz="0" w:space="0" w:color="auto"/>
                                                                      </w:divBdr>
                                                                      <w:divsChild>
                                                                        <w:div w:id="350885233">
                                                                          <w:marLeft w:val="0"/>
                                                                          <w:marRight w:val="0"/>
                                                                          <w:marTop w:val="0"/>
                                                                          <w:marBottom w:val="0"/>
                                                                          <w:divBdr>
                                                                            <w:top w:val="none" w:sz="0" w:space="0" w:color="auto"/>
                                                                            <w:left w:val="none" w:sz="0" w:space="0" w:color="auto"/>
                                                                            <w:bottom w:val="none" w:sz="0" w:space="0" w:color="auto"/>
                                                                            <w:right w:val="none" w:sz="0" w:space="0" w:color="auto"/>
                                                                          </w:divBdr>
                                                                          <w:divsChild>
                                                                            <w:div w:id="1053768138">
                                                                              <w:marLeft w:val="0"/>
                                                                              <w:marRight w:val="120"/>
                                                                              <w:marTop w:val="0"/>
                                                                              <w:marBottom w:val="0"/>
                                                                              <w:divBdr>
                                                                                <w:top w:val="none" w:sz="0" w:space="0" w:color="auto"/>
                                                                                <w:left w:val="none" w:sz="0" w:space="0" w:color="auto"/>
                                                                                <w:bottom w:val="none" w:sz="0" w:space="0" w:color="auto"/>
                                                                                <w:right w:val="none" w:sz="0" w:space="0" w:color="auto"/>
                                                                              </w:divBdr>
                                                                            </w:div>
                                                                            <w:div w:id="851341484">
                                                                              <w:marLeft w:val="0"/>
                                                                              <w:marRight w:val="120"/>
                                                                              <w:marTop w:val="0"/>
                                                                              <w:marBottom w:val="0"/>
                                                                              <w:divBdr>
                                                                                <w:top w:val="none" w:sz="0" w:space="0" w:color="auto"/>
                                                                                <w:left w:val="none" w:sz="0" w:space="0" w:color="auto"/>
                                                                                <w:bottom w:val="none" w:sz="0" w:space="0" w:color="auto"/>
                                                                                <w:right w:val="none" w:sz="0" w:space="0" w:color="auto"/>
                                                                              </w:divBdr>
                                                                            </w:div>
                                                                            <w:div w:id="1054548982">
                                                                              <w:marLeft w:val="0"/>
                                                                              <w:marRight w:val="120"/>
                                                                              <w:marTop w:val="0"/>
                                                                              <w:marBottom w:val="0"/>
                                                                              <w:divBdr>
                                                                                <w:top w:val="none" w:sz="0" w:space="0" w:color="auto"/>
                                                                                <w:left w:val="none" w:sz="0" w:space="0" w:color="auto"/>
                                                                                <w:bottom w:val="none" w:sz="0" w:space="0" w:color="auto"/>
                                                                                <w:right w:val="none" w:sz="0" w:space="0" w:color="auto"/>
                                                                              </w:divBdr>
                                                                            </w:div>
                                                                            <w:div w:id="343631570">
                                                                              <w:marLeft w:val="0"/>
                                                                              <w:marRight w:val="120"/>
                                                                              <w:marTop w:val="0"/>
                                                                              <w:marBottom w:val="0"/>
                                                                              <w:divBdr>
                                                                                <w:top w:val="none" w:sz="0" w:space="0" w:color="auto"/>
                                                                                <w:left w:val="none" w:sz="0" w:space="0" w:color="auto"/>
                                                                                <w:bottom w:val="none" w:sz="0" w:space="0" w:color="auto"/>
                                                                                <w:right w:val="none" w:sz="0" w:space="0" w:color="auto"/>
                                                                              </w:divBdr>
                                                                            </w:div>
                                                                            <w:div w:id="733815572">
                                                                              <w:marLeft w:val="0"/>
                                                                              <w:marRight w:val="120"/>
                                                                              <w:marTop w:val="0"/>
                                                                              <w:marBottom w:val="0"/>
                                                                              <w:divBdr>
                                                                                <w:top w:val="none" w:sz="0" w:space="0" w:color="auto"/>
                                                                                <w:left w:val="none" w:sz="0" w:space="0" w:color="auto"/>
                                                                                <w:bottom w:val="none" w:sz="0" w:space="0" w:color="auto"/>
                                                                                <w:right w:val="none" w:sz="0" w:space="0" w:color="auto"/>
                                                                              </w:divBdr>
                                                                            </w:div>
                                                                            <w:div w:id="695350413">
                                                                              <w:marLeft w:val="0"/>
                                                                              <w:marRight w:val="120"/>
                                                                              <w:marTop w:val="0"/>
                                                                              <w:marBottom w:val="0"/>
                                                                              <w:divBdr>
                                                                                <w:top w:val="none" w:sz="0" w:space="0" w:color="auto"/>
                                                                                <w:left w:val="none" w:sz="0" w:space="0" w:color="auto"/>
                                                                                <w:bottom w:val="none" w:sz="0" w:space="0" w:color="auto"/>
                                                                                <w:right w:val="none" w:sz="0" w:space="0" w:color="auto"/>
                                                                              </w:divBdr>
                                                                            </w:div>
                                                                            <w:div w:id="244416042">
                                                                              <w:marLeft w:val="0"/>
                                                                              <w:marRight w:val="120"/>
                                                                              <w:marTop w:val="0"/>
                                                                              <w:marBottom w:val="0"/>
                                                                              <w:divBdr>
                                                                                <w:top w:val="none" w:sz="0" w:space="0" w:color="auto"/>
                                                                                <w:left w:val="none" w:sz="0" w:space="0" w:color="auto"/>
                                                                                <w:bottom w:val="none" w:sz="0" w:space="0" w:color="auto"/>
                                                                                <w:right w:val="none" w:sz="0" w:space="0" w:color="auto"/>
                                                                              </w:divBdr>
                                                                            </w:div>
                                                                            <w:div w:id="796292365">
                                                                              <w:marLeft w:val="0"/>
                                                                              <w:marRight w:val="120"/>
                                                                              <w:marTop w:val="0"/>
                                                                              <w:marBottom w:val="0"/>
                                                                              <w:divBdr>
                                                                                <w:top w:val="none" w:sz="0" w:space="0" w:color="auto"/>
                                                                                <w:left w:val="none" w:sz="0" w:space="0" w:color="auto"/>
                                                                                <w:bottom w:val="none" w:sz="0" w:space="0" w:color="auto"/>
                                                                                <w:right w:val="none" w:sz="0" w:space="0" w:color="auto"/>
                                                                              </w:divBdr>
                                                                            </w:div>
                                                                            <w:div w:id="1118840434">
                                                                              <w:marLeft w:val="0"/>
                                                                              <w:marRight w:val="120"/>
                                                                              <w:marTop w:val="0"/>
                                                                              <w:marBottom w:val="0"/>
                                                                              <w:divBdr>
                                                                                <w:top w:val="none" w:sz="0" w:space="0" w:color="auto"/>
                                                                                <w:left w:val="none" w:sz="0" w:space="0" w:color="auto"/>
                                                                                <w:bottom w:val="none" w:sz="0" w:space="0" w:color="auto"/>
                                                                                <w:right w:val="none" w:sz="0" w:space="0" w:color="auto"/>
                                                                              </w:divBdr>
                                                                            </w:div>
                                                                            <w:div w:id="1318339184">
                                                                              <w:marLeft w:val="0"/>
                                                                              <w:marRight w:val="120"/>
                                                                              <w:marTop w:val="0"/>
                                                                              <w:marBottom w:val="0"/>
                                                                              <w:divBdr>
                                                                                <w:top w:val="none" w:sz="0" w:space="0" w:color="auto"/>
                                                                                <w:left w:val="none" w:sz="0" w:space="0" w:color="auto"/>
                                                                                <w:bottom w:val="none" w:sz="0" w:space="0" w:color="auto"/>
                                                                                <w:right w:val="none" w:sz="0" w:space="0" w:color="auto"/>
                                                                              </w:divBdr>
                                                                            </w:div>
                                                                            <w:div w:id="1230117417">
                                                                              <w:marLeft w:val="0"/>
                                                                              <w:marRight w:val="120"/>
                                                                              <w:marTop w:val="0"/>
                                                                              <w:marBottom w:val="0"/>
                                                                              <w:divBdr>
                                                                                <w:top w:val="none" w:sz="0" w:space="0" w:color="auto"/>
                                                                                <w:left w:val="none" w:sz="0" w:space="0" w:color="auto"/>
                                                                                <w:bottom w:val="none" w:sz="0" w:space="0" w:color="auto"/>
                                                                                <w:right w:val="none" w:sz="0" w:space="0" w:color="auto"/>
                                                                              </w:divBdr>
                                                                            </w:div>
                                                                            <w:div w:id="1859157571">
                                                                              <w:marLeft w:val="0"/>
                                                                              <w:marRight w:val="120"/>
                                                                              <w:marTop w:val="0"/>
                                                                              <w:marBottom w:val="0"/>
                                                                              <w:divBdr>
                                                                                <w:top w:val="none" w:sz="0" w:space="0" w:color="auto"/>
                                                                                <w:left w:val="none" w:sz="0" w:space="0" w:color="auto"/>
                                                                                <w:bottom w:val="none" w:sz="0" w:space="0" w:color="auto"/>
                                                                                <w:right w:val="none" w:sz="0" w:space="0" w:color="auto"/>
                                                                              </w:divBdr>
                                                                            </w:div>
                                                                            <w:div w:id="11178001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5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914375">
                  <w:marLeft w:val="0"/>
                  <w:marRight w:val="0"/>
                  <w:marTop w:val="0"/>
                  <w:marBottom w:val="0"/>
                  <w:divBdr>
                    <w:top w:val="none" w:sz="0" w:space="0" w:color="auto"/>
                    <w:left w:val="none" w:sz="0" w:space="0" w:color="auto"/>
                    <w:bottom w:val="none" w:sz="0" w:space="0" w:color="auto"/>
                    <w:right w:val="none" w:sz="0" w:space="0" w:color="auto"/>
                  </w:divBdr>
                </w:div>
                <w:div w:id="1597984155">
                  <w:marLeft w:val="0"/>
                  <w:marRight w:val="0"/>
                  <w:marTop w:val="0"/>
                  <w:marBottom w:val="0"/>
                  <w:divBdr>
                    <w:top w:val="none" w:sz="0" w:space="0" w:color="auto"/>
                    <w:left w:val="none" w:sz="0" w:space="0" w:color="auto"/>
                    <w:bottom w:val="none" w:sz="0" w:space="0" w:color="auto"/>
                    <w:right w:val="none" w:sz="0" w:space="0" w:color="auto"/>
                  </w:divBdr>
                </w:div>
                <w:div w:id="1512065828">
                  <w:marLeft w:val="0"/>
                  <w:marRight w:val="0"/>
                  <w:marTop w:val="0"/>
                  <w:marBottom w:val="0"/>
                  <w:divBdr>
                    <w:top w:val="none" w:sz="0" w:space="0" w:color="auto"/>
                    <w:left w:val="none" w:sz="0" w:space="0" w:color="auto"/>
                    <w:bottom w:val="none" w:sz="0" w:space="0" w:color="auto"/>
                    <w:right w:val="none" w:sz="0" w:space="0" w:color="auto"/>
                  </w:divBdr>
                </w:div>
                <w:div w:id="1152066343">
                  <w:marLeft w:val="0"/>
                  <w:marRight w:val="0"/>
                  <w:marTop w:val="0"/>
                  <w:marBottom w:val="0"/>
                  <w:divBdr>
                    <w:top w:val="none" w:sz="0" w:space="0" w:color="auto"/>
                    <w:left w:val="none" w:sz="0" w:space="0" w:color="auto"/>
                    <w:bottom w:val="none" w:sz="0" w:space="0" w:color="auto"/>
                    <w:right w:val="none" w:sz="0" w:space="0" w:color="auto"/>
                  </w:divBdr>
                </w:div>
                <w:div w:id="748768515">
                  <w:marLeft w:val="0"/>
                  <w:marRight w:val="0"/>
                  <w:marTop w:val="0"/>
                  <w:marBottom w:val="0"/>
                  <w:divBdr>
                    <w:top w:val="none" w:sz="0" w:space="0" w:color="auto"/>
                    <w:left w:val="none" w:sz="0" w:space="0" w:color="auto"/>
                    <w:bottom w:val="none" w:sz="0" w:space="0" w:color="auto"/>
                    <w:right w:val="none" w:sz="0" w:space="0" w:color="auto"/>
                  </w:divBdr>
                </w:div>
                <w:div w:id="20790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cdn-s-www.estrepublicain.fr/images/d6d9d30f-e1ff-40ff-892a-9864e2ceb7f5/NW_raw/moins-de-deux-ans-apres-son-lancement-la-start-up-revendique-pres-de-400-resolutions-de-litiges-photo-alexandre-marchi-1765203507.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trepublicain.fr/economie/2024/05/23/les-hotes-deviennent-invisibles-sur-airbnb-la-decouverte-d-une-start-up-de-nancy"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s://cdn-s-www.estrepublicain.fr/images/4b48c0aa-49f0-42b0-b2b5-b3e29b762a34/NW_raw/capucine-et-mirtil-berr-photo-d-archives-alexandre-marchi-1765203507.jpg" TargetMode="External"/><Relationship Id="rId9" Type="http://schemas.openxmlformats.org/officeDocument/2006/relationships/hyperlink" Target="https://www.estrepublicain.fr/economie/2024/05/07/entreprise-un-litige-zorr-ooo-est-l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705</Words>
  <Characters>3882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2026-01-12T15:31:00Z</dcterms:created>
  <dcterms:modified xsi:type="dcterms:W3CDTF">2026-01-12T15:32:00Z</dcterms:modified>
</cp:coreProperties>
</file>