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0" w:lineRule="auto"/>
        <w:jc w:val="center"/>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sz w:val="44"/>
          <w:szCs w:val="44"/>
          <w:rtl w:val="0"/>
        </w:rPr>
        <w:t xml:space="preserve">Autoevaluación del Informe de Avance</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sz w:val="28"/>
          <w:szCs w:val="28"/>
          <w:rtl w:val="0"/>
        </w:rPr>
        <w:t xml:space="preserve">Proyecto APT — Fase 2</w:t>
      </w:r>
      <w:r w:rsidDel="00000000" w:rsidR="00000000" w:rsidRPr="00000000">
        <w:rPr>
          <w:rtl w:val="0"/>
        </w:rPr>
      </w:r>
    </w:p>
    <w:p w:rsidR="00000000" w:rsidDel="00000000" w:rsidP="00000000" w:rsidRDefault="00000000" w:rsidRPr="00000000" w14:paraId="00000004">
      <w:pPr>
        <w:spacing w:after="700" w:lineRule="auto"/>
        <w:jc w:val="center"/>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Calibri" w:cs="Calibri" w:eastAsia="Calibri" w:hAnsi="Calibri"/>
          <w:sz w:val="22"/>
          <w:szCs w:val="22"/>
          <w:rtl w:val="0"/>
        </w:rPr>
        <w:t xml:space="preserve">Asignatura: Capstone (PTY4614)</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sz w:val="22"/>
          <w:szCs w:val="22"/>
          <w:rtl w:val="0"/>
        </w:rPr>
        <w:t xml:space="preserve">Proyecto: ENACTIVA, plataforma de matches corporativos</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Fonts w:ascii="Calibri" w:cs="Calibri" w:eastAsia="Calibri" w:hAnsi="Calibri"/>
          <w:sz w:val="22"/>
          <w:szCs w:val="22"/>
          <w:rtl w:val="0"/>
        </w:rPr>
        <w:t xml:space="preserve">Cliente: Karina López Fuentealba, CEO y Directora Académica, ENACTIVA SpA</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Calibri" w:cs="Calibri" w:eastAsia="Calibri" w:hAnsi="Calibri"/>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9">
      <w:pPr>
        <w:spacing w:after="30" w:lineRule="auto"/>
        <w:jc w:val="center"/>
        <w:rPr/>
      </w:pPr>
      <w:r w:rsidDel="00000000" w:rsidR="00000000" w:rsidRPr="00000000">
        <w:rPr>
          <w:rFonts w:ascii="Calibri" w:cs="Calibri" w:eastAsia="Calibri" w:hAnsi="Calibri"/>
          <w:sz w:val="22"/>
          <w:szCs w:val="22"/>
          <w:rtl w:val="0"/>
        </w:rPr>
        <w:t xml:space="preserve">Nicolás Saldivia (Scrum Master)</w:t>
      </w:r>
      <w:r w:rsidDel="00000000" w:rsidR="00000000" w:rsidRPr="00000000">
        <w:rPr>
          <w:rtl w:val="0"/>
        </w:rPr>
      </w:r>
    </w:p>
    <w:p w:rsidR="00000000" w:rsidDel="00000000" w:rsidP="00000000" w:rsidRDefault="00000000" w:rsidRPr="00000000" w14:paraId="0000000A">
      <w:pPr>
        <w:spacing w:after="30" w:lineRule="auto"/>
        <w:jc w:val="center"/>
        <w:rPr/>
      </w:pPr>
      <w:r w:rsidDel="00000000" w:rsidR="00000000" w:rsidRPr="00000000">
        <w:rPr>
          <w:rFonts w:ascii="Calibri" w:cs="Calibri" w:eastAsia="Calibri" w:hAnsi="Calibri"/>
          <w:sz w:val="22"/>
          <w:szCs w:val="22"/>
          <w:rtl w:val="0"/>
        </w:rPr>
        <w:t xml:space="preserve">Benjamín Arias (Development Team)</w:t>
      </w:r>
      <w:r w:rsidDel="00000000" w:rsidR="00000000" w:rsidRPr="00000000">
        <w:rPr>
          <w:rtl w:val="0"/>
        </w:rPr>
      </w:r>
    </w:p>
    <w:p w:rsidR="00000000" w:rsidDel="00000000" w:rsidP="00000000" w:rsidRDefault="00000000" w:rsidRPr="00000000" w14:paraId="0000000B">
      <w:pPr>
        <w:spacing w:after="30" w:lineRule="auto"/>
        <w:jc w:val="center"/>
        <w:rPr/>
      </w:pPr>
      <w:r w:rsidDel="00000000" w:rsidR="00000000" w:rsidRPr="00000000">
        <w:rPr>
          <w:rFonts w:ascii="Calibri" w:cs="Calibri" w:eastAsia="Calibri" w:hAnsi="Calibri"/>
          <w:sz w:val="22"/>
          <w:szCs w:val="22"/>
          <w:rtl w:val="0"/>
        </w:rPr>
        <w:t xml:space="preserve">Patricio Márquez (Development Team)</w:t>
      </w:r>
      <w:r w:rsidDel="00000000" w:rsidR="00000000" w:rsidRPr="00000000">
        <w:rPr>
          <w:rtl w:val="0"/>
        </w:rPr>
      </w:r>
    </w:p>
    <w:p w:rsidR="00000000" w:rsidDel="00000000" w:rsidP="00000000" w:rsidRDefault="00000000" w:rsidRPr="00000000" w14:paraId="0000000C">
      <w:pPr>
        <w:spacing w:after="500" w:lineRule="auto"/>
        <w:jc w:val="center"/>
        <w:rPr/>
      </w:pPr>
      <w:r w:rsidDel="00000000" w:rsidR="00000000" w:rsidRPr="00000000">
        <w:rPr>
          <w:rFonts w:ascii="Calibri" w:cs="Calibri" w:eastAsia="Calibri" w:hAnsi="Calibri"/>
          <w:sz w:val="22"/>
          <w:szCs w:val="22"/>
          <w:rtl w:val="0"/>
        </w:rPr>
        <w:t xml:space="preserve">Giovanni Ortiz (Product Owner)</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Índice</w:t>
      </w:r>
      <w:r w:rsidDel="00000000" w:rsidR="00000000" w:rsidRPr="00000000">
        <w:rPr>
          <w:rtl w:val="0"/>
        </w:rPr>
      </w:r>
    </w:p>
    <w:sdt>
      <w:sdtPr>
        <w:id w:val="-261473035"/>
        <w:docPartObj>
          <w:docPartGallery w:val="Table of Contents"/>
          <w:docPartUnique w:val="1"/>
        </w:docPartObj>
      </w:sdtPr>
      <w:sdtContent>
        <w:p w:rsidR="00000000" w:rsidDel="00000000" w:rsidP="00000000" w:rsidRDefault="00000000" w:rsidRPr="00000000" w14:paraId="00000010">
          <w:pPr>
            <w:widowControl w:val="0"/>
            <w:tabs>
              <w:tab w:val="right" w:leader="dot"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Resumen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1. Ajustes a la propuesta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1.1 Dificultades y facilitadores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Facilitadores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Dificultades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1.2 Retroalimentación recibida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1.3 Ajustes realizados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1.4 Estado del plan de trabajo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2. Metodología de trabajo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2.1 Metodología y roles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2.2 Cómo la aplicamos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2.3 Resultados frente a los objetivos del avance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2.4 Limitaciones y mejoras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3. Evidencias de avance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3.1 Evidencias presentadas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3.2 Resguardo de la calidad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4. Autoevaluación según la pauta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4.1 Nivel de logro por indicador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4.2 Indicadores de calidad disciplinarios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4.3 Fortalezas y aspectos por mejorar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Individual Conclusions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Nicolás Saldivia — Scrum Master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Benjamín Arias — Development Team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Patricio Márquez — Development Team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Giovanni Ortiz — Product Owner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Reflections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Nicolás Saldivia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Benjamín Arias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Patricio Márquez</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Giovanni Ortiz</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Fuentes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Anexo de evidencia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after="120" w:line="360" w:lineRule="auto"/>
        <w:jc w:val="both"/>
        <w:rPr/>
      </w:pPr>
      <w:r w:rsidDel="00000000" w:rsidR="00000000" w:rsidRPr="00000000">
        <w:rPr>
          <w:rtl w:val="0"/>
        </w:rPr>
      </w:r>
    </w:p>
    <w:sdt>
      <w:sdtPr>
        <w:id w:val="749546471"/>
        <w:docPartObj>
          <w:docPartGallery w:val="Table of Contents"/>
          <w:docPartUnique w:val="1"/>
        </w:docPartObj>
      </w:sdtPr>
      <w:sdtContent>
        <w:p w:rsidR="00000000" w:rsidDel="00000000" w:rsidP="00000000" w:rsidRDefault="00000000" w:rsidRPr="00000000" w14:paraId="00000033">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37">
      <w:pPr>
        <w:spacing w:after="120" w:line="360" w:lineRule="auto"/>
        <w:jc w:val="both"/>
        <w:rPr/>
      </w:pPr>
      <w:r w:rsidDel="00000000" w:rsidR="00000000" w:rsidRPr="00000000">
        <w:rPr>
          <w:rFonts w:ascii="Calibri" w:cs="Calibri" w:eastAsia="Calibri" w:hAnsi="Calibri"/>
          <w:color w:val="1a1a1a"/>
          <w:sz w:val="22"/>
          <w:szCs w:val="22"/>
          <w:rtl w:val="0"/>
        </w:rPr>
        <w:t xml:space="preserve">This progress report documents the second phase of a Capstone project developed for ENACTIVA SpA, a Chilean corporate training company. The project is a web platform that matches colleagues within the same company so they can teach and learn from each other. Between the end of September and 20 October 2026, the team migrated the backend from a modular monolith to microservices, built the topic catalogue, the corporate profile and the in-person workshop module, and adjusted the scope twice after the client's feedback.</w:t>
      </w:r>
      <w:r w:rsidDel="00000000" w:rsidR="00000000" w:rsidRPr="00000000">
        <w:rPr>
          <w:rtl w:val="0"/>
        </w:rPr>
      </w:r>
    </w:p>
    <w:p w:rsidR="00000000" w:rsidDel="00000000" w:rsidP="00000000" w:rsidRDefault="00000000" w:rsidRPr="00000000" w14:paraId="00000038">
      <w:pPr>
        <w:spacing w:after="120" w:line="360" w:lineRule="auto"/>
        <w:jc w:val="both"/>
        <w:rPr/>
      </w:pPr>
      <w:r w:rsidDel="00000000" w:rsidR="00000000" w:rsidRPr="00000000">
        <w:rPr>
          <w:rFonts w:ascii="Calibri" w:cs="Calibri" w:eastAsia="Calibri" w:hAnsi="Calibri"/>
          <w:color w:val="1a1a1a"/>
          <w:sz w:val="22"/>
          <w:szCs w:val="22"/>
          <w:rtl w:val="0"/>
        </w:rPr>
        <w:t xml:space="preserve">The report presents the adjustments made to the proposal and their justification, the working methodology (Scrum) and how the team applied it, and the evidence of progress. It also includes the team's self-assessment against the eight indicators of the rubric and reports one open issue: the continuous integration pipeline has been failing since 13 October.</w:t>
      </w:r>
      <w:r w:rsidDel="00000000" w:rsidR="00000000" w:rsidRPr="00000000">
        <w:rPr>
          <w:rtl w:val="0"/>
        </w:rPr>
      </w:r>
    </w:p>
    <w:p w:rsidR="00000000" w:rsidDel="00000000" w:rsidP="00000000" w:rsidRDefault="00000000" w:rsidRPr="00000000" w14:paraId="00000039">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Resumen</w:t>
      </w:r>
      <w:r w:rsidDel="00000000" w:rsidR="00000000" w:rsidRPr="00000000">
        <w:rPr>
          <w:rtl w:val="0"/>
        </w:rPr>
      </w:r>
    </w:p>
    <w:p w:rsidR="00000000" w:rsidDel="00000000" w:rsidP="00000000" w:rsidRDefault="00000000" w:rsidRPr="00000000" w14:paraId="0000003A">
      <w:pPr>
        <w:spacing w:after="120" w:line="360" w:lineRule="auto"/>
        <w:jc w:val="both"/>
        <w:rPr/>
      </w:pPr>
      <w:r w:rsidDel="00000000" w:rsidR="00000000" w:rsidRPr="00000000">
        <w:rPr>
          <w:rFonts w:ascii="Calibri" w:cs="Calibri" w:eastAsia="Calibri" w:hAnsi="Calibri"/>
          <w:color w:val="1a1a1a"/>
          <w:sz w:val="22"/>
          <w:szCs w:val="22"/>
          <w:rtl w:val="0"/>
        </w:rPr>
        <w:t xml:space="preserve">Este informe documenta la segunda fase de un proyecto Capstone desarrollado para ENACTIVA SpA, empresa chilena de capacitación corporativa: una plataforma web que conecta a colaboradores de una misma empresa para que enseñen y aprendan entre sí. Entre fines de septiembre y el 20 de octubre de 2026 el equipo migró el backend de un monolito modular a microservicios, construyó el catálogo de temas, el perfil corporativo y el módulo de talleres presenciales, y ajustó el alcance dos veces a partir de la retroalimentación de la clienta.</w:t>
      </w:r>
      <w:r w:rsidDel="00000000" w:rsidR="00000000" w:rsidRPr="00000000">
        <w:rPr>
          <w:rtl w:val="0"/>
        </w:rPr>
      </w:r>
    </w:p>
    <w:p w:rsidR="00000000" w:rsidDel="00000000" w:rsidP="00000000" w:rsidRDefault="00000000" w:rsidRPr="00000000" w14:paraId="0000003B">
      <w:pPr>
        <w:spacing w:after="120" w:line="360" w:lineRule="auto"/>
        <w:jc w:val="both"/>
        <w:rPr/>
      </w:pPr>
      <w:r w:rsidDel="00000000" w:rsidR="00000000" w:rsidRPr="00000000">
        <w:rPr>
          <w:rFonts w:ascii="Calibri" w:cs="Calibri" w:eastAsia="Calibri" w:hAnsi="Calibri"/>
          <w:color w:val="1a1a1a"/>
          <w:sz w:val="22"/>
          <w:szCs w:val="22"/>
          <w:rtl w:val="0"/>
        </w:rPr>
        <w:t xml:space="preserve">El informe presenta los ajustes a la propuesta y su justificación, la metodología de trabajo (Scrum) y cómo la aplicamos, y las evidencias de avance. Incluye además la autoevaluación del equipo según los ocho indicadores de la rúbrica e informa una dificultad abierta: la integración continua está en rojo desde el 13 de octubre.</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1. Ajustes a la propuesta</w:t>
      </w:r>
      <w:r w:rsidDel="00000000" w:rsidR="00000000" w:rsidRPr="00000000">
        <w:rPr>
          <w:rtl w:val="0"/>
        </w:rPr>
      </w:r>
    </w:p>
    <w:p w:rsidR="00000000" w:rsidDel="00000000" w:rsidP="00000000" w:rsidRDefault="00000000" w:rsidRPr="00000000" w14:paraId="0000003E">
      <w:pPr>
        <w:spacing w:after="120" w:line="360" w:lineRule="auto"/>
        <w:jc w:val="both"/>
        <w:rPr/>
      </w:pPr>
      <w:r w:rsidDel="00000000" w:rsidR="00000000" w:rsidRPr="00000000">
        <w:rPr>
          <w:rFonts w:ascii="Calibri" w:cs="Calibri" w:eastAsia="Calibri" w:hAnsi="Calibri"/>
          <w:color w:val="1a1a1a"/>
          <w:sz w:val="22"/>
          <w:szCs w:val="22"/>
          <w:rtl w:val="0"/>
        </w:rPr>
        <w:t xml:space="preserve">Este apartado resume qué cambiamos respecto de la propuesta de la Fase 1 y por qué. Cada ajuste se justifica con una dificultad, un facilitador o la retroalimentación recibida.</w:t>
      </w:r>
      <w:r w:rsidDel="00000000" w:rsidR="00000000" w:rsidRPr="00000000">
        <w:rPr>
          <w:rtl w:val="0"/>
        </w:rPr>
      </w:r>
    </w:p>
    <w:p w:rsidR="00000000" w:rsidDel="00000000" w:rsidP="00000000" w:rsidRDefault="00000000" w:rsidRPr="00000000" w14:paraId="0000003F">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1.1 Dificultades y facilitadores</w:t>
      </w:r>
      <w:r w:rsidDel="00000000" w:rsidR="00000000" w:rsidRPr="00000000">
        <w:rPr>
          <w:rtl w:val="0"/>
        </w:rPr>
      </w:r>
    </w:p>
    <w:p w:rsidR="00000000" w:rsidDel="00000000" w:rsidP="00000000" w:rsidRDefault="00000000" w:rsidRPr="00000000" w14:paraId="00000040">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Facilitadores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Las respuestas de la clienta: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13-10 respondió nueve preguntas abiertas y acotó el alcance, lo que despejó la mitad del trabajo pendiente.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Registro de decisiones y plan por slices: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cada decisión quedó trazable (ADR-0001 a ADR-0010) y cada slice tiene criterios de aceptación.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Pruebas automatizadas y CI: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pasaron de 132 a 274 pruebas automatizadas, con CI en cada Pull Request hasta el run #26.</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Herramientas: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un stack común en TypeScript y desarrollo asistido con Claude Code.</w:t>
      </w:r>
      <w:r w:rsidDel="00000000" w:rsidR="00000000" w:rsidRPr="00000000">
        <w:rPr>
          <w:rtl w:val="0"/>
        </w:rPr>
      </w:r>
    </w:p>
    <w:p w:rsidR="00000000" w:rsidDel="00000000" w:rsidP="00000000" w:rsidRDefault="00000000" w:rsidRPr="00000000" w14:paraId="00000045">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Dificultades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Cambios de alcance: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29-09 y el 13-10 el alcance cambió y obligó a reordenar el plan.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Migración a microservicios: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migrar antes de construir el núcleo del producto tuvo un costo de tiempo; lo mitigamos con tres fases que dejaron el sistema funcionando.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Pull Requests apilados: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PR #22 y #23 entraron a sus ramas base y no a main, y los recuperamos con el PR #24.</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Bug de sesión: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recargar la página botaba al login; lo detectamos al verificar el Slice 5 en el navegador y lo corregimos.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CI en rojo desde el 13-10: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tests de learning-service fallan porque las tablas inscripcion y disponibilidad no existen en la base de datos de la CI. Aún no la revisamos; revisaremos que el pipeline aplique las migraciones antes de ejecutar los tests.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Equipo: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coordinación y los tiempos entre cuatro personas. Lo abordamos repartiendo el trabajo según los roles de Scrum, registrando cada reunión en un grupo de Teams y decidiendo juntos.</w:t>
      </w:r>
      <w:r w:rsidDel="00000000" w:rsidR="00000000" w:rsidRPr="00000000">
        <w:rPr>
          <w:rtl w:val="0"/>
        </w:rPr>
      </w:r>
    </w:p>
    <w:p w:rsidR="00000000" w:rsidDel="00000000" w:rsidP="00000000" w:rsidRDefault="00000000" w:rsidRPr="00000000" w14:paraId="0000004C">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1.2 Retroalimentación recibida</w:t>
      </w:r>
      <w:r w:rsidDel="00000000" w:rsidR="00000000" w:rsidRPr="00000000">
        <w:rPr>
          <w:rtl w:val="0"/>
        </w:rPr>
      </w:r>
    </w:p>
    <w:p w:rsidR="00000000" w:rsidDel="00000000" w:rsidP="00000000" w:rsidRDefault="00000000" w:rsidRPr="00000000" w14:paraId="0000004D">
      <w:pPr>
        <w:spacing w:after="120" w:line="360" w:lineRule="auto"/>
        <w:jc w:val="both"/>
        <w:rPr/>
      </w:pPr>
      <w:r w:rsidDel="00000000" w:rsidR="00000000" w:rsidRPr="00000000">
        <w:rPr>
          <w:rFonts w:ascii="Calibri" w:cs="Calibri" w:eastAsia="Calibri" w:hAnsi="Calibri"/>
          <w:b w:val="1"/>
          <w:bCs w:val="1"/>
          <w:color w:val="1a1a1a"/>
          <w:sz w:val="22"/>
          <w:szCs w:val="22"/>
          <w:rtl w:val="0"/>
        </w:rPr>
        <w:t xml:space="preserve">Docente. </w:t>
      </w:r>
      <w:r w:rsidDel="00000000" w:rsidR="00000000" w:rsidRPr="00000000">
        <w:rPr>
          <w:rFonts w:ascii="Calibri" w:cs="Calibri" w:eastAsia="Calibri" w:hAnsi="Calibri"/>
          <w:color w:val="1a1a1a"/>
          <w:sz w:val="22"/>
          <w:szCs w:val="22"/>
          <w:rtl w:val="0"/>
        </w:rPr>
        <w:t xml:space="preserve">Tras la presentación en línea de la Fase 2 (metodología, nivel TRL y arquitectura), la docente no señaló errores y comentó que íbamos bien. Su retroalimentación fue breve, por lo que no motivó ajustes.</w:t>
      </w:r>
      <w:r w:rsidDel="00000000" w:rsidR="00000000" w:rsidRPr="00000000">
        <w:rPr>
          <w:rtl w:val="0"/>
        </w:rPr>
      </w:r>
    </w:p>
    <w:p w:rsidR="00000000" w:rsidDel="00000000" w:rsidP="00000000" w:rsidRDefault="00000000" w:rsidRPr="00000000" w14:paraId="0000004E">
      <w:pPr>
        <w:spacing w:after="120" w:line="360" w:lineRule="auto"/>
        <w:jc w:val="both"/>
        <w:rPr/>
      </w:pPr>
      <w:r w:rsidDel="00000000" w:rsidR="00000000" w:rsidRPr="00000000">
        <w:rPr>
          <w:rFonts w:ascii="Calibri" w:cs="Calibri" w:eastAsia="Calibri" w:hAnsi="Calibri"/>
          <w:b w:val="1"/>
          <w:bCs w:val="1"/>
          <w:color w:val="1a1a1a"/>
          <w:sz w:val="22"/>
          <w:szCs w:val="22"/>
          <w:rtl w:val="0"/>
        </w:rPr>
        <w:t xml:space="preserve">Clienta. </w:t>
      </w:r>
      <w:r w:rsidDel="00000000" w:rsidR="00000000" w:rsidRPr="00000000">
        <w:rPr>
          <w:rFonts w:ascii="Calibri" w:cs="Calibri" w:eastAsia="Calibri" w:hAnsi="Calibri"/>
          <w:color w:val="1a1a1a"/>
          <w:sz w:val="22"/>
          <w:szCs w:val="22"/>
          <w:rtl w:val="0"/>
        </w:rPr>
        <w:t xml:space="preserve">Su retroalimentación fue la que más cambió el proyecto: la reunión del 29-09 y las respuestas del 13-10 originaron los ajustes de alcance de la tabla siguiente.</w:t>
      </w:r>
      <w:r w:rsidDel="00000000" w:rsidR="00000000" w:rsidRPr="00000000">
        <w:rPr>
          <w:rtl w:val="0"/>
        </w:rPr>
      </w:r>
    </w:p>
    <w:p w:rsidR="00000000" w:rsidDel="00000000" w:rsidP="00000000" w:rsidRDefault="00000000" w:rsidRPr="00000000" w14:paraId="0000004F">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1.3 Ajustes realizados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4126"/>
        <w:gridCol w:w="1600"/>
        <w:tblGridChange w:id="0">
          <w:tblGrid>
            <w:gridCol w:w="3300"/>
            <w:gridCol w:w="4126"/>
            <w:gridCol w:w="1600"/>
          </w:tblGrid>
        </w:tblGridChange>
      </w:tblGrid>
      <w:tr>
        <w:trPr>
          <w:cantSplit w:val="0"/>
          <w:tblHeader w:val="1"/>
        </w:trPr>
        <w:tc>
          <w:tcPr>
            <w:shd w:fill="666666" w:val="clear"/>
            <w:tcMar>
              <w:top w:w="80.0" w:type="dxa"/>
              <w:left w:w="100.0" w:type="dxa"/>
              <w:bottom w:w="80.0" w:type="dxa"/>
              <w:right w:w="100.0" w:type="dxa"/>
            </w:tcMar>
          </w:tcPr>
          <w:p w:rsidR="00000000" w:rsidDel="00000000" w:rsidP="00000000" w:rsidRDefault="00000000" w:rsidRPr="00000000" w14:paraId="00000050">
            <w:pPr>
              <w:spacing w:line="240" w:lineRule="auto"/>
              <w:rPr/>
            </w:pPr>
            <w:r w:rsidDel="00000000" w:rsidR="00000000" w:rsidRPr="00000000">
              <w:rPr>
                <w:rFonts w:ascii="Calibri" w:cs="Calibri" w:eastAsia="Calibri" w:hAnsi="Calibri"/>
                <w:b w:val="1"/>
                <w:bCs w:val="1"/>
                <w:color w:val="ffffff"/>
                <w:sz w:val="22"/>
                <w:szCs w:val="22"/>
                <w:rtl w:val="0"/>
              </w:rPr>
              <w:t xml:space="preserve">Ajuste</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51">
            <w:pPr>
              <w:spacing w:line="240" w:lineRule="auto"/>
              <w:rPr/>
            </w:pPr>
            <w:r w:rsidDel="00000000" w:rsidR="00000000" w:rsidRPr="00000000">
              <w:rPr>
                <w:rFonts w:ascii="Calibri" w:cs="Calibri" w:eastAsia="Calibri" w:hAnsi="Calibri"/>
                <w:b w:val="1"/>
                <w:bCs w:val="1"/>
                <w:color w:val="ffffff"/>
                <w:sz w:val="22"/>
                <w:szCs w:val="22"/>
                <w:rtl w:val="0"/>
              </w:rPr>
              <w:t xml:space="preserve">Justificación</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52">
            <w:pPr>
              <w:spacing w:line="240" w:lineRule="auto"/>
              <w:rPr/>
            </w:pPr>
            <w:r w:rsidDel="00000000" w:rsidR="00000000" w:rsidRPr="00000000">
              <w:rPr>
                <w:rFonts w:ascii="Calibri" w:cs="Calibri" w:eastAsia="Calibri" w:hAnsi="Calibri"/>
                <w:b w:val="1"/>
                <w:bCs w:val="1"/>
                <w:color w:val="ffffff"/>
                <w:sz w:val="22"/>
                <w:szCs w:val="22"/>
                <w:rtl w:val="0"/>
              </w:rPr>
              <w:t xml:space="preserve">Evidencia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3">
            <w:pPr>
              <w:spacing w:line="240" w:lineRule="auto"/>
              <w:rPr/>
            </w:pPr>
            <w:r w:rsidDel="00000000" w:rsidR="00000000" w:rsidRPr="00000000">
              <w:rPr>
                <w:rFonts w:ascii="Calibri" w:cs="Calibri" w:eastAsia="Calibri" w:hAnsi="Calibri"/>
                <w:b w:val="0"/>
                <w:bCs w:val="0"/>
                <w:color w:val="1a1a1a"/>
                <w:sz w:val="22"/>
                <w:szCs w:val="22"/>
                <w:rtl w:val="0"/>
              </w:rPr>
              <w:t xml:space="preserve">Se elimina el modelo de evaluación (etapas Diagnóstico, Clase y Monitoreo, rúbrica, mediciones en tres momentos y tests) y, con él, el objetivo específico 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spacing w:line="240" w:lineRule="auto"/>
              <w:rPr/>
            </w:pPr>
            <w:r w:rsidDel="00000000" w:rsidR="00000000" w:rsidRPr="00000000">
              <w:rPr>
                <w:rFonts w:ascii="Calibri" w:cs="Calibri" w:eastAsia="Calibri" w:hAnsi="Calibri"/>
                <w:b w:val="0"/>
                <w:bCs w:val="0"/>
                <w:color w:val="1a1a1a"/>
                <w:sz w:val="22"/>
                <w:szCs w:val="22"/>
                <w:rtl w:val="0"/>
              </w:rPr>
              <w:t xml:space="preserve">Dificultad / retroalimentación de la clienta: el 13-10 respondió las nueve preguntas abiertas e indicó que lo mejor es "sólo conectar y convocar", porque los modelos de capacitación tradicional chocan con la idea del producto.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5">
            <w:pPr>
              <w:spacing w:line="240" w:lineRule="auto"/>
              <w:rPr/>
            </w:pPr>
            <w:r w:rsidDel="00000000" w:rsidR="00000000" w:rsidRPr="00000000">
              <w:rPr>
                <w:rFonts w:ascii="Calibri" w:cs="Calibri" w:eastAsia="Calibri" w:hAnsi="Calibri"/>
                <w:b w:val="0"/>
                <w:bCs w:val="0"/>
                <w:color w:val="1a1a1a"/>
                <w:sz w:val="22"/>
                <w:szCs w:val="22"/>
                <w:rtl w:val="0"/>
              </w:rPr>
              <w:t xml:space="preserve">PR #23, ADR-0010</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6">
            <w:pPr>
              <w:spacing w:line="240" w:lineRule="auto"/>
              <w:rPr/>
            </w:pPr>
            <w:r w:rsidDel="00000000" w:rsidR="00000000" w:rsidRPr="00000000">
              <w:rPr>
                <w:rFonts w:ascii="Calibri" w:cs="Calibri" w:eastAsia="Calibri" w:hAnsi="Calibri"/>
                <w:b w:val="0"/>
                <w:bCs w:val="0"/>
                <w:color w:val="1a1a1a"/>
                <w:sz w:val="22"/>
                <w:szCs w:val="22"/>
                <w:rtl w:val="0"/>
              </w:rPr>
              <w:t xml:space="preserve">El producto deja de ser una plataforma educativa: no aloja clases ni archivos, y el curso se reemplaza por una ficha de taller (fecha, horario, cupo, objetivo, resultados esperados y ubicación).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7">
            <w:pPr>
              <w:spacing w:line="240" w:lineRule="auto"/>
              <w:rPr/>
            </w:pPr>
            <w:r w:rsidDel="00000000" w:rsidR="00000000" w:rsidRPr="00000000">
              <w:rPr>
                <w:rFonts w:ascii="Calibri" w:cs="Calibri" w:eastAsia="Calibri" w:hAnsi="Calibri"/>
                <w:b w:val="0"/>
                <w:bCs w:val="0"/>
                <w:color w:val="1a1a1a"/>
                <w:sz w:val="22"/>
                <w:szCs w:val="22"/>
                <w:rtl w:val="0"/>
              </w:rPr>
              <w:t xml:space="preserve">Retroalimentación de la clienta en la reunión del 29-09, donde se corrigió la interpretación de que se construiría un Moodle.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spacing w:line="240" w:lineRule="auto"/>
              <w:rPr/>
            </w:pPr>
            <w:r w:rsidDel="00000000" w:rsidR="00000000" w:rsidRPr="00000000">
              <w:rPr>
                <w:rFonts w:ascii="Calibri" w:cs="Calibri" w:eastAsia="Calibri" w:hAnsi="Calibri"/>
                <w:b w:val="0"/>
                <w:bCs w:val="0"/>
                <w:color w:val="1a1a1a"/>
                <w:sz w:val="22"/>
                <w:szCs w:val="22"/>
                <w:rtl w:val="0"/>
              </w:rPr>
              <w:t xml:space="preserve">Acta 29-09, PR #20, ADR-0008, PR #25</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9">
            <w:pPr>
              <w:spacing w:line="240" w:lineRule="auto"/>
              <w:rPr/>
            </w:pPr>
            <w:r w:rsidDel="00000000" w:rsidR="00000000" w:rsidRPr="00000000">
              <w:rPr>
                <w:rFonts w:ascii="Calibri" w:cs="Calibri" w:eastAsia="Calibri" w:hAnsi="Calibri"/>
                <w:b w:val="0"/>
                <w:bCs w:val="0"/>
                <w:color w:val="1a1a1a"/>
                <w:sz w:val="22"/>
                <w:szCs w:val="22"/>
                <w:rtl w:val="0"/>
              </w:rPr>
              <w:t xml:space="preserve">Migración de monolito modular a microservicios en tres fases (M0, M1 y M2).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spacing w:line="240" w:lineRule="auto"/>
              <w:rPr/>
            </w:pPr>
            <w:r w:rsidDel="00000000" w:rsidR="00000000" w:rsidRPr="00000000">
              <w:rPr>
                <w:rFonts w:ascii="Calibri" w:cs="Calibri" w:eastAsia="Calibri" w:hAnsi="Calibri"/>
                <w:b w:val="0"/>
                <w:bCs w:val="0"/>
                <w:color w:val="1a1a1a"/>
                <w:sz w:val="22"/>
                <w:szCs w:val="22"/>
                <w:rtl w:val="0"/>
              </w:rPr>
              <w:t xml:space="preserve">Decisión del equipo por proyección de escalabilidad. Dificultad: el costo de la migración antes de construir el núcleo del producto; se mitigó haciéndola por fases que dejaron el sistema funcionando.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B">
            <w:pPr>
              <w:spacing w:line="240" w:lineRule="auto"/>
              <w:rPr/>
            </w:pPr>
            <w:r w:rsidDel="00000000" w:rsidR="00000000" w:rsidRPr="00000000">
              <w:rPr>
                <w:rFonts w:ascii="Calibri" w:cs="Calibri" w:eastAsia="Calibri" w:hAnsi="Calibri"/>
                <w:b w:val="0"/>
                <w:bCs w:val="0"/>
                <w:color w:val="1a1a1a"/>
                <w:sz w:val="22"/>
                <w:szCs w:val="22"/>
                <w:rtl w:val="0"/>
              </w:rPr>
              <w:t xml:space="preserve">PR #16, #18, #19; ADR-0007</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C">
            <w:pPr>
              <w:spacing w:line="240" w:lineRule="auto"/>
              <w:rPr/>
            </w:pPr>
            <w:r w:rsidDel="00000000" w:rsidR="00000000" w:rsidRPr="00000000">
              <w:rPr>
                <w:rFonts w:ascii="Calibri" w:cs="Calibri" w:eastAsia="Calibri" w:hAnsi="Calibri"/>
                <w:b w:val="0"/>
                <w:bCs w:val="0"/>
                <w:color w:val="1a1a1a"/>
                <w:sz w:val="22"/>
                <w:szCs w:val="22"/>
                <w:rtl w:val="0"/>
              </w:rPr>
              <w:t xml:space="preserve">El matching (Slice 6) se reprograma al Sprint 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spacing w:line="240" w:lineRule="auto"/>
              <w:rPr/>
            </w:pPr>
            <w:r w:rsidDel="00000000" w:rsidR="00000000" w:rsidRPr="00000000">
              <w:rPr>
                <w:rFonts w:ascii="Calibri" w:cs="Calibri" w:eastAsia="Calibri" w:hAnsi="Calibri"/>
                <w:b w:val="0"/>
                <w:bCs w:val="0"/>
                <w:color w:val="1a1a1a"/>
                <w:sz w:val="22"/>
                <w:szCs w:val="22"/>
                <w:rtl w:val="0"/>
              </w:rPr>
              <w:t xml:space="preserve">Facilitador: avanzamos antes el catálogo de temas y las fichas de taller, de las que el matching depende.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spacing w:line="240" w:lineRule="auto"/>
              <w:rPr/>
            </w:pPr>
            <w:r w:rsidDel="00000000" w:rsidR="00000000" w:rsidRPr="00000000">
              <w:rPr>
                <w:rFonts w:ascii="Calibri" w:cs="Calibri" w:eastAsia="Calibri" w:hAnsi="Calibri"/>
                <w:b w:val="0"/>
                <w:bCs w:val="0"/>
                <w:color w:val="1a1a1a"/>
                <w:sz w:val="22"/>
                <w:szCs w:val="22"/>
                <w:rtl w:val="0"/>
              </w:rPr>
              <w:t xml:space="preserve">PR #21, PR #25</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F">
            <w:pPr>
              <w:spacing w:line="240" w:lineRule="auto"/>
              <w:rPr/>
            </w:pPr>
            <w:r w:rsidDel="00000000" w:rsidR="00000000" w:rsidRPr="00000000">
              <w:rPr>
                <w:rFonts w:ascii="Calibri" w:cs="Calibri" w:eastAsia="Calibri" w:hAnsi="Calibri"/>
                <w:b w:val="0"/>
                <w:bCs w:val="0"/>
                <w:color w:val="1a1a1a"/>
                <w:sz w:val="22"/>
                <w:szCs w:val="22"/>
                <w:rtl w:val="0"/>
              </w:rPr>
              <w:t xml:space="preserve">Los mockups de la Fase 1 se reemplazan por la construcción directa de la interfaz, slice por slice.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spacing w:line="240" w:lineRule="auto"/>
              <w:rPr/>
            </w:pPr>
            <w:r w:rsidDel="00000000" w:rsidR="00000000" w:rsidRPr="00000000">
              <w:rPr>
                <w:rFonts w:ascii="Calibri" w:cs="Calibri" w:eastAsia="Calibri" w:hAnsi="Calibri"/>
                <w:b w:val="0"/>
                <w:bCs w:val="0"/>
                <w:color w:val="1a1a1a"/>
                <w:sz w:val="22"/>
                <w:szCs w:val="22"/>
                <w:rtl w:val="0"/>
              </w:rPr>
              <w:t xml:space="preserve">Dificultad: los mockups modelaban cursos con contenido y quedaron obsoletos con el cambio de alcance.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spacing w:line="240" w:lineRule="auto"/>
              <w:rPr/>
            </w:pPr>
            <w:r w:rsidDel="00000000" w:rsidR="00000000" w:rsidRPr="00000000">
              <w:rPr>
                <w:rFonts w:ascii="Calibri" w:cs="Calibri" w:eastAsia="Calibri" w:hAnsi="Calibri"/>
                <w:b w:val="0"/>
                <w:bCs w:val="0"/>
                <w:color w:val="1a1a1a"/>
                <w:sz w:val="22"/>
                <w:szCs w:val="22"/>
                <w:rtl w:val="0"/>
              </w:rPr>
              <w:t xml:space="preserve">PR #21, PR #25</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62">
            <w:pPr>
              <w:spacing w:line="240" w:lineRule="auto"/>
              <w:rPr/>
            </w:pPr>
            <w:r w:rsidDel="00000000" w:rsidR="00000000" w:rsidRPr="00000000">
              <w:rPr>
                <w:rFonts w:ascii="Calibri" w:cs="Calibri" w:eastAsia="Calibri" w:hAnsi="Calibri"/>
                <w:b w:val="0"/>
                <w:bCs w:val="0"/>
                <w:color w:val="1a1a1a"/>
                <w:sz w:val="22"/>
                <w:szCs w:val="22"/>
                <w:rtl w:val="0"/>
              </w:rPr>
              <w:t xml:space="preserve">Se incorporan métricas de intereses (solo datos agregados), agenda y recordatorios, y gamificación (estrellas, referencias y tokens).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spacing w:line="240" w:lineRule="auto"/>
              <w:rPr/>
            </w:pPr>
            <w:r w:rsidDel="00000000" w:rsidR="00000000" w:rsidRPr="00000000">
              <w:rPr>
                <w:rFonts w:ascii="Calibri" w:cs="Calibri" w:eastAsia="Calibri" w:hAnsi="Calibri"/>
                <w:b w:val="0"/>
                <w:bCs w:val="0"/>
                <w:color w:val="1a1a1a"/>
                <w:sz w:val="22"/>
                <w:szCs w:val="22"/>
                <w:rtl w:val="0"/>
              </w:rPr>
              <w:t xml:space="preserve">Retroalimentación de la clienta: la reunión del 29-09 y sus respuestas del 13-10; las salvaguardas de privacidad de las referencias quedaron aprobadas.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spacing w:line="240" w:lineRule="auto"/>
              <w:rPr/>
            </w:pPr>
            <w:r w:rsidDel="00000000" w:rsidR="00000000" w:rsidRPr="00000000">
              <w:rPr>
                <w:rFonts w:ascii="Calibri" w:cs="Calibri" w:eastAsia="Calibri" w:hAnsi="Calibri"/>
                <w:b w:val="0"/>
                <w:bCs w:val="0"/>
                <w:color w:val="1a1a1a"/>
                <w:sz w:val="22"/>
                <w:szCs w:val="22"/>
                <w:rtl w:val="0"/>
              </w:rPr>
              <w:t xml:space="preserve">PR #20, #22, #23; ADR-0009</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65">
            <w:pPr>
              <w:spacing w:line="240" w:lineRule="auto"/>
              <w:rPr/>
            </w:pPr>
            <w:r w:rsidDel="00000000" w:rsidR="00000000" w:rsidRPr="00000000">
              <w:rPr>
                <w:rFonts w:ascii="Calibri" w:cs="Calibri" w:eastAsia="Calibri" w:hAnsi="Calibri"/>
                <w:b w:val="0"/>
                <w:bCs w:val="0"/>
                <w:color w:val="1a1a1a"/>
                <w:sz w:val="22"/>
                <w:szCs w:val="22"/>
                <w:rtl w:val="0"/>
              </w:rPr>
              <w:t xml:space="preserve">Se trabaja una rama por vez contra main.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6">
            <w:pPr>
              <w:spacing w:line="240" w:lineRule="auto"/>
              <w:rPr/>
            </w:pPr>
            <w:r w:rsidDel="00000000" w:rsidR="00000000" w:rsidRPr="00000000">
              <w:rPr>
                <w:rFonts w:ascii="Calibri" w:cs="Calibri" w:eastAsia="Calibri" w:hAnsi="Calibri"/>
                <w:b w:val="0"/>
                <w:bCs w:val="0"/>
                <w:color w:val="1a1a1a"/>
                <w:sz w:val="22"/>
                <w:szCs w:val="22"/>
                <w:rtl w:val="0"/>
              </w:rPr>
              <w:t xml:space="preserve">Dificultad: los PR #22 y #23 estaban apilados y entraron a sus ramas base, no a main; se recuperaron con el PR #24.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spacing w:line="240" w:lineRule="auto"/>
              <w:rPr/>
            </w:pPr>
            <w:r w:rsidDel="00000000" w:rsidR="00000000" w:rsidRPr="00000000">
              <w:rPr>
                <w:rFonts w:ascii="Calibri" w:cs="Calibri" w:eastAsia="Calibri" w:hAnsi="Calibri"/>
                <w:b w:val="0"/>
                <w:bCs w:val="0"/>
                <w:color w:val="1a1a1a"/>
                <w:sz w:val="22"/>
                <w:szCs w:val="22"/>
                <w:rtl w:val="0"/>
              </w:rPr>
              <w:t xml:space="preserve">PR #24</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68">
            <w:pPr>
              <w:spacing w:line="240" w:lineRule="auto"/>
              <w:rPr/>
            </w:pPr>
            <w:r w:rsidDel="00000000" w:rsidR="00000000" w:rsidRPr="00000000">
              <w:rPr>
                <w:rFonts w:ascii="Calibri" w:cs="Calibri" w:eastAsia="Calibri" w:hAnsi="Calibri"/>
                <w:b w:val="0"/>
                <w:bCs w:val="0"/>
                <w:color w:val="1a1a1a"/>
                <w:sz w:val="22"/>
                <w:szCs w:val="22"/>
                <w:rtl w:val="0"/>
              </w:rPr>
              <w:t xml:space="preserve">Se corrige la renovación de sesión: una sola a la vez.</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spacing w:line="240" w:lineRule="auto"/>
              <w:rPr/>
            </w:pPr>
            <w:r w:rsidDel="00000000" w:rsidR="00000000" w:rsidRPr="00000000">
              <w:rPr>
                <w:rFonts w:ascii="Calibri" w:cs="Calibri" w:eastAsia="Calibri" w:hAnsi="Calibri"/>
                <w:b w:val="0"/>
                <w:bCs w:val="0"/>
                <w:color w:val="1a1a1a"/>
                <w:sz w:val="22"/>
                <w:szCs w:val="22"/>
                <w:rtl w:val="0"/>
              </w:rPr>
              <w:t xml:space="preserve">Dificultad: recargar la página botaba al login. Se detectó al verificar el Slice 5 en el navegador.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spacing w:line="240" w:lineRule="auto"/>
              <w:rPr/>
            </w:pPr>
            <w:r w:rsidDel="00000000" w:rsidR="00000000" w:rsidRPr="00000000">
              <w:rPr>
                <w:rFonts w:ascii="Calibri" w:cs="Calibri" w:eastAsia="Calibri" w:hAnsi="Calibri"/>
                <w:b w:val="0"/>
                <w:bCs w:val="0"/>
                <w:color w:val="1a1a1a"/>
                <w:sz w:val="22"/>
                <w:szCs w:val="22"/>
                <w:rtl w:val="0"/>
              </w:rPr>
              <w:t xml:space="preserve">PR #24 (commit 2bf60f0)</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6B">
            <w:pPr>
              <w:spacing w:line="240" w:lineRule="auto"/>
              <w:rPr/>
            </w:pPr>
            <w:r w:rsidDel="00000000" w:rsidR="00000000" w:rsidRPr="00000000">
              <w:rPr>
                <w:rFonts w:ascii="Calibri" w:cs="Calibri" w:eastAsia="Calibri" w:hAnsi="Calibri"/>
                <w:b w:val="0"/>
                <w:bCs w:val="0"/>
                <w:color w:val="1a1a1a"/>
                <w:sz w:val="22"/>
                <w:szCs w:val="22"/>
                <w:rtl w:val="0"/>
              </w:rPr>
              <w:t xml:space="preserve">Se revisará la CI, en rojo desde el 13-10.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spacing w:line="240" w:lineRule="auto"/>
              <w:rPr/>
            </w:pPr>
            <w:r w:rsidDel="00000000" w:rsidR="00000000" w:rsidRPr="00000000">
              <w:rPr>
                <w:rFonts w:ascii="Calibri" w:cs="Calibri" w:eastAsia="Calibri" w:hAnsi="Calibri"/>
                <w:b w:val="0"/>
                <w:bCs w:val="0"/>
                <w:color w:val="1a1a1a"/>
                <w:sz w:val="22"/>
                <w:szCs w:val="22"/>
                <w:rtl w:val="0"/>
              </w:rPr>
              <w:t xml:space="preserve">Dificultad abierta: los tests de learning-service fallan porque las tablas inscripcion y disponibilidad no existen en la base de datos de la CI. Revisaremos que el pipeline aplique las migraciones antes de ejecutar los tests.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spacing w:line="240" w:lineRule="auto"/>
              <w:rPr/>
            </w:pPr>
            <w:r w:rsidDel="00000000" w:rsidR="00000000" w:rsidRPr="00000000">
              <w:rPr>
                <w:rFonts w:ascii="Calibri" w:cs="Calibri" w:eastAsia="Calibri" w:hAnsi="Calibri"/>
                <w:b w:val="0"/>
                <w:bCs w:val="0"/>
                <w:color w:val="1a1a1a"/>
                <w:sz w:val="22"/>
                <w:szCs w:val="22"/>
                <w:rtl w:val="0"/>
              </w:rPr>
              <w:t xml:space="preserve">CI runs #27, #28 y #29</w:t>
            </w:r>
            <w:r w:rsidDel="00000000" w:rsidR="00000000" w:rsidRPr="00000000">
              <w:rPr>
                <w:rtl w:val="0"/>
              </w:rPr>
            </w:r>
          </w:p>
        </w:tc>
      </w:tr>
    </w:tbl>
    <w:p w:rsidR="00000000" w:rsidDel="00000000" w:rsidP="00000000" w:rsidRDefault="00000000" w:rsidRPr="00000000" w14:paraId="0000006E">
      <w:pPr>
        <w:spacing w:after="160" w:lineRule="auto"/>
        <w:rPr/>
      </w:pPr>
      <w:r w:rsidDel="00000000" w:rsidR="00000000" w:rsidRPr="00000000">
        <w:rPr>
          <w:rtl w:val="0"/>
        </w:rPr>
      </w:r>
    </w:p>
    <w:p w:rsidR="00000000" w:rsidDel="00000000" w:rsidP="00000000" w:rsidRDefault="00000000" w:rsidRPr="00000000" w14:paraId="0000006F">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1.4 Estado del plan de trabajo</w:t>
      </w:r>
      <w:r w:rsidDel="00000000" w:rsidR="00000000" w:rsidRPr="00000000">
        <w:rPr>
          <w:rtl w:val="0"/>
        </w:rPr>
      </w:r>
    </w:p>
    <w:p w:rsidR="00000000" w:rsidDel="00000000" w:rsidP="00000000" w:rsidRDefault="00000000" w:rsidRPr="00000000" w14:paraId="00000070">
      <w:pPr>
        <w:spacing w:after="120" w:line="360" w:lineRule="auto"/>
        <w:jc w:val="both"/>
        <w:rPr/>
      </w:pPr>
      <w:r w:rsidDel="00000000" w:rsidR="00000000" w:rsidRPr="00000000">
        <w:rPr>
          <w:rFonts w:ascii="Calibri" w:cs="Calibri" w:eastAsia="Calibri" w:hAnsi="Calibri"/>
          <w:color w:val="1a1a1a"/>
          <w:sz w:val="22"/>
          <w:szCs w:val="22"/>
          <w:rtl w:val="0"/>
        </w:rPr>
        <w:t xml:space="preserve">La tabla muestra el estado de cada actividad del plan de la Fase 1. El detalle de los ajustes de cada una está en la guía de desarrollo del proyecto. Según el plan de sprints, ninguna actividad está atrasada: el contenido de los Sprints 0 a 5 ya está mergeado y el matching corresponde al Sprint 6.</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3626"/>
        <w:gridCol w:w="1700"/>
        <w:tblGridChange w:id="0">
          <w:tblGrid>
            <w:gridCol w:w="3700"/>
            <w:gridCol w:w="3626"/>
            <w:gridCol w:w="1700"/>
          </w:tblGrid>
        </w:tblGridChange>
      </w:tblGrid>
      <w:tr>
        <w:trPr>
          <w:cantSplit w:val="0"/>
          <w:tblHeader w:val="1"/>
        </w:trPr>
        <w:tc>
          <w:tcPr>
            <w:shd w:fill="666666" w:val="clear"/>
            <w:tcMar>
              <w:top w:w="80.0" w:type="dxa"/>
              <w:left w:w="100.0" w:type="dxa"/>
              <w:bottom w:w="80.0" w:type="dxa"/>
              <w:right w:w="100.0" w:type="dxa"/>
            </w:tcMar>
          </w:tcPr>
          <w:p w:rsidR="00000000" w:rsidDel="00000000" w:rsidP="00000000" w:rsidRDefault="00000000" w:rsidRPr="00000000" w14:paraId="00000071">
            <w:pPr>
              <w:spacing w:line="240" w:lineRule="auto"/>
              <w:rPr/>
            </w:pPr>
            <w:r w:rsidDel="00000000" w:rsidR="00000000" w:rsidRPr="00000000">
              <w:rPr>
                <w:rFonts w:ascii="Calibri" w:cs="Calibri" w:eastAsia="Calibri" w:hAnsi="Calibri"/>
                <w:b w:val="1"/>
                <w:bCs w:val="1"/>
                <w:color w:val="ffffff"/>
                <w:sz w:val="22"/>
                <w:szCs w:val="22"/>
                <w:rtl w:val="0"/>
              </w:rPr>
              <w:t xml:space="preserve">Actividad</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72">
            <w:pPr>
              <w:spacing w:line="240" w:lineRule="auto"/>
              <w:rPr/>
            </w:pPr>
            <w:r w:rsidDel="00000000" w:rsidR="00000000" w:rsidRPr="00000000">
              <w:rPr>
                <w:rFonts w:ascii="Calibri" w:cs="Calibri" w:eastAsia="Calibri" w:hAnsi="Calibri"/>
                <w:b w:val="1"/>
                <w:bCs w:val="1"/>
                <w:color w:val="ffffff"/>
                <w:sz w:val="22"/>
                <w:szCs w:val="22"/>
                <w:rtl w:val="0"/>
              </w:rPr>
              <w:t xml:space="preserve">Responsable</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73">
            <w:pPr>
              <w:spacing w:line="240" w:lineRule="auto"/>
              <w:rPr/>
            </w:pPr>
            <w:r w:rsidDel="00000000" w:rsidR="00000000" w:rsidRPr="00000000">
              <w:rPr>
                <w:rFonts w:ascii="Calibri" w:cs="Calibri" w:eastAsia="Calibri" w:hAnsi="Calibri"/>
                <w:b w:val="1"/>
                <w:bCs w:val="1"/>
                <w:color w:val="ffffff"/>
                <w:sz w:val="22"/>
                <w:szCs w:val="22"/>
                <w:rtl w:val="0"/>
              </w:rPr>
              <w:t xml:space="preserve">Estado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4">
            <w:pPr>
              <w:spacing w:line="240" w:lineRule="auto"/>
              <w:rPr/>
            </w:pPr>
            <w:r w:rsidDel="00000000" w:rsidR="00000000" w:rsidRPr="00000000">
              <w:rPr>
                <w:rFonts w:ascii="Calibri" w:cs="Calibri" w:eastAsia="Calibri" w:hAnsi="Calibri"/>
                <w:b w:val="0"/>
                <w:bCs w:val="0"/>
                <w:color w:val="1a1a1a"/>
                <w:sz w:val="22"/>
                <w:szCs w:val="22"/>
                <w:rtl w:val="0"/>
              </w:rPr>
              <w:t xml:space="preserve">Levantamiento de requerimientos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spacing w:line="240" w:lineRule="auto"/>
              <w:rPr/>
            </w:pPr>
            <w:r w:rsidDel="00000000" w:rsidR="00000000" w:rsidRPr="00000000">
              <w:rPr>
                <w:rFonts w:ascii="Calibri" w:cs="Calibri" w:eastAsia="Calibri" w:hAnsi="Calibri"/>
                <w:b w:val="0"/>
                <w:bCs w:val="0"/>
                <w:color w:val="1a1a1a"/>
                <w:sz w:val="22"/>
                <w:szCs w:val="22"/>
                <w:rtl w:val="0"/>
              </w:rPr>
              <w:t xml:space="preserve">Todo el equipo (PO: Giovanni Ortiz)</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spacing w:line="240" w:lineRule="auto"/>
              <w:rPr/>
            </w:pPr>
            <w:r w:rsidDel="00000000" w:rsidR="00000000" w:rsidRPr="00000000">
              <w:rPr>
                <w:rFonts w:ascii="Calibri" w:cs="Calibri" w:eastAsia="Calibri" w:hAnsi="Calibri"/>
                <w:b w:val="0"/>
                <w:bCs w:val="0"/>
                <w:color w:val="1a1a1a"/>
                <w:sz w:val="22"/>
                <w:szCs w:val="22"/>
                <w:rtl w:val="0"/>
              </w:rPr>
              <w:t xml:space="preserve">Ajustada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7">
            <w:pPr>
              <w:spacing w:line="240" w:lineRule="auto"/>
              <w:rPr/>
            </w:pPr>
            <w:r w:rsidDel="00000000" w:rsidR="00000000" w:rsidRPr="00000000">
              <w:rPr>
                <w:rFonts w:ascii="Calibri" w:cs="Calibri" w:eastAsia="Calibri" w:hAnsi="Calibri"/>
                <w:b w:val="0"/>
                <w:bCs w:val="0"/>
                <w:color w:val="1a1a1a"/>
                <w:sz w:val="22"/>
                <w:szCs w:val="22"/>
                <w:rtl w:val="0"/>
              </w:rPr>
              <w:t xml:space="preserve">Diseño de arquitectura y esquema de datos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spacing w:line="240" w:lineRule="auto"/>
              <w:rPr/>
            </w:pPr>
            <w:r w:rsidDel="00000000" w:rsidR="00000000" w:rsidRPr="00000000">
              <w:rPr>
                <w:rFonts w:ascii="Calibri" w:cs="Calibri" w:eastAsia="Calibri" w:hAnsi="Calibri"/>
                <w:b w:val="0"/>
                <w:bCs w:val="0"/>
                <w:color w:val="1a1a1a"/>
                <w:sz w:val="22"/>
                <w:szCs w:val="22"/>
                <w:rtl w:val="0"/>
              </w:rPr>
              <w:t xml:space="preserve">Todo el equipo (Dev Team: Patricio Márquez, Benjamín Arias)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spacing w:line="240" w:lineRule="auto"/>
              <w:rPr/>
            </w:pPr>
            <w:r w:rsidDel="00000000" w:rsidR="00000000" w:rsidRPr="00000000">
              <w:rPr>
                <w:rFonts w:ascii="Calibri" w:cs="Calibri" w:eastAsia="Calibri" w:hAnsi="Calibri"/>
                <w:b w:val="0"/>
                <w:bCs w:val="0"/>
                <w:color w:val="1a1a1a"/>
                <w:sz w:val="22"/>
                <w:szCs w:val="22"/>
                <w:rtl w:val="0"/>
              </w:rPr>
              <w:t xml:space="preserve">Ajustada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A">
            <w:pPr>
              <w:spacing w:line="240" w:lineRule="auto"/>
              <w:rPr/>
            </w:pPr>
            <w:r w:rsidDel="00000000" w:rsidR="00000000" w:rsidRPr="00000000">
              <w:rPr>
                <w:rFonts w:ascii="Calibri" w:cs="Calibri" w:eastAsia="Calibri" w:hAnsi="Calibri"/>
                <w:b w:val="0"/>
                <w:bCs w:val="0"/>
                <w:color w:val="1a1a1a"/>
                <w:sz w:val="22"/>
                <w:szCs w:val="22"/>
                <w:rtl w:val="0"/>
              </w:rPr>
              <w:t xml:space="preserve">Diseño de mockups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spacing w:line="240" w:lineRule="auto"/>
              <w:rPr/>
            </w:pPr>
            <w:r w:rsidDel="00000000" w:rsidR="00000000" w:rsidRPr="00000000">
              <w:rPr>
                <w:rFonts w:ascii="Calibri" w:cs="Calibri" w:eastAsia="Calibri" w:hAnsi="Calibri"/>
                <w:b w:val="0"/>
                <w:bCs w:val="0"/>
                <w:color w:val="1a1a1a"/>
                <w:sz w:val="22"/>
                <w:szCs w:val="22"/>
                <w:rtl w:val="0"/>
              </w:rPr>
              <w:t xml:space="preserve">Giovanni Ortiz (PO)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spacing w:line="240" w:lineRule="auto"/>
              <w:rPr/>
            </w:pPr>
            <w:r w:rsidDel="00000000" w:rsidR="00000000" w:rsidRPr="00000000">
              <w:rPr>
                <w:rFonts w:ascii="Calibri" w:cs="Calibri" w:eastAsia="Calibri" w:hAnsi="Calibri"/>
                <w:b w:val="0"/>
                <w:bCs w:val="0"/>
                <w:color w:val="1a1a1a"/>
                <w:sz w:val="22"/>
                <w:szCs w:val="22"/>
                <w:rtl w:val="0"/>
              </w:rPr>
              <w:t xml:space="preserve">Ajustada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D">
            <w:pPr>
              <w:spacing w:line="240" w:lineRule="auto"/>
              <w:rPr/>
            </w:pPr>
            <w:r w:rsidDel="00000000" w:rsidR="00000000" w:rsidRPr="00000000">
              <w:rPr>
                <w:rFonts w:ascii="Calibri" w:cs="Calibri" w:eastAsia="Calibri" w:hAnsi="Calibri"/>
                <w:b w:val="0"/>
                <w:bCs w:val="0"/>
                <w:color w:val="1a1a1a"/>
                <w:sz w:val="22"/>
                <w:szCs w:val="22"/>
                <w:rtl w:val="0"/>
              </w:rPr>
              <w:t xml:space="preserve">Construcción del MVP 0 (vertical slice mínimo)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spacing w:line="240" w:lineRule="auto"/>
              <w:rPr/>
            </w:pPr>
            <w:r w:rsidDel="00000000" w:rsidR="00000000" w:rsidRPr="00000000">
              <w:rPr>
                <w:rFonts w:ascii="Calibri" w:cs="Calibri" w:eastAsia="Calibri" w:hAnsi="Calibri"/>
                <w:b w:val="0"/>
                <w:bCs w:val="0"/>
                <w:color w:val="1a1a1a"/>
                <w:sz w:val="22"/>
                <w:szCs w:val="22"/>
                <w:rtl w:val="0"/>
              </w:rPr>
              <w:t xml:space="preserve">Todo el equipo (Dev Team, PO y SM)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spacing w:line="240" w:lineRule="auto"/>
              <w:rPr/>
            </w:pPr>
            <w:r w:rsidDel="00000000" w:rsidR="00000000" w:rsidRPr="00000000">
              <w:rPr>
                <w:rFonts w:ascii="Calibri" w:cs="Calibri" w:eastAsia="Calibri" w:hAnsi="Calibri"/>
                <w:b w:val="0"/>
                <w:bCs w:val="0"/>
                <w:color w:val="1a1a1a"/>
                <w:sz w:val="22"/>
                <w:szCs w:val="22"/>
                <w:rtl w:val="0"/>
              </w:rPr>
              <w:t xml:space="preserve">Completado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80">
            <w:pPr>
              <w:spacing w:line="240" w:lineRule="auto"/>
              <w:rPr/>
            </w:pPr>
            <w:r w:rsidDel="00000000" w:rsidR="00000000" w:rsidRPr="00000000">
              <w:rPr>
                <w:rFonts w:ascii="Calibri" w:cs="Calibri" w:eastAsia="Calibri" w:hAnsi="Calibri"/>
                <w:b w:val="0"/>
                <w:bCs w:val="0"/>
                <w:color w:val="1a1a1a"/>
                <w:sz w:val="22"/>
                <w:szCs w:val="22"/>
                <w:rtl w:val="0"/>
              </w:rPr>
              <w:t xml:space="preserve">Construcción del motor de matching y rúbrica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1">
            <w:pPr>
              <w:spacing w:line="240" w:lineRule="auto"/>
              <w:rPr/>
            </w:pPr>
            <w:r w:rsidDel="00000000" w:rsidR="00000000" w:rsidRPr="00000000">
              <w:rPr>
                <w:rFonts w:ascii="Calibri" w:cs="Calibri" w:eastAsia="Calibri" w:hAnsi="Calibri"/>
                <w:b w:val="0"/>
                <w:bCs w:val="0"/>
                <w:color w:val="1a1a1a"/>
                <w:sz w:val="22"/>
                <w:szCs w:val="22"/>
                <w:rtl w:val="0"/>
              </w:rPr>
              <w:t xml:space="preserve">Todo el equipo (Dev Team, PO y SM)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spacing w:line="240" w:lineRule="auto"/>
              <w:rPr/>
            </w:pPr>
            <w:r w:rsidDel="00000000" w:rsidR="00000000" w:rsidRPr="00000000">
              <w:rPr>
                <w:rFonts w:ascii="Calibri" w:cs="Calibri" w:eastAsia="Calibri" w:hAnsi="Calibri"/>
                <w:b w:val="0"/>
                <w:bCs w:val="0"/>
                <w:color w:val="1a1a1a"/>
                <w:sz w:val="22"/>
                <w:szCs w:val="22"/>
                <w:rtl w:val="0"/>
              </w:rPr>
              <w:t xml:space="preserve">Ajustada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83">
            <w:pPr>
              <w:spacing w:line="240" w:lineRule="auto"/>
              <w:rPr/>
            </w:pPr>
            <w:r w:rsidDel="00000000" w:rsidR="00000000" w:rsidRPr="00000000">
              <w:rPr>
                <w:rFonts w:ascii="Calibri" w:cs="Calibri" w:eastAsia="Calibri" w:hAnsi="Calibri"/>
                <w:b w:val="0"/>
                <w:bCs w:val="0"/>
                <w:color w:val="1a1a1a"/>
                <w:sz w:val="22"/>
                <w:szCs w:val="22"/>
                <w:rtl w:val="0"/>
              </w:rPr>
              <w:t xml:space="preserve">Dashboards, endurecimiento y demo final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spacing w:line="240" w:lineRule="auto"/>
              <w:rPr/>
            </w:pPr>
            <w:r w:rsidDel="00000000" w:rsidR="00000000" w:rsidRPr="00000000">
              <w:rPr>
                <w:rFonts w:ascii="Calibri" w:cs="Calibri" w:eastAsia="Calibri" w:hAnsi="Calibri"/>
                <w:b w:val="0"/>
                <w:bCs w:val="0"/>
                <w:color w:val="1a1a1a"/>
                <w:sz w:val="22"/>
                <w:szCs w:val="22"/>
                <w:rtl w:val="0"/>
              </w:rPr>
              <w:t xml:space="preserve">Todo el equipo (Dev Team, PO y SM)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spacing w:line="240" w:lineRule="auto"/>
              <w:rPr/>
            </w:pPr>
            <w:r w:rsidDel="00000000" w:rsidR="00000000" w:rsidRPr="00000000">
              <w:rPr>
                <w:rFonts w:ascii="Calibri" w:cs="Calibri" w:eastAsia="Calibri" w:hAnsi="Calibri"/>
                <w:b w:val="0"/>
                <w:bCs w:val="0"/>
                <w:color w:val="1a1a1a"/>
                <w:sz w:val="22"/>
                <w:szCs w:val="22"/>
                <w:rtl w:val="0"/>
              </w:rPr>
              <w:t xml:space="preserve">En curso</w:t>
            </w:r>
            <w:r w:rsidDel="00000000" w:rsidR="00000000" w:rsidRPr="00000000">
              <w:rPr>
                <w:rtl w:val="0"/>
              </w:rPr>
            </w:r>
          </w:p>
        </w:tc>
      </w:tr>
    </w:tbl>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2. Metodología de trabajo</w:t>
      </w:r>
      <w:r w:rsidDel="00000000" w:rsidR="00000000" w:rsidRPr="00000000">
        <w:rPr>
          <w:rtl w:val="0"/>
        </w:rPr>
      </w:r>
    </w:p>
    <w:p w:rsidR="00000000" w:rsidDel="00000000" w:rsidP="00000000" w:rsidRDefault="00000000" w:rsidRPr="00000000" w14:paraId="00000088">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2.1 Metodología y roles</w:t>
      </w:r>
      <w:r w:rsidDel="00000000" w:rsidR="00000000" w:rsidRPr="00000000">
        <w:rPr>
          <w:rtl w:val="0"/>
        </w:rPr>
      </w:r>
    </w:p>
    <w:p w:rsidR="00000000" w:rsidDel="00000000" w:rsidP="00000000" w:rsidRDefault="00000000" w:rsidRPr="00000000" w14:paraId="00000089">
      <w:pPr>
        <w:spacing w:after="120" w:line="360" w:lineRule="auto"/>
        <w:jc w:val="both"/>
        <w:rPr/>
      </w:pPr>
      <w:r w:rsidDel="00000000" w:rsidR="00000000" w:rsidRPr="00000000">
        <w:rPr>
          <w:rFonts w:ascii="Calibri" w:cs="Calibri" w:eastAsia="Calibri" w:hAnsi="Calibri"/>
          <w:color w:val="1a1a1a"/>
          <w:sz w:val="22"/>
          <w:szCs w:val="22"/>
          <w:rtl w:val="0"/>
        </w:rPr>
        <w:t xml:space="preserve">Trabajamos con Scrum, un marco ágil que organiza el desarrollo en sprints cortos con revisión periódica. Lo elegimos porque la clienta es real y su alcance cambia, porque el acompañamiento quincenal calza con la revisión del sprint, porque somos un equipo de cuatro sin jerarquías pesadas y porque el riesgo técnico era alto y convenía avanzar por fases cortas.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226"/>
        <w:tblGridChange w:id="0">
          <w:tblGrid>
            <w:gridCol w:w="2200"/>
            <w:gridCol w:w="2600"/>
            <w:gridCol w:w="4226"/>
          </w:tblGrid>
        </w:tblGridChange>
      </w:tblGrid>
      <w:tr>
        <w:trPr>
          <w:cantSplit w:val="0"/>
          <w:tblHeader w:val="1"/>
        </w:trPr>
        <w:tc>
          <w:tcPr>
            <w:shd w:fill="666666" w:val="clear"/>
            <w:tcMar>
              <w:top w:w="80.0" w:type="dxa"/>
              <w:left w:w="100.0" w:type="dxa"/>
              <w:bottom w:w="80.0" w:type="dxa"/>
              <w:right w:w="100.0" w:type="dxa"/>
            </w:tcMar>
          </w:tcPr>
          <w:p w:rsidR="00000000" w:rsidDel="00000000" w:rsidP="00000000" w:rsidRDefault="00000000" w:rsidRPr="00000000" w14:paraId="0000008A">
            <w:pPr>
              <w:spacing w:line="240" w:lineRule="auto"/>
              <w:rPr/>
            </w:pPr>
            <w:r w:rsidDel="00000000" w:rsidR="00000000" w:rsidRPr="00000000">
              <w:rPr>
                <w:rFonts w:ascii="Calibri" w:cs="Calibri" w:eastAsia="Calibri" w:hAnsi="Calibri"/>
                <w:b w:val="1"/>
                <w:bCs w:val="1"/>
                <w:color w:val="ffffff"/>
                <w:sz w:val="22"/>
                <w:szCs w:val="22"/>
                <w:rtl w:val="0"/>
              </w:rPr>
              <w:t xml:space="preserve">Rol Scrum</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8B">
            <w:pPr>
              <w:spacing w:line="240" w:lineRule="auto"/>
              <w:rPr/>
            </w:pPr>
            <w:r w:rsidDel="00000000" w:rsidR="00000000" w:rsidRPr="00000000">
              <w:rPr>
                <w:rFonts w:ascii="Calibri" w:cs="Calibri" w:eastAsia="Calibri" w:hAnsi="Calibri"/>
                <w:b w:val="1"/>
                <w:bCs w:val="1"/>
                <w:color w:val="ffffff"/>
                <w:sz w:val="22"/>
                <w:szCs w:val="22"/>
                <w:rtl w:val="0"/>
              </w:rPr>
              <w:t xml:space="preserve">Integrante</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8C">
            <w:pPr>
              <w:spacing w:line="240" w:lineRule="auto"/>
              <w:rPr/>
            </w:pPr>
            <w:r w:rsidDel="00000000" w:rsidR="00000000" w:rsidRPr="00000000">
              <w:rPr>
                <w:rFonts w:ascii="Calibri" w:cs="Calibri" w:eastAsia="Calibri" w:hAnsi="Calibri"/>
                <w:b w:val="1"/>
                <w:bCs w:val="1"/>
                <w:color w:val="ffffff"/>
                <w:sz w:val="22"/>
                <w:szCs w:val="22"/>
                <w:rtl w:val="0"/>
              </w:rPr>
              <w:t xml:space="preserve">Responsabilidad en el proyecto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8D">
            <w:pPr>
              <w:spacing w:line="240" w:lineRule="auto"/>
              <w:rPr/>
            </w:pPr>
            <w:r w:rsidDel="00000000" w:rsidR="00000000" w:rsidRPr="00000000">
              <w:rPr>
                <w:rFonts w:ascii="Calibri" w:cs="Calibri" w:eastAsia="Calibri" w:hAnsi="Calibri"/>
                <w:b w:val="0"/>
                <w:bCs w:val="0"/>
                <w:color w:val="1a1a1a"/>
                <w:sz w:val="22"/>
                <w:szCs w:val="22"/>
                <w:rtl w:val="0"/>
              </w:rPr>
              <w:t xml:space="preserve">Product Owner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E">
            <w:pPr>
              <w:spacing w:line="240" w:lineRule="auto"/>
              <w:rPr/>
            </w:pPr>
            <w:r w:rsidDel="00000000" w:rsidR="00000000" w:rsidRPr="00000000">
              <w:rPr>
                <w:rFonts w:ascii="Calibri" w:cs="Calibri" w:eastAsia="Calibri" w:hAnsi="Calibri"/>
                <w:b w:val="0"/>
                <w:bCs w:val="0"/>
                <w:color w:val="1a1a1a"/>
                <w:sz w:val="22"/>
                <w:szCs w:val="22"/>
                <w:rtl w:val="0"/>
              </w:rPr>
              <w:t xml:space="preserve">Giovanni Ortiz</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spacing w:line="240" w:lineRule="auto"/>
              <w:rPr/>
            </w:pPr>
            <w:r w:rsidDel="00000000" w:rsidR="00000000" w:rsidRPr="00000000">
              <w:rPr>
                <w:rFonts w:ascii="Calibri" w:cs="Calibri" w:eastAsia="Calibri" w:hAnsi="Calibri"/>
                <w:b w:val="0"/>
                <w:bCs w:val="0"/>
                <w:color w:val="1a1a1a"/>
                <w:sz w:val="22"/>
                <w:szCs w:val="22"/>
                <w:rtl w:val="0"/>
              </w:rPr>
              <w:t xml:space="preserve">Mantiene y prioriza el backlog y traduce lo que dice la clienta en decisiones.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90">
            <w:pPr>
              <w:spacing w:line="240" w:lineRule="auto"/>
              <w:rPr/>
            </w:pPr>
            <w:r w:rsidDel="00000000" w:rsidR="00000000" w:rsidRPr="00000000">
              <w:rPr>
                <w:rFonts w:ascii="Calibri" w:cs="Calibri" w:eastAsia="Calibri" w:hAnsi="Calibri"/>
                <w:b w:val="0"/>
                <w:bCs w:val="0"/>
                <w:color w:val="1a1a1a"/>
                <w:sz w:val="22"/>
                <w:szCs w:val="22"/>
                <w:rtl w:val="0"/>
              </w:rPr>
              <w:t xml:space="preserve">Scrum Master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spacing w:line="240" w:lineRule="auto"/>
              <w:rPr/>
            </w:pPr>
            <w:r w:rsidDel="00000000" w:rsidR="00000000" w:rsidRPr="00000000">
              <w:rPr>
                <w:rFonts w:ascii="Calibri" w:cs="Calibri" w:eastAsia="Calibri" w:hAnsi="Calibri"/>
                <w:b w:val="0"/>
                <w:bCs w:val="0"/>
                <w:color w:val="1a1a1a"/>
                <w:sz w:val="22"/>
                <w:szCs w:val="22"/>
                <w:rtl w:val="0"/>
              </w:rPr>
              <w:t xml:space="preserve">Nicolás Saldivia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spacing w:line="240" w:lineRule="auto"/>
              <w:rPr/>
            </w:pPr>
            <w:r w:rsidDel="00000000" w:rsidR="00000000" w:rsidRPr="00000000">
              <w:rPr>
                <w:rFonts w:ascii="Calibri" w:cs="Calibri" w:eastAsia="Calibri" w:hAnsi="Calibri"/>
                <w:b w:val="0"/>
                <w:bCs w:val="0"/>
                <w:color w:val="1a1a1a"/>
                <w:sz w:val="22"/>
                <w:szCs w:val="22"/>
                <w:rtl w:val="0"/>
              </w:rPr>
              <w:t xml:space="preserve">Facilita el proceso y cuida que se respeten los tiempos y las decisiones.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93">
            <w:pPr>
              <w:spacing w:line="240" w:lineRule="auto"/>
              <w:rPr/>
            </w:pPr>
            <w:r w:rsidDel="00000000" w:rsidR="00000000" w:rsidRPr="00000000">
              <w:rPr>
                <w:rFonts w:ascii="Calibri" w:cs="Calibri" w:eastAsia="Calibri" w:hAnsi="Calibri"/>
                <w:b w:val="0"/>
                <w:bCs w:val="0"/>
                <w:color w:val="1a1a1a"/>
                <w:sz w:val="22"/>
                <w:szCs w:val="22"/>
                <w:rtl w:val="0"/>
              </w:rPr>
              <w:t xml:space="preserve">Development Team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spacing w:line="240" w:lineRule="auto"/>
              <w:rPr/>
            </w:pPr>
            <w:r w:rsidDel="00000000" w:rsidR="00000000" w:rsidRPr="00000000">
              <w:rPr>
                <w:rFonts w:ascii="Calibri" w:cs="Calibri" w:eastAsia="Calibri" w:hAnsi="Calibri"/>
                <w:b w:val="0"/>
                <w:bCs w:val="0"/>
                <w:color w:val="1a1a1a"/>
                <w:sz w:val="22"/>
                <w:szCs w:val="22"/>
                <w:rtl w:val="0"/>
              </w:rPr>
              <w:t xml:space="preserve">Patricio Márquez y Benjamín Arias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5">
            <w:pPr>
              <w:spacing w:line="240" w:lineRule="auto"/>
              <w:rPr/>
            </w:pPr>
            <w:r w:rsidDel="00000000" w:rsidR="00000000" w:rsidRPr="00000000">
              <w:rPr>
                <w:rFonts w:ascii="Calibri" w:cs="Calibri" w:eastAsia="Calibri" w:hAnsi="Calibri"/>
                <w:b w:val="0"/>
                <w:bCs w:val="0"/>
                <w:color w:val="1a1a1a"/>
                <w:sz w:val="22"/>
                <w:szCs w:val="22"/>
                <w:rtl w:val="0"/>
              </w:rPr>
              <w:t xml:space="preserve">Construyen cada incremento; el PO y el SM también desarrollan.</w:t>
            </w:r>
            <w:r w:rsidDel="00000000" w:rsidR="00000000" w:rsidRPr="00000000">
              <w:rPr>
                <w:rtl w:val="0"/>
              </w:rPr>
            </w:r>
          </w:p>
        </w:tc>
      </w:tr>
    </w:tbl>
    <w:p w:rsidR="00000000" w:rsidDel="00000000" w:rsidP="00000000" w:rsidRDefault="00000000" w:rsidRPr="00000000" w14:paraId="00000096">
      <w:pPr>
        <w:spacing w:after="160" w:lineRule="auto"/>
        <w:rPr/>
      </w:pPr>
      <w:r w:rsidDel="00000000" w:rsidR="00000000" w:rsidRPr="00000000">
        <w:rPr>
          <w:rtl w:val="0"/>
        </w:rPr>
      </w:r>
    </w:p>
    <w:p w:rsidR="00000000" w:rsidDel="00000000" w:rsidP="00000000" w:rsidRDefault="00000000" w:rsidRPr="00000000" w14:paraId="00000097">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2.2 Cómo la aplicamos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Ciclo: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Sprints de 2 semanas sobre las 18 del semestre, con planning, seguimiento del avance, review con la clienta y retrospectiva.</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Backlog: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plan por slices, con criterios de aceptación en cada tarea; cada slice se construye de punta a punta antes de pasar al siguiente.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Integración: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una rama por slice y un Pull Request hacia main, con lint, tipos, tests y build ejecutados por la CI.</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Trazabilidad: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las decisiones importantes quedan registradas como ADR en el repositorio.</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Asistencia: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desarrollo se asiste con Claude Code, siguiendo el flujo Explorar, Planificar, Implementar y Confirmar: antes de generar código se explicita el plan y se espera confirmación.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Registro: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las reuniones del equipo y con la clienta quedan registradas en un grupo de Teams, y de la reunión del 29-09 existe un acta.</w:t>
      </w:r>
      <w:r w:rsidDel="00000000" w:rsidR="00000000" w:rsidRPr="00000000">
        <w:rPr>
          <w:rtl w:val="0"/>
        </w:rPr>
      </w:r>
    </w:p>
    <w:p w:rsidR="00000000" w:rsidDel="00000000" w:rsidP="00000000" w:rsidRDefault="00000000" w:rsidRPr="00000000" w14:paraId="0000009E">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2.3 Resultados frente a los objetivos del avance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2426"/>
        <w:gridCol w:w="2300"/>
        <w:tblGridChange w:id="0">
          <w:tblGrid>
            <w:gridCol w:w="4300"/>
            <w:gridCol w:w="2426"/>
            <w:gridCol w:w="2300"/>
          </w:tblGrid>
        </w:tblGridChange>
      </w:tblGrid>
      <w:tr>
        <w:trPr>
          <w:cantSplit w:val="0"/>
          <w:tblHeader w:val="1"/>
        </w:trPr>
        <w:tc>
          <w:tcPr>
            <w:shd w:fill="666666" w:val="clear"/>
            <w:tcMar>
              <w:top w:w="80.0" w:type="dxa"/>
              <w:left w:w="100.0" w:type="dxa"/>
              <w:bottom w:w="80.0" w:type="dxa"/>
              <w:right w:w="100.0" w:type="dxa"/>
            </w:tcMar>
          </w:tcPr>
          <w:p w:rsidR="00000000" w:rsidDel="00000000" w:rsidP="00000000" w:rsidRDefault="00000000" w:rsidRPr="00000000" w14:paraId="0000009F">
            <w:pPr>
              <w:spacing w:line="240" w:lineRule="auto"/>
              <w:rPr/>
            </w:pPr>
            <w:r w:rsidDel="00000000" w:rsidR="00000000" w:rsidRPr="00000000">
              <w:rPr>
                <w:rFonts w:ascii="Calibri" w:cs="Calibri" w:eastAsia="Calibri" w:hAnsi="Calibri"/>
                <w:b w:val="1"/>
                <w:bCs w:val="1"/>
                <w:color w:val="ffffff"/>
                <w:sz w:val="22"/>
                <w:szCs w:val="22"/>
                <w:rtl w:val="0"/>
              </w:rPr>
              <w:t xml:space="preserve">Objetivo específico</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A0">
            <w:pPr>
              <w:spacing w:line="240" w:lineRule="auto"/>
              <w:rPr/>
            </w:pPr>
            <w:r w:rsidDel="00000000" w:rsidR="00000000" w:rsidRPr="00000000">
              <w:rPr>
                <w:rFonts w:ascii="Calibri" w:cs="Calibri" w:eastAsia="Calibri" w:hAnsi="Calibri"/>
                <w:b w:val="1"/>
                <w:bCs w:val="1"/>
                <w:color w:val="ffffff"/>
                <w:sz w:val="22"/>
                <w:szCs w:val="22"/>
                <w:rtl w:val="0"/>
              </w:rPr>
              <w:t xml:space="preserve">Estado</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A1">
            <w:pPr>
              <w:spacing w:line="240" w:lineRule="auto"/>
              <w:rPr/>
            </w:pPr>
            <w:r w:rsidDel="00000000" w:rsidR="00000000" w:rsidRPr="00000000">
              <w:rPr>
                <w:rFonts w:ascii="Calibri" w:cs="Calibri" w:eastAsia="Calibri" w:hAnsi="Calibri"/>
                <w:b w:val="1"/>
                <w:bCs w:val="1"/>
                <w:color w:val="ffffff"/>
                <w:sz w:val="22"/>
                <w:szCs w:val="22"/>
                <w:rtl w:val="0"/>
              </w:rPr>
              <w:t xml:space="preserve">Evidencia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2">
            <w:pPr>
              <w:spacing w:line="240" w:lineRule="auto"/>
              <w:rPr/>
            </w:pPr>
            <w:r w:rsidDel="00000000" w:rsidR="00000000" w:rsidRPr="00000000">
              <w:rPr>
                <w:rFonts w:ascii="Calibri" w:cs="Calibri" w:eastAsia="Calibri" w:hAnsi="Calibri"/>
                <w:b w:val="0"/>
                <w:bCs w:val="0"/>
                <w:color w:val="1a1a1a"/>
                <w:sz w:val="22"/>
                <w:szCs w:val="22"/>
                <w:rtl w:val="0"/>
              </w:rPr>
              <w:t xml:space="preserve">Diseñar el matching entre personas de la misma empresa, con puntaje de afinidad simple y sin inteligencia artificial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spacing w:line="240" w:lineRule="auto"/>
              <w:rPr/>
            </w:pPr>
            <w:r w:rsidDel="00000000" w:rsidR="00000000" w:rsidRPr="00000000">
              <w:rPr>
                <w:rFonts w:ascii="Calibri" w:cs="Calibri" w:eastAsia="Calibri" w:hAnsi="Calibri"/>
                <w:b w:val="0"/>
                <w:bCs w:val="0"/>
                <w:color w:val="1a1a1a"/>
                <w:sz w:val="22"/>
                <w:szCs w:val="22"/>
                <w:rtl w:val="0"/>
              </w:rPr>
              <w:t xml:space="preserve">Pendiente (Slice 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4">
            <w:pPr>
              <w:spacing w:line="240" w:lineRule="auto"/>
              <w:rPr/>
            </w:pPr>
            <w:r w:rsidDel="00000000" w:rsidR="00000000" w:rsidRPr="00000000">
              <w:rPr>
                <w:rFonts w:ascii="Calibri" w:cs="Calibri" w:eastAsia="Calibri" w:hAnsi="Calibri"/>
                <w:b w:val="0"/>
                <w:bCs w:val="0"/>
                <w:color w:val="1a1a1a"/>
                <w:sz w:val="22"/>
                <w:szCs w:val="22"/>
                <w:rtl w:val="0"/>
              </w:rPr>
              <w:t xml:space="preserve">Plan de sprints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5">
            <w:pPr>
              <w:spacing w:line="240" w:lineRule="auto"/>
              <w:rPr/>
            </w:pPr>
            <w:r w:rsidDel="00000000" w:rsidR="00000000" w:rsidRPr="00000000">
              <w:rPr>
                <w:rFonts w:ascii="Calibri" w:cs="Calibri" w:eastAsia="Calibri" w:hAnsi="Calibri"/>
                <w:b w:val="0"/>
                <w:bCs w:val="0"/>
                <w:color w:val="1a1a1a"/>
                <w:sz w:val="22"/>
                <w:szCs w:val="22"/>
                <w:rtl w:val="0"/>
              </w:rPr>
              <w:t xml:space="preserve">Definir una arquitectura y un stack justificados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6">
            <w:pPr>
              <w:spacing w:line="240" w:lineRule="auto"/>
              <w:rPr/>
            </w:pPr>
            <w:r w:rsidDel="00000000" w:rsidR="00000000" w:rsidRPr="00000000">
              <w:rPr>
                <w:rFonts w:ascii="Calibri" w:cs="Calibri" w:eastAsia="Calibri" w:hAnsi="Calibri"/>
                <w:b w:val="0"/>
                <w:bCs w:val="0"/>
                <w:color w:val="1a1a1a"/>
                <w:sz w:val="22"/>
                <w:szCs w:val="22"/>
                <w:rtl w:val="0"/>
              </w:rPr>
              <w:t xml:space="preserve">Cumplido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7">
            <w:pPr>
              <w:spacing w:line="240" w:lineRule="auto"/>
              <w:rPr/>
            </w:pPr>
            <w:r w:rsidDel="00000000" w:rsidR="00000000" w:rsidRPr="00000000">
              <w:rPr>
                <w:rFonts w:ascii="Calibri" w:cs="Calibri" w:eastAsia="Calibri" w:hAnsi="Calibri"/>
                <w:b w:val="0"/>
                <w:bCs w:val="0"/>
                <w:color w:val="1a1a1a"/>
                <w:sz w:val="22"/>
                <w:szCs w:val="22"/>
                <w:rtl w:val="0"/>
              </w:rPr>
              <w:t xml:space="preserve">PR #16, #18 y #19; ADR-0007</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8">
            <w:pPr>
              <w:spacing w:line="240" w:lineRule="auto"/>
              <w:rPr/>
            </w:pPr>
            <w:r w:rsidDel="00000000" w:rsidR="00000000" w:rsidRPr="00000000">
              <w:rPr>
                <w:rFonts w:ascii="Calibri" w:cs="Calibri" w:eastAsia="Calibri" w:hAnsi="Calibri"/>
                <w:b w:val="0"/>
                <w:bCs w:val="0"/>
                <w:color w:val="1a1a1a"/>
                <w:sz w:val="22"/>
                <w:szCs w:val="22"/>
                <w:rtl w:val="0"/>
              </w:rPr>
              <w:t xml:space="preserve">Construir el catálogo de temas y el perfil corporativo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9">
            <w:pPr>
              <w:spacing w:line="240" w:lineRule="auto"/>
              <w:rPr/>
            </w:pPr>
            <w:r w:rsidDel="00000000" w:rsidR="00000000" w:rsidRPr="00000000">
              <w:rPr>
                <w:rFonts w:ascii="Calibri" w:cs="Calibri" w:eastAsia="Calibri" w:hAnsi="Calibri"/>
                <w:b w:val="0"/>
                <w:bCs w:val="0"/>
                <w:color w:val="1a1a1a"/>
                <w:sz w:val="22"/>
                <w:szCs w:val="22"/>
                <w:rtl w:val="0"/>
              </w:rPr>
              <w:t xml:space="preserve">Cumplido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A">
            <w:pPr>
              <w:spacing w:line="240" w:lineRule="auto"/>
              <w:rPr/>
            </w:pPr>
            <w:r w:rsidDel="00000000" w:rsidR="00000000" w:rsidRPr="00000000">
              <w:rPr>
                <w:rFonts w:ascii="Calibri" w:cs="Calibri" w:eastAsia="Calibri" w:hAnsi="Calibri"/>
                <w:b w:val="0"/>
                <w:bCs w:val="0"/>
                <w:color w:val="1a1a1a"/>
                <w:sz w:val="22"/>
                <w:szCs w:val="22"/>
                <w:rtl w:val="0"/>
              </w:rPr>
              <w:t xml:space="preserve">PR #21</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B">
            <w:pPr>
              <w:spacing w:line="240" w:lineRule="auto"/>
              <w:rPr/>
            </w:pPr>
            <w:r w:rsidDel="00000000" w:rsidR="00000000" w:rsidRPr="00000000">
              <w:rPr>
                <w:rFonts w:ascii="Calibri" w:cs="Calibri" w:eastAsia="Calibri" w:hAnsi="Calibri"/>
                <w:b w:val="0"/>
                <w:bCs w:val="0"/>
                <w:color w:val="1a1a1a"/>
                <w:sz w:val="22"/>
                <w:szCs w:val="22"/>
                <w:rtl w:val="0"/>
              </w:rPr>
              <w:t xml:space="preserve">Habilitar la convocatoria de talleres presenciales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C">
            <w:pPr>
              <w:spacing w:line="240" w:lineRule="auto"/>
              <w:rPr/>
            </w:pPr>
            <w:r w:rsidDel="00000000" w:rsidR="00000000" w:rsidRPr="00000000">
              <w:rPr>
                <w:rFonts w:ascii="Calibri" w:cs="Calibri" w:eastAsia="Calibri" w:hAnsi="Calibri"/>
                <w:b w:val="0"/>
                <w:bCs w:val="0"/>
                <w:color w:val="1a1a1a"/>
                <w:sz w:val="22"/>
                <w:szCs w:val="22"/>
                <w:rtl w:val="0"/>
              </w:rPr>
              <w:t xml:space="preserve">Cumplido (agenda y recordatorios pendientes)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spacing w:line="240" w:lineRule="auto"/>
              <w:rPr/>
            </w:pPr>
            <w:r w:rsidDel="00000000" w:rsidR="00000000" w:rsidRPr="00000000">
              <w:rPr>
                <w:rFonts w:ascii="Calibri" w:cs="Calibri" w:eastAsia="Calibri" w:hAnsi="Calibri"/>
                <w:b w:val="0"/>
                <w:bCs w:val="0"/>
                <w:color w:val="1a1a1a"/>
                <w:sz w:val="22"/>
                <w:szCs w:val="22"/>
                <w:rtl w:val="0"/>
              </w:rPr>
              <w:t xml:space="preserve">PR #25</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E">
            <w:pPr>
              <w:spacing w:line="240" w:lineRule="auto"/>
              <w:rPr/>
            </w:pPr>
            <w:r w:rsidDel="00000000" w:rsidR="00000000" w:rsidRPr="00000000">
              <w:rPr>
                <w:rFonts w:ascii="Calibri" w:cs="Calibri" w:eastAsia="Calibri" w:hAnsi="Calibri"/>
                <w:b w:val="0"/>
                <w:bCs w:val="0"/>
                <w:color w:val="1a1a1a"/>
                <w:sz w:val="22"/>
                <w:szCs w:val="22"/>
                <w:rtl w:val="0"/>
              </w:rPr>
              <w:t xml:space="preserve">Validar iterativamente con la clienta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F">
            <w:pPr>
              <w:spacing w:line="240" w:lineRule="auto"/>
              <w:rPr/>
            </w:pPr>
            <w:r w:rsidDel="00000000" w:rsidR="00000000" w:rsidRPr="00000000">
              <w:rPr>
                <w:rFonts w:ascii="Calibri" w:cs="Calibri" w:eastAsia="Calibri" w:hAnsi="Calibri"/>
                <w:b w:val="0"/>
                <w:bCs w:val="0"/>
                <w:color w:val="1a1a1a"/>
                <w:sz w:val="22"/>
                <w:szCs w:val="22"/>
                <w:rtl w:val="0"/>
              </w:rPr>
              <w:t xml:space="preserve">En curso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0">
            <w:pPr>
              <w:spacing w:line="240" w:lineRule="auto"/>
              <w:rPr/>
            </w:pPr>
            <w:r w:rsidDel="00000000" w:rsidR="00000000" w:rsidRPr="00000000">
              <w:rPr>
                <w:rFonts w:ascii="Calibri" w:cs="Calibri" w:eastAsia="Calibri" w:hAnsi="Calibri"/>
                <w:b w:val="0"/>
                <w:bCs w:val="0"/>
                <w:color w:val="1a1a1a"/>
                <w:sz w:val="22"/>
                <w:szCs w:val="22"/>
                <w:rtl w:val="0"/>
              </w:rPr>
              <w:t xml:space="preserve">Acta 29-09; PR #20 y #23</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B1">
            <w:pPr>
              <w:spacing w:line="240" w:lineRule="auto"/>
              <w:rPr/>
            </w:pPr>
            <w:r w:rsidDel="00000000" w:rsidR="00000000" w:rsidRPr="00000000">
              <w:rPr>
                <w:rFonts w:ascii="Calibri" w:cs="Calibri" w:eastAsia="Calibri" w:hAnsi="Calibri"/>
                <w:b w:val="0"/>
                <w:bCs w:val="0"/>
                <w:color w:val="1a1a1a"/>
                <w:sz w:val="22"/>
                <w:szCs w:val="22"/>
                <w:rtl w:val="0"/>
              </w:rPr>
              <w:t xml:space="preserve">Modelar curso y rúbrica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2">
            <w:pPr>
              <w:spacing w:line="240" w:lineRule="auto"/>
              <w:rPr/>
            </w:pPr>
            <w:r w:rsidDel="00000000" w:rsidR="00000000" w:rsidRPr="00000000">
              <w:rPr>
                <w:rFonts w:ascii="Calibri" w:cs="Calibri" w:eastAsia="Calibri" w:hAnsi="Calibri"/>
                <w:b w:val="0"/>
                <w:bCs w:val="0"/>
                <w:color w:val="1a1a1a"/>
                <w:sz w:val="22"/>
                <w:szCs w:val="22"/>
                <w:rtl w:val="0"/>
              </w:rPr>
              <w:t xml:space="preserve">Eliminado por la clienta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3">
            <w:pPr>
              <w:spacing w:line="240" w:lineRule="auto"/>
              <w:rPr/>
            </w:pPr>
            <w:r w:rsidDel="00000000" w:rsidR="00000000" w:rsidRPr="00000000">
              <w:rPr>
                <w:rFonts w:ascii="Calibri" w:cs="Calibri" w:eastAsia="Calibri" w:hAnsi="Calibri"/>
                <w:b w:val="0"/>
                <w:bCs w:val="0"/>
                <w:color w:val="1a1a1a"/>
                <w:sz w:val="22"/>
                <w:szCs w:val="22"/>
                <w:rtl w:val="0"/>
              </w:rPr>
              <w:t xml:space="preserve">ADR-0010</w:t>
            </w:r>
            <w:r w:rsidDel="00000000" w:rsidR="00000000" w:rsidRPr="00000000">
              <w:rPr>
                <w:rtl w:val="0"/>
              </w:rPr>
            </w:r>
          </w:p>
        </w:tc>
      </w:tr>
    </w:tbl>
    <w:p w:rsidR="00000000" w:rsidDel="00000000" w:rsidP="00000000" w:rsidRDefault="00000000" w:rsidRPr="00000000" w14:paraId="000000B4">
      <w:pPr>
        <w:spacing w:after="160" w:lineRule="auto"/>
        <w:rPr/>
      </w:pPr>
      <w:r w:rsidDel="00000000" w:rsidR="00000000" w:rsidRPr="00000000">
        <w:rPr>
          <w:rtl w:val="0"/>
        </w:rPr>
      </w:r>
    </w:p>
    <w:p w:rsidR="00000000" w:rsidDel="00000000" w:rsidP="00000000" w:rsidRDefault="00000000" w:rsidRPr="00000000" w14:paraId="000000B5">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2.4 Limitaciones y mejoras</w:t>
      </w:r>
      <w:r w:rsidDel="00000000" w:rsidR="00000000" w:rsidRPr="00000000">
        <w:rPr>
          <w:rtl w:val="0"/>
        </w:rPr>
      </w:r>
    </w:p>
    <w:p w:rsidR="00000000" w:rsidDel="00000000" w:rsidP="00000000" w:rsidRDefault="00000000" w:rsidRPr="00000000" w14:paraId="000000B6">
      <w:pPr>
        <w:spacing w:after="120" w:line="360" w:lineRule="auto"/>
        <w:jc w:val="both"/>
        <w:rPr/>
      </w:pPr>
      <w:r w:rsidDel="00000000" w:rsidR="00000000" w:rsidRPr="00000000">
        <w:rPr>
          <w:rFonts w:ascii="Calibri" w:cs="Calibri" w:eastAsia="Calibri" w:hAnsi="Calibri"/>
          <w:color w:val="1a1a1a"/>
          <w:sz w:val="22"/>
          <w:szCs w:val="22"/>
          <w:rtl w:val="0"/>
        </w:rPr>
        <w:t xml:space="preserve">Aún no hacemos revisión cruzada de Pull Requests: hoy la calidad se apoya en las pruebas automatizadas y en la verificación manual del equipo. Tampoco dejamos actas escritas de las retrospectivas. Ambas son mejoras que incorporaremos en el próximo sprint, junto con la corrección de la CI.</w:t>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3. Evidencias de avance</w:t>
      </w:r>
      <w:r w:rsidDel="00000000" w:rsidR="00000000" w:rsidRPr="00000000">
        <w:rPr>
          <w:rtl w:val="0"/>
        </w:rPr>
      </w:r>
    </w:p>
    <w:p w:rsidR="00000000" w:rsidDel="00000000" w:rsidP="00000000" w:rsidRDefault="00000000" w:rsidRPr="00000000" w14:paraId="000000B9">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3.1 Evidencias presentadas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4026"/>
        <w:gridCol w:w="2100"/>
        <w:tblGridChange w:id="0">
          <w:tblGrid>
            <w:gridCol w:w="2900"/>
            <w:gridCol w:w="4026"/>
            <w:gridCol w:w="2100"/>
          </w:tblGrid>
        </w:tblGridChange>
      </w:tblGrid>
      <w:tr>
        <w:trPr>
          <w:cantSplit w:val="0"/>
          <w:tblHeader w:val="1"/>
        </w:trPr>
        <w:tc>
          <w:tcPr>
            <w:shd w:fill="666666" w:val="clear"/>
            <w:tcMar>
              <w:top w:w="80.0" w:type="dxa"/>
              <w:left w:w="100.0" w:type="dxa"/>
              <w:bottom w:w="80.0" w:type="dxa"/>
              <w:right w:w="100.0" w:type="dxa"/>
            </w:tcMar>
          </w:tcPr>
          <w:p w:rsidR="00000000" w:rsidDel="00000000" w:rsidP="00000000" w:rsidRDefault="00000000" w:rsidRPr="00000000" w14:paraId="000000BA">
            <w:pPr>
              <w:spacing w:line="240" w:lineRule="auto"/>
              <w:rPr/>
            </w:pPr>
            <w:r w:rsidDel="00000000" w:rsidR="00000000" w:rsidRPr="00000000">
              <w:rPr>
                <w:rFonts w:ascii="Calibri" w:cs="Calibri" w:eastAsia="Calibri" w:hAnsi="Calibri"/>
                <w:b w:val="1"/>
                <w:bCs w:val="1"/>
                <w:color w:val="ffffff"/>
                <w:sz w:val="22"/>
                <w:szCs w:val="22"/>
                <w:rtl w:val="0"/>
              </w:rPr>
              <w:t xml:space="preserve">Evidencia</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BB">
            <w:pPr>
              <w:spacing w:line="240" w:lineRule="auto"/>
              <w:rPr/>
            </w:pPr>
            <w:r w:rsidDel="00000000" w:rsidR="00000000" w:rsidRPr="00000000">
              <w:rPr>
                <w:rFonts w:ascii="Calibri" w:cs="Calibri" w:eastAsia="Calibri" w:hAnsi="Calibri"/>
                <w:b w:val="1"/>
                <w:bCs w:val="1"/>
                <w:color w:val="ffffff"/>
                <w:sz w:val="22"/>
                <w:szCs w:val="22"/>
                <w:rtl w:val="0"/>
              </w:rPr>
              <w:t xml:space="preserve">Qué demuestra</w:t>
            </w:r>
            <w:r w:rsidDel="00000000" w:rsidR="00000000" w:rsidRPr="00000000">
              <w:rPr>
                <w:rtl w:val="0"/>
              </w:rPr>
            </w:r>
          </w:p>
        </w:tc>
        <w:tc>
          <w:tcPr>
            <w:shd w:fill="666666" w:val="clear"/>
            <w:tcMar>
              <w:top w:w="80.0" w:type="dxa"/>
              <w:left w:w="100.0" w:type="dxa"/>
              <w:bottom w:w="80.0" w:type="dxa"/>
              <w:right w:w="100.0" w:type="dxa"/>
            </w:tcMar>
          </w:tcPr>
          <w:p w:rsidR="00000000" w:rsidDel="00000000" w:rsidP="00000000" w:rsidRDefault="00000000" w:rsidRPr="00000000" w14:paraId="000000BC">
            <w:pPr>
              <w:spacing w:line="240" w:lineRule="auto"/>
              <w:rPr/>
            </w:pPr>
            <w:r w:rsidDel="00000000" w:rsidR="00000000" w:rsidRPr="00000000">
              <w:rPr>
                <w:rFonts w:ascii="Calibri" w:cs="Calibri" w:eastAsia="Calibri" w:hAnsi="Calibri"/>
                <w:b w:val="1"/>
                <w:bCs w:val="1"/>
                <w:color w:val="ffffff"/>
                <w:sz w:val="22"/>
                <w:szCs w:val="22"/>
                <w:rtl w:val="0"/>
              </w:rPr>
              <w:t xml:space="preserve">Dónde se encuentra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BD">
            <w:pPr>
              <w:spacing w:line="240" w:lineRule="auto"/>
              <w:rPr/>
            </w:pPr>
            <w:r w:rsidDel="00000000" w:rsidR="00000000" w:rsidRPr="00000000">
              <w:rPr>
                <w:rFonts w:ascii="Calibri" w:cs="Calibri" w:eastAsia="Calibri" w:hAnsi="Calibri"/>
                <w:b w:val="0"/>
                <w:bCs w:val="0"/>
                <w:color w:val="1a1a1a"/>
                <w:sz w:val="22"/>
                <w:szCs w:val="22"/>
                <w:rtl w:val="0"/>
              </w:rPr>
              <w:t xml:space="preserve">Repositorio y Pull Requests #2 a #25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spacing w:line="240" w:lineRule="auto"/>
              <w:rPr/>
            </w:pPr>
            <w:r w:rsidDel="00000000" w:rsidR="00000000" w:rsidRPr="00000000">
              <w:rPr>
                <w:rFonts w:ascii="Calibri" w:cs="Calibri" w:eastAsia="Calibri" w:hAnsi="Calibri"/>
                <w:b w:val="0"/>
                <w:bCs w:val="0"/>
                <w:color w:val="1a1a1a"/>
                <w:sz w:val="22"/>
                <w:szCs w:val="22"/>
                <w:rtl w:val="0"/>
              </w:rPr>
              <w:t xml:space="preserve">Muestra el avance real por slice: cada funcionalidad entra a main por un Pull Request con pruebas y CI.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spacing w:line="240" w:lineRule="auto"/>
              <w:rPr/>
            </w:pPr>
            <w:r w:rsidDel="00000000" w:rsidR="00000000" w:rsidRPr="00000000">
              <w:rPr>
                <w:rFonts w:ascii="Calibri" w:cs="Calibri" w:eastAsia="Calibri" w:hAnsi="Calibri"/>
                <w:b w:val="0"/>
                <w:bCs w:val="0"/>
                <w:color w:val="1a1a1a"/>
                <w:sz w:val="22"/>
                <w:szCs w:val="22"/>
                <w:rtl w:val="0"/>
              </w:rPr>
              <w:t xml:space="preserve">github.com/Bendzha/enactiva-plataforma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0">
            <w:pPr>
              <w:spacing w:line="240" w:lineRule="auto"/>
              <w:rPr/>
            </w:pPr>
            <w:r w:rsidDel="00000000" w:rsidR="00000000" w:rsidRPr="00000000">
              <w:rPr>
                <w:rFonts w:ascii="Calibri" w:cs="Calibri" w:eastAsia="Calibri" w:hAnsi="Calibri"/>
                <w:b w:val="0"/>
                <w:bCs w:val="0"/>
                <w:color w:val="1a1a1a"/>
                <w:sz w:val="22"/>
                <w:szCs w:val="22"/>
                <w:rtl w:val="0"/>
              </w:rPr>
              <w:t xml:space="preserve">Migración a microservicios (PR #16, #18 y #19; ADR-0007)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1">
            <w:pPr>
              <w:spacing w:line="240" w:lineRule="auto"/>
              <w:rPr/>
            </w:pPr>
            <w:r w:rsidDel="00000000" w:rsidR="00000000" w:rsidRPr="00000000">
              <w:rPr>
                <w:rFonts w:ascii="Calibri" w:cs="Calibri" w:eastAsia="Calibri" w:hAnsi="Calibri"/>
                <w:b w:val="0"/>
                <w:bCs w:val="0"/>
                <w:color w:val="1a1a1a"/>
                <w:sz w:val="22"/>
                <w:szCs w:val="22"/>
                <w:rtl w:val="0"/>
              </w:rPr>
              <w:t xml:space="preserve">Demuestra la arquitectura implementada: gateway, auth-service e identity-service integrados; learning-service y matching-service como estructura.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2">
            <w:pPr>
              <w:spacing w:line="240" w:lineRule="auto"/>
              <w:rPr/>
            </w:pPr>
            <w:r w:rsidDel="00000000" w:rsidR="00000000" w:rsidRPr="00000000">
              <w:rPr>
                <w:rFonts w:ascii="Calibri" w:cs="Calibri" w:eastAsia="Calibri" w:hAnsi="Calibri"/>
                <w:b w:val="0"/>
                <w:bCs w:val="0"/>
                <w:color w:val="1a1a1a"/>
                <w:sz w:val="22"/>
                <w:szCs w:val="22"/>
                <w:rtl w:val="0"/>
              </w:rPr>
              <w:t xml:space="preserve">github.com/Bendzha/enactiva-plataforma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3">
            <w:pPr>
              <w:spacing w:line="240" w:lineRule="auto"/>
              <w:rPr/>
            </w:pPr>
            <w:r w:rsidDel="00000000" w:rsidR="00000000" w:rsidRPr="00000000">
              <w:rPr>
                <w:rFonts w:ascii="Calibri" w:cs="Calibri" w:eastAsia="Calibri" w:hAnsi="Calibri"/>
                <w:b w:val="0"/>
                <w:bCs w:val="0"/>
                <w:color w:val="1a1a1a"/>
                <w:sz w:val="22"/>
                <w:szCs w:val="22"/>
                <w:rtl w:val="0"/>
              </w:rPr>
              <w:t xml:space="preserve">Slices 4 y 5 (PR #21 y #25)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4">
            <w:pPr>
              <w:spacing w:line="240" w:lineRule="auto"/>
              <w:rPr/>
            </w:pPr>
            <w:r w:rsidDel="00000000" w:rsidR="00000000" w:rsidRPr="00000000">
              <w:rPr>
                <w:rFonts w:ascii="Calibri" w:cs="Calibri" w:eastAsia="Calibri" w:hAnsi="Calibri"/>
                <w:b w:val="0"/>
                <w:bCs w:val="0"/>
                <w:color w:val="1a1a1a"/>
                <w:sz w:val="22"/>
                <w:szCs w:val="22"/>
                <w:rtl w:val="0"/>
              </w:rPr>
              <w:t xml:space="preserve">Muestra la funcionalidad nueva: catálogo de temas, perfil corporativo, talleres con cupo e inscripciones y disponibilidad del facilitador.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5">
            <w:pPr>
              <w:spacing w:line="240" w:lineRule="auto"/>
              <w:rPr/>
            </w:pPr>
            <w:r w:rsidDel="00000000" w:rsidR="00000000" w:rsidRPr="00000000">
              <w:rPr>
                <w:rFonts w:ascii="Calibri" w:cs="Calibri" w:eastAsia="Calibri" w:hAnsi="Calibri"/>
                <w:b w:val="0"/>
                <w:bCs w:val="0"/>
                <w:color w:val="1a1a1a"/>
                <w:sz w:val="22"/>
                <w:szCs w:val="22"/>
                <w:rtl w:val="0"/>
              </w:rPr>
              <w:t xml:space="preserve">github.com/Bendzha/enactiva-plataforma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6">
            <w:pPr>
              <w:spacing w:line="240" w:lineRule="auto"/>
              <w:rPr/>
            </w:pPr>
            <w:r w:rsidDel="00000000" w:rsidR="00000000" w:rsidRPr="00000000">
              <w:rPr>
                <w:rFonts w:ascii="Calibri" w:cs="Calibri" w:eastAsia="Calibri" w:hAnsi="Calibri"/>
                <w:b w:val="0"/>
                <w:bCs w:val="0"/>
                <w:color w:val="1a1a1a"/>
                <w:sz w:val="22"/>
                <w:szCs w:val="22"/>
                <w:rtl w:val="0"/>
              </w:rPr>
              <w:t xml:space="preserve">Métricas de intereses declarados (PR #22)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7">
            <w:pPr>
              <w:spacing w:line="240" w:lineRule="auto"/>
              <w:rPr/>
            </w:pPr>
            <w:r w:rsidDel="00000000" w:rsidR="00000000" w:rsidRPr="00000000">
              <w:rPr>
                <w:rFonts w:ascii="Calibri" w:cs="Calibri" w:eastAsia="Calibri" w:hAnsi="Calibri"/>
                <w:b w:val="0"/>
                <w:bCs w:val="0"/>
                <w:color w:val="1a1a1a"/>
                <w:sz w:val="22"/>
                <w:szCs w:val="22"/>
                <w:rtl w:val="0"/>
              </w:rPr>
              <w:t xml:space="preserve">Muestra que RRHH ve brechas de formación con datos agregados, sin identificar quién declaró qué (Ley 21.719).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8">
            <w:pPr>
              <w:spacing w:line="240" w:lineRule="auto"/>
              <w:rPr/>
            </w:pPr>
            <w:r w:rsidDel="00000000" w:rsidR="00000000" w:rsidRPr="00000000">
              <w:rPr>
                <w:rFonts w:ascii="Calibri" w:cs="Calibri" w:eastAsia="Calibri" w:hAnsi="Calibri"/>
                <w:b w:val="0"/>
                <w:bCs w:val="0"/>
                <w:color w:val="1a1a1a"/>
                <w:sz w:val="22"/>
                <w:szCs w:val="22"/>
                <w:rtl w:val="0"/>
              </w:rPr>
              <w:t xml:space="preserve">github.com/Bendzha/enactiva-plataforma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9">
            <w:pPr>
              <w:spacing w:line="240" w:lineRule="auto"/>
              <w:rPr/>
            </w:pPr>
            <w:r w:rsidDel="00000000" w:rsidR="00000000" w:rsidRPr="00000000">
              <w:rPr>
                <w:rFonts w:ascii="Calibri" w:cs="Calibri" w:eastAsia="Calibri" w:hAnsi="Calibri"/>
                <w:b w:val="0"/>
                <w:bCs w:val="0"/>
                <w:color w:val="1a1a1a"/>
                <w:sz w:val="22"/>
                <w:szCs w:val="22"/>
                <w:rtl w:val="0"/>
              </w:rPr>
              <w:t xml:space="preserve">ADR-0001 a ADR-0010 y especificación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A">
            <w:pPr>
              <w:spacing w:line="240" w:lineRule="auto"/>
              <w:rPr/>
            </w:pPr>
            <w:r w:rsidDel="00000000" w:rsidR="00000000" w:rsidRPr="00000000">
              <w:rPr>
                <w:rFonts w:ascii="Calibri" w:cs="Calibri" w:eastAsia="Calibri" w:hAnsi="Calibri"/>
                <w:b w:val="0"/>
                <w:bCs w:val="0"/>
                <w:color w:val="1a1a1a"/>
                <w:sz w:val="22"/>
                <w:szCs w:val="22"/>
                <w:rtl w:val="0"/>
              </w:rPr>
              <w:t xml:space="preserve">Deja trazables las decisiones y los cambios de alcance, con su justificación.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B">
            <w:pPr>
              <w:spacing w:line="240" w:lineRule="auto"/>
              <w:rPr/>
            </w:pPr>
            <w:r w:rsidDel="00000000" w:rsidR="00000000" w:rsidRPr="00000000">
              <w:rPr>
                <w:rFonts w:ascii="Calibri" w:cs="Calibri" w:eastAsia="Calibri" w:hAnsi="Calibri"/>
                <w:b w:val="0"/>
                <w:bCs w:val="0"/>
                <w:color w:val="1a1a1a"/>
                <w:sz w:val="22"/>
                <w:szCs w:val="22"/>
                <w:rtl w:val="0"/>
              </w:rPr>
              <w:t xml:space="preserve">Carpeta docs/ del repositorio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C">
            <w:pPr>
              <w:spacing w:line="240" w:lineRule="auto"/>
              <w:rPr/>
            </w:pPr>
            <w:r w:rsidDel="00000000" w:rsidR="00000000" w:rsidRPr="00000000">
              <w:rPr>
                <w:rFonts w:ascii="Calibri" w:cs="Calibri" w:eastAsia="Calibri" w:hAnsi="Calibri"/>
                <w:b w:val="0"/>
                <w:bCs w:val="0"/>
                <w:color w:val="1a1a1a"/>
                <w:sz w:val="22"/>
                <w:szCs w:val="22"/>
                <w:rtl w:val="0"/>
              </w:rPr>
              <w:t xml:space="preserve">Pruebas automatizadas y CI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D">
            <w:pPr>
              <w:spacing w:line="240" w:lineRule="auto"/>
              <w:rPr/>
            </w:pPr>
            <w:r w:rsidDel="00000000" w:rsidR="00000000" w:rsidRPr="00000000">
              <w:rPr>
                <w:rFonts w:ascii="Calibri" w:cs="Calibri" w:eastAsia="Calibri" w:hAnsi="Calibri"/>
                <w:b w:val="0"/>
                <w:bCs w:val="0"/>
                <w:color w:val="1a1a1a"/>
                <w:sz w:val="22"/>
                <w:szCs w:val="22"/>
                <w:rtl w:val="0"/>
              </w:rPr>
              <w:t xml:space="preserve">Pasaron de 132 (Slice 3) a 274 pruebas (PR #25). La CI estuvo en verde hasta el run #26 y está en rojo desde el run #27 (13-10); lo informamos como dificultad abierta.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E">
            <w:pPr>
              <w:spacing w:line="240" w:lineRule="auto"/>
              <w:rPr/>
            </w:pPr>
            <w:r w:rsidDel="00000000" w:rsidR="00000000" w:rsidRPr="00000000">
              <w:rPr>
                <w:rFonts w:ascii="Calibri" w:cs="Calibri" w:eastAsia="Calibri" w:hAnsi="Calibri"/>
                <w:b w:val="0"/>
                <w:bCs w:val="0"/>
                <w:color w:val="1a1a1a"/>
                <w:sz w:val="22"/>
                <w:szCs w:val="22"/>
                <w:rtl w:val="0"/>
              </w:rPr>
              <w:t xml:space="preserve">GitHub Actions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F">
            <w:pPr>
              <w:spacing w:line="240" w:lineRule="auto"/>
              <w:rPr/>
            </w:pPr>
            <w:r w:rsidDel="00000000" w:rsidR="00000000" w:rsidRPr="00000000">
              <w:rPr>
                <w:rFonts w:ascii="Calibri" w:cs="Calibri" w:eastAsia="Calibri" w:hAnsi="Calibri"/>
                <w:b w:val="0"/>
                <w:bCs w:val="0"/>
                <w:color w:val="1a1a1a"/>
                <w:sz w:val="22"/>
                <w:szCs w:val="22"/>
                <w:rtl w:val="0"/>
              </w:rPr>
              <w:t xml:space="preserve">Acta de la reunión del 29-09-2026 y respuestas de la clienta del 13-10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0">
            <w:pPr>
              <w:spacing w:line="240" w:lineRule="auto"/>
              <w:rPr/>
            </w:pPr>
            <w:r w:rsidDel="00000000" w:rsidR="00000000" w:rsidRPr="00000000">
              <w:rPr>
                <w:rFonts w:ascii="Calibri" w:cs="Calibri" w:eastAsia="Calibri" w:hAnsi="Calibri"/>
                <w:b w:val="0"/>
                <w:bCs w:val="0"/>
                <w:color w:val="1a1a1a"/>
                <w:sz w:val="22"/>
                <w:szCs w:val="22"/>
                <w:rtl w:val="0"/>
              </w:rPr>
              <w:t xml:space="preserve">Respaldan la validación con la clienta y el origen de cada ajuste de alcance.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1">
            <w:pPr>
              <w:spacing w:line="240" w:lineRule="auto"/>
              <w:rPr/>
            </w:pPr>
            <w:r w:rsidDel="00000000" w:rsidR="00000000" w:rsidRPr="00000000">
              <w:rPr>
                <w:rFonts w:ascii="Calibri" w:cs="Calibri" w:eastAsia="Calibri" w:hAnsi="Calibri"/>
                <w:b w:val="0"/>
                <w:bCs w:val="0"/>
                <w:color w:val="1a1a1a"/>
                <w:sz w:val="22"/>
                <w:szCs w:val="22"/>
                <w:rtl w:val="0"/>
              </w:rPr>
              <w:t xml:space="preserve">Carpeta docs/ del repositorio; PR #23</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2">
            <w:pPr>
              <w:spacing w:line="240" w:lineRule="auto"/>
              <w:rPr/>
            </w:pPr>
            <w:r w:rsidDel="00000000" w:rsidR="00000000" w:rsidRPr="00000000">
              <w:rPr>
                <w:rFonts w:ascii="Calibri" w:cs="Calibri" w:eastAsia="Calibri" w:hAnsi="Calibri"/>
                <w:b w:val="0"/>
                <w:bCs w:val="0"/>
                <w:color w:val="1a1a1a"/>
                <w:sz w:val="22"/>
                <w:szCs w:val="22"/>
                <w:rtl w:val="0"/>
              </w:rPr>
              <w:t xml:space="preserve">Fotografías de reuniones con la clienta y con el equipo, y registro de cada reunión en un grupo de Teams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3">
            <w:pPr>
              <w:spacing w:line="240" w:lineRule="auto"/>
              <w:rPr/>
            </w:pPr>
            <w:r w:rsidDel="00000000" w:rsidR="00000000" w:rsidRPr="00000000">
              <w:rPr>
                <w:rFonts w:ascii="Calibri" w:cs="Calibri" w:eastAsia="Calibri" w:hAnsi="Calibri"/>
                <w:b w:val="0"/>
                <w:bCs w:val="0"/>
                <w:color w:val="1a1a1a"/>
                <w:sz w:val="22"/>
                <w:szCs w:val="22"/>
                <w:rtl w:val="0"/>
              </w:rPr>
              <w:t xml:space="preserve">Respaldan la planificación, la organización y el seguimiento del proyecto.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4">
            <w:pPr>
              <w:spacing w:line="240" w:lineRule="auto"/>
              <w:rPr/>
            </w:pPr>
            <w:r w:rsidDel="00000000" w:rsidR="00000000" w:rsidRPr="00000000">
              <w:rPr>
                <w:rFonts w:ascii="Calibri" w:cs="Calibri" w:eastAsia="Calibri" w:hAnsi="Calibri"/>
                <w:b w:val="0"/>
                <w:bCs w:val="0"/>
                <w:color w:val="1a1a1a"/>
                <w:sz w:val="22"/>
                <w:szCs w:val="22"/>
                <w:rtl w:val="0"/>
              </w:rPr>
              <w:t xml:space="preserve">Anexo de evidencia; grupo de Teams del equipo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5">
            <w:pPr>
              <w:spacing w:line="240" w:lineRule="auto"/>
              <w:rPr/>
            </w:pPr>
            <w:r w:rsidDel="00000000" w:rsidR="00000000" w:rsidRPr="00000000">
              <w:rPr>
                <w:rFonts w:ascii="Calibri" w:cs="Calibri" w:eastAsia="Calibri" w:hAnsi="Calibri"/>
                <w:b w:val="0"/>
                <w:bCs w:val="0"/>
                <w:color w:val="1a1a1a"/>
                <w:sz w:val="22"/>
                <w:szCs w:val="22"/>
                <w:rtl w:val="0"/>
              </w:rPr>
              <w:t xml:space="preserve">Documentos de la Fase 2: metodología de trabajo, nivel TRL, arquitectura y presentación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6">
            <w:pPr>
              <w:spacing w:line="240" w:lineRule="auto"/>
              <w:rPr/>
            </w:pPr>
            <w:r w:rsidDel="00000000" w:rsidR="00000000" w:rsidRPr="00000000">
              <w:rPr>
                <w:rFonts w:ascii="Calibri" w:cs="Calibri" w:eastAsia="Calibri" w:hAnsi="Calibri"/>
                <w:b w:val="0"/>
                <w:bCs w:val="0"/>
                <w:color w:val="1a1a1a"/>
                <w:sz w:val="22"/>
                <w:szCs w:val="22"/>
                <w:rtl w:val="0"/>
              </w:rPr>
              <w:t xml:space="preserve">Fundamentan las decisiones de metodología, madurez tecnológica y arquitectura.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7">
            <w:pPr>
              <w:spacing w:line="240" w:lineRule="auto"/>
              <w:rPr/>
            </w:pPr>
            <w:r w:rsidDel="00000000" w:rsidR="00000000" w:rsidRPr="00000000">
              <w:rPr>
                <w:rFonts w:ascii="Calibri" w:cs="Calibri" w:eastAsia="Calibri" w:hAnsi="Calibri"/>
                <w:b w:val="0"/>
                <w:bCs w:val="0"/>
                <w:color w:val="1a1a1a"/>
                <w:sz w:val="22"/>
                <w:szCs w:val="22"/>
                <w:rtl w:val="0"/>
              </w:rPr>
              <w:t xml:space="preserve">Documentos de la Fase 2</w:t>
            </w:r>
            <w:r w:rsidDel="00000000" w:rsidR="00000000" w:rsidRPr="00000000">
              <w:rPr>
                <w:rtl w:val="0"/>
              </w:rPr>
            </w:r>
          </w:p>
        </w:tc>
      </w:tr>
    </w:tbl>
    <w:p w:rsidR="00000000" w:rsidDel="00000000" w:rsidP="00000000" w:rsidRDefault="00000000" w:rsidRPr="00000000" w14:paraId="000000D8">
      <w:pPr>
        <w:spacing w:after="160" w:lineRule="auto"/>
        <w:rPr/>
      </w:pPr>
      <w:r w:rsidDel="00000000" w:rsidR="00000000" w:rsidRPr="00000000">
        <w:rPr>
          <w:rtl w:val="0"/>
        </w:rPr>
      </w:r>
    </w:p>
    <w:p w:rsidR="00000000" w:rsidDel="00000000" w:rsidP="00000000" w:rsidRDefault="00000000" w:rsidRPr="00000000" w14:paraId="000000D9">
      <w:pPr>
        <w:pStyle w:val="Heading2"/>
        <w:spacing w:after="120" w:before="220" w:lineRule="auto"/>
        <w:rPr/>
      </w:pPr>
      <w:r w:rsidDel="00000000" w:rsidR="00000000" w:rsidRPr="00000000">
        <w:rPr>
          <w:rFonts w:ascii="Calibri" w:cs="Calibri" w:eastAsia="Calibri" w:hAnsi="Calibri"/>
          <w:b w:val="1"/>
          <w:bCs w:val="1"/>
          <w:color w:val="1a1a1a"/>
          <w:sz w:val="24"/>
          <w:szCs w:val="24"/>
          <w:rtl w:val="0"/>
        </w:rPr>
        <w:t xml:space="preserve">3.2 Resguardo de la calidad</w:t>
      </w:r>
      <w:r w:rsidDel="00000000" w:rsidR="00000000" w:rsidRPr="00000000">
        <w:rPr>
          <w:rtl w:val="0"/>
        </w:rPr>
      </w:r>
    </w:p>
    <w:p w:rsidR="00000000" w:rsidDel="00000000" w:rsidP="00000000" w:rsidRDefault="00000000" w:rsidRPr="00000000" w14:paraId="000000DA">
      <w:pPr>
        <w:spacing w:after="120" w:line="360" w:lineRule="auto"/>
        <w:jc w:val="both"/>
        <w:rPr/>
      </w:pPr>
      <w:r w:rsidDel="00000000" w:rsidR="00000000" w:rsidRPr="00000000">
        <w:rPr>
          <w:rFonts w:ascii="Calibri" w:cs="Calibri" w:eastAsia="Calibri" w:hAnsi="Calibri"/>
          <w:color w:val="1a1a1a"/>
          <w:sz w:val="22"/>
          <w:szCs w:val="22"/>
          <w:rtl w:val="0"/>
        </w:rPr>
        <w:t xml:space="preserve">Resguardamos la calidad con pruebas automatizadas de cada slice, incluidas pruebas de aislamiento entre empresas; con una CI que ejecuta lint, tipos, tests y build en cada Pull Request; con la verificación manual del equipo en el navegador, que permitió detectar el bug de sesión; con las decisiones registradas en ADR; y con demostraciones a la clienta, como la del 29-09. La CI está en rojo desde el run #27 y la tratamos como una dificultad abierta, no como un asunto resuelto.</w:t>
      </w:r>
      <w:r w:rsidDel="00000000" w:rsidR="00000000" w:rsidRPr="00000000">
        <w:rPr>
          <w:rtl w:val="0"/>
        </w:rPr>
      </w:r>
    </w:p>
    <w:p w:rsidR="00000000" w:rsidDel="00000000" w:rsidP="00000000" w:rsidRDefault="00000000" w:rsidRPr="00000000" w14:paraId="000000DB">
      <w:pPr>
        <w:spacing w:after="120" w:line="360" w:lineRule="auto"/>
        <w:jc w:val="both"/>
        <w:rPr>
          <w:color w:val="000000"/>
        </w:rPr>
      </w:pPr>
      <w:r w:rsidDel="00000000" w:rsidR="00000000" w:rsidRPr="00000000">
        <w:rPr>
          <w:rFonts w:ascii="Calibri" w:cs="Calibri" w:eastAsia="Calibri" w:hAnsi="Calibri"/>
          <w:b w:val="1"/>
          <w:bCs w:val="1"/>
          <w:color w:val="000000"/>
          <w:sz w:val="28"/>
          <w:szCs w:val="28"/>
          <w:rtl w:val="0"/>
        </w:rPr>
        <w:t xml:space="preserve">Individual Conclusions</w:t>
      </w:r>
      <w:r w:rsidDel="00000000" w:rsidR="00000000" w:rsidRPr="00000000">
        <w:rPr>
          <w:rtl w:val="0"/>
        </w:rPr>
      </w:r>
    </w:p>
    <w:p w:rsidR="00000000" w:rsidDel="00000000" w:rsidP="00000000" w:rsidRDefault="00000000" w:rsidRPr="00000000" w14:paraId="000000DC">
      <w:pPr>
        <w:spacing w:after="120" w:line="360" w:lineRule="auto"/>
        <w:jc w:val="both"/>
        <w:rPr/>
      </w:pPr>
      <w:r w:rsidDel="00000000" w:rsidR="00000000" w:rsidRPr="00000000">
        <w:rPr>
          <w:rFonts w:ascii="Calibri" w:cs="Calibri" w:eastAsia="Calibri" w:hAnsi="Calibri"/>
          <w:i w:val="1"/>
          <w:iCs w:val="1"/>
          <w:color w:val="1a1a1a"/>
          <w:sz w:val="22"/>
          <w:szCs w:val="22"/>
          <w:rtl w:val="0"/>
        </w:rPr>
        <w:t xml:space="preserve">Each team member reflects below, in English, on their contribution and on what they still want to validate.</w:t>
      </w:r>
      <w:r w:rsidDel="00000000" w:rsidR="00000000" w:rsidRPr="00000000">
        <w:rPr>
          <w:rtl w:val="0"/>
        </w:rPr>
      </w:r>
    </w:p>
    <w:p w:rsidR="00000000" w:rsidDel="00000000" w:rsidP="00000000" w:rsidRDefault="00000000" w:rsidRPr="00000000" w14:paraId="000000DD">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Nicolás Saldivia — Scrum Master</w:t>
      </w:r>
      <w:r w:rsidDel="00000000" w:rsidR="00000000" w:rsidRPr="00000000">
        <w:rPr>
          <w:rtl w:val="0"/>
        </w:rPr>
      </w:r>
    </w:p>
    <w:p w:rsidR="00000000" w:rsidDel="00000000" w:rsidP="00000000" w:rsidRDefault="00000000" w:rsidRPr="00000000" w14:paraId="000000DE">
      <w:pPr>
        <w:spacing w:after="120" w:line="360" w:lineRule="auto"/>
        <w:jc w:val="both"/>
        <w:rPr/>
      </w:pPr>
      <w:r w:rsidDel="00000000" w:rsidR="00000000" w:rsidRPr="00000000">
        <w:rPr>
          <w:rFonts w:ascii="Calibri" w:cs="Calibri" w:eastAsia="Calibri" w:hAnsi="Calibri"/>
          <w:color w:val="1a1a1a"/>
          <w:sz w:val="22"/>
          <w:szCs w:val="22"/>
          <w:rtl w:val="0"/>
        </w:rPr>
        <w:t xml:space="preserve">As Scrum Master, my main contribution was keeping the team's way of working organized while the scope changed twice. I am most confident about splitting the migration to microservices into three short phases: main stayed functional after each one, which showed that Scrum works well with a client whose requirements keep changing. What I still want to improve is the written record of our process, because retrospectives and sprint follow-up are spread between Teams and the repository. I would also like the failing CI pipeline to be fixed before we start the next slice.</w:t>
      </w:r>
      <w:r w:rsidDel="00000000" w:rsidR="00000000" w:rsidRPr="00000000">
        <w:rPr>
          <w:rtl w:val="0"/>
        </w:rPr>
      </w:r>
    </w:p>
    <w:p w:rsidR="00000000" w:rsidDel="00000000" w:rsidP="00000000" w:rsidRDefault="00000000" w:rsidRPr="00000000" w14:paraId="000000DF">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Benjamín Arias — Development Team</w:t>
      </w:r>
      <w:r w:rsidDel="00000000" w:rsidR="00000000" w:rsidRPr="00000000">
        <w:rPr>
          <w:rtl w:val="0"/>
        </w:rPr>
      </w:r>
    </w:p>
    <w:p w:rsidR="00000000" w:rsidDel="00000000" w:rsidP="00000000" w:rsidRDefault="00000000" w:rsidRPr="00000000" w14:paraId="000000E0">
      <w:pPr>
        <w:spacing w:after="120" w:line="360" w:lineRule="auto"/>
        <w:jc w:val="both"/>
        <w:rPr/>
      </w:pPr>
      <w:r w:rsidDel="00000000" w:rsidR="00000000" w:rsidRPr="00000000">
        <w:rPr>
          <w:rFonts w:ascii="Calibri" w:cs="Calibri" w:eastAsia="Calibri" w:hAnsi="Calibri"/>
          <w:color w:val="1a1a1a"/>
          <w:sz w:val="22"/>
          <w:szCs w:val="22"/>
          <w:rtl w:val="0"/>
        </w:rPr>
        <w:t xml:space="preserve">Within the Development Team, I worked on turning the client's answers into technical decisions and kept the contact with her for specific questions. I am most confident about the decision to leave auth-service without its own database, because it kept the user model in one place and avoided a distributed transaction. Before we move on, I would like to validate with the client the text of the legal terms and the privacy notice, and to define what happens to the data and to the support once the semester ends, since the system is to be handed over to her.</w:t>
      </w:r>
      <w:r w:rsidDel="00000000" w:rsidR="00000000" w:rsidRPr="00000000">
        <w:rPr>
          <w:rtl w:val="0"/>
        </w:rPr>
      </w:r>
    </w:p>
    <w:p w:rsidR="00000000" w:rsidDel="00000000" w:rsidP="00000000" w:rsidRDefault="00000000" w:rsidRPr="00000000" w14:paraId="000000E1">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Patricio Márquez — Development Team</w:t>
      </w:r>
      <w:r w:rsidDel="00000000" w:rsidR="00000000" w:rsidRPr="00000000">
        <w:rPr>
          <w:rtl w:val="0"/>
        </w:rPr>
      </w:r>
    </w:p>
    <w:p w:rsidR="00000000" w:rsidDel="00000000" w:rsidP="00000000" w:rsidRDefault="00000000" w:rsidRPr="00000000" w14:paraId="000000E2">
      <w:pPr>
        <w:spacing w:after="120" w:line="360" w:lineRule="auto"/>
        <w:jc w:val="both"/>
        <w:rPr/>
      </w:pPr>
      <w:r w:rsidDel="00000000" w:rsidR="00000000" w:rsidRPr="00000000">
        <w:rPr>
          <w:rFonts w:ascii="Calibri" w:cs="Calibri" w:eastAsia="Calibri" w:hAnsi="Calibri"/>
          <w:color w:val="1a1a1a"/>
          <w:sz w:val="22"/>
          <w:szCs w:val="22"/>
          <w:rtl w:val="0"/>
        </w:rPr>
        <w:t xml:space="preserve">As part of the Development Team, I contributed to building and testing the new slices. I am proud that our automated tests grew from 132 to 274, including tests that check isolation between companies, and I am most confident about the first call between two services because those tests cover it. Before going further, I want to understand why the CI database lacks the tables of learning-service and make it match our local setup. I also want to decide with the team how we will test the matching with little real data.</w:t>
      </w:r>
      <w:r w:rsidDel="00000000" w:rsidR="00000000" w:rsidRPr="00000000">
        <w:rPr>
          <w:rtl w:val="0"/>
        </w:rPr>
      </w:r>
    </w:p>
    <w:p w:rsidR="00000000" w:rsidDel="00000000" w:rsidP="00000000" w:rsidRDefault="00000000" w:rsidRPr="00000000" w14:paraId="000000E3">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Giovanni Ortiz — Product Owner</w:t>
      </w:r>
      <w:r w:rsidDel="00000000" w:rsidR="00000000" w:rsidRPr="00000000">
        <w:rPr>
          <w:rtl w:val="0"/>
        </w:rPr>
      </w:r>
    </w:p>
    <w:p w:rsidR="00000000" w:rsidDel="00000000" w:rsidP="00000000" w:rsidRDefault="00000000" w:rsidRPr="00000000" w14:paraId="000000E4">
      <w:pPr>
        <w:spacing w:after="120" w:line="360" w:lineRule="auto"/>
        <w:jc w:val="both"/>
        <w:rPr/>
      </w:pPr>
      <w:r w:rsidDel="00000000" w:rsidR="00000000" w:rsidRPr="00000000">
        <w:rPr>
          <w:rFonts w:ascii="Calibri" w:cs="Calibri" w:eastAsia="Calibri" w:hAnsi="Calibri"/>
          <w:color w:val="1a1a1a"/>
          <w:sz w:val="22"/>
          <w:szCs w:val="22"/>
          <w:rtl w:val="0"/>
        </w:rPr>
        <w:t xml:space="preserve">As Product Owner, my main contribution was turning the client's answers into clear decisions, recorded as ADRs, and into a prioritized backlog. I am most confident about removing the evaluation model from the scope after the client's answers on 13 October, because it simplified about half of the remaining work and kept the product focused on connecting people and convening workshops. Before the next sprint, I would like to validate with the client how the stars, the references and the tokens should work in practice, and to prepare more concrete questions for each meeting.</w:t>
      </w:r>
      <w:r w:rsidDel="00000000" w:rsidR="00000000" w:rsidRPr="00000000">
        <w:rPr>
          <w:rtl w:val="0"/>
        </w:rPr>
      </w:r>
    </w:p>
    <w:p w:rsidR="00000000" w:rsidDel="00000000" w:rsidP="00000000" w:rsidRDefault="00000000" w:rsidRPr="00000000" w14:paraId="000000E5">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Reflections</w:t>
      </w:r>
      <w:r w:rsidDel="00000000" w:rsidR="00000000" w:rsidRPr="00000000">
        <w:rPr>
          <w:rtl w:val="0"/>
        </w:rPr>
      </w:r>
    </w:p>
    <w:p w:rsidR="00000000" w:rsidDel="00000000" w:rsidP="00000000" w:rsidRDefault="00000000" w:rsidRPr="00000000" w14:paraId="000000E6">
      <w:pPr>
        <w:spacing w:after="120" w:line="360" w:lineRule="auto"/>
        <w:jc w:val="both"/>
        <w:rPr/>
      </w:pPr>
      <w:r w:rsidDel="00000000" w:rsidR="00000000" w:rsidRPr="00000000">
        <w:rPr>
          <w:rFonts w:ascii="Calibri" w:cs="Calibri" w:eastAsia="Calibri" w:hAnsi="Calibri"/>
          <w:i w:val="1"/>
          <w:iCs w:val="1"/>
          <w:color w:val="1a1a1a"/>
          <w:sz w:val="22"/>
          <w:szCs w:val="22"/>
          <w:rtl w:val="0"/>
        </w:rPr>
        <w:t xml:space="preserve">Each team member reflects below, in English, on what surprised them and what they learned during this phase.</w:t>
      </w:r>
      <w:r w:rsidDel="00000000" w:rsidR="00000000" w:rsidRPr="00000000">
        <w:rPr>
          <w:rtl w:val="0"/>
        </w:rPr>
      </w:r>
    </w:p>
    <w:p w:rsidR="00000000" w:rsidDel="00000000" w:rsidP="00000000" w:rsidRDefault="00000000" w:rsidRPr="00000000" w14:paraId="000000E7">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Nicolás Saldivia</w:t>
      </w:r>
      <w:r w:rsidDel="00000000" w:rsidR="00000000" w:rsidRPr="00000000">
        <w:rPr>
          <w:rtl w:val="0"/>
        </w:rPr>
      </w:r>
    </w:p>
    <w:p w:rsidR="00000000" w:rsidDel="00000000" w:rsidP="00000000" w:rsidRDefault="00000000" w:rsidRPr="00000000" w14:paraId="000000E8">
      <w:pPr>
        <w:spacing w:after="120" w:line="360" w:lineRule="auto"/>
        <w:jc w:val="both"/>
        <w:rPr/>
      </w:pPr>
      <w:r w:rsidDel="00000000" w:rsidR="00000000" w:rsidRPr="00000000">
        <w:rPr>
          <w:rFonts w:ascii="Calibri" w:cs="Calibri" w:eastAsia="Calibri" w:hAnsi="Calibri"/>
          <w:color w:val="1a1a1a"/>
          <w:sz w:val="22"/>
          <w:szCs w:val="22"/>
          <w:rtl w:val="0"/>
        </w:rPr>
        <w:t xml:space="preserve">What surprised me most was how quickly a scope can change even when the team follows a method. In two weeks the client corrected the product twice, and each time the plan had to be reordered. What helped was working in short phases and writing each decision down, so nobody had to rely on memory. In previous courses requirements were fixed; this project taught me that a Scrum Master's job is less about ceremonies and more about keeping the team calm and the decisions visible.</w:t>
      </w:r>
      <w:r w:rsidDel="00000000" w:rsidR="00000000" w:rsidRPr="00000000">
        <w:rPr>
          <w:rtl w:val="0"/>
        </w:rPr>
      </w:r>
    </w:p>
    <w:p w:rsidR="00000000" w:rsidDel="00000000" w:rsidP="00000000" w:rsidRDefault="00000000" w:rsidRPr="00000000" w14:paraId="000000E9">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Benjamín Arias</w:t>
      </w:r>
      <w:r w:rsidDel="00000000" w:rsidR="00000000" w:rsidRPr="00000000">
        <w:rPr>
          <w:rtl w:val="0"/>
        </w:rPr>
      </w:r>
    </w:p>
    <w:p w:rsidR="00000000" w:rsidDel="00000000" w:rsidP="00000000" w:rsidRDefault="00000000" w:rsidRPr="00000000" w14:paraId="000000EA">
      <w:pPr>
        <w:spacing w:after="120" w:line="360" w:lineRule="auto"/>
        <w:jc w:val="both"/>
        <w:rPr/>
      </w:pPr>
      <w:r w:rsidDel="00000000" w:rsidR="00000000" w:rsidRPr="00000000">
        <w:rPr>
          <w:rFonts w:ascii="Calibri" w:cs="Calibri" w:eastAsia="Calibri" w:hAnsi="Calibri"/>
          <w:color w:val="1a1a1a"/>
          <w:sz w:val="22"/>
          <w:szCs w:val="22"/>
          <w:rtl w:val="0"/>
        </w:rPr>
        <w:t xml:space="preserve">I learned that asking the client the right question is a skill in itself. Our earlier interpretation was that we would build an educational platform, and only a clear conversation showed that she wanted something simpler. In previous courses I received requirements already written; here I had to discover them, and I realized how easy it is to build the wrong thing with good technical quality. Now I prefer to confirm one assumption at a time, in writing, before the team invests time in it.</w:t>
      </w:r>
      <w:r w:rsidDel="00000000" w:rsidR="00000000" w:rsidRPr="00000000">
        <w:rPr>
          <w:rtl w:val="0"/>
        </w:rPr>
      </w:r>
    </w:p>
    <w:p w:rsidR="00000000" w:rsidDel="00000000" w:rsidP="00000000" w:rsidRDefault="00000000" w:rsidRPr="00000000" w14:paraId="000000EB">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Patricio Márquez</w:t>
      </w:r>
      <w:r w:rsidDel="00000000" w:rsidR="00000000" w:rsidRPr="00000000">
        <w:rPr>
          <w:rtl w:val="0"/>
        </w:rPr>
      </w:r>
    </w:p>
    <w:p w:rsidR="00000000" w:rsidDel="00000000" w:rsidP="00000000" w:rsidRDefault="00000000" w:rsidRPr="00000000" w14:paraId="000000EC">
      <w:pPr>
        <w:spacing w:after="120" w:line="360" w:lineRule="auto"/>
        <w:jc w:val="both"/>
        <w:rPr/>
      </w:pPr>
      <w:r w:rsidDel="00000000" w:rsidR="00000000" w:rsidRPr="00000000">
        <w:rPr>
          <w:rFonts w:ascii="Calibri" w:cs="Calibri" w:eastAsia="Calibri" w:hAnsi="Calibri"/>
          <w:color w:val="1a1a1a"/>
          <w:sz w:val="22"/>
          <w:szCs w:val="22"/>
          <w:rtl w:val="0"/>
        </w:rPr>
        <w:t xml:space="preserve">A bug taught me as much as the tests did. Reloading the page logged users out, and we only found it when we checked the Slice 5 screens in the browser, even though the automated tests were passing. That showed me that automated tests and manual verification complement each other. It also made me think about our time: with four people and other courses, it is easy to postpone the less visible parts, such as the CI, until they fail. I want to treat them as part of the product from now on.</w:t>
      </w:r>
      <w:r w:rsidDel="00000000" w:rsidR="00000000" w:rsidRPr="00000000">
        <w:rPr>
          <w:rtl w:val="0"/>
        </w:rPr>
      </w:r>
    </w:p>
    <w:p w:rsidR="00000000" w:rsidDel="00000000" w:rsidP="00000000" w:rsidRDefault="00000000" w:rsidRPr="00000000" w14:paraId="000000ED">
      <w:pPr>
        <w:pStyle w:val="Heading3"/>
        <w:spacing w:after="100" w:before="160" w:lineRule="auto"/>
        <w:rPr/>
      </w:pPr>
      <w:r w:rsidDel="00000000" w:rsidR="00000000" w:rsidRPr="00000000">
        <w:rPr>
          <w:rFonts w:ascii="Calibri" w:cs="Calibri" w:eastAsia="Calibri" w:hAnsi="Calibri"/>
          <w:b w:val="1"/>
          <w:bCs w:val="1"/>
          <w:i w:val="1"/>
          <w:iCs w:val="1"/>
          <w:color w:val="1a1a1a"/>
          <w:sz w:val="22"/>
          <w:szCs w:val="22"/>
          <w:rtl w:val="0"/>
        </w:rPr>
        <w:t xml:space="preserve">Giovanni Ortiz</w:t>
      </w:r>
      <w:r w:rsidDel="00000000" w:rsidR="00000000" w:rsidRPr="00000000">
        <w:rPr>
          <w:rtl w:val="0"/>
        </w:rPr>
      </w:r>
    </w:p>
    <w:p w:rsidR="00000000" w:rsidDel="00000000" w:rsidP="00000000" w:rsidRDefault="00000000" w:rsidRPr="00000000" w14:paraId="000000EE">
      <w:pPr>
        <w:spacing w:after="120" w:line="360" w:lineRule="auto"/>
        <w:jc w:val="both"/>
        <w:rPr/>
      </w:pPr>
      <w:r w:rsidDel="00000000" w:rsidR="00000000" w:rsidRPr="00000000">
        <w:rPr>
          <w:rFonts w:ascii="Calibri" w:cs="Calibri" w:eastAsia="Calibri" w:hAnsi="Calibri"/>
          <w:color w:val="1a1a1a"/>
          <w:sz w:val="22"/>
          <w:szCs w:val="22"/>
          <w:rtl w:val="0"/>
        </w:rPr>
        <w:t xml:space="preserve">What surprised me most was that deleting scope is also product work. When the client decided that the platform should only connect and convene, a large part of the planned work disappeared and the product became clearer. In earlier projects I measured progress by what we added; here I learned to measure it by what we dared to remove and could justify in writing. A mistake with stacked pull requests also showed me that speed without a clear workflow hides problems.</w:t>
      </w: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Fuentes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Repositorio del proyecto, Pull Requests #2 a #25, ADR-0001 a ADR-0010 y especificación: github.com/Bendzha/enactiva-plataforma (consultado el 20-10-2026).</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Acta de la reunión con ENACTIVA del 29-09-2026, guardada en la carpeta docs/ del repositorio.</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Respuestas de la clienta del 13-10-2026, registradas en el PR #23 y en el ADR-0010.</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Registro de ejecuciones de GitHub Actions (CI), runs #5 a #29.</w:t>
      </w:r>
      <w:r w:rsidDel="00000000" w:rsidR="00000000" w:rsidRPr="00000000">
        <w:rPr>
          <w:rtl w:val="0"/>
        </w:rPr>
      </w:r>
    </w:p>
    <w:p w:rsidR="00000000" w:rsidDel="00000000" w:rsidP="00000000" w:rsidRDefault="00000000" w:rsidRPr="00000000" w14:paraId="000000F5">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Anexo de evidencia</w:t>
      </w:r>
      <w:r w:rsidDel="00000000" w:rsidR="00000000" w:rsidRPr="00000000">
        <w:rPr>
          <w:rtl w:val="0"/>
        </w:rPr>
      </w:r>
    </w:p>
    <w:p w:rsidR="00000000" w:rsidDel="00000000" w:rsidP="00000000" w:rsidRDefault="00000000" w:rsidRPr="00000000" w14:paraId="000000F6">
      <w:pPr>
        <w:spacing w:after="120" w:line="360" w:lineRule="auto"/>
        <w:jc w:val="both"/>
        <w:rPr/>
      </w:pPr>
      <w:r w:rsidDel="00000000" w:rsidR="00000000" w:rsidRPr="00000000">
        <w:rPr>
          <w:rFonts w:ascii="Calibri" w:cs="Calibri" w:eastAsia="Calibri" w:hAnsi="Calibri"/>
          <w:i w:val="1"/>
          <w:iCs w:val="1"/>
          <w:color w:val="1a1a1a"/>
          <w:sz w:val="22"/>
          <w:szCs w:val="22"/>
          <w:rtl w:val="0"/>
        </w:rPr>
        <w:t xml:space="preserve">Material que el equipo debe insertar en esta sección antes de entregar:</w:t>
      </w:r>
      <w:r w:rsidDel="00000000" w:rsidR="00000000" w:rsidRPr="00000000">
        <w:rPr>
          <w:rtl w:val="0"/>
        </w:rPr>
      </w:r>
    </w:p>
    <w:p w:rsidR="00000000" w:rsidDel="00000000" w:rsidP="00000000" w:rsidRDefault="00000000" w:rsidRPr="00000000" w14:paraId="000000F7">
      <w:pPr>
        <w:numPr>
          <w:ilvl w:val="0"/>
          <w:numId w:val="1"/>
        </w:numPr>
        <w:spacing w:after="60" w:lineRule="auto"/>
        <w:ind w:left="500" w:hanging="260"/>
      </w:pPr>
      <w:r w:rsidDel="00000000" w:rsidR="00000000" w:rsidRPr="00000000">
        <w:rPr>
          <w:b w:val="1"/>
          <w:bCs w:val="1"/>
          <w:color w:val="1a1a1a"/>
          <w:rtl w:val="0"/>
        </w:rPr>
        <w:t xml:space="preserve">A1. </w:t>
      </w:r>
      <w:r w:rsidDel="00000000" w:rsidR="00000000" w:rsidRPr="00000000">
        <w:rPr>
          <w:color w:val="1a1a1a"/>
        </w:rPr>
        <w:drawing>
          <wp:inline distB="114300" distT="114300" distL="114300" distR="114300">
            <wp:extent cx="5731200" cy="27940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1"/>
        </w:numPr>
        <w:spacing w:after="60" w:lineRule="auto"/>
        <w:ind w:left="500" w:hanging="260"/>
      </w:pPr>
      <w:r w:rsidDel="00000000" w:rsidR="00000000" w:rsidRPr="00000000">
        <w:rPr>
          <w:color w:val="1a1a1a"/>
        </w:rPr>
        <w:drawing>
          <wp:inline distB="114300" distT="114300" distL="114300" distR="114300">
            <wp:extent cx="5731200" cy="76454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60" w:lineRule="auto"/>
        <w:ind w:left="500" w:firstLine="0"/>
        <w:rPr>
          <w:color w:val="1a1a1a"/>
        </w:rPr>
      </w:pPr>
      <w:r w:rsidDel="00000000" w:rsidR="00000000" w:rsidRPr="00000000">
        <w:rPr>
          <w:color w:val="1a1a1a"/>
        </w:rPr>
        <w:drawing>
          <wp:inline distB="114300" distT="114300" distL="114300" distR="114300">
            <wp:extent cx="4324350" cy="9058275"/>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24350" cy="90582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60" w:lineRule="auto"/>
        <w:ind w:left="0" w:firstLine="0"/>
        <w:rPr/>
      </w:pPr>
      <w:r w:rsidDel="00000000" w:rsidR="00000000" w:rsidRPr="00000000">
        <w:rPr>
          <w:color w:val="1a1a1a"/>
        </w:rPr>
        <w:drawing>
          <wp:inline distB="114300" distT="114300" distL="114300" distR="114300">
            <wp:extent cx="5731200" cy="86106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8610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60" w:lineRule="auto"/>
        <w:ind w:left="0" w:firstLine="0"/>
        <w:rPr>
          <w:b w:val="1"/>
          <w:bCs w:val="1"/>
          <w:color w:val="1a1a1a"/>
        </w:rPr>
      </w:pPr>
      <w:r w:rsidDel="00000000" w:rsidR="00000000" w:rsidRPr="00000000">
        <w:rPr>
          <w:color w:val="1a1a1a"/>
        </w:rPr>
        <w:drawing>
          <wp:inline distB="114300" distT="114300" distL="114300" distR="114300">
            <wp:extent cx="5731200" cy="83312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8331200"/>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center"/>
      <w:rPr/>
    </w:pP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spacing w:after="160" w:line="259" w:lineRule="auto"/>
      <w:ind w:left="7200" w:firstLine="0"/>
      <w:jc w:val="center"/>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spacing w:after="160" w:line="259" w:lineRule="auto"/>
      <w:jc w:val="center"/>
      <w:rPr/>
    </w:pPr>
    <w:r w:rsidDel="00000000" w:rsidR="00000000" w:rsidRPr="00000000">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sQdWQfsNjHxdfpE/F5jx6q01g==">CgMxLjA4AHIhMWNldzRNWERoVDVXWWk2Y2hISXZ0SUZGOHk2YjFpSnJ5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2026-10-21T00:09:49.893Z</dcterms:created>
  <dc:creator>Un-named</dc:creator>
</cp:coreProperties>
</file>

<file path=docProps/custom.xml><?xml version="1.0" encoding="utf-8"?>
<Properties xmlns="http://schemas.openxmlformats.org/officeDocument/2006/custom-properties" xmlns:vt="http://schemas.openxmlformats.org/officeDocument/2006/docPropsVTypes"/>
</file>