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6F4F0" w14:textId="77777777" w:rsidR="00181E06" w:rsidRDefault="00067B4B">
      <w:pPr>
        <w:rPr>
          <w:i/>
        </w:rPr>
      </w:pPr>
      <w:r>
        <w:rPr>
          <w:i/>
        </w:rPr>
        <w:t>Ejercicio 1U1</w:t>
      </w:r>
      <w:r w:rsidR="000B33FF" w:rsidRPr="000B33FF">
        <w:rPr>
          <w:i/>
        </w:rPr>
        <w:t xml:space="preserve">: </w:t>
      </w:r>
      <w:r w:rsidR="000B33FF">
        <w:rPr>
          <w:i/>
        </w:rPr>
        <w:t xml:space="preserve">Identificación y clasificaciones de Clases </w:t>
      </w:r>
      <w:r w:rsidR="008968B8">
        <w:rPr>
          <w:i/>
        </w:rPr>
        <w:t>de Direcciones IPversion4, IPv4.</w:t>
      </w:r>
    </w:p>
    <w:p w14:paraId="063F6A2A" w14:textId="77777777" w:rsidR="00067B4B" w:rsidRDefault="00067B4B">
      <w:pPr>
        <w:rPr>
          <w:i/>
        </w:rPr>
      </w:pPr>
    </w:p>
    <w:p w14:paraId="49D891F7" w14:textId="77777777" w:rsidR="00725832" w:rsidRDefault="00725832" w:rsidP="00725832">
      <w:pPr>
        <w:jc w:val="both"/>
        <w:rPr>
          <w:i/>
        </w:rPr>
      </w:pPr>
      <w:r>
        <w:rPr>
          <w:i/>
        </w:rPr>
        <w:t>Analizando el cuadro de abajo, se observa que si el primer octeto de la izquierda de la dirección IPv4, es menor a 128, la dirección pertenece a la clase “A”. Si está contenido entre 128 y 191, pertenece a la Clase “B” y si es igual o mayor a 192 hasta 223 es de Clase “C”.</w:t>
      </w:r>
    </w:p>
    <w:p w14:paraId="1464A03A" w14:textId="77777777" w:rsidR="00067B4B" w:rsidRDefault="00067B4B" w:rsidP="00725832">
      <w:pPr>
        <w:jc w:val="both"/>
        <w:rPr>
          <w:i/>
        </w:rPr>
      </w:pPr>
    </w:p>
    <w:p w14:paraId="73638F55" w14:textId="77777777" w:rsidR="00067B4B" w:rsidRDefault="00067B4B" w:rsidP="00725832">
      <w:pPr>
        <w:jc w:val="center"/>
        <w:rPr>
          <w:i/>
          <w:noProof/>
          <w:lang w:eastAsia="es-ES"/>
        </w:rPr>
      </w:pPr>
    </w:p>
    <w:p w14:paraId="4D7EADE8" w14:textId="77777777" w:rsidR="00725832" w:rsidRDefault="00725832" w:rsidP="00725832">
      <w:pPr>
        <w:jc w:val="center"/>
        <w:rPr>
          <w:i/>
        </w:rPr>
      </w:pPr>
      <w:r>
        <w:rPr>
          <w:i/>
          <w:noProof/>
          <w:lang w:eastAsia="es-ES"/>
        </w:rPr>
        <w:drawing>
          <wp:inline distT="0" distB="0" distL="0" distR="0" wp14:anchorId="0B487087" wp14:editId="75119556">
            <wp:extent cx="6278842" cy="2149813"/>
            <wp:effectExtent l="0" t="0" r="825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9623" cy="2150081"/>
                    </a:xfrm>
                    <a:prstGeom prst="rect">
                      <a:avLst/>
                    </a:prstGeom>
                    <a:noFill/>
                    <a:ln>
                      <a:noFill/>
                    </a:ln>
                  </pic:spPr>
                </pic:pic>
              </a:graphicData>
            </a:graphic>
          </wp:inline>
        </w:drawing>
      </w:r>
    </w:p>
    <w:p w14:paraId="0FE28B34" w14:textId="77777777" w:rsidR="00067B4B" w:rsidRDefault="00067B4B" w:rsidP="00725832">
      <w:pPr>
        <w:jc w:val="center"/>
        <w:rPr>
          <w:i/>
        </w:rPr>
      </w:pPr>
    </w:p>
    <w:p w14:paraId="01030F47" w14:textId="77777777" w:rsidR="00067B4B" w:rsidRDefault="00067B4B" w:rsidP="00725832">
      <w:pPr>
        <w:jc w:val="center"/>
        <w:rPr>
          <w:i/>
        </w:rPr>
      </w:pPr>
    </w:p>
    <w:p w14:paraId="6D6DD1E9" w14:textId="77777777" w:rsidR="000B33FF" w:rsidRDefault="00725832" w:rsidP="005050E9">
      <w:pPr>
        <w:jc w:val="both"/>
        <w:rPr>
          <w:i/>
        </w:rPr>
      </w:pPr>
      <w:r>
        <w:rPr>
          <w:i/>
        </w:rPr>
        <w:t>Si es de Clase A la separación entre octetos de Red y Host se encuentra en el primer punto. Hacia la izquierda Red, hacia la derecha Host. Si es de Clase “B” la separación es en el segundo punto. Si es Clase “C” en el tercer punto.</w:t>
      </w:r>
    </w:p>
    <w:p w14:paraId="291ABD8D" w14:textId="77777777" w:rsidR="00725832" w:rsidRDefault="00725832" w:rsidP="005050E9">
      <w:pPr>
        <w:jc w:val="both"/>
        <w:rPr>
          <w:i/>
        </w:rPr>
      </w:pPr>
      <w:r>
        <w:rPr>
          <w:i/>
        </w:rPr>
        <w:t xml:space="preserve">El Nombre o Dirección de la Red es el primer valor de la red, </w:t>
      </w:r>
      <w:r w:rsidR="00897533">
        <w:rPr>
          <w:i/>
        </w:rPr>
        <w:t>o sea la parte de red intacta, y la parte de Host todos ceros en binario, (también ceros en decimal).</w:t>
      </w:r>
    </w:p>
    <w:p w14:paraId="01E68A71" w14:textId="77777777" w:rsidR="00897533" w:rsidRDefault="00897533" w:rsidP="005050E9">
      <w:pPr>
        <w:jc w:val="both"/>
        <w:rPr>
          <w:i/>
        </w:rPr>
      </w:pPr>
      <w:r>
        <w:rPr>
          <w:i/>
        </w:rPr>
        <w:t>La Dirección de Difusión de la Red es el último valor de la red, o sea la parte de red intacta, y la parte de Host todos unos en binario, (255 en decimal).</w:t>
      </w:r>
    </w:p>
    <w:p w14:paraId="0459B7B8" w14:textId="77777777" w:rsidR="00897533" w:rsidRDefault="00897533" w:rsidP="005050E9">
      <w:pPr>
        <w:jc w:val="both"/>
        <w:rPr>
          <w:i/>
        </w:rPr>
      </w:pPr>
      <w:r>
        <w:rPr>
          <w:i/>
        </w:rPr>
        <w:t>La Máscara de Red está compuesta por todos unos en binario, (255 en decimal), en la parte de Red, y todos ceros, (igual en binario y decimal), en la parte de Host.</w:t>
      </w:r>
    </w:p>
    <w:p w14:paraId="00E9B6D6" w14:textId="77777777" w:rsidR="00897533" w:rsidRDefault="00897533" w:rsidP="005050E9">
      <w:pPr>
        <w:jc w:val="both"/>
        <w:rPr>
          <w:i/>
        </w:rPr>
      </w:pPr>
      <w:r>
        <w:rPr>
          <w:i/>
        </w:rPr>
        <w:t>La Máscara de Red también puede ser expresada como la cantidad de unos en binario que posee la Máscara comenzando por la izquierda.</w:t>
      </w:r>
    </w:p>
    <w:p w14:paraId="2117E190" w14:textId="77777777" w:rsidR="000B33FF" w:rsidRDefault="00897533" w:rsidP="005050E9">
      <w:pPr>
        <w:jc w:val="both"/>
        <w:rPr>
          <w:i/>
        </w:rPr>
      </w:pPr>
      <w:r>
        <w:rPr>
          <w:i/>
        </w:rPr>
        <w:t>A partir de estos ejemplos re</w:t>
      </w:r>
      <w:r w:rsidR="005050E9">
        <w:rPr>
          <w:i/>
        </w:rPr>
        <w:t>alizar la identificación y clasificación de las siguientes direcciones</w:t>
      </w:r>
      <w:r>
        <w:rPr>
          <w:i/>
        </w:rPr>
        <w:t>:</w:t>
      </w:r>
    </w:p>
    <w:p w14:paraId="2C3513E1" w14:textId="34E027A0" w:rsidR="00897533" w:rsidRDefault="00DB3B08" w:rsidP="00067B4B">
      <w:pPr>
        <w:jc w:val="both"/>
        <w:rPr>
          <w:i/>
        </w:rPr>
      </w:pPr>
      <w:r>
        <w:rPr>
          <w:i/>
        </w:rPr>
        <w:t xml:space="preserve">150.100.50.20  </w:t>
      </w:r>
      <w:r w:rsidR="005050E9">
        <w:rPr>
          <w:i/>
        </w:rPr>
        <w:t xml:space="preserve"> </w:t>
      </w:r>
      <w:r>
        <w:rPr>
          <w:i/>
        </w:rPr>
        <w:t xml:space="preserve">     </w:t>
      </w:r>
      <w:r w:rsidR="005050E9">
        <w:rPr>
          <w:i/>
        </w:rPr>
        <w:t xml:space="preserve">-  </w:t>
      </w:r>
      <w:r>
        <w:rPr>
          <w:i/>
        </w:rPr>
        <w:t xml:space="preserve">         </w:t>
      </w:r>
      <w:r w:rsidR="005050E9">
        <w:rPr>
          <w:i/>
        </w:rPr>
        <w:t xml:space="preserve">192.168.0.10 </w:t>
      </w:r>
      <w:r>
        <w:rPr>
          <w:i/>
        </w:rPr>
        <w:t xml:space="preserve">        </w:t>
      </w:r>
      <w:r w:rsidR="005050E9">
        <w:rPr>
          <w:i/>
        </w:rPr>
        <w:t xml:space="preserve">  -  </w:t>
      </w:r>
      <w:r>
        <w:rPr>
          <w:i/>
        </w:rPr>
        <w:t xml:space="preserve">           </w:t>
      </w:r>
      <w:r w:rsidR="005050E9">
        <w:rPr>
          <w:i/>
        </w:rPr>
        <w:t xml:space="preserve"> </w:t>
      </w:r>
      <w:r>
        <w:rPr>
          <w:i/>
        </w:rPr>
        <w:t xml:space="preserve">120.80.40.30  </w:t>
      </w:r>
    </w:p>
    <w:p w14:paraId="165CEA49" w14:textId="2336E2EB" w:rsidR="00667E73" w:rsidRDefault="00667E73" w:rsidP="00667E73">
      <w:pPr>
        <w:jc w:val="center"/>
        <w:rPr>
          <w:i/>
        </w:rPr>
      </w:pPr>
      <w:r>
        <w:rPr>
          <w:i/>
        </w:rPr>
        <w:lastRenderedPageBreak/>
        <w:t>Respuestas</w:t>
      </w:r>
    </w:p>
    <w:tbl>
      <w:tblPr>
        <w:tblStyle w:val="Tablaconcuadrcula"/>
        <w:tblW w:w="9066" w:type="dxa"/>
        <w:tblLook w:val="04A0" w:firstRow="1" w:lastRow="0" w:firstColumn="1" w:lastColumn="0" w:noHBand="0" w:noVBand="1"/>
      </w:tblPr>
      <w:tblGrid>
        <w:gridCol w:w="2266"/>
        <w:gridCol w:w="2266"/>
        <w:gridCol w:w="2267"/>
        <w:gridCol w:w="2267"/>
      </w:tblGrid>
      <w:tr w:rsidR="00667E73" w14:paraId="0DDE4125" w14:textId="77777777" w:rsidTr="00667E73">
        <w:trPr>
          <w:trHeight w:val="287"/>
        </w:trPr>
        <w:tc>
          <w:tcPr>
            <w:tcW w:w="2266" w:type="dxa"/>
          </w:tcPr>
          <w:p w14:paraId="729FF2EB" w14:textId="77777777" w:rsidR="00667E73" w:rsidRDefault="00667E73" w:rsidP="00667E73">
            <w:pPr>
              <w:jc w:val="center"/>
              <w:rPr>
                <w:i/>
              </w:rPr>
            </w:pPr>
          </w:p>
        </w:tc>
        <w:tc>
          <w:tcPr>
            <w:tcW w:w="2266" w:type="dxa"/>
          </w:tcPr>
          <w:p w14:paraId="7D37143C" w14:textId="3EDB8F3D" w:rsidR="00667E73" w:rsidRDefault="00667E73" w:rsidP="00667E73">
            <w:pPr>
              <w:jc w:val="center"/>
              <w:rPr>
                <w:i/>
              </w:rPr>
            </w:pPr>
            <w:r>
              <w:rPr>
                <w:i/>
              </w:rPr>
              <w:t xml:space="preserve">150.100.50.20        </w:t>
            </w:r>
          </w:p>
        </w:tc>
        <w:tc>
          <w:tcPr>
            <w:tcW w:w="2267" w:type="dxa"/>
          </w:tcPr>
          <w:p w14:paraId="45102D2B" w14:textId="0EEFEB12" w:rsidR="00667E73" w:rsidRDefault="00667E73" w:rsidP="00667E73">
            <w:pPr>
              <w:jc w:val="center"/>
              <w:rPr>
                <w:i/>
              </w:rPr>
            </w:pPr>
            <w:r>
              <w:rPr>
                <w:i/>
              </w:rPr>
              <w:t xml:space="preserve">192.168.0.10           </w:t>
            </w:r>
          </w:p>
        </w:tc>
        <w:tc>
          <w:tcPr>
            <w:tcW w:w="2267" w:type="dxa"/>
          </w:tcPr>
          <w:p w14:paraId="18A1AFB4" w14:textId="329605EA" w:rsidR="00667E73" w:rsidRDefault="00667E73" w:rsidP="00667E73">
            <w:pPr>
              <w:jc w:val="center"/>
              <w:rPr>
                <w:i/>
              </w:rPr>
            </w:pPr>
            <w:r>
              <w:rPr>
                <w:i/>
              </w:rPr>
              <w:t>120.80.40.30</w:t>
            </w:r>
          </w:p>
        </w:tc>
      </w:tr>
      <w:tr w:rsidR="00667E73" w14:paraId="00B28EF1" w14:textId="77777777" w:rsidTr="00667E73">
        <w:trPr>
          <w:trHeight w:val="271"/>
        </w:trPr>
        <w:tc>
          <w:tcPr>
            <w:tcW w:w="2266" w:type="dxa"/>
          </w:tcPr>
          <w:p w14:paraId="2275D720" w14:textId="1431D0DA" w:rsidR="00667E73" w:rsidRDefault="00667E73" w:rsidP="00667E73">
            <w:pPr>
              <w:jc w:val="center"/>
              <w:rPr>
                <w:i/>
              </w:rPr>
            </w:pPr>
            <w:r>
              <w:rPr>
                <w:i/>
              </w:rPr>
              <w:t>Clase de Red</w:t>
            </w:r>
          </w:p>
        </w:tc>
        <w:tc>
          <w:tcPr>
            <w:tcW w:w="2266" w:type="dxa"/>
          </w:tcPr>
          <w:p w14:paraId="1DCAA052" w14:textId="6DC31B9D" w:rsidR="00667E73" w:rsidRDefault="00667E73" w:rsidP="00667E73">
            <w:pPr>
              <w:jc w:val="center"/>
              <w:rPr>
                <w:i/>
              </w:rPr>
            </w:pPr>
            <w:r>
              <w:rPr>
                <w:i/>
              </w:rPr>
              <w:t>B</w:t>
            </w:r>
          </w:p>
        </w:tc>
        <w:tc>
          <w:tcPr>
            <w:tcW w:w="2267" w:type="dxa"/>
          </w:tcPr>
          <w:p w14:paraId="01753E63" w14:textId="7107442D" w:rsidR="00667E73" w:rsidRDefault="00667E73" w:rsidP="00667E73">
            <w:pPr>
              <w:jc w:val="center"/>
              <w:rPr>
                <w:i/>
              </w:rPr>
            </w:pPr>
            <w:r>
              <w:rPr>
                <w:i/>
              </w:rPr>
              <w:t>C</w:t>
            </w:r>
          </w:p>
        </w:tc>
        <w:tc>
          <w:tcPr>
            <w:tcW w:w="2267" w:type="dxa"/>
          </w:tcPr>
          <w:p w14:paraId="09E71237" w14:textId="3ECF7326" w:rsidR="00667E73" w:rsidRDefault="00667E73" w:rsidP="00667E73">
            <w:pPr>
              <w:jc w:val="center"/>
              <w:rPr>
                <w:i/>
              </w:rPr>
            </w:pPr>
            <w:r>
              <w:rPr>
                <w:i/>
              </w:rPr>
              <w:t>A</w:t>
            </w:r>
          </w:p>
        </w:tc>
      </w:tr>
      <w:tr w:rsidR="00667E73" w14:paraId="544DC15B" w14:textId="77777777" w:rsidTr="00667E73">
        <w:trPr>
          <w:trHeight w:val="287"/>
        </w:trPr>
        <w:tc>
          <w:tcPr>
            <w:tcW w:w="2266" w:type="dxa"/>
          </w:tcPr>
          <w:p w14:paraId="5D22730D" w14:textId="2A1D7A4D" w:rsidR="00667E73" w:rsidRDefault="00667E73" w:rsidP="00667E73">
            <w:pPr>
              <w:jc w:val="center"/>
              <w:rPr>
                <w:i/>
              </w:rPr>
            </w:pPr>
            <w:r>
              <w:rPr>
                <w:i/>
              </w:rPr>
              <w:t>Prefijo(Red)</w:t>
            </w:r>
          </w:p>
        </w:tc>
        <w:tc>
          <w:tcPr>
            <w:tcW w:w="2266" w:type="dxa"/>
          </w:tcPr>
          <w:p w14:paraId="0DA4A476" w14:textId="49BB760C" w:rsidR="00667E73" w:rsidRDefault="00667E73" w:rsidP="00667E73">
            <w:pPr>
              <w:jc w:val="center"/>
              <w:rPr>
                <w:i/>
              </w:rPr>
            </w:pPr>
            <w:r>
              <w:rPr>
                <w:i/>
              </w:rPr>
              <w:t>150.10</w:t>
            </w:r>
          </w:p>
        </w:tc>
        <w:tc>
          <w:tcPr>
            <w:tcW w:w="2267" w:type="dxa"/>
          </w:tcPr>
          <w:p w14:paraId="00460B54" w14:textId="27AA3F76" w:rsidR="00667E73" w:rsidRDefault="00667E73" w:rsidP="00667E73">
            <w:pPr>
              <w:jc w:val="center"/>
              <w:rPr>
                <w:i/>
              </w:rPr>
            </w:pPr>
            <w:r>
              <w:rPr>
                <w:i/>
              </w:rPr>
              <w:t>192.168.0</w:t>
            </w:r>
          </w:p>
        </w:tc>
        <w:tc>
          <w:tcPr>
            <w:tcW w:w="2267" w:type="dxa"/>
          </w:tcPr>
          <w:p w14:paraId="1A2D3B6F" w14:textId="099FA896" w:rsidR="00667E73" w:rsidRDefault="00667E73" w:rsidP="00667E73">
            <w:pPr>
              <w:jc w:val="center"/>
              <w:rPr>
                <w:i/>
              </w:rPr>
            </w:pPr>
            <w:r>
              <w:rPr>
                <w:i/>
              </w:rPr>
              <w:t>120</w:t>
            </w:r>
          </w:p>
        </w:tc>
      </w:tr>
      <w:tr w:rsidR="00667E73" w14:paraId="2BA6F205" w14:textId="77777777" w:rsidTr="00667E73">
        <w:trPr>
          <w:trHeight w:val="271"/>
        </w:trPr>
        <w:tc>
          <w:tcPr>
            <w:tcW w:w="2266" w:type="dxa"/>
          </w:tcPr>
          <w:p w14:paraId="45FF9276" w14:textId="579F15F4" w:rsidR="00667E73" w:rsidRDefault="00667E73" w:rsidP="00667E73">
            <w:pPr>
              <w:jc w:val="center"/>
              <w:rPr>
                <w:i/>
              </w:rPr>
            </w:pPr>
            <w:r>
              <w:rPr>
                <w:i/>
              </w:rPr>
              <w:t>Sufijo(host)</w:t>
            </w:r>
          </w:p>
        </w:tc>
        <w:tc>
          <w:tcPr>
            <w:tcW w:w="2266" w:type="dxa"/>
          </w:tcPr>
          <w:p w14:paraId="78A29314" w14:textId="2F079933" w:rsidR="00667E73" w:rsidRDefault="00667E73" w:rsidP="00667E73">
            <w:pPr>
              <w:jc w:val="center"/>
              <w:rPr>
                <w:i/>
              </w:rPr>
            </w:pPr>
            <w:r>
              <w:rPr>
                <w:i/>
              </w:rPr>
              <w:t>50.20</w:t>
            </w:r>
          </w:p>
        </w:tc>
        <w:tc>
          <w:tcPr>
            <w:tcW w:w="2267" w:type="dxa"/>
          </w:tcPr>
          <w:p w14:paraId="0FF15AC8" w14:textId="50E62FB9" w:rsidR="00667E73" w:rsidRDefault="00667E73" w:rsidP="00667E73">
            <w:pPr>
              <w:jc w:val="center"/>
              <w:rPr>
                <w:i/>
              </w:rPr>
            </w:pPr>
            <w:r>
              <w:rPr>
                <w:i/>
              </w:rPr>
              <w:t>10</w:t>
            </w:r>
          </w:p>
        </w:tc>
        <w:tc>
          <w:tcPr>
            <w:tcW w:w="2267" w:type="dxa"/>
          </w:tcPr>
          <w:p w14:paraId="39346F84" w14:textId="12EE50F6" w:rsidR="00667E73" w:rsidRDefault="00667E73" w:rsidP="00667E73">
            <w:pPr>
              <w:jc w:val="center"/>
              <w:rPr>
                <w:i/>
              </w:rPr>
            </w:pPr>
            <w:r>
              <w:rPr>
                <w:i/>
              </w:rPr>
              <w:t>80.40.30</w:t>
            </w:r>
          </w:p>
        </w:tc>
      </w:tr>
      <w:tr w:rsidR="00667E73" w14:paraId="58E3FD8C" w14:textId="77777777" w:rsidTr="00667E73">
        <w:trPr>
          <w:trHeight w:val="287"/>
        </w:trPr>
        <w:tc>
          <w:tcPr>
            <w:tcW w:w="2266" w:type="dxa"/>
          </w:tcPr>
          <w:p w14:paraId="3E9F8634" w14:textId="6AAE9FE4" w:rsidR="00667E73" w:rsidRDefault="00667E73" w:rsidP="00667E73">
            <w:pPr>
              <w:jc w:val="center"/>
              <w:rPr>
                <w:i/>
              </w:rPr>
            </w:pPr>
            <w:r>
              <w:rPr>
                <w:i/>
              </w:rPr>
              <w:t>Dirección de Red</w:t>
            </w:r>
          </w:p>
        </w:tc>
        <w:tc>
          <w:tcPr>
            <w:tcW w:w="2266" w:type="dxa"/>
          </w:tcPr>
          <w:p w14:paraId="08EC514F" w14:textId="65BA3E95" w:rsidR="00667E73" w:rsidRDefault="00667E73" w:rsidP="00667E73">
            <w:pPr>
              <w:jc w:val="center"/>
              <w:rPr>
                <w:i/>
              </w:rPr>
            </w:pPr>
            <w:r>
              <w:rPr>
                <w:i/>
              </w:rPr>
              <w:t>150.100.0.0</w:t>
            </w:r>
          </w:p>
        </w:tc>
        <w:tc>
          <w:tcPr>
            <w:tcW w:w="2267" w:type="dxa"/>
          </w:tcPr>
          <w:p w14:paraId="6CF8040F" w14:textId="64ABBA19" w:rsidR="00667E73" w:rsidRDefault="00667E73" w:rsidP="00667E73">
            <w:pPr>
              <w:jc w:val="center"/>
              <w:rPr>
                <w:i/>
              </w:rPr>
            </w:pPr>
            <w:r>
              <w:rPr>
                <w:i/>
              </w:rPr>
              <w:t>192.168.0.0</w:t>
            </w:r>
          </w:p>
        </w:tc>
        <w:tc>
          <w:tcPr>
            <w:tcW w:w="2267" w:type="dxa"/>
          </w:tcPr>
          <w:p w14:paraId="01C0B4C8" w14:textId="5DA60004" w:rsidR="00667E73" w:rsidRDefault="00667E73" w:rsidP="00667E73">
            <w:pPr>
              <w:jc w:val="center"/>
              <w:rPr>
                <w:i/>
              </w:rPr>
            </w:pPr>
            <w:r>
              <w:rPr>
                <w:i/>
              </w:rPr>
              <w:t>120.0.0.0</w:t>
            </w:r>
          </w:p>
        </w:tc>
      </w:tr>
      <w:tr w:rsidR="00667E73" w14:paraId="0EE73A16" w14:textId="77777777" w:rsidTr="00667E73">
        <w:trPr>
          <w:trHeight w:val="271"/>
        </w:trPr>
        <w:tc>
          <w:tcPr>
            <w:tcW w:w="2266" w:type="dxa"/>
          </w:tcPr>
          <w:p w14:paraId="3D82DA19" w14:textId="0B2E2DE8" w:rsidR="00667E73" w:rsidRDefault="00667E73" w:rsidP="00667E73">
            <w:pPr>
              <w:jc w:val="center"/>
              <w:rPr>
                <w:i/>
              </w:rPr>
            </w:pPr>
            <w:r>
              <w:rPr>
                <w:i/>
              </w:rPr>
              <w:t>Dirección de Difusión</w:t>
            </w:r>
          </w:p>
        </w:tc>
        <w:tc>
          <w:tcPr>
            <w:tcW w:w="2266" w:type="dxa"/>
          </w:tcPr>
          <w:p w14:paraId="5FF5D3B0" w14:textId="2A3E6C41" w:rsidR="00667E73" w:rsidRDefault="00667E73" w:rsidP="00667E73">
            <w:pPr>
              <w:jc w:val="center"/>
              <w:rPr>
                <w:i/>
              </w:rPr>
            </w:pPr>
            <w:r>
              <w:rPr>
                <w:i/>
              </w:rPr>
              <w:t>150.100.255.255</w:t>
            </w:r>
          </w:p>
        </w:tc>
        <w:tc>
          <w:tcPr>
            <w:tcW w:w="2267" w:type="dxa"/>
          </w:tcPr>
          <w:p w14:paraId="74C6E246" w14:textId="2B40E569" w:rsidR="00667E73" w:rsidRDefault="00667E73" w:rsidP="00667E73">
            <w:pPr>
              <w:jc w:val="center"/>
              <w:rPr>
                <w:i/>
              </w:rPr>
            </w:pPr>
            <w:r>
              <w:rPr>
                <w:i/>
              </w:rPr>
              <w:t>192.168.0.255</w:t>
            </w:r>
          </w:p>
        </w:tc>
        <w:tc>
          <w:tcPr>
            <w:tcW w:w="2267" w:type="dxa"/>
          </w:tcPr>
          <w:p w14:paraId="0CE38162" w14:textId="38DB53BE" w:rsidR="00667E73" w:rsidRDefault="00667E73" w:rsidP="00667E73">
            <w:pPr>
              <w:jc w:val="center"/>
              <w:rPr>
                <w:i/>
              </w:rPr>
            </w:pPr>
            <w:r>
              <w:rPr>
                <w:i/>
              </w:rPr>
              <w:t>120.255.255.255</w:t>
            </w:r>
          </w:p>
        </w:tc>
      </w:tr>
      <w:tr w:rsidR="00667E73" w14:paraId="4AAFE9B2" w14:textId="77777777" w:rsidTr="00667E73">
        <w:trPr>
          <w:trHeight w:val="271"/>
        </w:trPr>
        <w:tc>
          <w:tcPr>
            <w:tcW w:w="2266" w:type="dxa"/>
          </w:tcPr>
          <w:p w14:paraId="09B83986" w14:textId="327C833A" w:rsidR="00667E73" w:rsidRDefault="00667E73" w:rsidP="00667E73">
            <w:pPr>
              <w:jc w:val="center"/>
              <w:rPr>
                <w:i/>
              </w:rPr>
            </w:pPr>
            <w:r>
              <w:rPr>
                <w:i/>
              </w:rPr>
              <w:t>Mascara</w:t>
            </w:r>
          </w:p>
        </w:tc>
        <w:tc>
          <w:tcPr>
            <w:tcW w:w="2266" w:type="dxa"/>
          </w:tcPr>
          <w:p w14:paraId="7B8381B9" w14:textId="5FCD1497" w:rsidR="00667E73" w:rsidRDefault="00667E73" w:rsidP="00667E73">
            <w:pPr>
              <w:jc w:val="center"/>
              <w:rPr>
                <w:i/>
              </w:rPr>
            </w:pPr>
            <w:r>
              <w:rPr>
                <w:i/>
              </w:rPr>
              <w:t>255.255.0.0 /16</w:t>
            </w:r>
          </w:p>
        </w:tc>
        <w:tc>
          <w:tcPr>
            <w:tcW w:w="2267" w:type="dxa"/>
          </w:tcPr>
          <w:p w14:paraId="7F149150" w14:textId="259DA3EA" w:rsidR="00667E73" w:rsidRDefault="00667E73" w:rsidP="00667E73">
            <w:pPr>
              <w:jc w:val="center"/>
              <w:rPr>
                <w:i/>
              </w:rPr>
            </w:pPr>
            <w:r>
              <w:rPr>
                <w:i/>
              </w:rPr>
              <w:t>255.255.255.0 /28</w:t>
            </w:r>
          </w:p>
        </w:tc>
        <w:tc>
          <w:tcPr>
            <w:tcW w:w="2267" w:type="dxa"/>
          </w:tcPr>
          <w:p w14:paraId="531794AF" w14:textId="341C9BD8" w:rsidR="00667E73" w:rsidRDefault="00667E73" w:rsidP="00667E73">
            <w:pPr>
              <w:jc w:val="center"/>
              <w:rPr>
                <w:i/>
              </w:rPr>
            </w:pPr>
            <w:r>
              <w:rPr>
                <w:i/>
              </w:rPr>
              <w:t>255.0.0.0 /8</w:t>
            </w:r>
          </w:p>
        </w:tc>
      </w:tr>
    </w:tbl>
    <w:p w14:paraId="0BAC25BF" w14:textId="77777777" w:rsidR="00667E73" w:rsidRPr="000B33FF" w:rsidRDefault="00667E73" w:rsidP="00667E73">
      <w:pPr>
        <w:jc w:val="center"/>
        <w:rPr>
          <w:i/>
        </w:rPr>
      </w:pPr>
    </w:p>
    <w:sectPr w:rsidR="00667E73" w:rsidRPr="000B33FF" w:rsidSect="004019C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3FF"/>
    <w:rsid w:val="00067B4B"/>
    <w:rsid w:val="000B33FF"/>
    <w:rsid w:val="00181E06"/>
    <w:rsid w:val="004019C0"/>
    <w:rsid w:val="005050E9"/>
    <w:rsid w:val="00506238"/>
    <w:rsid w:val="00667E73"/>
    <w:rsid w:val="00725832"/>
    <w:rsid w:val="008968B8"/>
    <w:rsid w:val="00897533"/>
    <w:rsid w:val="00DB3B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88BB"/>
  <w15:docId w15:val="{DD14C7BE-A901-4C93-BF8C-D5F054DC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58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5832"/>
    <w:rPr>
      <w:rFonts w:ascii="Tahoma" w:hAnsi="Tahoma" w:cs="Tahoma"/>
      <w:sz w:val="16"/>
      <w:szCs w:val="16"/>
    </w:rPr>
  </w:style>
  <w:style w:type="table" w:styleId="Tablaconcuadrcula">
    <w:name w:val="Table Grid"/>
    <w:basedOn w:val="Tablanormal"/>
    <w:uiPriority w:val="59"/>
    <w:unhideWhenUsed/>
    <w:rsid w:val="0066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6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rudisi</dc:creator>
  <cp:lastModifiedBy>Nicolas Gomez</cp:lastModifiedBy>
  <cp:revision>4</cp:revision>
  <dcterms:created xsi:type="dcterms:W3CDTF">2020-04-13T22:47:00Z</dcterms:created>
  <dcterms:modified xsi:type="dcterms:W3CDTF">2020-05-12T20:55:00Z</dcterms:modified>
</cp:coreProperties>
</file>