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548F1C98" w14:textId="02638C1A" w:rsidR="00C238A2" w:rsidRDefault="00274B1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B9BCC" wp14:editId="43ACAE9F">
                <wp:simplePos x="0" y="0"/>
                <wp:positionH relativeFrom="column">
                  <wp:posOffset>-756284</wp:posOffset>
                </wp:positionH>
                <wp:positionV relativeFrom="paragraph">
                  <wp:posOffset>107315</wp:posOffset>
                </wp:positionV>
                <wp:extent cx="6915150" cy="1905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1905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7AA63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55pt,8.45pt" to="484.9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" strokecolor="black [3200]" strokeweight="1.75pt">
                <v:stroke joinstyle="miter"/>
              </v:line>
            </w:pict>
          </mc:Fallback>
        </mc:AlternateContent>
      </w:r>
    </w:p>
    <w:p w14:paraId="7F2E09BC" w14:textId="5CD62E1E" w:rsidR="00274B12" w:rsidRDefault="00274B12"/>
    <w:p w14:paraId="1FB41183" w14:textId="6DCBB091" w:rsidR="00FF4DD8" w:rsidRDefault="00FF4DD8"/>
    <w:p w14:paraId="4945F639" w14:textId="77777777" w:rsidR="00FF4DD8" w:rsidRDefault="00FF4DD8"/>
    <w:p w14:paraId="24DA0813" w14:textId="0D3D8533" w:rsidR="00274B12" w:rsidRPr="0010339B" w:rsidRDefault="00274B12" w:rsidP="00274B12">
      <w:pPr>
        <w:jc w:val="center"/>
        <w:rPr>
          <w:color w:val="000000" w:themeColor="text1"/>
          <w:sz w:val="28"/>
          <w:szCs w:val="28"/>
        </w:rPr>
      </w:pPr>
      <w:r w:rsidRPr="0010339B">
        <w:rPr>
          <w:color w:val="000000" w:themeColor="text1"/>
          <w:sz w:val="28"/>
          <w:szCs w:val="28"/>
        </w:rPr>
        <w:t>SISTEMAS DE COMUNICACIÓN</w:t>
      </w:r>
    </w:p>
    <w:p w14:paraId="6FC6648C" w14:textId="290C2F85" w:rsidR="00274B12" w:rsidRDefault="00274B12" w:rsidP="00274B12">
      <w:pPr>
        <w:jc w:val="center"/>
        <w:rPr>
          <w:sz w:val="28"/>
          <w:szCs w:val="28"/>
        </w:rPr>
      </w:pPr>
    </w:p>
    <w:p w14:paraId="2424AF8A" w14:textId="4543C9CA" w:rsidR="00274B12" w:rsidRPr="00240693" w:rsidRDefault="00274B12" w:rsidP="00274B12">
      <w:pPr>
        <w:spacing w:line="240" w:lineRule="auto"/>
        <w:ind w:right="-568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DOCENTE: </w:t>
      </w:r>
      <w:r w:rsidR="00FC077F">
        <w:rPr>
          <w:rFonts w:ascii="Segoe UI" w:eastAsia="Times New Roman" w:hAnsi="Segoe UI" w:cs="Segoe UI"/>
          <w:sz w:val="24"/>
          <w:szCs w:val="24"/>
          <w:lang w:eastAsia="es-AR"/>
        </w:rPr>
        <w:t>MAXIMILIANO GIRAUDO</w:t>
      </w:r>
    </w:p>
    <w:p w14:paraId="5D575A2D" w14:textId="1284DCE0" w:rsidR="0003545D" w:rsidRDefault="0003545D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sz w:val="24"/>
          <w:szCs w:val="24"/>
          <w:lang w:eastAsia="es-AR"/>
        </w:rPr>
        <w:t>INTEGRANTES</w:t>
      </w:r>
      <w:r w:rsidR="00274B12">
        <w:rPr>
          <w:rFonts w:ascii="Segoe UI" w:eastAsia="Times New Roman" w:hAnsi="Segoe UI" w:cs="Segoe UI"/>
          <w:sz w:val="24"/>
          <w:szCs w:val="24"/>
          <w:lang w:eastAsia="es-AR"/>
        </w:rPr>
        <w:t xml:space="preserve">:  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>RAMIRO NICOLAS GOMÉZ</w:t>
      </w:r>
    </w:p>
    <w:p w14:paraId="2E6F0698" w14:textId="49BA8CE0" w:rsidR="00274B12" w:rsidRDefault="0003545D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                        </w:t>
      </w:r>
      <w:r w:rsidR="00274B12">
        <w:rPr>
          <w:rFonts w:ascii="Segoe UI" w:eastAsia="Times New Roman" w:hAnsi="Segoe UI" w:cs="Segoe UI"/>
          <w:sz w:val="24"/>
          <w:szCs w:val="24"/>
          <w:lang w:eastAsia="es-AR"/>
        </w:rPr>
        <w:t>JORGE SEBASTIÁN MEDINA</w:t>
      </w:r>
    </w:p>
    <w:p w14:paraId="6C51E157" w14:textId="02A92807" w:rsidR="0003545D" w:rsidRDefault="0003545D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                        CINTIA VERONICA SOSA</w:t>
      </w:r>
    </w:p>
    <w:p w14:paraId="199173A1" w14:textId="3F2C0496" w:rsidR="0003545D" w:rsidRDefault="0003545D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                        LUCIANA YELICICH</w:t>
      </w:r>
    </w:p>
    <w:p w14:paraId="56DAA96D" w14:textId="6483EF11" w:rsidR="0003545D" w:rsidRDefault="0003545D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                        </w:t>
      </w:r>
    </w:p>
    <w:p w14:paraId="745CB74D" w14:textId="437F58E0" w:rsidR="00274B12" w:rsidRDefault="00274B12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ACTIVIDAD: </w:t>
      </w:r>
      <w:r w:rsidR="000D4D75">
        <w:rPr>
          <w:rFonts w:ascii="Segoe UI" w:eastAsia="Times New Roman" w:hAnsi="Segoe UI" w:cs="Segoe UI"/>
          <w:sz w:val="24"/>
          <w:szCs w:val="24"/>
          <w:lang w:eastAsia="es-AR"/>
        </w:rPr>
        <w:t>PROYECTO TECNOLÓGICO</w:t>
      </w:r>
    </w:p>
    <w:p w14:paraId="064D2A6C" w14:textId="59611B6B" w:rsidR="00FF4DD8" w:rsidRDefault="00FF4DD8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7D65BBD2" w14:textId="1A3139CA" w:rsidR="00FF4DD8" w:rsidRDefault="00FF4DD8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2ACC4A17" w14:textId="3BFCE941" w:rsidR="00FF4DD8" w:rsidRDefault="00FF4DD8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3C4598A5" w14:textId="2C7C17EE" w:rsidR="00FF4DD8" w:rsidRPr="00DD7870" w:rsidRDefault="00FF4DD8" w:rsidP="00FF4DD8">
      <w:pPr>
        <w:spacing w:line="240" w:lineRule="auto"/>
        <w:jc w:val="center"/>
        <w:rPr>
          <w:rFonts w:ascii="Segoe UI" w:eastAsia="Times New Roman" w:hAnsi="Segoe UI" w:cs="Segoe UI"/>
          <w:b/>
          <w:bCs/>
          <w:sz w:val="28"/>
          <w:szCs w:val="28"/>
          <w:lang w:eastAsia="es-AR"/>
        </w:rPr>
      </w:pPr>
      <w:r w:rsidRPr="00DD7870">
        <w:rPr>
          <w:rFonts w:ascii="Segoe UI" w:eastAsia="Times New Roman" w:hAnsi="Segoe UI" w:cs="Segoe UI"/>
          <w:b/>
          <w:bCs/>
          <w:sz w:val="28"/>
          <w:szCs w:val="28"/>
          <w:lang w:eastAsia="es-AR"/>
        </w:rPr>
        <w:t>Análisis de Proyecto Tecnológico</w:t>
      </w:r>
    </w:p>
    <w:p w14:paraId="2FAEBEC8" w14:textId="77777777" w:rsidR="00FF4DD8" w:rsidRPr="00FF4DD8" w:rsidRDefault="00FF4DD8" w:rsidP="00FF4DD8">
      <w:pPr>
        <w:spacing w:line="240" w:lineRule="auto"/>
        <w:jc w:val="center"/>
        <w:rPr>
          <w:rFonts w:eastAsia="Times New Roman" w:cstheme="minorHAnsi"/>
          <w:sz w:val="28"/>
          <w:szCs w:val="28"/>
          <w:lang w:eastAsia="es-AR"/>
        </w:rPr>
      </w:pPr>
    </w:p>
    <w:p w14:paraId="54FDCA6E" w14:textId="77777777" w:rsidR="00FF4DD8" w:rsidRPr="00BF29CE" w:rsidRDefault="00FF4DD8" w:rsidP="00FF4DD8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F29CE">
        <w:rPr>
          <w:rFonts w:eastAsia="Times New Roman" w:cstheme="minorHAnsi"/>
          <w:sz w:val="24"/>
          <w:szCs w:val="24"/>
          <w:lang w:eastAsia="es-AR"/>
        </w:rPr>
        <w:t>1</w:t>
      </w:r>
      <w:r w:rsidRPr="00BF29CE">
        <w:rPr>
          <w:rFonts w:ascii="Segoe UI" w:eastAsia="Times New Roman" w:hAnsi="Segoe UI" w:cs="Segoe UI"/>
          <w:sz w:val="24"/>
          <w:szCs w:val="24"/>
          <w:lang w:eastAsia="es-AR"/>
        </w:rPr>
        <w:t>) ¿Es un proyecto de Innovación y Transferencia Tecnológica? ¿Por qué?</w:t>
      </w:r>
    </w:p>
    <w:p w14:paraId="274BCBA8" w14:textId="77777777" w:rsidR="00FF4DD8" w:rsidRPr="00BF29CE" w:rsidRDefault="00FF4DD8" w:rsidP="00FF4DD8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F29CE">
        <w:rPr>
          <w:rFonts w:ascii="Segoe UI" w:eastAsia="Times New Roman" w:hAnsi="Segoe UI" w:cs="Segoe UI"/>
          <w:sz w:val="24"/>
          <w:szCs w:val="24"/>
          <w:lang w:eastAsia="es-AR"/>
        </w:rPr>
        <w:t>2) ¿Cuál es el objetivo de la innovación en este proyecto? Justificar.</w:t>
      </w:r>
    </w:p>
    <w:p w14:paraId="21D0C2E0" w14:textId="77777777" w:rsidR="00FF4DD8" w:rsidRPr="00BF29CE" w:rsidRDefault="00FF4DD8" w:rsidP="00FF4DD8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F29CE">
        <w:rPr>
          <w:rFonts w:ascii="Segoe UI" w:eastAsia="Times New Roman" w:hAnsi="Segoe UI" w:cs="Segoe UI"/>
          <w:sz w:val="24"/>
          <w:szCs w:val="24"/>
          <w:lang w:eastAsia="es-AR"/>
        </w:rPr>
        <w:t>3) ¿Es un proyecto de transferencia tecnológica horizontal o vertical? ¿Por qué?</w:t>
      </w:r>
    </w:p>
    <w:p w14:paraId="79B29AFC" w14:textId="60D0D2DB" w:rsidR="00FF4DD8" w:rsidRPr="00BF29CE" w:rsidRDefault="00FF4DD8" w:rsidP="00FF4DD8">
      <w:pPr>
        <w:spacing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F29CE">
        <w:rPr>
          <w:rFonts w:ascii="Segoe UI" w:eastAsia="Times New Roman" w:hAnsi="Segoe UI" w:cs="Segoe UI"/>
          <w:sz w:val="24"/>
          <w:szCs w:val="24"/>
          <w:lang w:eastAsia="es-AR"/>
        </w:rPr>
        <w:t>4) ¿La Tecnología es incorporada o desincorporada? Justificar</w:t>
      </w:r>
      <w:r w:rsidRPr="00BF29CE">
        <w:rPr>
          <w:rFonts w:eastAsia="Times New Roman" w:cstheme="minorHAnsi"/>
          <w:sz w:val="24"/>
          <w:szCs w:val="24"/>
          <w:lang w:eastAsia="es-AR"/>
        </w:rPr>
        <w:t>.</w:t>
      </w:r>
    </w:p>
    <w:p w14:paraId="6F0B74B6" w14:textId="25896201" w:rsidR="00AA669F" w:rsidRPr="00FF4DD8" w:rsidRDefault="00AA669F" w:rsidP="00274B12">
      <w:pPr>
        <w:spacing w:line="240" w:lineRule="auto"/>
        <w:rPr>
          <w:rFonts w:ascii="Segoe UI" w:eastAsia="Times New Roman" w:hAnsi="Segoe UI" w:cs="Segoe UI"/>
          <w:sz w:val="28"/>
          <w:szCs w:val="28"/>
          <w:lang w:eastAsia="es-AR"/>
        </w:rPr>
      </w:pPr>
    </w:p>
    <w:p w14:paraId="7D5AB062" w14:textId="1B2D9371" w:rsidR="0081130D" w:rsidRPr="00B7511C" w:rsidRDefault="00FF4DD8" w:rsidP="00274B12">
      <w:pPr>
        <w:spacing w:line="240" w:lineRule="auto"/>
        <w:rPr>
          <w:rFonts w:ascii="Segoe UI" w:eastAsia="Times New Roman" w:hAnsi="Segoe UI" w:cs="Segoe UI"/>
          <w:b/>
          <w:bCs/>
          <w:color w:val="00B050"/>
          <w:sz w:val="24"/>
          <w:szCs w:val="24"/>
          <w:lang w:eastAsia="es-AR"/>
        </w:rPr>
      </w:pPr>
      <w:r w:rsidRPr="00B7511C">
        <w:rPr>
          <w:rFonts w:ascii="Segoe UI" w:eastAsia="Times New Roman" w:hAnsi="Segoe UI" w:cs="Segoe UI"/>
          <w:b/>
          <w:bCs/>
          <w:color w:val="00B050"/>
          <w:sz w:val="24"/>
          <w:szCs w:val="24"/>
          <w:lang w:eastAsia="es-AR"/>
        </w:rPr>
        <w:t>RESPUESTAS</w:t>
      </w:r>
    </w:p>
    <w:p w14:paraId="2E0AF97D" w14:textId="66ADC812" w:rsidR="00FF4DD8" w:rsidRDefault="00FF4DD8" w:rsidP="00FF4DD8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7511C">
        <w:rPr>
          <w:rFonts w:ascii="Segoe UI" w:eastAsia="Times New Roman" w:hAnsi="Segoe UI" w:cs="Segoe UI"/>
          <w:b/>
          <w:bCs/>
          <w:color w:val="7030A0"/>
          <w:sz w:val="24"/>
          <w:szCs w:val="24"/>
          <w:lang w:eastAsia="es-AR"/>
        </w:rPr>
        <w:t>1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>.</w:t>
      </w:r>
      <w:r w:rsidR="00BF29CE">
        <w:rPr>
          <w:rFonts w:ascii="Segoe UI" w:eastAsia="Times New Roman" w:hAnsi="Segoe UI" w:cs="Segoe UI"/>
          <w:sz w:val="24"/>
          <w:szCs w:val="24"/>
          <w:lang w:eastAsia="es-AR"/>
        </w:rPr>
        <w:t xml:space="preserve"> Es un proyecto de </w:t>
      </w:r>
      <w:r w:rsidR="00BF29CE" w:rsidRPr="00BF29CE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t>Innovación y Transferencia Tecnológica</w:t>
      </w:r>
      <w:r w:rsidR="00BF29CE">
        <w:rPr>
          <w:rFonts w:ascii="Segoe UI" w:eastAsia="Times New Roman" w:hAnsi="Segoe UI" w:cs="Segoe UI"/>
          <w:sz w:val="24"/>
          <w:szCs w:val="24"/>
          <w:lang w:eastAsia="es-AR"/>
        </w:rPr>
        <w:t xml:space="preserve"> ya que la institución escolar no cuenta con recursos tecnológicos. La consultora debe capacitar a los docentes para llevar el proyecto a cabo.</w:t>
      </w:r>
    </w:p>
    <w:p w14:paraId="6140ED82" w14:textId="1CB9CA30" w:rsidR="00BF29CE" w:rsidRDefault="00BF29CE" w:rsidP="00FF4DD8">
      <w:pPr>
        <w:spacing w:line="240" w:lineRule="auto"/>
        <w:rPr>
          <w:rFonts w:ascii="Segoe UI" w:eastAsia="Times New Roman" w:hAnsi="Segoe UI" w:cs="Segoe UI"/>
          <w:b/>
          <w:bCs/>
          <w:color w:val="7030A0"/>
          <w:sz w:val="24"/>
          <w:szCs w:val="24"/>
          <w:lang w:eastAsia="es-A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0E6D1" wp14:editId="7E7F65E2">
                <wp:simplePos x="0" y="0"/>
                <wp:positionH relativeFrom="page">
                  <wp:posOffset>304800</wp:posOffset>
                </wp:positionH>
                <wp:positionV relativeFrom="paragraph">
                  <wp:posOffset>21589</wp:posOffset>
                </wp:positionV>
                <wp:extent cx="6934200" cy="2857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28575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80B72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4pt,1.7pt" to="570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" strokecolor="black [3200]" strokeweight="1.75pt">
                <v:stroke joinstyle="miter"/>
                <w10:wrap anchorx="page"/>
              </v:line>
            </w:pict>
          </mc:Fallback>
        </mc:AlternateContent>
      </w:r>
    </w:p>
    <w:p w14:paraId="52783003" w14:textId="6064F938" w:rsidR="00FF4DD8" w:rsidRPr="00FF4DD8" w:rsidRDefault="00FF4DD8" w:rsidP="00FF4DD8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7511C">
        <w:rPr>
          <w:rFonts w:ascii="Segoe UI" w:eastAsia="Times New Roman" w:hAnsi="Segoe UI" w:cs="Segoe UI"/>
          <w:b/>
          <w:bCs/>
          <w:color w:val="7030A0"/>
          <w:sz w:val="24"/>
          <w:szCs w:val="24"/>
          <w:lang w:eastAsia="es-AR"/>
        </w:rPr>
        <w:t>2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r w:rsidRPr="00FF4DD8">
        <w:rPr>
          <w:rFonts w:ascii="Segoe UI" w:eastAsia="Times New Roman" w:hAnsi="Segoe UI" w:cs="Segoe UI"/>
          <w:sz w:val="24"/>
          <w:szCs w:val="24"/>
          <w:lang w:eastAsia="es-AR"/>
        </w:rPr>
        <w:t>Crear un espacio de Tecnología Educativa con asesoramiento constante.</w:t>
      </w:r>
    </w:p>
    <w:p w14:paraId="67D6CA44" w14:textId="1395F145" w:rsidR="00FF4DD8" w:rsidRPr="00BF29CE" w:rsidRDefault="00FF4DD8" w:rsidP="00BF29CE">
      <w:pPr>
        <w:pStyle w:val="Prrafodelista"/>
        <w:numPr>
          <w:ilvl w:val="0"/>
          <w:numId w:val="2"/>
        </w:num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F29CE">
        <w:rPr>
          <w:rFonts w:ascii="Segoe UI" w:eastAsia="Times New Roman" w:hAnsi="Segoe UI" w:cs="Segoe UI"/>
          <w:sz w:val="24"/>
          <w:szCs w:val="24"/>
          <w:lang w:eastAsia="es-AR"/>
        </w:rPr>
        <w:t xml:space="preserve">Proponer Talleres TICs a docentes. </w:t>
      </w:r>
    </w:p>
    <w:p w14:paraId="361A711D" w14:textId="123B293F" w:rsidR="00FF4DD8" w:rsidRPr="00FF4DD8" w:rsidRDefault="00FF4DD8" w:rsidP="00FF4DD8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F29CE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t>Justificación:</w:t>
      </w:r>
      <w:r w:rsidRPr="00FF4DD8">
        <w:rPr>
          <w:rFonts w:ascii="Segoe UI" w:eastAsia="Times New Roman" w:hAnsi="Segoe UI" w:cs="Segoe UI"/>
          <w:sz w:val="24"/>
          <w:szCs w:val="24"/>
          <w:lang w:eastAsia="es-AR"/>
        </w:rPr>
        <w:t xml:space="preserve"> porque el instituto no cuenta con espacios curriculares vinculados a las TIC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>s</w:t>
      </w:r>
      <w:r w:rsidRPr="00FF4DD8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</w:p>
    <w:p w14:paraId="1E6D7EE7" w14:textId="1E4A2023" w:rsidR="00FF4DD8" w:rsidRPr="00BF29CE" w:rsidRDefault="00FF4DD8" w:rsidP="00BF29CE">
      <w:pPr>
        <w:pStyle w:val="Prrafodelista"/>
        <w:numPr>
          <w:ilvl w:val="0"/>
          <w:numId w:val="2"/>
        </w:num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F29CE">
        <w:rPr>
          <w:rFonts w:ascii="Segoe UI" w:eastAsia="Times New Roman" w:hAnsi="Segoe UI" w:cs="Segoe UI"/>
          <w:sz w:val="24"/>
          <w:szCs w:val="24"/>
          <w:lang w:eastAsia="es-AR"/>
        </w:rPr>
        <w:t>Por relevamiento se detectó que los profesores tienen conocimientos básicos respecto a Tics.</w:t>
      </w:r>
    </w:p>
    <w:p w14:paraId="56A05583" w14:textId="5FFD7049" w:rsidR="00B7511C" w:rsidRDefault="00B7511C" w:rsidP="00FF4DD8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18C9775D" w14:textId="22DE7C3C" w:rsidR="00B7511C" w:rsidRDefault="00B7511C" w:rsidP="00FF4DD8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7511C">
        <w:rPr>
          <w:rFonts w:ascii="Segoe UI" w:eastAsia="Times New Roman" w:hAnsi="Segoe UI" w:cs="Segoe UI"/>
          <w:b/>
          <w:bCs/>
          <w:color w:val="7030A0"/>
          <w:sz w:val="24"/>
          <w:szCs w:val="24"/>
          <w:lang w:eastAsia="es-AR"/>
        </w:rPr>
        <w:t>3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>. El proyecto es de transferencia vertical, ya que se debe transmitir los conocimientos a los docentes de la Institución, llevando esos conocimientos a la práctica una vez implementado el gabinete de informática.</w:t>
      </w:r>
    </w:p>
    <w:p w14:paraId="4C50DAF2" w14:textId="77777777" w:rsidR="00DD7870" w:rsidRDefault="00DD7870" w:rsidP="00FF4DD8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7C4B57EA" w14:textId="072EC478" w:rsidR="00B7511C" w:rsidRDefault="00B7511C" w:rsidP="00FF4DD8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7511C">
        <w:rPr>
          <w:rFonts w:ascii="Segoe UI" w:eastAsia="Times New Roman" w:hAnsi="Segoe UI" w:cs="Segoe UI"/>
          <w:b/>
          <w:bCs/>
          <w:color w:val="7030A0"/>
          <w:sz w:val="24"/>
          <w:szCs w:val="24"/>
          <w:lang w:eastAsia="es-AR"/>
        </w:rPr>
        <w:t>4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>.</w:t>
      </w:r>
      <w:r w:rsidR="00BF29C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r w:rsidR="00BF29CE" w:rsidRPr="00BF29CE">
        <w:rPr>
          <w:rFonts w:ascii="Segoe UI" w:eastAsia="Times New Roman" w:hAnsi="Segoe UI" w:cs="Segoe UI"/>
          <w:sz w:val="24"/>
          <w:szCs w:val="24"/>
          <w:lang w:eastAsia="es-AR"/>
        </w:rPr>
        <w:t xml:space="preserve">Para algunos integrantes del grupo, el proyecto involucra ambos tipos de transferencia tecnológica. Es incorporada, si se tiene en cuenta la adquisición de equipamiento informático en sí mismo (P.C., periféricos, </w:t>
      </w:r>
      <w:r w:rsidR="00E71832" w:rsidRPr="00BF29CE">
        <w:rPr>
          <w:rFonts w:ascii="Segoe UI" w:eastAsia="Times New Roman" w:hAnsi="Segoe UI" w:cs="Segoe UI"/>
          <w:sz w:val="24"/>
          <w:szCs w:val="24"/>
          <w:lang w:eastAsia="es-AR"/>
        </w:rPr>
        <w:t>etc.</w:t>
      </w:r>
      <w:r w:rsidR="00BF29CE" w:rsidRPr="00BF29CE">
        <w:rPr>
          <w:rFonts w:ascii="Segoe UI" w:eastAsia="Times New Roman" w:hAnsi="Segoe UI" w:cs="Segoe UI"/>
          <w:sz w:val="24"/>
          <w:szCs w:val="24"/>
          <w:lang w:eastAsia="es-AR"/>
        </w:rPr>
        <w:t>) y es desincorporada en cuanto al conocimiento que se impartirá desde la consultora al Instituto y los programas de computación que se emplearán en ello</w:t>
      </w:r>
      <w:r w:rsidR="00E71832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14:paraId="2833DFA0" w14:textId="77777777" w:rsidR="00E71832" w:rsidRDefault="00E71832" w:rsidP="00FF4DD8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46A3AAC0" w14:textId="77777777" w:rsidR="00B7511C" w:rsidRPr="00FF4DD8" w:rsidRDefault="00B7511C" w:rsidP="00FF4DD8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786B98B1" w14:textId="77777777" w:rsidR="00AA669F" w:rsidRDefault="00AA669F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5387C114" w14:textId="77777777" w:rsidR="00274B12" w:rsidRPr="00274B12" w:rsidRDefault="00274B12" w:rsidP="00274B12">
      <w:pPr>
        <w:jc w:val="center"/>
        <w:rPr>
          <w:sz w:val="28"/>
          <w:szCs w:val="28"/>
        </w:rPr>
      </w:pPr>
    </w:p>
    <w:sectPr w:rsidR="00274B12" w:rsidRPr="00274B12" w:rsidSect="00CC60DC">
      <w:headerReference w:type="default" r:id="rId7"/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65ECA" w14:textId="77777777" w:rsidR="00504F91" w:rsidRDefault="00504F91" w:rsidP="00274B12">
      <w:pPr>
        <w:spacing w:after="0" w:line="240" w:lineRule="auto"/>
      </w:pPr>
      <w:r>
        <w:separator/>
      </w:r>
    </w:p>
  </w:endnote>
  <w:endnote w:type="continuationSeparator" w:id="0">
    <w:p w14:paraId="78A54E39" w14:textId="77777777" w:rsidR="00504F91" w:rsidRDefault="00504F91" w:rsidP="00274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DE74E" w14:textId="77777777" w:rsidR="00504F91" w:rsidRDefault="00504F91" w:rsidP="00274B12">
      <w:pPr>
        <w:spacing w:after="0" w:line="240" w:lineRule="auto"/>
      </w:pPr>
      <w:r>
        <w:separator/>
      </w:r>
    </w:p>
  </w:footnote>
  <w:footnote w:type="continuationSeparator" w:id="0">
    <w:p w14:paraId="34B0AD6A" w14:textId="77777777" w:rsidR="00504F91" w:rsidRDefault="00504F91" w:rsidP="00274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07647" w14:textId="76D9300B" w:rsidR="00274B12" w:rsidRDefault="00CC60DC">
    <w:pPr>
      <w:pStyle w:val="Encabezado"/>
      <w:rPr>
        <w:rFonts w:eastAsia="Times New Roman" w:cstheme="minorHAnsi"/>
        <w:color w:val="343A40"/>
        <w:sz w:val="32"/>
        <w:szCs w:val="32"/>
        <w:lang w:eastAsia="es-AR"/>
      </w:rPr>
    </w:pPr>
    <w:r>
      <w:rPr>
        <w:rFonts w:eastAsia="Times New Roman" w:cstheme="minorHAnsi"/>
        <w:noProof/>
        <w:color w:val="343A40"/>
        <w:sz w:val="32"/>
        <w:szCs w:val="32"/>
        <w:lang w:eastAsia="es-AR"/>
      </w:rPr>
      <w:drawing>
        <wp:anchor distT="0" distB="0" distL="114300" distR="114300" simplePos="0" relativeHeight="251658240" behindDoc="0" locked="0" layoutInCell="1" allowOverlap="1" wp14:anchorId="43FE3014" wp14:editId="79F7701C">
          <wp:simplePos x="0" y="0"/>
          <wp:positionH relativeFrom="margin">
            <wp:posOffset>-295275</wp:posOffset>
          </wp:positionH>
          <wp:positionV relativeFrom="paragraph">
            <wp:posOffset>47625</wp:posOffset>
          </wp:positionV>
          <wp:extent cx="866775" cy="626110"/>
          <wp:effectExtent l="0" t="0" r="9525" b="254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626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1964">
      <w:rPr>
        <w:rFonts w:ascii="Segoe UI" w:eastAsia="Times New Roman" w:hAnsi="Segoe UI" w:cs="Segoe UI"/>
        <w:noProof/>
        <w:sz w:val="24"/>
        <w:szCs w:val="24"/>
        <w:lang w:eastAsia="es-AR"/>
      </w:rPr>
      <w:drawing>
        <wp:anchor distT="0" distB="0" distL="114300" distR="114300" simplePos="0" relativeHeight="251660288" behindDoc="1" locked="0" layoutInCell="1" allowOverlap="1" wp14:anchorId="5097766C" wp14:editId="6EE91A19">
          <wp:simplePos x="0" y="0"/>
          <wp:positionH relativeFrom="rightMargin">
            <wp:posOffset>168275</wp:posOffset>
          </wp:positionH>
          <wp:positionV relativeFrom="paragraph">
            <wp:posOffset>-26848</wp:posOffset>
          </wp:positionV>
          <wp:extent cx="701517" cy="833298"/>
          <wp:effectExtent l="0" t="0" r="0" b="0"/>
          <wp:wrapNone/>
          <wp:docPr id="7" name="Gráfico 7" descr="Torre de telecomunicacio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áfico 6" descr="Torre de telecomunicacione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828" cy="8419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4B12" w:rsidRPr="0074505C">
      <w:rPr>
        <w:rFonts w:eastAsia="Times New Roman" w:cstheme="minorHAnsi"/>
        <w:color w:val="343A40"/>
        <w:sz w:val="32"/>
        <w:szCs w:val="32"/>
        <w:lang w:eastAsia="es-AR"/>
      </w:rPr>
      <w:t>INSTITUTO SUPERIOR POLITÉCNICO CÓRDOBA</w:t>
    </w:r>
  </w:p>
  <w:p w14:paraId="73D75B6A" w14:textId="687DE151" w:rsidR="00274B12" w:rsidRDefault="00001964">
    <w:pPr>
      <w:pStyle w:val="Encabezado"/>
      <w:rPr>
        <w:rFonts w:eastAsia="Times New Roman" w:cstheme="minorHAnsi"/>
        <w:color w:val="343A40"/>
        <w:sz w:val="32"/>
        <w:szCs w:val="32"/>
        <w:lang w:eastAsia="es-AR"/>
      </w:rPr>
    </w:pPr>
    <w:r>
      <w:rPr>
        <w:rFonts w:eastAsia="Times New Roman" w:cstheme="minorHAnsi"/>
        <w:color w:val="343A40"/>
        <w:sz w:val="32"/>
        <w:szCs w:val="32"/>
        <w:lang w:eastAsia="es-AR"/>
      </w:rPr>
      <w:t xml:space="preserve">                                                                                              </w:t>
    </w:r>
  </w:p>
  <w:p w14:paraId="3BE9BF43" w14:textId="77777777" w:rsidR="00274B12" w:rsidRDefault="00274B12">
    <w:pPr>
      <w:pStyle w:val="Encabezado"/>
      <w:rPr>
        <w:rFonts w:eastAsia="Times New Roman" w:cstheme="minorHAnsi"/>
        <w:color w:val="343A40"/>
        <w:sz w:val="32"/>
        <w:szCs w:val="32"/>
        <w:lang w:eastAsia="es-AR"/>
      </w:rPr>
    </w:pPr>
    <w:r>
      <w:rPr>
        <w:rFonts w:eastAsia="Times New Roman" w:cstheme="minorHAnsi"/>
        <w:color w:val="343A40"/>
        <w:sz w:val="32"/>
        <w:szCs w:val="32"/>
        <w:lang w:eastAsia="es-AR"/>
      </w:rPr>
      <w:t xml:space="preserve">              </w:t>
    </w:r>
  </w:p>
  <w:p w14:paraId="3C14012E" w14:textId="7F4AF40E" w:rsidR="00274B12" w:rsidRPr="00274B12" w:rsidRDefault="00274B12">
    <w:pPr>
      <w:pStyle w:val="Encabezado"/>
      <w:rPr>
        <w:sz w:val="24"/>
        <w:szCs w:val="24"/>
      </w:rPr>
    </w:pPr>
    <w:r>
      <w:rPr>
        <w:rFonts w:eastAsia="Times New Roman" w:cstheme="minorHAnsi"/>
        <w:color w:val="343A40"/>
        <w:sz w:val="32"/>
        <w:szCs w:val="32"/>
        <w:lang w:eastAsia="es-AR"/>
      </w:rPr>
      <w:t xml:space="preserve">            </w:t>
    </w:r>
    <w:r w:rsidRPr="00274B12">
      <w:rPr>
        <w:rFonts w:eastAsia="Times New Roman" w:cstheme="minorHAnsi"/>
        <w:color w:val="343A40"/>
        <w:sz w:val="24"/>
        <w:szCs w:val="24"/>
        <w:lang w:eastAsia="es-AR"/>
      </w:rPr>
      <w:t>TECNICATURA SUPERIOR EN CIENCIA DE DATOS E INTELIGENCIA ARTIFICIAL</w:t>
    </w:r>
  </w:p>
  <w:p w14:paraId="13D6854C" w14:textId="1B56D005" w:rsidR="00274B12" w:rsidRDefault="00274B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A1DF5"/>
    <w:multiLevelType w:val="hybridMultilevel"/>
    <w:tmpl w:val="8E62F0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E55D0"/>
    <w:multiLevelType w:val="hybridMultilevel"/>
    <w:tmpl w:val="AD0AFA6A"/>
    <w:lvl w:ilvl="0" w:tplc="2C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12"/>
    <w:rsid w:val="00001964"/>
    <w:rsid w:val="0003545D"/>
    <w:rsid w:val="000D4D75"/>
    <w:rsid w:val="0010339B"/>
    <w:rsid w:val="00274B12"/>
    <w:rsid w:val="00504F91"/>
    <w:rsid w:val="00710FBB"/>
    <w:rsid w:val="00771AC8"/>
    <w:rsid w:val="0081130D"/>
    <w:rsid w:val="00945563"/>
    <w:rsid w:val="00A52934"/>
    <w:rsid w:val="00AA669F"/>
    <w:rsid w:val="00B7511C"/>
    <w:rsid w:val="00BF29CE"/>
    <w:rsid w:val="00C238A2"/>
    <w:rsid w:val="00CC60DC"/>
    <w:rsid w:val="00D35B38"/>
    <w:rsid w:val="00DD7870"/>
    <w:rsid w:val="00E71832"/>
    <w:rsid w:val="00FC077F"/>
    <w:rsid w:val="00FF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920BF3"/>
  <w15:chartTrackingRefBased/>
  <w15:docId w15:val="{A72652BE-6AC7-4882-91DA-E5684FEB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4B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4B12"/>
  </w:style>
  <w:style w:type="paragraph" w:styleId="Piedepgina">
    <w:name w:val="footer"/>
    <w:basedOn w:val="Normal"/>
    <w:link w:val="PiedepginaCar"/>
    <w:uiPriority w:val="99"/>
    <w:unhideWhenUsed/>
    <w:rsid w:val="00274B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4B12"/>
  </w:style>
  <w:style w:type="paragraph" w:styleId="Prrafodelista">
    <w:name w:val="List Paragraph"/>
    <w:basedOn w:val="Normal"/>
    <w:uiPriority w:val="34"/>
    <w:qFormat/>
    <w:rsid w:val="00FF4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Medina</dc:creator>
  <cp:keywords/>
  <dc:description/>
  <cp:lastModifiedBy>Jorge Medina</cp:lastModifiedBy>
  <cp:revision>5</cp:revision>
  <dcterms:created xsi:type="dcterms:W3CDTF">2020-11-14T16:41:00Z</dcterms:created>
  <dcterms:modified xsi:type="dcterms:W3CDTF">2020-11-16T04:42:00Z</dcterms:modified>
</cp:coreProperties>
</file>