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Modifier la tournée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(non) valide.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