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C9E97" w14:textId="77777777" w:rsidR="00FC5B64" w:rsidRDefault="00FC5B64" w:rsidP="004C24AB">
      <w:pPr>
        <w:spacing w:after="280" w:line="240" w:lineRule="auto"/>
        <w:rPr>
          <w:rFonts w:ascii="Arial" w:eastAsia="Arial" w:hAnsi="Arial" w:cs="Arial"/>
          <w:b/>
          <w:bCs/>
          <w:sz w:val="48"/>
          <w:szCs w:val="48"/>
        </w:rPr>
      </w:pPr>
    </w:p>
    <w:p w14:paraId="362CCABE" w14:textId="77777777" w:rsidR="00FC5B64" w:rsidRDefault="00FC5B64">
      <w:pPr>
        <w:spacing w:after="280" w:line="240" w:lineRule="auto"/>
        <w:rPr>
          <w:rFonts w:ascii="Arial" w:eastAsia="Arial" w:hAnsi="Arial" w:cs="Arial"/>
          <w:b/>
          <w:bCs/>
          <w:sz w:val="48"/>
          <w:szCs w:val="48"/>
        </w:rPr>
      </w:pPr>
    </w:p>
    <w:p w14:paraId="6F6AA43A"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692B30AA" w14:textId="77777777" w:rsidR="00FC5B64" w:rsidRDefault="00FC5B64">
      <w:pPr>
        <w:spacing w:after="280" w:line="240" w:lineRule="auto"/>
        <w:rPr>
          <w:rFonts w:ascii="Arial" w:eastAsia="Arial" w:hAnsi="Arial" w:cs="Arial"/>
          <w:b/>
          <w:bCs/>
        </w:rPr>
      </w:pPr>
    </w:p>
    <w:p w14:paraId="38F6E3AB" w14:textId="77777777" w:rsidR="00FC5B64" w:rsidRDefault="00FC5B64">
      <w:pPr>
        <w:spacing w:after="280" w:line="240" w:lineRule="auto"/>
        <w:rPr>
          <w:rFonts w:ascii="Arial" w:eastAsia="Arial" w:hAnsi="Arial" w:cs="Arial"/>
          <w:b/>
          <w:bCs/>
        </w:rPr>
      </w:pPr>
    </w:p>
    <w:p w14:paraId="7288DEE6" w14:textId="77777777" w:rsidR="00FC5B64" w:rsidRDefault="00FC5B64">
      <w:pPr>
        <w:spacing w:after="280" w:line="240" w:lineRule="auto"/>
        <w:rPr>
          <w:rFonts w:ascii="Arial" w:eastAsia="Arial" w:hAnsi="Arial" w:cs="Arial"/>
          <w:b/>
          <w:bCs/>
        </w:rPr>
      </w:pPr>
    </w:p>
    <w:p w14:paraId="07DC1E36" w14:textId="77777777" w:rsidR="00FC5B64" w:rsidRDefault="00FC5B64">
      <w:pPr>
        <w:spacing w:after="280" w:line="240" w:lineRule="auto"/>
        <w:rPr>
          <w:rFonts w:ascii="Arial" w:eastAsia="Arial" w:hAnsi="Arial" w:cs="Arial"/>
          <w:b/>
          <w:bCs/>
        </w:rPr>
      </w:pPr>
    </w:p>
    <w:p w14:paraId="227FAC73" w14:textId="77777777" w:rsidR="00FC5B64" w:rsidRDefault="00FC5B64">
      <w:pPr>
        <w:spacing w:after="280" w:line="240" w:lineRule="auto"/>
        <w:rPr>
          <w:rFonts w:ascii="Arial" w:eastAsia="Arial" w:hAnsi="Arial" w:cs="Arial"/>
          <w:b/>
          <w:bCs/>
        </w:rPr>
      </w:pPr>
    </w:p>
    <w:p w14:paraId="17077F69" w14:textId="77777777" w:rsidR="00FC5B64" w:rsidRDefault="00FC5B64">
      <w:pPr>
        <w:spacing w:after="280" w:line="240" w:lineRule="auto"/>
        <w:rPr>
          <w:rFonts w:ascii="Arial" w:eastAsia="Arial" w:hAnsi="Arial" w:cs="Arial"/>
          <w:b/>
          <w:bCs/>
        </w:rPr>
      </w:pPr>
    </w:p>
    <w:p w14:paraId="15AFAB8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0F53048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EE0626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012C540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CA04A04"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C443B2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09DC88D"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7023C41A" w14:textId="77777777" w:rsidR="00FC5B64" w:rsidRDefault="00FC5B64">
      <w:pPr>
        <w:spacing w:after="280" w:line="240" w:lineRule="auto"/>
        <w:rPr>
          <w:rFonts w:ascii="Arial" w:eastAsia="Arial" w:hAnsi="Arial" w:cs="Arial"/>
          <w:b/>
          <w:bCs/>
        </w:rPr>
      </w:pPr>
    </w:p>
    <w:p w14:paraId="27271574" w14:textId="77777777" w:rsidR="00FC5B64" w:rsidRDefault="00FC5B64">
      <w:pPr>
        <w:spacing w:after="280" w:line="240" w:lineRule="auto"/>
        <w:rPr>
          <w:rFonts w:ascii="Arial" w:eastAsia="Arial" w:hAnsi="Arial" w:cs="Arial"/>
          <w:b/>
          <w:bCs/>
        </w:rPr>
      </w:pPr>
    </w:p>
    <w:p w14:paraId="216ECE4C" w14:textId="77777777" w:rsidR="00FC5B64" w:rsidRDefault="00FC5B64">
      <w:pPr>
        <w:spacing w:line="240" w:lineRule="auto"/>
        <w:rPr>
          <w:rFonts w:ascii="Arial" w:eastAsia="Arial" w:hAnsi="Arial" w:cs="Arial"/>
        </w:rPr>
      </w:pPr>
    </w:p>
    <w:p w14:paraId="4016E419" w14:textId="77777777" w:rsidR="0067181E" w:rsidRDefault="00C832E5">
      <w:pPr>
        <w:pStyle w:val="TtuloTDC"/>
      </w:pPr>
      <w:r>
        <w:lastRenderedPageBreak/>
        <w:t>Índice de contenidos</w:t>
      </w:r>
    </w:p>
    <w:p w14:paraId="598B0975" w14:textId="5DB35BEA" w:rsidR="005A3D34" w:rsidRDefault="00C832E5">
      <w:pPr>
        <w:pStyle w:val="TDC1"/>
        <w:rPr>
          <w:rFonts w:asciiTheme="minorHAnsi" w:eastAsiaTheme="minorEastAsia" w:hAnsiTheme="minorHAnsi" w:cstheme="minorBidi"/>
          <w:b w:val="0"/>
          <w:bCs w:val="0"/>
          <w:kern w:val="2"/>
          <w:lang w:val="es-ES"/>
          <w14:ligatures w14:val="standardContextual"/>
        </w:rPr>
      </w:pPr>
      <w:r>
        <w:fldChar w:fldCharType="begin"/>
      </w:r>
      <w:r>
        <w:instrText xml:space="preserve"> TOC \o "1-3" \h \z \u </w:instrText>
      </w:r>
      <w:r>
        <w:fldChar w:fldCharType="separate"/>
      </w:r>
      <w:hyperlink w:anchor="_Toc241063537" w:history="1">
        <w:r w:rsidR="005A3D34" w:rsidRPr="005B6630">
          <w:rPr>
            <w:rStyle w:val="Hipervnculo"/>
          </w:rPr>
          <w:t>RESUMEN</w:t>
        </w:r>
        <w:r w:rsidR="005A3D34">
          <w:rPr>
            <w:webHidden/>
          </w:rPr>
          <w:tab/>
        </w:r>
        <w:r w:rsidR="005A3D34">
          <w:rPr>
            <w:webHidden/>
          </w:rPr>
          <w:fldChar w:fldCharType="begin"/>
        </w:r>
        <w:r w:rsidR="005A3D34">
          <w:rPr>
            <w:webHidden/>
          </w:rPr>
          <w:instrText xml:space="preserve"> PAGEREF _Toc241063537 \h </w:instrText>
        </w:r>
        <w:r w:rsidR="005A3D34">
          <w:rPr>
            <w:webHidden/>
          </w:rPr>
        </w:r>
        <w:r w:rsidR="005A3D34">
          <w:rPr>
            <w:webHidden/>
          </w:rPr>
          <w:fldChar w:fldCharType="separate"/>
        </w:r>
        <w:r w:rsidR="005A3D34">
          <w:rPr>
            <w:webHidden/>
          </w:rPr>
          <w:t>7</w:t>
        </w:r>
        <w:r w:rsidR="005A3D34">
          <w:rPr>
            <w:webHidden/>
          </w:rPr>
          <w:fldChar w:fldCharType="end"/>
        </w:r>
      </w:hyperlink>
    </w:p>
    <w:p w14:paraId="45F6A4DF" w14:textId="79B31735"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538" w:history="1">
        <w:r w:rsidRPr="005B6630">
          <w:rPr>
            <w:rStyle w:val="Hipervnculo"/>
          </w:rPr>
          <w:t>CAPÍTULO 1: Introducción</w:t>
        </w:r>
        <w:r>
          <w:rPr>
            <w:webHidden/>
          </w:rPr>
          <w:tab/>
        </w:r>
        <w:r>
          <w:rPr>
            <w:webHidden/>
          </w:rPr>
          <w:fldChar w:fldCharType="begin"/>
        </w:r>
        <w:r>
          <w:rPr>
            <w:webHidden/>
          </w:rPr>
          <w:instrText xml:space="preserve"> PAGEREF _Toc241063538 \h </w:instrText>
        </w:r>
        <w:r>
          <w:rPr>
            <w:webHidden/>
          </w:rPr>
        </w:r>
        <w:r>
          <w:rPr>
            <w:webHidden/>
          </w:rPr>
          <w:fldChar w:fldCharType="separate"/>
        </w:r>
        <w:r>
          <w:rPr>
            <w:webHidden/>
          </w:rPr>
          <w:t>8</w:t>
        </w:r>
        <w:r>
          <w:rPr>
            <w:webHidden/>
          </w:rPr>
          <w:fldChar w:fldCharType="end"/>
        </w:r>
      </w:hyperlink>
    </w:p>
    <w:p w14:paraId="221FD0E9" w14:textId="791B58A6"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39" w:history="1">
        <w:r w:rsidRPr="005B6630">
          <w:rPr>
            <w:rStyle w:val="Hipervnculo"/>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_Toc241063539 \h </w:instrText>
        </w:r>
        <w:r>
          <w:rPr>
            <w:noProof/>
            <w:webHidden/>
          </w:rPr>
        </w:r>
        <w:r>
          <w:rPr>
            <w:noProof/>
            <w:webHidden/>
          </w:rPr>
          <w:fldChar w:fldCharType="separate"/>
        </w:r>
        <w:r>
          <w:rPr>
            <w:noProof/>
            <w:webHidden/>
          </w:rPr>
          <w:t>8</w:t>
        </w:r>
        <w:r>
          <w:rPr>
            <w:noProof/>
            <w:webHidden/>
          </w:rPr>
          <w:fldChar w:fldCharType="end"/>
        </w:r>
      </w:hyperlink>
    </w:p>
    <w:p w14:paraId="399E4294" w14:textId="041A35D8"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40" w:history="1">
        <w:r w:rsidRPr="005B6630">
          <w:rPr>
            <w:rStyle w:val="Hipervnculo"/>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_Toc241063540 \h </w:instrText>
        </w:r>
        <w:r>
          <w:rPr>
            <w:noProof/>
            <w:webHidden/>
          </w:rPr>
        </w:r>
        <w:r>
          <w:rPr>
            <w:noProof/>
            <w:webHidden/>
          </w:rPr>
          <w:fldChar w:fldCharType="separate"/>
        </w:r>
        <w:r>
          <w:rPr>
            <w:noProof/>
            <w:webHidden/>
          </w:rPr>
          <w:t>9</w:t>
        </w:r>
        <w:r>
          <w:rPr>
            <w:noProof/>
            <w:webHidden/>
          </w:rPr>
          <w:fldChar w:fldCharType="end"/>
        </w:r>
      </w:hyperlink>
    </w:p>
    <w:p w14:paraId="076CE9A2" w14:textId="4823FB94"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41" w:history="1">
        <w:r w:rsidRPr="005B6630">
          <w:rPr>
            <w:rStyle w:val="Hipervnculo"/>
            <w:rFonts w:ascii="Arial" w:eastAsia="Arial" w:hAnsi="Arial" w:cs="Arial"/>
            <w:noProof/>
          </w:rPr>
          <w:t>1.3 Justificación</w:t>
        </w:r>
        <w:r>
          <w:rPr>
            <w:noProof/>
            <w:webHidden/>
          </w:rPr>
          <w:tab/>
        </w:r>
        <w:r>
          <w:rPr>
            <w:noProof/>
            <w:webHidden/>
          </w:rPr>
          <w:fldChar w:fldCharType="begin"/>
        </w:r>
        <w:r>
          <w:rPr>
            <w:noProof/>
            <w:webHidden/>
          </w:rPr>
          <w:instrText xml:space="preserve"> PAGEREF _Toc241063541 \h </w:instrText>
        </w:r>
        <w:r>
          <w:rPr>
            <w:noProof/>
            <w:webHidden/>
          </w:rPr>
        </w:r>
        <w:r>
          <w:rPr>
            <w:noProof/>
            <w:webHidden/>
          </w:rPr>
          <w:fldChar w:fldCharType="separate"/>
        </w:r>
        <w:r>
          <w:rPr>
            <w:noProof/>
            <w:webHidden/>
          </w:rPr>
          <w:t>12</w:t>
        </w:r>
        <w:r>
          <w:rPr>
            <w:noProof/>
            <w:webHidden/>
          </w:rPr>
          <w:fldChar w:fldCharType="end"/>
        </w:r>
      </w:hyperlink>
    </w:p>
    <w:p w14:paraId="784B925D" w14:textId="2182807C"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42" w:history="1">
        <w:r w:rsidRPr="005B6630">
          <w:rPr>
            <w:rStyle w:val="Hipervnculo"/>
            <w:rFonts w:ascii="Arial" w:eastAsia="Arial" w:hAnsi="Arial" w:cs="Arial"/>
            <w:noProof/>
          </w:rPr>
          <w:t>1.4 Objetivos</w:t>
        </w:r>
        <w:r>
          <w:rPr>
            <w:noProof/>
            <w:webHidden/>
          </w:rPr>
          <w:tab/>
        </w:r>
        <w:r>
          <w:rPr>
            <w:noProof/>
            <w:webHidden/>
          </w:rPr>
          <w:fldChar w:fldCharType="begin"/>
        </w:r>
        <w:r>
          <w:rPr>
            <w:noProof/>
            <w:webHidden/>
          </w:rPr>
          <w:instrText xml:space="preserve"> PAGEREF _Toc241063542 \h </w:instrText>
        </w:r>
        <w:r>
          <w:rPr>
            <w:noProof/>
            <w:webHidden/>
          </w:rPr>
        </w:r>
        <w:r>
          <w:rPr>
            <w:noProof/>
            <w:webHidden/>
          </w:rPr>
          <w:fldChar w:fldCharType="separate"/>
        </w:r>
        <w:r>
          <w:rPr>
            <w:noProof/>
            <w:webHidden/>
          </w:rPr>
          <w:t>13</w:t>
        </w:r>
        <w:r>
          <w:rPr>
            <w:noProof/>
            <w:webHidden/>
          </w:rPr>
          <w:fldChar w:fldCharType="end"/>
        </w:r>
      </w:hyperlink>
    </w:p>
    <w:p w14:paraId="063AE191" w14:textId="460CE159"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43" w:history="1">
        <w:r w:rsidRPr="005B6630">
          <w:rPr>
            <w:rStyle w:val="Hipervnculo"/>
            <w:rFonts w:ascii="Arial" w:eastAsia="Arial" w:hAnsi="Arial" w:cs="Arial"/>
            <w:noProof/>
          </w:rPr>
          <w:t>1.4.1 Objetivo General</w:t>
        </w:r>
        <w:r>
          <w:rPr>
            <w:noProof/>
            <w:webHidden/>
          </w:rPr>
          <w:tab/>
        </w:r>
        <w:r>
          <w:rPr>
            <w:noProof/>
            <w:webHidden/>
          </w:rPr>
          <w:fldChar w:fldCharType="begin"/>
        </w:r>
        <w:r>
          <w:rPr>
            <w:noProof/>
            <w:webHidden/>
          </w:rPr>
          <w:instrText xml:space="preserve"> PAGEREF _Toc241063543 \h </w:instrText>
        </w:r>
        <w:r>
          <w:rPr>
            <w:noProof/>
            <w:webHidden/>
          </w:rPr>
        </w:r>
        <w:r>
          <w:rPr>
            <w:noProof/>
            <w:webHidden/>
          </w:rPr>
          <w:fldChar w:fldCharType="separate"/>
        </w:r>
        <w:r>
          <w:rPr>
            <w:noProof/>
            <w:webHidden/>
          </w:rPr>
          <w:t>14</w:t>
        </w:r>
        <w:r>
          <w:rPr>
            <w:noProof/>
            <w:webHidden/>
          </w:rPr>
          <w:fldChar w:fldCharType="end"/>
        </w:r>
      </w:hyperlink>
    </w:p>
    <w:p w14:paraId="1BEC1AD2" w14:textId="35ABDCC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44" w:history="1">
        <w:r w:rsidRPr="005B6630">
          <w:rPr>
            <w:rStyle w:val="Hipervnculo"/>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_Toc241063544 \h </w:instrText>
        </w:r>
        <w:r>
          <w:rPr>
            <w:noProof/>
            <w:webHidden/>
          </w:rPr>
        </w:r>
        <w:r>
          <w:rPr>
            <w:noProof/>
            <w:webHidden/>
          </w:rPr>
          <w:fldChar w:fldCharType="separate"/>
        </w:r>
        <w:r>
          <w:rPr>
            <w:noProof/>
            <w:webHidden/>
          </w:rPr>
          <w:t>14</w:t>
        </w:r>
        <w:r>
          <w:rPr>
            <w:noProof/>
            <w:webHidden/>
          </w:rPr>
          <w:fldChar w:fldCharType="end"/>
        </w:r>
      </w:hyperlink>
    </w:p>
    <w:p w14:paraId="4BCDA508" w14:textId="7C69F47F"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45" w:history="1">
        <w:r w:rsidRPr="005B6630">
          <w:rPr>
            <w:rStyle w:val="Hipervnculo"/>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_Toc241063545 \h </w:instrText>
        </w:r>
        <w:r>
          <w:rPr>
            <w:noProof/>
            <w:webHidden/>
          </w:rPr>
        </w:r>
        <w:r>
          <w:rPr>
            <w:noProof/>
            <w:webHidden/>
          </w:rPr>
          <w:fldChar w:fldCharType="separate"/>
        </w:r>
        <w:r>
          <w:rPr>
            <w:noProof/>
            <w:webHidden/>
          </w:rPr>
          <w:t>16</w:t>
        </w:r>
        <w:r>
          <w:rPr>
            <w:noProof/>
            <w:webHidden/>
          </w:rPr>
          <w:fldChar w:fldCharType="end"/>
        </w:r>
      </w:hyperlink>
    </w:p>
    <w:p w14:paraId="2B410D55" w14:textId="2C440BB7"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46" w:history="1">
        <w:r w:rsidRPr="005B6630">
          <w:rPr>
            <w:rStyle w:val="Hipervnculo"/>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_Toc241063546 \h </w:instrText>
        </w:r>
        <w:r>
          <w:rPr>
            <w:noProof/>
            <w:webHidden/>
          </w:rPr>
        </w:r>
        <w:r>
          <w:rPr>
            <w:noProof/>
            <w:webHidden/>
          </w:rPr>
          <w:fldChar w:fldCharType="separate"/>
        </w:r>
        <w:r>
          <w:rPr>
            <w:noProof/>
            <w:webHidden/>
          </w:rPr>
          <w:t>16</w:t>
        </w:r>
        <w:r>
          <w:rPr>
            <w:noProof/>
            <w:webHidden/>
          </w:rPr>
          <w:fldChar w:fldCharType="end"/>
        </w:r>
      </w:hyperlink>
    </w:p>
    <w:p w14:paraId="79A93F28" w14:textId="22CD2D71"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47" w:history="1">
        <w:r w:rsidRPr="005B6630">
          <w:rPr>
            <w:rStyle w:val="Hipervnculo"/>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_Toc241063547 \h </w:instrText>
        </w:r>
        <w:r>
          <w:rPr>
            <w:noProof/>
            <w:webHidden/>
          </w:rPr>
        </w:r>
        <w:r>
          <w:rPr>
            <w:noProof/>
            <w:webHidden/>
          </w:rPr>
          <w:fldChar w:fldCharType="separate"/>
        </w:r>
        <w:r>
          <w:rPr>
            <w:noProof/>
            <w:webHidden/>
          </w:rPr>
          <w:t>18</w:t>
        </w:r>
        <w:r>
          <w:rPr>
            <w:noProof/>
            <w:webHidden/>
          </w:rPr>
          <w:fldChar w:fldCharType="end"/>
        </w:r>
      </w:hyperlink>
    </w:p>
    <w:p w14:paraId="6CE8D418" w14:textId="3D72C27F"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48" w:history="1">
        <w:r w:rsidRPr="005B6630">
          <w:rPr>
            <w:rStyle w:val="Hipervnculo"/>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_Toc241063548 \h </w:instrText>
        </w:r>
        <w:r>
          <w:rPr>
            <w:noProof/>
            <w:webHidden/>
          </w:rPr>
        </w:r>
        <w:r>
          <w:rPr>
            <w:noProof/>
            <w:webHidden/>
          </w:rPr>
          <w:fldChar w:fldCharType="separate"/>
        </w:r>
        <w:r>
          <w:rPr>
            <w:noProof/>
            <w:webHidden/>
          </w:rPr>
          <w:t>20</w:t>
        </w:r>
        <w:r>
          <w:rPr>
            <w:noProof/>
            <w:webHidden/>
          </w:rPr>
          <w:fldChar w:fldCharType="end"/>
        </w:r>
      </w:hyperlink>
    </w:p>
    <w:p w14:paraId="3B1D9295" w14:textId="67BDB4C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49" w:history="1">
        <w:r w:rsidRPr="005B6630">
          <w:rPr>
            <w:rStyle w:val="Hipervnculo"/>
            <w:noProof/>
          </w:rPr>
          <w:t>1.6.0 Antecedentes académicos</w:t>
        </w:r>
        <w:r>
          <w:rPr>
            <w:noProof/>
            <w:webHidden/>
          </w:rPr>
          <w:tab/>
        </w:r>
        <w:r>
          <w:rPr>
            <w:noProof/>
            <w:webHidden/>
          </w:rPr>
          <w:fldChar w:fldCharType="begin"/>
        </w:r>
        <w:r>
          <w:rPr>
            <w:noProof/>
            <w:webHidden/>
          </w:rPr>
          <w:instrText xml:space="preserve"> PAGEREF _Toc241063549 \h </w:instrText>
        </w:r>
        <w:r>
          <w:rPr>
            <w:noProof/>
            <w:webHidden/>
          </w:rPr>
        </w:r>
        <w:r>
          <w:rPr>
            <w:noProof/>
            <w:webHidden/>
          </w:rPr>
          <w:fldChar w:fldCharType="separate"/>
        </w:r>
        <w:r>
          <w:rPr>
            <w:noProof/>
            <w:webHidden/>
          </w:rPr>
          <w:t>20</w:t>
        </w:r>
        <w:r>
          <w:rPr>
            <w:noProof/>
            <w:webHidden/>
          </w:rPr>
          <w:fldChar w:fldCharType="end"/>
        </w:r>
      </w:hyperlink>
    </w:p>
    <w:p w14:paraId="788D2D53" w14:textId="1B69CB9D"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50" w:history="1">
        <w:r w:rsidRPr="005B6630">
          <w:rPr>
            <w:rStyle w:val="Hipervnculo"/>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_Toc241063550 \h </w:instrText>
        </w:r>
        <w:r>
          <w:rPr>
            <w:noProof/>
            <w:webHidden/>
          </w:rPr>
        </w:r>
        <w:r>
          <w:rPr>
            <w:noProof/>
            <w:webHidden/>
          </w:rPr>
          <w:fldChar w:fldCharType="separate"/>
        </w:r>
        <w:r>
          <w:rPr>
            <w:noProof/>
            <w:webHidden/>
          </w:rPr>
          <w:t>22</w:t>
        </w:r>
        <w:r>
          <w:rPr>
            <w:noProof/>
            <w:webHidden/>
          </w:rPr>
          <w:fldChar w:fldCharType="end"/>
        </w:r>
      </w:hyperlink>
    </w:p>
    <w:p w14:paraId="5B10C921" w14:textId="714A406D"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51" w:history="1">
        <w:r w:rsidRPr="005B6630">
          <w:rPr>
            <w:rStyle w:val="Hipervnculo"/>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_Toc241063551 \h </w:instrText>
        </w:r>
        <w:r>
          <w:rPr>
            <w:noProof/>
            <w:webHidden/>
          </w:rPr>
        </w:r>
        <w:r>
          <w:rPr>
            <w:noProof/>
            <w:webHidden/>
          </w:rPr>
          <w:fldChar w:fldCharType="separate"/>
        </w:r>
        <w:r>
          <w:rPr>
            <w:noProof/>
            <w:webHidden/>
          </w:rPr>
          <w:t>23</w:t>
        </w:r>
        <w:r>
          <w:rPr>
            <w:noProof/>
            <w:webHidden/>
          </w:rPr>
          <w:fldChar w:fldCharType="end"/>
        </w:r>
      </w:hyperlink>
    </w:p>
    <w:p w14:paraId="2E00DA1F" w14:textId="536DF1AF"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52" w:history="1">
        <w:r w:rsidRPr="005B6630">
          <w:rPr>
            <w:rStyle w:val="Hipervnculo"/>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_Toc241063552 \h </w:instrText>
        </w:r>
        <w:r>
          <w:rPr>
            <w:noProof/>
            <w:webHidden/>
          </w:rPr>
        </w:r>
        <w:r>
          <w:rPr>
            <w:noProof/>
            <w:webHidden/>
          </w:rPr>
          <w:fldChar w:fldCharType="separate"/>
        </w:r>
        <w:r>
          <w:rPr>
            <w:noProof/>
            <w:webHidden/>
          </w:rPr>
          <w:t>23</w:t>
        </w:r>
        <w:r>
          <w:rPr>
            <w:noProof/>
            <w:webHidden/>
          </w:rPr>
          <w:fldChar w:fldCharType="end"/>
        </w:r>
      </w:hyperlink>
    </w:p>
    <w:p w14:paraId="71BC96A6" w14:textId="437C105B"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553" w:history="1">
        <w:r w:rsidRPr="005B6630">
          <w:rPr>
            <w:rStyle w:val="Hipervnculo"/>
          </w:rPr>
          <w:t>CAPÍTULO 2: MARCO TEÓRICO</w:t>
        </w:r>
        <w:r>
          <w:rPr>
            <w:webHidden/>
          </w:rPr>
          <w:tab/>
        </w:r>
        <w:r>
          <w:rPr>
            <w:webHidden/>
          </w:rPr>
          <w:fldChar w:fldCharType="begin"/>
        </w:r>
        <w:r>
          <w:rPr>
            <w:webHidden/>
          </w:rPr>
          <w:instrText xml:space="preserve"> PAGEREF _Toc241063553 \h </w:instrText>
        </w:r>
        <w:r>
          <w:rPr>
            <w:webHidden/>
          </w:rPr>
        </w:r>
        <w:r>
          <w:rPr>
            <w:webHidden/>
          </w:rPr>
          <w:fldChar w:fldCharType="separate"/>
        </w:r>
        <w:r>
          <w:rPr>
            <w:webHidden/>
          </w:rPr>
          <w:t>25</w:t>
        </w:r>
        <w:r>
          <w:rPr>
            <w:webHidden/>
          </w:rPr>
          <w:fldChar w:fldCharType="end"/>
        </w:r>
      </w:hyperlink>
    </w:p>
    <w:p w14:paraId="6AEC51C4" w14:textId="67C4F5D6"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54" w:history="1">
        <w:r w:rsidRPr="005B6630">
          <w:rPr>
            <w:rStyle w:val="Hipervnculo"/>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_Toc241063554 \h </w:instrText>
        </w:r>
        <w:r>
          <w:rPr>
            <w:noProof/>
            <w:webHidden/>
          </w:rPr>
        </w:r>
        <w:r>
          <w:rPr>
            <w:noProof/>
            <w:webHidden/>
          </w:rPr>
          <w:fldChar w:fldCharType="separate"/>
        </w:r>
        <w:r>
          <w:rPr>
            <w:noProof/>
            <w:webHidden/>
          </w:rPr>
          <w:t>25</w:t>
        </w:r>
        <w:r>
          <w:rPr>
            <w:noProof/>
            <w:webHidden/>
          </w:rPr>
          <w:fldChar w:fldCharType="end"/>
        </w:r>
      </w:hyperlink>
    </w:p>
    <w:p w14:paraId="0709C8F6" w14:textId="5409B438"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55" w:history="1">
        <w:r w:rsidRPr="005B6630">
          <w:rPr>
            <w:rStyle w:val="Hipervnculo"/>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_Toc241063555 \h </w:instrText>
        </w:r>
        <w:r>
          <w:rPr>
            <w:noProof/>
            <w:webHidden/>
          </w:rPr>
        </w:r>
        <w:r>
          <w:rPr>
            <w:noProof/>
            <w:webHidden/>
          </w:rPr>
          <w:fldChar w:fldCharType="separate"/>
        </w:r>
        <w:r>
          <w:rPr>
            <w:noProof/>
            <w:webHidden/>
          </w:rPr>
          <w:t>27</w:t>
        </w:r>
        <w:r>
          <w:rPr>
            <w:noProof/>
            <w:webHidden/>
          </w:rPr>
          <w:fldChar w:fldCharType="end"/>
        </w:r>
      </w:hyperlink>
    </w:p>
    <w:p w14:paraId="1D6F497B" w14:textId="0E9527CE"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56" w:history="1">
        <w:r w:rsidRPr="005B6630">
          <w:rPr>
            <w:rStyle w:val="Hipervnculo"/>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_Toc241063556 \h </w:instrText>
        </w:r>
        <w:r>
          <w:rPr>
            <w:noProof/>
            <w:webHidden/>
          </w:rPr>
        </w:r>
        <w:r>
          <w:rPr>
            <w:noProof/>
            <w:webHidden/>
          </w:rPr>
          <w:fldChar w:fldCharType="separate"/>
        </w:r>
        <w:r>
          <w:rPr>
            <w:noProof/>
            <w:webHidden/>
          </w:rPr>
          <w:t>30</w:t>
        </w:r>
        <w:r>
          <w:rPr>
            <w:noProof/>
            <w:webHidden/>
          </w:rPr>
          <w:fldChar w:fldCharType="end"/>
        </w:r>
      </w:hyperlink>
    </w:p>
    <w:p w14:paraId="5162AB6E" w14:textId="1B76D820"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57" w:history="1">
        <w:r w:rsidRPr="005B6630">
          <w:rPr>
            <w:rStyle w:val="Hipervnculo"/>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_Toc241063557 \h </w:instrText>
        </w:r>
        <w:r>
          <w:rPr>
            <w:noProof/>
            <w:webHidden/>
          </w:rPr>
        </w:r>
        <w:r>
          <w:rPr>
            <w:noProof/>
            <w:webHidden/>
          </w:rPr>
          <w:fldChar w:fldCharType="separate"/>
        </w:r>
        <w:r>
          <w:rPr>
            <w:noProof/>
            <w:webHidden/>
          </w:rPr>
          <w:t>37</w:t>
        </w:r>
        <w:r>
          <w:rPr>
            <w:noProof/>
            <w:webHidden/>
          </w:rPr>
          <w:fldChar w:fldCharType="end"/>
        </w:r>
      </w:hyperlink>
    </w:p>
    <w:p w14:paraId="51577A32" w14:textId="00D67D8F"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558" w:history="1">
        <w:r w:rsidRPr="005B6630">
          <w:rPr>
            <w:rStyle w:val="Hipervnculo"/>
          </w:rPr>
          <w:t>CAPÍTULO 3: MARCO METODOLÓGICO</w:t>
        </w:r>
        <w:r>
          <w:rPr>
            <w:webHidden/>
          </w:rPr>
          <w:tab/>
        </w:r>
        <w:r>
          <w:rPr>
            <w:webHidden/>
          </w:rPr>
          <w:fldChar w:fldCharType="begin"/>
        </w:r>
        <w:r>
          <w:rPr>
            <w:webHidden/>
          </w:rPr>
          <w:instrText xml:space="preserve"> PAGEREF _Toc241063558 \h </w:instrText>
        </w:r>
        <w:r>
          <w:rPr>
            <w:webHidden/>
          </w:rPr>
        </w:r>
        <w:r>
          <w:rPr>
            <w:webHidden/>
          </w:rPr>
          <w:fldChar w:fldCharType="separate"/>
        </w:r>
        <w:r>
          <w:rPr>
            <w:webHidden/>
          </w:rPr>
          <w:t>43</w:t>
        </w:r>
        <w:r>
          <w:rPr>
            <w:webHidden/>
          </w:rPr>
          <w:fldChar w:fldCharType="end"/>
        </w:r>
      </w:hyperlink>
    </w:p>
    <w:p w14:paraId="23F7A4D6" w14:textId="4C932F59"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59" w:history="1">
        <w:r w:rsidRPr="005B6630">
          <w:rPr>
            <w:rStyle w:val="Hipervnculo"/>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_Toc241063559 \h </w:instrText>
        </w:r>
        <w:r>
          <w:rPr>
            <w:noProof/>
            <w:webHidden/>
          </w:rPr>
        </w:r>
        <w:r>
          <w:rPr>
            <w:noProof/>
            <w:webHidden/>
          </w:rPr>
          <w:fldChar w:fldCharType="separate"/>
        </w:r>
        <w:r>
          <w:rPr>
            <w:noProof/>
            <w:webHidden/>
          </w:rPr>
          <w:t>43</w:t>
        </w:r>
        <w:r>
          <w:rPr>
            <w:noProof/>
            <w:webHidden/>
          </w:rPr>
          <w:fldChar w:fldCharType="end"/>
        </w:r>
      </w:hyperlink>
    </w:p>
    <w:p w14:paraId="6E7B62F5" w14:textId="32E82A6A"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60" w:history="1">
        <w:r w:rsidRPr="005B6630">
          <w:rPr>
            <w:rStyle w:val="Hipervnculo"/>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_Toc241063560 \h </w:instrText>
        </w:r>
        <w:r>
          <w:rPr>
            <w:noProof/>
            <w:webHidden/>
          </w:rPr>
        </w:r>
        <w:r>
          <w:rPr>
            <w:noProof/>
            <w:webHidden/>
          </w:rPr>
          <w:fldChar w:fldCharType="separate"/>
        </w:r>
        <w:r>
          <w:rPr>
            <w:noProof/>
            <w:webHidden/>
          </w:rPr>
          <w:t>44</w:t>
        </w:r>
        <w:r>
          <w:rPr>
            <w:noProof/>
            <w:webHidden/>
          </w:rPr>
          <w:fldChar w:fldCharType="end"/>
        </w:r>
      </w:hyperlink>
    </w:p>
    <w:p w14:paraId="0E903A35" w14:textId="6AEECE55"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61" w:history="1">
        <w:r w:rsidRPr="005B6630">
          <w:rPr>
            <w:rStyle w:val="Hipervnculo"/>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_Toc241063561 \h </w:instrText>
        </w:r>
        <w:r>
          <w:rPr>
            <w:noProof/>
            <w:webHidden/>
          </w:rPr>
        </w:r>
        <w:r>
          <w:rPr>
            <w:noProof/>
            <w:webHidden/>
          </w:rPr>
          <w:fldChar w:fldCharType="separate"/>
        </w:r>
        <w:r>
          <w:rPr>
            <w:noProof/>
            <w:webHidden/>
          </w:rPr>
          <w:t>46</w:t>
        </w:r>
        <w:r>
          <w:rPr>
            <w:noProof/>
            <w:webHidden/>
          </w:rPr>
          <w:fldChar w:fldCharType="end"/>
        </w:r>
      </w:hyperlink>
    </w:p>
    <w:p w14:paraId="4E15B7A1" w14:textId="3A2768B9"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2" w:history="1">
        <w:r w:rsidRPr="005B6630">
          <w:rPr>
            <w:rStyle w:val="Hipervnculo"/>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_Toc241063562 \h </w:instrText>
        </w:r>
        <w:r>
          <w:rPr>
            <w:noProof/>
            <w:webHidden/>
          </w:rPr>
        </w:r>
        <w:r>
          <w:rPr>
            <w:noProof/>
            <w:webHidden/>
          </w:rPr>
          <w:fldChar w:fldCharType="separate"/>
        </w:r>
        <w:r>
          <w:rPr>
            <w:noProof/>
            <w:webHidden/>
          </w:rPr>
          <w:t>46</w:t>
        </w:r>
        <w:r>
          <w:rPr>
            <w:noProof/>
            <w:webHidden/>
          </w:rPr>
          <w:fldChar w:fldCharType="end"/>
        </w:r>
      </w:hyperlink>
    </w:p>
    <w:p w14:paraId="3232740E" w14:textId="55FADCAE"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3" w:history="1">
        <w:r w:rsidRPr="005B6630">
          <w:rPr>
            <w:rStyle w:val="Hipervnculo"/>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_Toc241063563 \h </w:instrText>
        </w:r>
        <w:r>
          <w:rPr>
            <w:noProof/>
            <w:webHidden/>
          </w:rPr>
        </w:r>
        <w:r>
          <w:rPr>
            <w:noProof/>
            <w:webHidden/>
          </w:rPr>
          <w:fldChar w:fldCharType="separate"/>
        </w:r>
        <w:r>
          <w:rPr>
            <w:noProof/>
            <w:webHidden/>
          </w:rPr>
          <w:t>47</w:t>
        </w:r>
        <w:r>
          <w:rPr>
            <w:noProof/>
            <w:webHidden/>
          </w:rPr>
          <w:fldChar w:fldCharType="end"/>
        </w:r>
      </w:hyperlink>
    </w:p>
    <w:p w14:paraId="549B0B63" w14:textId="19AF7A4D"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64" w:history="1">
        <w:r w:rsidRPr="005B6630">
          <w:rPr>
            <w:rStyle w:val="Hipervnculo"/>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_Toc241063564 \h </w:instrText>
        </w:r>
        <w:r>
          <w:rPr>
            <w:noProof/>
            <w:webHidden/>
          </w:rPr>
        </w:r>
        <w:r>
          <w:rPr>
            <w:noProof/>
            <w:webHidden/>
          </w:rPr>
          <w:fldChar w:fldCharType="separate"/>
        </w:r>
        <w:r>
          <w:rPr>
            <w:noProof/>
            <w:webHidden/>
          </w:rPr>
          <w:t>50</w:t>
        </w:r>
        <w:r>
          <w:rPr>
            <w:noProof/>
            <w:webHidden/>
          </w:rPr>
          <w:fldChar w:fldCharType="end"/>
        </w:r>
      </w:hyperlink>
    </w:p>
    <w:p w14:paraId="5B10A7AF" w14:textId="4E146F6F"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5" w:history="1">
        <w:r w:rsidRPr="005B6630">
          <w:rPr>
            <w:rStyle w:val="Hipervnculo"/>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_Toc241063565 \h </w:instrText>
        </w:r>
        <w:r>
          <w:rPr>
            <w:noProof/>
            <w:webHidden/>
          </w:rPr>
        </w:r>
        <w:r>
          <w:rPr>
            <w:noProof/>
            <w:webHidden/>
          </w:rPr>
          <w:fldChar w:fldCharType="separate"/>
        </w:r>
        <w:r>
          <w:rPr>
            <w:noProof/>
            <w:webHidden/>
          </w:rPr>
          <w:t>50</w:t>
        </w:r>
        <w:r>
          <w:rPr>
            <w:noProof/>
            <w:webHidden/>
          </w:rPr>
          <w:fldChar w:fldCharType="end"/>
        </w:r>
      </w:hyperlink>
    </w:p>
    <w:p w14:paraId="28FDD2CC" w14:textId="0BC77D9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6" w:history="1">
        <w:r w:rsidRPr="005B6630">
          <w:rPr>
            <w:rStyle w:val="Hipervnculo"/>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_Toc241063566 \h </w:instrText>
        </w:r>
        <w:r>
          <w:rPr>
            <w:noProof/>
            <w:webHidden/>
          </w:rPr>
        </w:r>
        <w:r>
          <w:rPr>
            <w:noProof/>
            <w:webHidden/>
          </w:rPr>
          <w:fldChar w:fldCharType="separate"/>
        </w:r>
        <w:r>
          <w:rPr>
            <w:noProof/>
            <w:webHidden/>
          </w:rPr>
          <w:t>51</w:t>
        </w:r>
        <w:r>
          <w:rPr>
            <w:noProof/>
            <w:webHidden/>
          </w:rPr>
          <w:fldChar w:fldCharType="end"/>
        </w:r>
      </w:hyperlink>
    </w:p>
    <w:p w14:paraId="2C8C9701" w14:textId="610B9FB7"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7" w:history="1">
        <w:r w:rsidRPr="005B6630">
          <w:rPr>
            <w:rStyle w:val="Hipervnculo"/>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_Toc241063567 \h </w:instrText>
        </w:r>
        <w:r>
          <w:rPr>
            <w:noProof/>
            <w:webHidden/>
          </w:rPr>
        </w:r>
        <w:r>
          <w:rPr>
            <w:noProof/>
            <w:webHidden/>
          </w:rPr>
          <w:fldChar w:fldCharType="separate"/>
        </w:r>
        <w:r>
          <w:rPr>
            <w:noProof/>
            <w:webHidden/>
          </w:rPr>
          <w:t>52</w:t>
        </w:r>
        <w:r>
          <w:rPr>
            <w:noProof/>
            <w:webHidden/>
          </w:rPr>
          <w:fldChar w:fldCharType="end"/>
        </w:r>
      </w:hyperlink>
    </w:p>
    <w:p w14:paraId="2889D25D" w14:textId="5A84A1C1"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68" w:history="1">
        <w:r w:rsidRPr="005B6630">
          <w:rPr>
            <w:rStyle w:val="Hipervnculo"/>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_Toc241063568 \h </w:instrText>
        </w:r>
        <w:r>
          <w:rPr>
            <w:noProof/>
            <w:webHidden/>
          </w:rPr>
        </w:r>
        <w:r>
          <w:rPr>
            <w:noProof/>
            <w:webHidden/>
          </w:rPr>
          <w:fldChar w:fldCharType="separate"/>
        </w:r>
        <w:r>
          <w:rPr>
            <w:noProof/>
            <w:webHidden/>
          </w:rPr>
          <w:t>53</w:t>
        </w:r>
        <w:r>
          <w:rPr>
            <w:noProof/>
            <w:webHidden/>
          </w:rPr>
          <w:fldChar w:fldCharType="end"/>
        </w:r>
      </w:hyperlink>
    </w:p>
    <w:p w14:paraId="4A57FAD3" w14:textId="48F7582C"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69" w:history="1">
        <w:r w:rsidRPr="005B6630">
          <w:rPr>
            <w:rStyle w:val="Hipervnculo"/>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_Toc241063569 \h </w:instrText>
        </w:r>
        <w:r>
          <w:rPr>
            <w:noProof/>
            <w:webHidden/>
          </w:rPr>
        </w:r>
        <w:r>
          <w:rPr>
            <w:noProof/>
            <w:webHidden/>
          </w:rPr>
          <w:fldChar w:fldCharType="separate"/>
        </w:r>
        <w:r>
          <w:rPr>
            <w:noProof/>
            <w:webHidden/>
          </w:rPr>
          <w:t>54</w:t>
        </w:r>
        <w:r>
          <w:rPr>
            <w:noProof/>
            <w:webHidden/>
          </w:rPr>
          <w:fldChar w:fldCharType="end"/>
        </w:r>
      </w:hyperlink>
    </w:p>
    <w:p w14:paraId="2C3E3D9B" w14:textId="655930D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0" w:history="1">
        <w:r w:rsidRPr="005B6630">
          <w:rPr>
            <w:rStyle w:val="Hipervnculo"/>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_Toc241063570 \h </w:instrText>
        </w:r>
        <w:r>
          <w:rPr>
            <w:noProof/>
            <w:webHidden/>
          </w:rPr>
        </w:r>
        <w:r>
          <w:rPr>
            <w:noProof/>
            <w:webHidden/>
          </w:rPr>
          <w:fldChar w:fldCharType="separate"/>
        </w:r>
        <w:r>
          <w:rPr>
            <w:noProof/>
            <w:webHidden/>
          </w:rPr>
          <w:t>54</w:t>
        </w:r>
        <w:r>
          <w:rPr>
            <w:noProof/>
            <w:webHidden/>
          </w:rPr>
          <w:fldChar w:fldCharType="end"/>
        </w:r>
      </w:hyperlink>
    </w:p>
    <w:p w14:paraId="6ACE2BB0" w14:textId="7BCB7DE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1" w:history="1">
        <w:r w:rsidRPr="005B6630">
          <w:rPr>
            <w:rStyle w:val="Hipervnculo"/>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_Toc241063571 \h </w:instrText>
        </w:r>
        <w:r>
          <w:rPr>
            <w:noProof/>
            <w:webHidden/>
          </w:rPr>
        </w:r>
        <w:r>
          <w:rPr>
            <w:noProof/>
            <w:webHidden/>
          </w:rPr>
          <w:fldChar w:fldCharType="separate"/>
        </w:r>
        <w:r>
          <w:rPr>
            <w:noProof/>
            <w:webHidden/>
          </w:rPr>
          <w:t>56</w:t>
        </w:r>
        <w:r>
          <w:rPr>
            <w:noProof/>
            <w:webHidden/>
          </w:rPr>
          <w:fldChar w:fldCharType="end"/>
        </w:r>
      </w:hyperlink>
    </w:p>
    <w:p w14:paraId="026EEA9D" w14:textId="36AA9509"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2" w:history="1">
        <w:r w:rsidRPr="005B6630">
          <w:rPr>
            <w:rStyle w:val="Hipervnculo"/>
            <w:noProof/>
          </w:rPr>
          <w:t>3.5.4 Variables e instrumentos de medición</w:t>
        </w:r>
        <w:r>
          <w:rPr>
            <w:noProof/>
            <w:webHidden/>
          </w:rPr>
          <w:tab/>
        </w:r>
        <w:r>
          <w:rPr>
            <w:noProof/>
            <w:webHidden/>
          </w:rPr>
          <w:fldChar w:fldCharType="begin"/>
        </w:r>
        <w:r>
          <w:rPr>
            <w:noProof/>
            <w:webHidden/>
          </w:rPr>
          <w:instrText xml:space="preserve"> PAGEREF _Toc241063572 \h </w:instrText>
        </w:r>
        <w:r>
          <w:rPr>
            <w:noProof/>
            <w:webHidden/>
          </w:rPr>
        </w:r>
        <w:r>
          <w:rPr>
            <w:noProof/>
            <w:webHidden/>
          </w:rPr>
          <w:fldChar w:fldCharType="separate"/>
        </w:r>
        <w:r>
          <w:rPr>
            <w:noProof/>
            <w:webHidden/>
          </w:rPr>
          <w:t>56</w:t>
        </w:r>
        <w:r>
          <w:rPr>
            <w:noProof/>
            <w:webHidden/>
          </w:rPr>
          <w:fldChar w:fldCharType="end"/>
        </w:r>
      </w:hyperlink>
    </w:p>
    <w:p w14:paraId="742B3D42" w14:textId="1281DEEC"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3" w:history="1">
        <w:r w:rsidRPr="005B6630">
          <w:rPr>
            <w:rStyle w:val="Hipervnculo"/>
            <w:noProof/>
          </w:rPr>
          <w:t>3.5.5 Amenazas a la validez</w:t>
        </w:r>
        <w:r>
          <w:rPr>
            <w:noProof/>
            <w:webHidden/>
          </w:rPr>
          <w:tab/>
        </w:r>
        <w:r>
          <w:rPr>
            <w:noProof/>
            <w:webHidden/>
          </w:rPr>
          <w:fldChar w:fldCharType="begin"/>
        </w:r>
        <w:r>
          <w:rPr>
            <w:noProof/>
            <w:webHidden/>
          </w:rPr>
          <w:instrText xml:space="preserve"> PAGEREF _Toc241063573 \h </w:instrText>
        </w:r>
        <w:r>
          <w:rPr>
            <w:noProof/>
            <w:webHidden/>
          </w:rPr>
        </w:r>
        <w:r>
          <w:rPr>
            <w:noProof/>
            <w:webHidden/>
          </w:rPr>
          <w:fldChar w:fldCharType="separate"/>
        </w:r>
        <w:r>
          <w:rPr>
            <w:noProof/>
            <w:webHidden/>
          </w:rPr>
          <w:t>57</w:t>
        </w:r>
        <w:r>
          <w:rPr>
            <w:noProof/>
            <w:webHidden/>
          </w:rPr>
          <w:fldChar w:fldCharType="end"/>
        </w:r>
      </w:hyperlink>
    </w:p>
    <w:p w14:paraId="39D9FDF9" w14:textId="2C3E5E24"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74" w:history="1">
        <w:r w:rsidRPr="005B6630">
          <w:rPr>
            <w:rStyle w:val="Hipervnculo"/>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_Toc241063574 \h </w:instrText>
        </w:r>
        <w:r>
          <w:rPr>
            <w:noProof/>
            <w:webHidden/>
          </w:rPr>
        </w:r>
        <w:r>
          <w:rPr>
            <w:noProof/>
            <w:webHidden/>
          </w:rPr>
          <w:fldChar w:fldCharType="separate"/>
        </w:r>
        <w:r>
          <w:rPr>
            <w:noProof/>
            <w:webHidden/>
          </w:rPr>
          <w:t>58</w:t>
        </w:r>
        <w:r>
          <w:rPr>
            <w:noProof/>
            <w:webHidden/>
          </w:rPr>
          <w:fldChar w:fldCharType="end"/>
        </w:r>
      </w:hyperlink>
    </w:p>
    <w:p w14:paraId="7AF100B6" w14:textId="0C5A6B79"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5" w:history="1">
        <w:r w:rsidRPr="005B6630">
          <w:rPr>
            <w:rStyle w:val="Hipervnculo"/>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_Toc241063575 \h </w:instrText>
        </w:r>
        <w:r>
          <w:rPr>
            <w:noProof/>
            <w:webHidden/>
          </w:rPr>
        </w:r>
        <w:r>
          <w:rPr>
            <w:noProof/>
            <w:webHidden/>
          </w:rPr>
          <w:fldChar w:fldCharType="separate"/>
        </w:r>
        <w:r>
          <w:rPr>
            <w:noProof/>
            <w:webHidden/>
          </w:rPr>
          <w:t>59</w:t>
        </w:r>
        <w:r>
          <w:rPr>
            <w:noProof/>
            <w:webHidden/>
          </w:rPr>
          <w:fldChar w:fldCharType="end"/>
        </w:r>
      </w:hyperlink>
    </w:p>
    <w:p w14:paraId="0AB53C5C" w14:textId="551C3344"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6" w:history="1">
        <w:r w:rsidRPr="005B6630">
          <w:rPr>
            <w:rStyle w:val="Hipervnculo"/>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_Toc241063576 \h </w:instrText>
        </w:r>
        <w:r>
          <w:rPr>
            <w:noProof/>
            <w:webHidden/>
          </w:rPr>
        </w:r>
        <w:r>
          <w:rPr>
            <w:noProof/>
            <w:webHidden/>
          </w:rPr>
          <w:fldChar w:fldCharType="separate"/>
        </w:r>
        <w:r>
          <w:rPr>
            <w:noProof/>
            <w:webHidden/>
          </w:rPr>
          <w:t>59</w:t>
        </w:r>
        <w:r>
          <w:rPr>
            <w:noProof/>
            <w:webHidden/>
          </w:rPr>
          <w:fldChar w:fldCharType="end"/>
        </w:r>
      </w:hyperlink>
    </w:p>
    <w:p w14:paraId="65D93ACF" w14:textId="128A735B"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77" w:history="1">
        <w:r w:rsidRPr="005B6630">
          <w:rPr>
            <w:rStyle w:val="Hipervnculo"/>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_Toc241063577 \h </w:instrText>
        </w:r>
        <w:r>
          <w:rPr>
            <w:noProof/>
            <w:webHidden/>
          </w:rPr>
        </w:r>
        <w:r>
          <w:rPr>
            <w:noProof/>
            <w:webHidden/>
          </w:rPr>
          <w:fldChar w:fldCharType="separate"/>
        </w:r>
        <w:r>
          <w:rPr>
            <w:noProof/>
            <w:webHidden/>
          </w:rPr>
          <w:t>60</w:t>
        </w:r>
        <w:r>
          <w:rPr>
            <w:noProof/>
            <w:webHidden/>
          </w:rPr>
          <w:fldChar w:fldCharType="end"/>
        </w:r>
      </w:hyperlink>
    </w:p>
    <w:p w14:paraId="59B2098A" w14:textId="724DBD31"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8" w:history="1">
        <w:r w:rsidRPr="005B6630">
          <w:rPr>
            <w:rStyle w:val="Hipervnculo"/>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_Toc241063578 \h </w:instrText>
        </w:r>
        <w:r>
          <w:rPr>
            <w:noProof/>
            <w:webHidden/>
          </w:rPr>
        </w:r>
        <w:r>
          <w:rPr>
            <w:noProof/>
            <w:webHidden/>
          </w:rPr>
          <w:fldChar w:fldCharType="separate"/>
        </w:r>
        <w:r>
          <w:rPr>
            <w:noProof/>
            <w:webHidden/>
          </w:rPr>
          <w:t>60</w:t>
        </w:r>
        <w:r>
          <w:rPr>
            <w:noProof/>
            <w:webHidden/>
          </w:rPr>
          <w:fldChar w:fldCharType="end"/>
        </w:r>
      </w:hyperlink>
    </w:p>
    <w:p w14:paraId="1E24D404" w14:textId="1D5E11C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79" w:history="1">
        <w:r w:rsidRPr="005B6630">
          <w:rPr>
            <w:rStyle w:val="Hipervnculo"/>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_Toc241063579 \h </w:instrText>
        </w:r>
        <w:r>
          <w:rPr>
            <w:noProof/>
            <w:webHidden/>
          </w:rPr>
        </w:r>
        <w:r>
          <w:rPr>
            <w:noProof/>
            <w:webHidden/>
          </w:rPr>
          <w:fldChar w:fldCharType="separate"/>
        </w:r>
        <w:r>
          <w:rPr>
            <w:noProof/>
            <w:webHidden/>
          </w:rPr>
          <w:t>61</w:t>
        </w:r>
        <w:r>
          <w:rPr>
            <w:noProof/>
            <w:webHidden/>
          </w:rPr>
          <w:fldChar w:fldCharType="end"/>
        </w:r>
      </w:hyperlink>
    </w:p>
    <w:p w14:paraId="05E671FA" w14:textId="53AF97C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0" w:history="1">
        <w:r w:rsidRPr="005B6630">
          <w:rPr>
            <w:rStyle w:val="Hipervnculo"/>
            <w:rFonts w:ascii="Arial" w:eastAsia="Arial" w:hAnsi="Arial" w:cs="Arial"/>
            <w:noProof/>
          </w:rPr>
          <w:t>3.7.3 Ética en la Inteligencia Artificial (</w:t>
        </w:r>
        <w:r w:rsidRPr="005B6630">
          <w:rPr>
            <w:rStyle w:val="Hipervnculo"/>
            <w:rFonts w:ascii="Arial" w:eastAsia="Arial" w:hAnsi="Arial" w:cs="Arial"/>
            <w:i/>
            <w:iCs/>
            <w:noProof/>
          </w:rPr>
          <w:t>Human-in-the-Loop</w:t>
        </w:r>
        <w:r w:rsidRPr="005B6630">
          <w:rPr>
            <w:rStyle w:val="Hipervnculo"/>
            <w:rFonts w:ascii="Arial" w:eastAsia="Arial" w:hAnsi="Arial" w:cs="Arial"/>
            <w:noProof/>
          </w:rPr>
          <w:t>)</w:t>
        </w:r>
        <w:r>
          <w:rPr>
            <w:noProof/>
            <w:webHidden/>
          </w:rPr>
          <w:tab/>
        </w:r>
        <w:r>
          <w:rPr>
            <w:noProof/>
            <w:webHidden/>
          </w:rPr>
          <w:fldChar w:fldCharType="begin"/>
        </w:r>
        <w:r>
          <w:rPr>
            <w:noProof/>
            <w:webHidden/>
          </w:rPr>
          <w:instrText xml:space="preserve"> PAGEREF _Toc241063580 \h </w:instrText>
        </w:r>
        <w:r>
          <w:rPr>
            <w:noProof/>
            <w:webHidden/>
          </w:rPr>
        </w:r>
        <w:r>
          <w:rPr>
            <w:noProof/>
            <w:webHidden/>
          </w:rPr>
          <w:fldChar w:fldCharType="separate"/>
        </w:r>
        <w:r>
          <w:rPr>
            <w:noProof/>
            <w:webHidden/>
          </w:rPr>
          <w:t>62</w:t>
        </w:r>
        <w:r>
          <w:rPr>
            <w:noProof/>
            <w:webHidden/>
          </w:rPr>
          <w:fldChar w:fldCharType="end"/>
        </w:r>
      </w:hyperlink>
    </w:p>
    <w:p w14:paraId="74AF3319" w14:textId="56AB41DE"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1" w:history="1">
        <w:r w:rsidRPr="005B6630">
          <w:rPr>
            <w:rStyle w:val="Hipervnculo"/>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_Toc241063581 \h </w:instrText>
        </w:r>
        <w:r>
          <w:rPr>
            <w:noProof/>
            <w:webHidden/>
          </w:rPr>
        </w:r>
        <w:r>
          <w:rPr>
            <w:noProof/>
            <w:webHidden/>
          </w:rPr>
          <w:fldChar w:fldCharType="separate"/>
        </w:r>
        <w:r>
          <w:rPr>
            <w:noProof/>
            <w:webHidden/>
          </w:rPr>
          <w:t>62</w:t>
        </w:r>
        <w:r>
          <w:rPr>
            <w:noProof/>
            <w:webHidden/>
          </w:rPr>
          <w:fldChar w:fldCharType="end"/>
        </w:r>
      </w:hyperlink>
    </w:p>
    <w:p w14:paraId="00483787" w14:textId="4D4BE1A4"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2" w:history="1">
        <w:r w:rsidRPr="005B6630">
          <w:rPr>
            <w:rStyle w:val="Hipervnculo"/>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_Toc241063582 \h </w:instrText>
        </w:r>
        <w:r>
          <w:rPr>
            <w:noProof/>
            <w:webHidden/>
          </w:rPr>
        </w:r>
        <w:r>
          <w:rPr>
            <w:noProof/>
            <w:webHidden/>
          </w:rPr>
          <w:fldChar w:fldCharType="separate"/>
        </w:r>
        <w:r>
          <w:rPr>
            <w:noProof/>
            <w:webHidden/>
          </w:rPr>
          <w:t>62</w:t>
        </w:r>
        <w:r>
          <w:rPr>
            <w:noProof/>
            <w:webHidden/>
          </w:rPr>
          <w:fldChar w:fldCharType="end"/>
        </w:r>
      </w:hyperlink>
    </w:p>
    <w:p w14:paraId="6D86E9D1" w14:textId="1E122B54"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3" w:history="1">
        <w:r w:rsidRPr="005B6630">
          <w:rPr>
            <w:rStyle w:val="Hipervnculo"/>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_Toc241063583 \h </w:instrText>
        </w:r>
        <w:r>
          <w:rPr>
            <w:noProof/>
            <w:webHidden/>
          </w:rPr>
        </w:r>
        <w:r>
          <w:rPr>
            <w:noProof/>
            <w:webHidden/>
          </w:rPr>
          <w:fldChar w:fldCharType="separate"/>
        </w:r>
        <w:r>
          <w:rPr>
            <w:noProof/>
            <w:webHidden/>
          </w:rPr>
          <w:t>63</w:t>
        </w:r>
        <w:r>
          <w:rPr>
            <w:noProof/>
            <w:webHidden/>
          </w:rPr>
          <w:fldChar w:fldCharType="end"/>
        </w:r>
      </w:hyperlink>
    </w:p>
    <w:p w14:paraId="6BC4E478" w14:textId="5135132F"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584" w:history="1">
        <w:r w:rsidRPr="005B6630">
          <w:rPr>
            <w:rStyle w:val="Hipervnculo"/>
          </w:rPr>
          <w:t>CAPÍTULO 4: DESARROLLO DEL ESTUDIO</w:t>
        </w:r>
        <w:r>
          <w:rPr>
            <w:webHidden/>
          </w:rPr>
          <w:tab/>
        </w:r>
        <w:r>
          <w:rPr>
            <w:webHidden/>
          </w:rPr>
          <w:fldChar w:fldCharType="begin"/>
        </w:r>
        <w:r>
          <w:rPr>
            <w:webHidden/>
          </w:rPr>
          <w:instrText xml:space="preserve"> PAGEREF _Toc241063584 \h </w:instrText>
        </w:r>
        <w:r>
          <w:rPr>
            <w:webHidden/>
          </w:rPr>
        </w:r>
        <w:r>
          <w:rPr>
            <w:webHidden/>
          </w:rPr>
          <w:fldChar w:fldCharType="separate"/>
        </w:r>
        <w:r>
          <w:rPr>
            <w:webHidden/>
          </w:rPr>
          <w:t>64</w:t>
        </w:r>
        <w:r>
          <w:rPr>
            <w:webHidden/>
          </w:rPr>
          <w:fldChar w:fldCharType="end"/>
        </w:r>
      </w:hyperlink>
    </w:p>
    <w:p w14:paraId="7B7DCD3F" w14:textId="046D5C40"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85" w:history="1">
        <w:r w:rsidRPr="005B6630">
          <w:rPr>
            <w:rStyle w:val="Hipervnculo"/>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_Toc241063585 \h </w:instrText>
        </w:r>
        <w:r>
          <w:rPr>
            <w:noProof/>
            <w:webHidden/>
          </w:rPr>
        </w:r>
        <w:r>
          <w:rPr>
            <w:noProof/>
            <w:webHidden/>
          </w:rPr>
          <w:fldChar w:fldCharType="separate"/>
        </w:r>
        <w:r>
          <w:rPr>
            <w:noProof/>
            <w:webHidden/>
          </w:rPr>
          <w:t>64</w:t>
        </w:r>
        <w:r>
          <w:rPr>
            <w:noProof/>
            <w:webHidden/>
          </w:rPr>
          <w:fldChar w:fldCharType="end"/>
        </w:r>
      </w:hyperlink>
    </w:p>
    <w:p w14:paraId="2437DB41" w14:textId="1EC42FB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6" w:history="1">
        <w:r w:rsidRPr="005B6630">
          <w:rPr>
            <w:rStyle w:val="Hipervnculo"/>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_Toc241063586 \h </w:instrText>
        </w:r>
        <w:r>
          <w:rPr>
            <w:noProof/>
            <w:webHidden/>
          </w:rPr>
        </w:r>
        <w:r>
          <w:rPr>
            <w:noProof/>
            <w:webHidden/>
          </w:rPr>
          <w:fldChar w:fldCharType="separate"/>
        </w:r>
        <w:r>
          <w:rPr>
            <w:noProof/>
            <w:webHidden/>
          </w:rPr>
          <w:t>65</w:t>
        </w:r>
        <w:r>
          <w:rPr>
            <w:noProof/>
            <w:webHidden/>
          </w:rPr>
          <w:fldChar w:fldCharType="end"/>
        </w:r>
      </w:hyperlink>
    </w:p>
    <w:p w14:paraId="0DE31FB6" w14:textId="595A4E73"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7" w:history="1">
        <w:r w:rsidRPr="005B6630">
          <w:rPr>
            <w:rStyle w:val="Hipervnculo"/>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_Toc241063587 \h </w:instrText>
        </w:r>
        <w:r>
          <w:rPr>
            <w:noProof/>
            <w:webHidden/>
          </w:rPr>
        </w:r>
        <w:r>
          <w:rPr>
            <w:noProof/>
            <w:webHidden/>
          </w:rPr>
          <w:fldChar w:fldCharType="separate"/>
        </w:r>
        <w:r>
          <w:rPr>
            <w:noProof/>
            <w:webHidden/>
          </w:rPr>
          <w:t>67</w:t>
        </w:r>
        <w:r>
          <w:rPr>
            <w:noProof/>
            <w:webHidden/>
          </w:rPr>
          <w:fldChar w:fldCharType="end"/>
        </w:r>
      </w:hyperlink>
    </w:p>
    <w:p w14:paraId="5D444D73" w14:textId="71CA1CC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8" w:history="1">
        <w:r w:rsidRPr="005B6630">
          <w:rPr>
            <w:rStyle w:val="Hipervnculo"/>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_Toc241063588 \h </w:instrText>
        </w:r>
        <w:r>
          <w:rPr>
            <w:noProof/>
            <w:webHidden/>
          </w:rPr>
        </w:r>
        <w:r>
          <w:rPr>
            <w:noProof/>
            <w:webHidden/>
          </w:rPr>
          <w:fldChar w:fldCharType="separate"/>
        </w:r>
        <w:r>
          <w:rPr>
            <w:noProof/>
            <w:webHidden/>
          </w:rPr>
          <w:t>70</w:t>
        </w:r>
        <w:r>
          <w:rPr>
            <w:noProof/>
            <w:webHidden/>
          </w:rPr>
          <w:fldChar w:fldCharType="end"/>
        </w:r>
      </w:hyperlink>
    </w:p>
    <w:p w14:paraId="205C27CB" w14:textId="40F7E7C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89" w:history="1">
        <w:r w:rsidRPr="005B6630">
          <w:rPr>
            <w:rStyle w:val="Hipervnculo"/>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_Toc241063589 \h </w:instrText>
        </w:r>
        <w:r>
          <w:rPr>
            <w:noProof/>
            <w:webHidden/>
          </w:rPr>
        </w:r>
        <w:r>
          <w:rPr>
            <w:noProof/>
            <w:webHidden/>
          </w:rPr>
          <w:fldChar w:fldCharType="separate"/>
        </w:r>
        <w:r>
          <w:rPr>
            <w:noProof/>
            <w:webHidden/>
          </w:rPr>
          <w:t>72</w:t>
        </w:r>
        <w:r>
          <w:rPr>
            <w:noProof/>
            <w:webHidden/>
          </w:rPr>
          <w:fldChar w:fldCharType="end"/>
        </w:r>
      </w:hyperlink>
    </w:p>
    <w:p w14:paraId="0A6F699F" w14:textId="40F3851B"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0" w:history="1">
        <w:r w:rsidRPr="005B6630">
          <w:rPr>
            <w:rStyle w:val="Hipervnculo"/>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_Toc241063590 \h </w:instrText>
        </w:r>
        <w:r>
          <w:rPr>
            <w:noProof/>
            <w:webHidden/>
          </w:rPr>
        </w:r>
        <w:r>
          <w:rPr>
            <w:noProof/>
            <w:webHidden/>
          </w:rPr>
          <w:fldChar w:fldCharType="separate"/>
        </w:r>
        <w:r>
          <w:rPr>
            <w:noProof/>
            <w:webHidden/>
          </w:rPr>
          <w:t>75</w:t>
        </w:r>
        <w:r>
          <w:rPr>
            <w:noProof/>
            <w:webHidden/>
          </w:rPr>
          <w:fldChar w:fldCharType="end"/>
        </w:r>
      </w:hyperlink>
    </w:p>
    <w:p w14:paraId="6F33A830" w14:textId="7338B7A1"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91" w:history="1">
        <w:r w:rsidRPr="005B6630">
          <w:rPr>
            <w:rStyle w:val="Hipervnculo"/>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_Toc241063591 \h </w:instrText>
        </w:r>
        <w:r>
          <w:rPr>
            <w:noProof/>
            <w:webHidden/>
          </w:rPr>
        </w:r>
        <w:r>
          <w:rPr>
            <w:noProof/>
            <w:webHidden/>
          </w:rPr>
          <w:fldChar w:fldCharType="separate"/>
        </w:r>
        <w:r>
          <w:rPr>
            <w:noProof/>
            <w:webHidden/>
          </w:rPr>
          <w:t>77</w:t>
        </w:r>
        <w:r>
          <w:rPr>
            <w:noProof/>
            <w:webHidden/>
          </w:rPr>
          <w:fldChar w:fldCharType="end"/>
        </w:r>
      </w:hyperlink>
    </w:p>
    <w:p w14:paraId="2BC838D1" w14:textId="5B28F9E9"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92" w:history="1">
        <w:r w:rsidRPr="005B6630">
          <w:rPr>
            <w:rStyle w:val="Hipervnculo"/>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_Toc241063592 \h </w:instrText>
        </w:r>
        <w:r>
          <w:rPr>
            <w:noProof/>
            <w:webHidden/>
          </w:rPr>
        </w:r>
        <w:r>
          <w:rPr>
            <w:noProof/>
            <w:webHidden/>
          </w:rPr>
          <w:fldChar w:fldCharType="separate"/>
        </w:r>
        <w:r>
          <w:rPr>
            <w:noProof/>
            <w:webHidden/>
          </w:rPr>
          <w:t>79</w:t>
        </w:r>
        <w:r>
          <w:rPr>
            <w:noProof/>
            <w:webHidden/>
          </w:rPr>
          <w:fldChar w:fldCharType="end"/>
        </w:r>
      </w:hyperlink>
    </w:p>
    <w:p w14:paraId="3B387BAC" w14:textId="2D5E328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3" w:history="1">
        <w:r w:rsidRPr="005B6630">
          <w:rPr>
            <w:rStyle w:val="Hipervnculo"/>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_Toc241063593 \h </w:instrText>
        </w:r>
        <w:r>
          <w:rPr>
            <w:noProof/>
            <w:webHidden/>
          </w:rPr>
        </w:r>
        <w:r>
          <w:rPr>
            <w:noProof/>
            <w:webHidden/>
          </w:rPr>
          <w:fldChar w:fldCharType="separate"/>
        </w:r>
        <w:r>
          <w:rPr>
            <w:noProof/>
            <w:webHidden/>
          </w:rPr>
          <w:t>79</w:t>
        </w:r>
        <w:r>
          <w:rPr>
            <w:noProof/>
            <w:webHidden/>
          </w:rPr>
          <w:fldChar w:fldCharType="end"/>
        </w:r>
      </w:hyperlink>
    </w:p>
    <w:p w14:paraId="00ED55D9" w14:textId="649D796B"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4" w:history="1">
        <w:r w:rsidRPr="005B6630">
          <w:rPr>
            <w:rStyle w:val="Hipervnculo"/>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_Toc241063594 \h </w:instrText>
        </w:r>
        <w:r>
          <w:rPr>
            <w:noProof/>
            <w:webHidden/>
          </w:rPr>
        </w:r>
        <w:r>
          <w:rPr>
            <w:noProof/>
            <w:webHidden/>
          </w:rPr>
          <w:fldChar w:fldCharType="separate"/>
        </w:r>
        <w:r>
          <w:rPr>
            <w:noProof/>
            <w:webHidden/>
          </w:rPr>
          <w:t>81</w:t>
        </w:r>
        <w:r>
          <w:rPr>
            <w:noProof/>
            <w:webHidden/>
          </w:rPr>
          <w:fldChar w:fldCharType="end"/>
        </w:r>
      </w:hyperlink>
    </w:p>
    <w:p w14:paraId="2C030993" w14:textId="47D4CB29"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595" w:history="1">
        <w:r w:rsidRPr="005B6630">
          <w:rPr>
            <w:rStyle w:val="Hipervnculo"/>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_Toc241063595 \h </w:instrText>
        </w:r>
        <w:r>
          <w:rPr>
            <w:noProof/>
            <w:webHidden/>
          </w:rPr>
        </w:r>
        <w:r>
          <w:rPr>
            <w:noProof/>
            <w:webHidden/>
          </w:rPr>
          <w:fldChar w:fldCharType="separate"/>
        </w:r>
        <w:r>
          <w:rPr>
            <w:noProof/>
            <w:webHidden/>
          </w:rPr>
          <w:t>81</w:t>
        </w:r>
        <w:r>
          <w:rPr>
            <w:noProof/>
            <w:webHidden/>
          </w:rPr>
          <w:fldChar w:fldCharType="end"/>
        </w:r>
      </w:hyperlink>
    </w:p>
    <w:p w14:paraId="0B931889" w14:textId="35B31E1E"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6" w:history="1">
        <w:r w:rsidRPr="005B6630">
          <w:rPr>
            <w:rStyle w:val="Hipervnculo"/>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_Toc241063596 \h </w:instrText>
        </w:r>
        <w:r>
          <w:rPr>
            <w:noProof/>
            <w:webHidden/>
          </w:rPr>
        </w:r>
        <w:r>
          <w:rPr>
            <w:noProof/>
            <w:webHidden/>
          </w:rPr>
          <w:fldChar w:fldCharType="separate"/>
        </w:r>
        <w:r>
          <w:rPr>
            <w:noProof/>
            <w:webHidden/>
          </w:rPr>
          <w:t>82</w:t>
        </w:r>
        <w:r>
          <w:rPr>
            <w:noProof/>
            <w:webHidden/>
          </w:rPr>
          <w:fldChar w:fldCharType="end"/>
        </w:r>
      </w:hyperlink>
    </w:p>
    <w:p w14:paraId="2520ED5E" w14:textId="4D8DBBF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7" w:history="1">
        <w:r w:rsidRPr="005B6630">
          <w:rPr>
            <w:rStyle w:val="Hipervnculo"/>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_Toc241063597 \h </w:instrText>
        </w:r>
        <w:r>
          <w:rPr>
            <w:noProof/>
            <w:webHidden/>
          </w:rPr>
        </w:r>
        <w:r>
          <w:rPr>
            <w:noProof/>
            <w:webHidden/>
          </w:rPr>
          <w:fldChar w:fldCharType="separate"/>
        </w:r>
        <w:r>
          <w:rPr>
            <w:noProof/>
            <w:webHidden/>
          </w:rPr>
          <w:t>82</w:t>
        </w:r>
        <w:r>
          <w:rPr>
            <w:noProof/>
            <w:webHidden/>
          </w:rPr>
          <w:fldChar w:fldCharType="end"/>
        </w:r>
      </w:hyperlink>
    </w:p>
    <w:p w14:paraId="7B3EE3B5" w14:textId="0102E3CE"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598" w:history="1">
        <w:r w:rsidRPr="005B6630">
          <w:rPr>
            <w:rStyle w:val="Hipervnculo"/>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_Toc241063598 \h </w:instrText>
        </w:r>
        <w:r>
          <w:rPr>
            <w:noProof/>
            <w:webHidden/>
          </w:rPr>
        </w:r>
        <w:r>
          <w:rPr>
            <w:noProof/>
            <w:webHidden/>
          </w:rPr>
          <w:fldChar w:fldCharType="separate"/>
        </w:r>
        <w:r>
          <w:rPr>
            <w:noProof/>
            <w:webHidden/>
          </w:rPr>
          <w:t>83</w:t>
        </w:r>
        <w:r>
          <w:rPr>
            <w:noProof/>
            <w:webHidden/>
          </w:rPr>
          <w:fldChar w:fldCharType="end"/>
        </w:r>
      </w:hyperlink>
    </w:p>
    <w:p w14:paraId="36B293EC" w14:textId="3840D898"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599" w:history="1">
        <w:r w:rsidRPr="005B6630">
          <w:rPr>
            <w:rStyle w:val="Hipervnculo"/>
          </w:rPr>
          <w:t>CAPÍTULO 5: ARQUITECTURA E INTERFAZ DE VISUALIZACIÓN</w:t>
        </w:r>
        <w:r>
          <w:rPr>
            <w:webHidden/>
          </w:rPr>
          <w:tab/>
        </w:r>
        <w:r>
          <w:rPr>
            <w:webHidden/>
          </w:rPr>
          <w:fldChar w:fldCharType="begin"/>
        </w:r>
        <w:r>
          <w:rPr>
            <w:webHidden/>
          </w:rPr>
          <w:instrText xml:space="preserve"> PAGEREF _Toc241063599 \h </w:instrText>
        </w:r>
        <w:r>
          <w:rPr>
            <w:webHidden/>
          </w:rPr>
        </w:r>
        <w:r>
          <w:rPr>
            <w:webHidden/>
          </w:rPr>
          <w:fldChar w:fldCharType="separate"/>
        </w:r>
        <w:r>
          <w:rPr>
            <w:webHidden/>
          </w:rPr>
          <w:t>84</w:t>
        </w:r>
        <w:r>
          <w:rPr>
            <w:webHidden/>
          </w:rPr>
          <w:fldChar w:fldCharType="end"/>
        </w:r>
      </w:hyperlink>
    </w:p>
    <w:p w14:paraId="7BE19C06" w14:textId="72B86C96"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00" w:history="1">
        <w:r w:rsidRPr="005B6630">
          <w:rPr>
            <w:rStyle w:val="Hipervnculo"/>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_Toc241063600 \h </w:instrText>
        </w:r>
        <w:r>
          <w:rPr>
            <w:noProof/>
            <w:webHidden/>
          </w:rPr>
        </w:r>
        <w:r>
          <w:rPr>
            <w:noProof/>
            <w:webHidden/>
          </w:rPr>
          <w:fldChar w:fldCharType="separate"/>
        </w:r>
        <w:r>
          <w:rPr>
            <w:noProof/>
            <w:webHidden/>
          </w:rPr>
          <w:t>85</w:t>
        </w:r>
        <w:r>
          <w:rPr>
            <w:noProof/>
            <w:webHidden/>
          </w:rPr>
          <w:fldChar w:fldCharType="end"/>
        </w:r>
      </w:hyperlink>
    </w:p>
    <w:p w14:paraId="192B8379" w14:textId="0600C6D5"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1" w:history="1">
        <w:r w:rsidRPr="005B6630">
          <w:rPr>
            <w:rStyle w:val="Hipervnculo"/>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_Toc241063601 \h </w:instrText>
        </w:r>
        <w:r>
          <w:rPr>
            <w:noProof/>
            <w:webHidden/>
          </w:rPr>
        </w:r>
        <w:r>
          <w:rPr>
            <w:noProof/>
            <w:webHidden/>
          </w:rPr>
          <w:fldChar w:fldCharType="separate"/>
        </w:r>
        <w:r>
          <w:rPr>
            <w:noProof/>
            <w:webHidden/>
          </w:rPr>
          <w:t>86</w:t>
        </w:r>
        <w:r>
          <w:rPr>
            <w:noProof/>
            <w:webHidden/>
          </w:rPr>
          <w:fldChar w:fldCharType="end"/>
        </w:r>
      </w:hyperlink>
    </w:p>
    <w:p w14:paraId="355F8503" w14:textId="1EF3847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2" w:history="1">
        <w:r w:rsidRPr="005B6630">
          <w:rPr>
            <w:rStyle w:val="Hipervnculo"/>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_Toc241063602 \h </w:instrText>
        </w:r>
        <w:r>
          <w:rPr>
            <w:noProof/>
            <w:webHidden/>
          </w:rPr>
        </w:r>
        <w:r>
          <w:rPr>
            <w:noProof/>
            <w:webHidden/>
          </w:rPr>
          <w:fldChar w:fldCharType="separate"/>
        </w:r>
        <w:r>
          <w:rPr>
            <w:noProof/>
            <w:webHidden/>
          </w:rPr>
          <w:t>88</w:t>
        </w:r>
        <w:r>
          <w:rPr>
            <w:noProof/>
            <w:webHidden/>
          </w:rPr>
          <w:fldChar w:fldCharType="end"/>
        </w:r>
      </w:hyperlink>
    </w:p>
    <w:p w14:paraId="2C7E8594" w14:textId="0DA8EDDB"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3" w:history="1">
        <w:r w:rsidRPr="005B6630">
          <w:rPr>
            <w:rStyle w:val="Hipervnculo"/>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_Toc241063603 \h </w:instrText>
        </w:r>
        <w:r>
          <w:rPr>
            <w:noProof/>
            <w:webHidden/>
          </w:rPr>
        </w:r>
        <w:r>
          <w:rPr>
            <w:noProof/>
            <w:webHidden/>
          </w:rPr>
          <w:fldChar w:fldCharType="separate"/>
        </w:r>
        <w:r>
          <w:rPr>
            <w:noProof/>
            <w:webHidden/>
          </w:rPr>
          <w:t>89</w:t>
        </w:r>
        <w:r>
          <w:rPr>
            <w:noProof/>
            <w:webHidden/>
          </w:rPr>
          <w:fldChar w:fldCharType="end"/>
        </w:r>
      </w:hyperlink>
    </w:p>
    <w:p w14:paraId="0CD74F2B" w14:textId="7DD4294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4" w:history="1">
        <w:r w:rsidRPr="005B6630">
          <w:rPr>
            <w:rStyle w:val="Hipervnculo"/>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_Toc241063604 \h </w:instrText>
        </w:r>
        <w:r>
          <w:rPr>
            <w:noProof/>
            <w:webHidden/>
          </w:rPr>
        </w:r>
        <w:r>
          <w:rPr>
            <w:noProof/>
            <w:webHidden/>
          </w:rPr>
          <w:fldChar w:fldCharType="separate"/>
        </w:r>
        <w:r>
          <w:rPr>
            <w:noProof/>
            <w:webHidden/>
          </w:rPr>
          <w:t>89</w:t>
        </w:r>
        <w:r>
          <w:rPr>
            <w:noProof/>
            <w:webHidden/>
          </w:rPr>
          <w:fldChar w:fldCharType="end"/>
        </w:r>
      </w:hyperlink>
    </w:p>
    <w:p w14:paraId="3B04D447" w14:textId="52A473BB"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05" w:history="1">
        <w:r w:rsidRPr="005B6630">
          <w:rPr>
            <w:rStyle w:val="Hipervnculo"/>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_Toc241063605 \h </w:instrText>
        </w:r>
        <w:r>
          <w:rPr>
            <w:noProof/>
            <w:webHidden/>
          </w:rPr>
        </w:r>
        <w:r>
          <w:rPr>
            <w:noProof/>
            <w:webHidden/>
          </w:rPr>
          <w:fldChar w:fldCharType="separate"/>
        </w:r>
        <w:r>
          <w:rPr>
            <w:noProof/>
            <w:webHidden/>
          </w:rPr>
          <w:t>90</w:t>
        </w:r>
        <w:r>
          <w:rPr>
            <w:noProof/>
            <w:webHidden/>
          </w:rPr>
          <w:fldChar w:fldCharType="end"/>
        </w:r>
      </w:hyperlink>
    </w:p>
    <w:p w14:paraId="43506F5A" w14:textId="238D26D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6" w:history="1">
        <w:r w:rsidRPr="005B6630">
          <w:rPr>
            <w:rStyle w:val="Hipervnculo"/>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_Toc241063606 \h </w:instrText>
        </w:r>
        <w:r>
          <w:rPr>
            <w:noProof/>
            <w:webHidden/>
          </w:rPr>
        </w:r>
        <w:r>
          <w:rPr>
            <w:noProof/>
            <w:webHidden/>
          </w:rPr>
          <w:fldChar w:fldCharType="separate"/>
        </w:r>
        <w:r>
          <w:rPr>
            <w:noProof/>
            <w:webHidden/>
          </w:rPr>
          <w:t>90</w:t>
        </w:r>
        <w:r>
          <w:rPr>
            <w:noProof/>
            <w:webHidden/>
          </w:rPr>
          <w:fldChar w:fldCharType="end"/>
        </w:r>
      </w:hyperlink>
    </w:p>
    <w:p w14:paraId="7FCC9513" w14:textId="018CC4F9"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7" w:history="1">
        <w:r w:rsidRPr="005B6630">
          <w:rPr>
            <w:rStyle w:val="Hipervnculo"/>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_Toc241063607 \h </w:instrText>
        </w:r>
        <w:r>
          <w:rPr>
            <w:noProof/>
            <w:webHidden/>
          </w:rPr>
        </w:r>
        <w:r>
          <w:rPr>
            <w:noProof/>
            <w:webHidden/>
          </w:rPr>
          <w:fldChar w:fldCharType="separate"/>
        </w:r>
        <w:r>
          <w:rPr>
            <w:noProof/>
            <w:webHidden/>
          </w:rPr>
          <w:t>96</w:t>
        </w:r>
        <w:r>
          <w:rPr>
            <w:noProof/>
            <w:webHidden/>
          </w:rPr>
          <w:fldChar w:fldCharType="end"/>
        </w:r>
      </w:hyperlink>
    </w:p>
    <w:p w14:paraId="668001BF" w14:textId="4A664DB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08" w:history="1">
        <w:r w:rsidRPr="005B6630">
          <w:rPr>
            <w:rStyle w:val="Hipervnculo"/>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_Toc241063608 \h </w:instrText>
        </w:r>
        <w:r>
          <w:rPr>
            <w:noProof/>
            <w:webHidden/>
          </w:rPr>
        </w:r>
        <w:r>
          <w:rPr>
            <w:noProof/>
            <w:webHidden/>
          </w:rPr>
          <w:fldChar w:fldCharType="separate"/>
        </w:r>
        <w:r>
          <w:rPr>
            <w:noProof/>
            <w:webHidden/>
          </w:rPr>
          <w:t>97</w:t>
        </w:r>
        <w:r>
          <w:rPr>
            <w:noProof/>
            <w:webHidden/>
          </w:rPr>
          <w:fldChar w:fldCharType="end"/>
        </w:r>
      </w:hyperlink>
    </w:p>
    <w:p w14:paraId="57CFE25D" w14:textId="5E168031"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09" w:history="1">
        <w:r w:rsidRPr="005B6630">
          <w:rPr>
            <w:rStyle w:val="Hipervnculo"/>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_Toc241063609 \h </w:instrText>
        </w:r>
        <w:r>
          <w:rPr>
            <w:noProof/>
            <w:webHidden/>
          </w:rPr>
        </w:r>
        <w:r>
          <w:rPr>
            <w:noProof/>
            <w:webHidden/>
          </w:rPr>
          <w:fldChar w:fldCharType="separate"/>
        </w:r>
        <w:r>
          <w:rPr>
            <w:noProof/>
            <w:webHidden/>
          </w:rPr>
          <w:t>98</w:t>
        </w:r>
        <w:r>
          <w:rPr>
            <w:noProof/>
            <w:webHidden/>
          </w:rPr>
          <w:fldChar w:fldCharType="end"/>
        </w:r>
      </w:hyperlink>
    </w:p>
    <w:p w14:paraId="5D2BEBCA" w14:textId="6D1F6FEB"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610" w:history="1">
        <w:r w:rsidRPr="005B6630">
          <w:rPr>
            <w:rStyle w:val="Hipervnculo"/>
          </w:rPr>
          <w:t>CAPÍTULO 6: RESULTADOS</w:t>
        </w:r>
        <w:r>
          <w:rPr>
            <w:webHidden/>
          </w:rPr>
          <w:tab/>
        </w:r>
        <w:r>
          <w:rPr>
            <w:webHidden/>
          </w:rPr>
          <w:fldChar w:fldCharType="begin"/>
        </w:r>
        <w:r>
          <w:rPr>
            <w:webHidden/>
          </w:rPr>
          <w:instrText xml:space="preserve"> PAGEREF _Toc241063610 \h </w:instrText>
        </w:r>
        <w:r>
          <w:rPr>
            <w:webHidden/>
          </w:rPr>
        </w:r>
        <w:r>
          <w:rPr>
            <w:webHidden/>
          </w:rPr>
          <w:fldChar w:fldCharType="separate"/>
        </w:r>
        <w:r>
          <w:rPr>
            <w:webHidden/>
          </w:rPr>
          <w:t>101</w:t>
        </w:r>
        <w:r>
          <w:rPr>
            <w:webHidden/>
          </w:rPr>
          <w:fldChar w:fldCharType="end"/>
        </w:r>
      </w:hyperlink>
    </w:p>
    <w:p w14:paraId="790194B2" w14:textId="57C27787"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11" w:history="1">
        <w:r w:rsidRPr="005B6630">
          <w:rPr>
            <w:rStyle w:val="Hipervnculo"/>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_Toc241063611 \h </w:instrText>
        </w:r>
        <w:r>
          <w:rPr>
            <w:noProof/>
            <w:webHidden/>
          </w:rPr>
        </w:r>
        <w:r>
          <w:rPr>
            <w:noProof/>
            <w:webHidden/>
          </w:rPr>
          <w:fldChar w:fldCharType="separate"/>
        </w:r>
        <w:r>
          <w:rPr>
            <w:noProof/>
            <w:webHidden/>
          </w:rPr>
          <w:t>101</w:t>
        </w:r>
        <w:r>
          <w:rPr>
            <w:noProof/>
            <w:webHidden/>
          </w:rPr>
          <w:fldChar w:fldCharType="end"/>
        </w:r>
      </w:hyperlink>
    </w:p>
    <w:p w14:paraId="4CB27B95" w14:textId="22A3F80B"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2" w:history="1">
        <w:r w:rsidRPr="005B6630">
          <w:rPr>
            <w:rStyle w:val="Hipervnculo"/>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_Toc241063612 \h </w:instrText>
        </w:r>
        <w:r>
          <w:rPr>
            <w:noProof/>
            <w:webHidden/>
          </w:rPr>
        </w:r>
        <w:r>
          <w:rPr>
            <w:noProof/>
            <w:webHidden/>
          </w:rPr>
          <w:fldChar w:fldCharType="separate"/>
        </w:r>
        <w:r>
          <w:rPr>
            <w:noProof/>
            <w:webHidden/>
          </w:rPr>
          <w:t>102</w:t>
        </w:r>
        <w:r>
          <w:rPr>
            <w:noProof/>
            <w:webHidden/>
          </w:rPr>
          <w:fldChar w:fldCharType="end"/>
        </w:r>
      </w:hyperlink>
    </w:p>
    <w:p w14:paraId="763BD3F9" w14:textId="59CB5BD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3" w:history="1">
        <w:r w:rsidRPr="005B6630">
          <w:rPr>
            <w:rStyle w:val="Hipervnculo"/>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_Toc241063613 \h </w:instrText>
        </w:r>
        <w:r>
          <w:rPr>
            <w:noProof/>
            <w:webHidden/>
          </w:rPr>
        </w:r>
        <w:r>
          <w:rPr>
            <w:noProof/>
            <w:webHidden/>
          </w:rPr>
          <w:fldChar w:fldCharType="separate"/>
        </w:r>
        <w:r>
          <w:rPr>
            <w:noProof/>
            <w:webHidden/>
          </w:rPr>
          <w:t>109</w:t>
        </w:r>
        <w:r>
          <w:rPr>
            <w:noProof/>
            <w:webHidden/>
          </w:rPr>
          <w:fldChar w:fldCharType="end"/>
        </w:r>
      </w:hyperlink>
    </w:p>
    <w:p w14:paraId="703FF748" w14:textId="38C39277"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4" w:history="1">
        <w:r w:rsidRPr="005B6630">
          <w:rPr>
            <w:rStyle w:val="Hipervnculo"/>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_Toc241063614 \h </w:instrText>
        </w:r>
        <w:r>
          <w:rPr>
            <w:noProof/>
            <w:webHidden/>
          </w:rPr>
        </w:r>
        <w:r>
          <w:rPr>
            <w:noProof/>
            <w:webHidden/>
          </w:rPr>
          <w:fldChar w:fldCharType="separate"/>
        </w:r>
        <w:r>
          <w:rPr>
            <w:noProof/>
            <w:webHidden/>
          </w:rPr>
          <w:t>111</w:t>
        </w:r>
        <w:r>
          <w:rPr>
            <w:noProof/>
            <w:webHidden/>
          </w:rPr>
          <w:fldChar w:fldCharType="end"/>
        </w:r>
      </w:hyperlink>
    </w:p>
    <w:p w14:paraId="60FE80DC" w14:textId="66E2898F"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5" w:history="1">
        <w:r w:rsidRPr="005B6630">
          <w:rPr>
            <w:rStyle w:val="Hipervnculo"/>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_Toc241063615 \h </w:instrText>
        </w:r>
        <w:r>
          <w:rPr>
            <w:noProof/>
            <w:webHidden/>
          </w:rPr>
        </w:r>
        <w:r>
          <w:rPr>
            <w:noProof/>
            <w:webHidden/>
          </w:rPr>
          <w:fldChar w:fldCharType="separate"/>
        </w:r>
        <w:r>
          <w:rPr>
            <w:noProof/>
            <w:webHidden/>
          </w:rPr>
          <w:t>114</w:t>
        </w:r>
        <w:r>
          <w:rPr>
            <w:noProof/>
            <w:webHidden/>
          </w:rPr>
          <w:fldChar w:fldCharType="end"/>
        </w:r>
      </w:hyperlink>
    </w:p>
    <w:p w14:paraId="1EA273EE" w14:textId="50DCD17C"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6" w:history="1">
        <w:r w:rsidRPr="005B6630">
          <w:rPr>
            <w:rStyle w:val="Hipervnculo"/>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_Toc241063616 \h </w:instrText>
        </w:r>
        <w:r>
          <w:rPr>
            <w:noProof/>
            <w:webHidden/>
          </w:rPr>
        </w:r>
        <w:r>
          <w:rPr>
            <w:noProof/>
            <w:webHidden/>
          </w:rPr>
          <w:fldChar w:fldCharType="separate"/>
        </w:r>
        <w:r>
          <w:rPr>
            <w:noProof/>
            <w:webHidden/>
          </w:rPr>
          <w:t>116</w:t>
        </w:r>
        <w:r>
          <w:rPr>
            <w:noProof/>
            <w:webHidden/>
          </w:rPr>
          <w:fldChar w:fldCharType="end"/>
        </w:r>
      </w:hyperlink>
    </w:p>
    <w:p w14:paraId="59463C8A" w14:textId="15A0225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7" w:history="1">
        <w:r w:rsidRPr="005B6630">
          <w:rPr>
            <w:rStyle w:val="Hipervnculo"/>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_Toc241063617 \h </w:instrText>
        </w:r>
        <w:r>
          <w:rPr>
            <w:noProof/>
            <w:webHidden/>
          </w:rPr>
        </w:r>
        <w:r>
          <w:rPr>
            <w:noProof/>
            <w:webHidden/>
          </w:rPr>
          <w:fldChar w:fldCharType="separate"/>
        </w:r>
        <w:r>
          <w:rPr>
            <w:noProof/>
            <w:webHidden/>
          </w:rPr>
          <w:t>118</w:t>
        </w:r>
        <w:r>
          <w:rPr>
            <w:noProof/>
            <w:webHidden/>
          </w:rPr>
          <w:fldChar w:fldCharType="end"/>
        </w:r>
      </w:hyperlink>
    </w:p>
    <w:p w14:paraId="768D541E" w14:textId="6912A593"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18" w:history="1">
        <w:r w:rsidRPr="005B6630">
          <w:rPr>
            <w:rStyle w:val="Hipervnculo"/>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_Toc241063618 \h </w:instrText>
        </w:r>
        <w:r>
          <w:rPr>
            <w:noProof/>
            <w:webHidden/>
          </w:rPr>
        </w:r>
        <w:r>
          <w:rPr>
            <w:noProof/>
            <w:webHidden/>
          </w:rPr>
          <w:fldChar w:fldCharType="separate"/>
        </w:r>
        <w:r>
          <w:rPr>
            <w:noProof/>
            <w:webHidden/>
          </w:rPr>
          <w:t>121</w:t>
        </w:r>
        <w:r>
          <w:rPr>
            <w:noProof/>
            <w:webHidden/>
          </w:rPr>
          <w:fldChar w:fldCharType="end"/>
        </w:r>
      </w:hyperlink>
    </w:p>
    <w:p w14:paraId="26E108DF" w14:textId="080307FE"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19" w:history="1">
        <w:r w:rsidRPr="005B6630">
          <w:rPr>
            <w:rStyle w:val="Hipervnculo"/>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_Toc241063619 \h </w:instrText>
        </w:r>
        <w:r>
          <w:rPr>
            <w:noProof/>
            <w:webHidden/>
          </w:rPr>
        </w:r>
        <w:r>
          <w:rPr>
            <w:noProof/>
            <w:webHidden/>
          </w:rPr>
          <w:fldChar w:fldCharType="separate"/>
        </w:r>
        <w:r>
          <w:rPr>
            <w:noProof/>
            <w:webHidden/>
          </w:rPr>
          <w:t>121</w:t>
        </w:r>
        <w:r>
          <w:rPr>
            <w:noProof/>
            <w:webHidden/>
          </w:rPr>
          <w:fldChar w:fldCharType="end"/>
        </w:r>
      </w:hyperlink>
    </w:p>
    <w:p w14:paraId="221E2429" w14:textId="46EC7857"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0" w:history="1">
        <w:r w:rsidRPr="005B6630">
          <w:rPr>
            <w:rStyle w:val="Hipervnculo"/>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_Toc241063620 \h </w:instrText>
        </w:r>
        <w:r>
          <w:rPr>
            <w:noProof/>
            <w:webHidden/>
          </w:rPr>
        </w:r>
        <w:r>
          <w:rPr>
            <w:noProof/>
            <w:webHidden/>
          </w:rPr>
          <w:fldChar w:fldCharType="separate"/>
        </w:r>
        <w:r>
          <w:rPr>
            <w:noProof/>
            <w:webHidden/>
          </w:rPr>
          <w:t>122</w:t>
        </w:r>
        <w:r>
          <w:rPr>
            <w:noProof/>
            <w:webHidden/>
          </w:rPr>
          <w:fldChar w:fldCharType="end"/>
        </w:r>
      </w:hyperlink>
    </w:p>
    <w:p w14:paraId="795E07DE" w14:textId="1A3CB646"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621" w:history="1">
        <w:r w:rsidRPr="005B6630">
          <w:rPr>
            <w:rStyle w:val="Hipervnculo"/>
          </w:rPr>
          <w:t>CAPÍTULO 7: DISCUSIÓN</w:t>
        </w:r>
        <w:r>
          <w:rPr>
            <w:webHidden/>
          </w:rPr>
          <w:tab/>
        </w:r>
        <w:r>
          <w:rPr>
            <w:webHidden/>
          </w:rPr>
          <w:fldChar w:fldCharType="begin"/>
        </w:r>
        <w:r>
          <w:rPr>
            <w:webHidden/>
          </w:rPr>
          <w:instrText xml:space="preserve"> PAGEREF _Toc241063621 \h </w:instrText>
        </w:r>
        <w:r>
          <w:rPr>
            <w:webHidden/>
          </w:rPr>
        </w:r>
        <w:r>
          <w:rPr>
            <w:webHidden/>
          </w:rPr>
          <w:fldChar w:fldCharType="separate"/>
        </w:r>
        <w:r>
          <w:rPr>
            <w:webHidden/>
          </w:rPr>
          <w:t>123</w:t>
        </w:r>
        <w:r>
          <w:rPr>
            <w:webHidden/>
          </w:rPr>
          <w:fldChar w:fldCharType="end"/>
        </w:r>
      </w:hyperlink>
    </w:p>
    <w:p w14:paraId="2760BAB9" w14:textId="1D00C6B6"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2" w:history="1">
        <w:r w:rsidRPr="005B6630">
          <w:rPr>
            <w:rStyle w:val="Hipervnculo"/>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_Toc241063622 \h </w:instrText>
        </w:r>
        <w:r>
          <w:rPr>
            <w:noProof/>
            <w:webHidden/>
          </w:rPr>
        </w:r>
        <w:r>
          <w:rPr>
            <w:noProof/>
            <w:webHidden/>
          </w:rPr>
          <w:fldChar w:fldCharType="separate"/>
        </w:r>
        <w:r>
          <w:rPr>
            <w:noProof/>
            <w:webHidden/>
          </w:rPr>
          <w:t>123</w:t>
        </w:r>
        <w:r>
          <w:rPr>
            <w:noProof/>
            <w:webHidden/>
          </w:rPr>
          <w:fldChar w:fldCharType="end"/>
        </w:r>
      </w:hyperlink>
    </w:p>
    <w:p w14:paraId="44E81469" w14:textId="79B34086"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3" w:history="1">
        <w:r w:rsidRPr="005B6630">
          <w:rPr>
            <w:rStyle w:val="Hipervnculo"/>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_Toc241063623 \h </w:instrText>
        </w:r>
        <w:r>
          <w:rPr>
            <w:noProof/>
            <w:webHidden/>
          </w:rPr>
        </w:r>
        <w:r>
          <w:rPr>
            <w:noProof/>
            <w:webHidden/>
          </w:rPr>
          <w:fldChar w:fldCharType="separate"/>
        </w:r>
        <w:r>
          <w:rPr>
            <w:noProof/>
            <w:webHidden/>
          </w:rPr>
          <w:t>124</w:t>
        </w:r>
        <w:r>
          <w:rPr>
            <w:noProof/>
            <w:webHidden/>
          </w:rPr>
          <w:fldChar w:fldCharType="end"/>
        </w:r>
      </w:hyperlink>
    </w:p>
    <w:p w14:paraId="1663EBBF" w14:textId="0447A6EB"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4" w:history="1">
        <w:r w:rsidRPr="005B6630">
          <w:rPr>
            <w:rStyle w:val="Hipervnculo"/>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_Toc241063624 \h </w:instrText>
        </w:r>
        <w:r>
          <w:rPr>
            <w:noProof/>
            <w:webHidden/>
          </w:rPr>
        </w:r>
        <w:r>
          <w:rPr>
            <w:noProof/>
            <w:webHidden/>
          </w:rPr>
          <w:fldChar w:fldCharType="separate"/>
        </w:r>
        <w:r>
          <w:rPr>
            <w:noProof/>
            <w:webHidden/>
          </w:rPr>
          <w:t>124</w:t>
        </w:r>
        <w:r>
          <w:rPr>
            <w:noProof/>
            <w:webHidden/>
          </w:rPr>
          <w:fldChar w:fldCharType="end"/>
        </w:r>
      </w:hyperlink>
    </w:p>
    <w:p w14:paraId="1257AB92" w14:textId="3699120E"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5" w:history="1">
        <w:r w:rsidRPr="005B6630">
          <w:rPr>
            <w:rStyle w:val="Hipervnculo"/>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_Toc241063625 \h </w:instrText>
        </w:r>
        <w:r>
          <w:rPr>
            <w:noProof/>
            <w:webHidden/>
          </w:rPr>
        </w:r>
        <w:r>
          <w:rPr>
            <w:noProof/>
            <w:webHidden/>
          </w:rPr>
          <w:fldChar w:fldCharType="separate"/>
        </w:r>
        <w:r>
          <w:rPr>
            <w:noProof/>
            <w:webHidden/>
          </w:rPr>
          <w:t>125</w:t>
        </w:r>
        <w:r>
          <w:rPr>
            <w:noProof/>
            <w:webHidden/>
          </w:rPr>
          <w:fldChar w:fldCharType="end"/>
        </w:r>
      </w:hyperlink>
    </w:p>
    <w:p w14:paraId="485DC7D2" w14:textId="724ECC72"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6" w:history="1">
        <w:r w:rsidRPr="005B6630">
          <w:rPr>
            <w:rStyle w:val="Hipervnculo"/>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_Toc241063626 \h </w:instrText>
        </w:r>
        <w:r>
          <w:rPr>
            <w:noProof/>
            <w:webHidden/>
          </w:rPr>
        </w:r>
        <w:r>
          <w:rPr>
            <w:noProof/>
            <w:webHidden/>
          </w:rPr>
          <w:fldChar w:fldCharType="separate"/>
        </w:r>
        <w:r>
          <w:rPr>
            <w:noProof/>
            <w:webHidden/>
          </w:rPr>
          <w:t>126</w:t>
        </w:r>
        <w:r>
          <w:rPr>
            <w:noProof/>
            <w:webHidden/>
          </w:rPr>
          <w:fldChar w:fldCharType="end"/>
        </w:r>
      </w:hyperlink>
    </w:p>
    <w:p w14:paraId="50C79D94" w14:textId="096E7165"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7" w:history="1">
        <w:r w:rsidRPr="005B6630">
          <w:rPr>
            <w:rStyle w:val="Hipervnculo"/>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_Toc241063627 \h </w:instrText>
        </w:r>
        <w:r>
          <w:rPr>
            <w:noProof/>
            <w:webHidden/>
          </w:rPr>
        </w:r>
        <w:r>
          <w:rPr>
            <w:noProof/>
            <w:webHidden/>
          </w:rPr>
          <w:fldChar w:fldCharType="separate"/>
        </w:r>
        <w:r>
          <w:rPr>
            <w:noProof/>
            <w:webHidden/>
          </w:rPr>
          <w:t>126</w:t>
        </w:r>
        <w:r>
          <w:rPr>
            <w:noProof/>
            <w:webHidden/>
          </w:rPr>
          <w:fldChar w:fldCharType="end"/>
        </w:r>
      </w:hyperlink>
    </w:p>
    <w:p w14:paraId="14F50BE3" w14:textId="56B5D32E"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8" w:history="1">
        <w:r w:rsidRPr="005B6630">
          <w:rPr>
            <w:rStyle w:val="Hipervnculo"/>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_Toc241063628 \h </w:instrText>
        </w:r>
        <w:r>
          <w:rPr>
            <w:noProof/>
            <w:webHidden/>
          </w:rPr>
        </w:r>
        <w:r>
          <w:rPr>
            <w:noProof/>
            <w:webHidden/>
          </w:rPr>
          <w:fldChar w:fldCharType="separate"/>
        </w:r>
        <w:r>
          <w:rPr>
            <w:noProof/>
            <w:webHidden/>
          </w:rPr>
          <w:t>126</w:t>
        </w:r>
        <w:r>
          <w:rPr>
            <w:noProof/>
            <w:webHidden/>
          </w:rPr>
          <w:fldChar w:fldCharType="end"/>
        </w:r>
      </w:hyperlink>
    </w:p>
    <w:p w14:paraId="17D5C421" w14:textId="1E845E77"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29" w:history="1">
        <w:r w:rsidRPr="005B6630">
          <w:rPr>
            <w:rStyle w:val="Hipervnculo"/>
            <w:rFonts w:ascii="Arial" w:eastAsia="Arial" w:hAnsi="Arial" w:cs="Arial"/>
            <w:noProof/>
          </w:rPr>
          <w:t>7.8 Transferibilidad</w:t>
        </w:r>
        <w:r>
          <w:rPr>
            <w:noProof/>
            <w:webHidden/>
          </w:rPr>
          <w:tab/>
        </w:r>
        <w:r>
          <w:rPr>
            <w:noProof/>
            <w:webHidden/>
          </w:rPr>
          <w:fldChar w:fldCharType="begin"/>
        </w:r>
        <w:r>
          <w:rPr>
            <w:noProof/>
            <w:webHidden/>
          </w:rPr>
          <w:instrText xml:space="preserve"> PAGEREF _Toc241063629 \h </w:instrText>
        </w:r>
        <w:r>
          <w:rPr>
            <w:noProof/>
            <w:webHidden/>
          </w:rPr>
        </w:r>
        <w:r>
          <w:rPr>
            <w:noProof/>
            <w:webHidden/>
          </w:rPr>
          <w:fldChar w:fldCharType="separate"/>
        </w:r>
        <w:r>
          <w:rPr>
            <w:noProof/>
            <w:webHidden/>
          </w:rPr>
          <w:t>128</w:t>
        </w:r>
        <w:r>
          <w:rPr>
            <w:noProof/>
            <w:webHidden/>
          </w:rPr>
          <w:fldChar w:fldCharType="end"/>
        </w:r>
      </w:hyperlink>
    </w:p>
    <w:p w14:paraId="7ED1F675" w14:textId="518087DF"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630" w:history="1">
        <w:r w:rsidRPr="005B6630">
          <w:rPr>
            <w:rStyle w:val="Hipervnculo"/>
          </w:rPr>
          <w:t>CAPÍTULO 8. CONCLUSIONES Y RECOMENDACIONES</w:t>
        </w:r>
        <w:r>
          <w:rPr>
            <w:webHidden/>
          </w:rPr>
          <w:tab/>
        </w:r>
        <w:r>
          <w:rPr>
            <w:webHidden/>
          </w:rPr>
          <w:fldChar w:fldCharType="begin"/>
        </w:r>
        <w:r>
          <w:rPr>
            <w:webHidden/>
          </w:rPr>
          <w:instrText xml:space="preserve"> PAGEREF _Toc241063630 \h </w:instrText>
        </w:r>
        <w:r>
          <w:rPr>
            <w:webHidden/>
          </w:rPr>
        </w:r>
        <w:r>
          <w:rPr>
            <w:webHidden/>
          </w:rPr>
          <w:fldChar w:fldCharType="separate"/>
        </w:r>
        <w:r>
          <w:rPr>
            <w:webHidden/>
          </w:rPr>
          <w:t>130</w:t>
        </w:r>
        <w:r>
          <w:rPr>
            <w:webHidden/>
          </w:rPr>
          <w:fldChar w:fldCharType="end"/>
        </w:r>
      </w:hyperlink>
    </w:p>
    <w:p w14:paraId="57E8E9DA" w14:textId="72617E9C"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31" w:history="1">
        <w:r w:rsidRPr="005B6630">
          <w:rPr>
            <w:rStyle w:val="Hipervnculo"/>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_Toc241063631 \h </w:instrText>
        </w:r>
        <w:r>
          <w:rPr>
            <w:noProof/>
            <w:webHidden/>
          </w:rPr>
        </w:r>
        <w:r>
          <w:rPr>
            <w:noProof/>
            <w:webHidden/>
          </w:rPr>
          <w:fldChar w:fldCharType="separate"/>
        </w:r>
        <w:r>
          <w:rPr>
            <w:noProof/>
            <w:webHidden/>
          </w:rPr>
          <w:t>130</w:t>
        </w:r>
        <w:r>
          <w:rPr>
            <w:noProof/>
            <w:webHidden/>
          </w:rPr>
          <w:fldChar w:fldCharType="end"/>
        </w:r>
      </w:hyperlink>
    </w:p>
    <w:p w14:paraId="1D603A12" w14:textId="23D063D2"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32" w:history="1">
        <w:r w:rsidRPr="005B6630">
          <w:rPr>
            <w:rStyle w:val="Hipervnculo"/>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_Toc241063632 \h </w:instrText>
        </w:r>
        <w:r>
          <w:rPr>
            <w:noProof/>
            <w:webHidden/>
          </w:rPr>
        </w:r>
        <w:r>
          <w:rPr>
            <w:noProof/>
            <w:webHidden/>
          </w:rPr>
          <w:fldChar w:fldCharType="separate"/>
        </w:r>
        <w:r>
          <w:rPr>
            <w:noProof/>
            <w:webHidden/>
          </w:rPr>
          <w:t>133</w:t>
        </w:r>
        <w:r>
          <w:rPr>
            <w:noProof/>
            <w:webHidden/>
          </w:rPr>
          <w:fldChar w:fldCharType="end"/>
        </w:r>
      </w:hyperlink>
    </w:p>
    <w:p w14:paraId="0FA09145" w14:textId="5EE79861"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633" w:history="1">
        <w:r w:rsidRPr="005B6630">
          <w:rPr>
            <w:rStyle w:val="Hipervnculo"/>
          </w:rPr>
          <w:t>CAPÍTULO 9. REFERENCIAS BIBLIOGRÁFICAS</w:t>
        </w:r>
        <w:r>
          <w:rPr>
            <w:webHidden/>
          </w:rPr>
          <w:tab/>
        </w:r>
        <w:r>
          <w:rPr>
            <w:webHidden/>
          </w:rPr>
          <w:fldChar w:fldCharType="begin"/>
        </w:r>
        <w:r>
          <w:rPr>
            <w:webHidden/>
          </w:rPr>
          <w:instrText xml:space="preserve"> PAGEREF _Toc241063633 \h </w:instrText>
        </w:r>
        <w:r>
          <w:rPr>
            <w:webHidden/>
          </w:rPr>
        </w:r>
        <w:r>
          <w:rPr>
            <w:webHidden/>
          </w:rPr>
          <w:fldChar w:fldCharType="separate"/>
        </w:r>
        <w:r>
          <w:rPr>
            <w:webHidden/>
          </w:rPr>
          <w:t>136</w:t>
        </w:r>
        <w:r>
          <w:rPr>
            <w:webHidden/>
          </w:rPr>
          <w:fldChar w:fldCharType="end"/>
        </w:r>
      </w:hyperlink>
    </w:p>
    <w:p w14:paraId="1DF1B78B" w14:textId="6F5DD66C" w:rsidR="005A3D34" w:rsidRDefault="005A3D34">
      <w:pPr>
        <w:pStyle w:val="TDC1"/>
        <w:rPr>
          <w:rFonts w:asciiTheme="minorHAnsi" w:eastAsiaTheme="minorEastAsia" w:hAnsiTheme="minorHAnsi" w:cstheme="minorBidi"/>
          <w:b w:val="0"/>
          <w:bCs w:val="0"/>
          <w:kern w:val="2"/>
          <w:lang w:val="es-ES"/>
          <w14:ligatures w14:val="standardContextual"/>
        </w:rPr>
      </w:pPr>
      <w:hyperlink w:anchor="_Toc241063634" w:history="1">
        <w:r w:rsidRPr="005B6630">
          <w:rPr>
            <w:rStyle w:val="Hipervnculo"/>
          </w:rPr>
          <w:t>CAPÍTULO 10. ANEXOS</w:t>
        </w:r>
        <w:r>
          <w:rPr>
            <w:webHidden/>
          </w:rPr>
          <w:tab/>
        </w:r>
        <w:r>
          <w:rPr>
            <w:webHidden/>
          </w:rPr>
          <w:fldChar w:fldCharType="begin"/>
        </w:r>
        <w:r>
          <w:rPr>
            <w:webHidden/>
          </w:rPr>
          <w:instrText xml:space="preserve"> PAGEREF _Toc241063634 \h </w:instrText>
        </w:r>
        <w:r>
          <w:rPr>
            <w:webHidden/>
          </w:rPr>
        </w:r>
        <w:r>
          <w:rPr>
            <w:webHidden/>
          </w:rPr>
          <w:fldChar w:fldCharType="separate"/>
        </w:r>
        <w:r>
          <w:rPr>
            <w:webHidden/>
          </w:rPr>
          <w:t>146</w:t>
        </w:r>
        <w:r>
          <w:rPr>
            <w:webHidden/>
          </w:rPr>
          <w:fldChar w:fldCharType="end"/>
        </w:r>
      </w:hyperlink>
    </w:p>
    <w:p w14:paraId="5D1B212B" w14:textId="28885407"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35" w:history="1">
        <w:r w:rsidRPr="005B6630">
          <w:rPr>
            <w:rStyle w:val="Hipervnculo"/>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_Toc241063635 \h </w:instrText>
        </w:r>
        <w:r>
          <w:rPr>
            <w:noProof/>
            <w:webHidden/>
          </w:rPr>
        </w:r>
        <w:r>
          <w:rPr>
            <w:noProof/>
            <w:webHidden/>
          </w:rPr>
          <w:fldChar w:fldCharType="separate"/>
        </w:r>
        <w:r>
          <w:rPr>
            <w:noProof/>
            <w:webHidden/>
          </w:rPr>
          <w:t>146</w:t>
        </w:r>
        <w:r>
          <w:rPr>
            <w:noProof/>
            <w:webHidden/>
          </w:rPr>
          <w:fldChar w:fldCharType="end"/>
        </w:r>
      </w:hyperlink>
    </w:p>
    <w:p w14:paraId="74D44802" w14:textId="1FFEB574"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36" w:history="1">
        <w:r w:rsidRPr="005B6630">
          <w:rPr>
            <w:rStyle w:val="Hipervnculo"/>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_Toc241063636 \h </w:instrText>
        </w:r>
        <w:r>
          <w:rPr>
            <w:noProof/>
            <w:webHidden/>
          </w:rPr>
        </w:r>
        <w:r>
          <w:rPr>
            <w:noProof/>
            <w:webHidden/>
          </w:rPr>
          <w:fldChar w:fldCharType="separate"/>
        </w:r>
        <w:r>
          <w:rPr>
            <w:noProof/>
            <w:webHidden/>
          </w:rPr>
          <w:t>146</w:t>
        </w:r>
        <w:r>
          <w:rPr>
            <w:noProof/>
            <w:webHidden/>
          </w:rPr>
          <w:fldChar w:fldCharType="end"/>
        </w:r>
      </w:hyperlink>
    </w:p>
    <w:p w14:paraId="0EDB6951" w14:textId="25A450D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37" w:history="1">
        <w:r w:rsidRPr="005B6630">
          <w:rPr>
            <w:rStyle w:val="Hipervnculo"/>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_Toc241063637 \h </w:instrText>
        </w:r>
        <w:r>
          <w:rPr>
            <w:noProof/>
            <w:webHidden/>
          </w:rPr>
        </w:r>
        <w:r>
          <w:rPr>
            <w:noProof/>
            <w:webHidden/>
          </w:rPr>
          <w:fldChar w:fldCharType="separate"/>
        </w:r>
        <w:r>
          <w:rPr>
            <w:noProof/>
            <w:webHidden/>
          </w:rPr>
          <w:t>147</w:t>
        </w:r>
        <w:r>
          <w:rPr>
            <w:noProof/>
            <w:webHidden/>
          </w:rPr>
          <w:fldChar w:fldCharType="end"/>
        </w:r>
      </w:hyperlink>
    </w:p>
    <w:p w14:paraId="1264142E" w14:textId="39990208"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38" w:history="1">
        <w:r w:rsidRPr="005B6630">
          <w:rPr>
            <w:rStyle w:val="Hipervnculo"/>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_Toc241063638 \h </w:instrText>
        </w:r>
        <w:r>
          <w:rPr>
            <w:noProof/>
            <w:webHidden/>
          </w:rPr>
        </w:r>
        <w:r>
          <w:rPr>
            <w:noProof/>
            <w:webHidden/>
          </w:rPr>
          <w:fldChar w:fldCharType="separate"/>
        </w:r>
        <w:r>
          <w:rPr>
            <w:noProof/>
            <w:webHidden/>
          </w:rPr>
          <w:t>148</w:t>
        </w:r>
        <w:r>
          <w:rPr>
            <w:noProof/>
            <w:webHidden/>
          </w:rPr>
          <w:fldChar w:fldCharType="end"/>
        </w:r>
      </w:hyperlink>
    </w:p>
    <w:p w14:paraId="2466F4B1" w14:textId="34070F4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39" w:history="1">
        <w:r w:rsidRPr="005B6630">
          <w:rPr>
            <w:rStyle w:val="Hipervnculo"/>
            <w:rFonts w:ascii="Arial" w:hAnsi="Arial" w:cs="Arial"/>
            <w:noProof/>
          </w:rPr>
          <w:t>B.1 Infraestructura de despliegue</w:t>
        </w:r>
        <w:r>
          <w:rPr>
            <w:noProof/>
            <w:webHidden/>
          </w:rPr>
          <w:tab/>
        </w:r>
        <w:r>
          <w:rPr>
            <w:noProof/>
            <w:webHidden/>
          </w:rPr>
          <w:fldChar w:fldCharType="begin"/>
        </w:r>
        <w:r>
          <w:rPr>
            <w:noProof/>
            <w:webHidden/>
          </w:rPr>
          <w:instrText xml:space="preserve"> PAGEREF _Toc241063639 \h </w:instrText>
        </w:r>
        <w:r>
          <w:rPr>
            <w:noProof/>
            <w:webHidden/>
          </w:rPr>
        </w:r>
        <w:r>
          <w:rPr>
            <w:noProof/>
            <w:webHidden/>
          </w:rPr>
          <w:fldChar w:fldCharType="separate"/>
        </w:r>
        <w:r>
          <w:rPr>
            <w:noProof/>
            <w:webHidden/>
          </w:rPr>
          <w:t>149</w:t>
        </w:r>
        <w:r>
          <w:rPr>
            <w:noProof/>
            <w:webHidden/>
          </w:rPr>
          <w:fldChar w:fldCharType="end"/>
        </w:r>
      </w:hyperlink>
    </w:p>
    <w:p w14:paraId="1CC5E4D2" w14:textId="34EC8E1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0" w:history="1">
        <w:r w:rsidRPr="005B6630">
          <w:rPr>
            <w:rStyle w:val="Hipervnculo"/>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_Toc241063640 \h </w:instrText>
        </w:r>
        <w:r>
          <w:rPr>
            <w:noProof/>
            <w:webHidden/>
          </w:rPr>
        </w:r>
        <w:r>
          <w:rPr>
            <w:noProof/>
            <w:webHidden/>
          </w:rPr>
          <w:fldChar w:fldCharType="separate"/>
        </w:r>
        <w:r>
          <w:rPr>
            <w:noProof/>
            <w:webHidden/>
          </w:rPr>
          <w:t>149</w:t>
        </w:r>
        <w:r>
          <w:rPr>
            <w:noProof/>
            <w:webHidden/>
          </w:rPr>
          <w:fldChar w:fldCharType="end"/>
        </w:r>
      </w:hyperlink>
    </w:p>
    <w:p w14:paraId="6EE820CE" w14:textId="5FD91A6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1" w:history="1">
        <w:r w:rsidRPr="005B6630">
          <w:rPr>
            <w:rStyle w:val="Hipervnculo"/>
            <w:rFonts w:ascii="Arial" w:hAnsi="Arial" w:cs="Arial"/>
            <w:noProof/>
          </w:rPr>
          <w:t>B.3 Seguridad de credenciales</w:t>
        </w:r>
        <w:r>
          <w:rPr>
            <w:noProof/>
            <w:webHidden/>
          </w:rPr>
          <w:tab/>
        </w:r>
        <w:r>
          <w:rPr>
            <w:noProof/>
            <w:webHidden/>
          </w:rPr>
          <w:fldChar w:fldCharType="begin"/>
        </w:r>
        <w:r>
          <w:rPr>
            <w:noProof/>
            <w:webHidden/>
          </w:rPr>
          <w:instrText xml:space="preserve"> PAGEREF _Toc241063641 \h </w:instrText>
        </w:r>
        <w:r>
          <w:rPr>
            <w:noProof/>
            <w:webHidden/>
          </w:rPr>
        </w:r>
        <w:r>
          <w:rPr>
            <w:noProof/>
            <w:webHidden/>
          </w:rPr>
          <w:fldChar w:fldCharType="separate"/>
        </w:r>
        <w:r>
          <w:rPr>
            <w:noProof/>
            <w:webHidden/>
          </w:rPr>
          <w:t>150</w:t>
        </w:r>
        <w:r>
          <w:rPr>
            <w:noProof/>
            <w:webHidden/>
          </w:rPr>
          <w:fldChar w:fldCharType="end"/>
        </w:r>
      </w:hyperlink>
    </w:p>
    <w:p w14:paraId="5A3F7AD7" w14:textId="28E8D4B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2" w:history="1">
        <w:r w:rsidRPr="005B6630">
          <w:rPr>
            <w:rStyle w:val="Hipervnculo"/>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_Toc241063642 \h </w:instrText>
        </w:r>
        <w:r>
          <w:rPr>
            <w:noProof/>
            <w:webHidden/>
          </w:rPr>
        </w:r>
        <w:r>
          <w:rPr>
            <w:noProof/>
            <w:webHidden/>
          </w:rPr>
          <w:fldChar w:fldCharType="separate"/>
        </w:r>
        <w:r>
          <w:rPr>
            <w:noProof/>
            <w:webHidden/>
          </w:rPr>
          <w:t>150</w:t>
        </w:r>
        <w:r>
          <w:rPr>
            <w:noProof/>
            <w:webHidden/>
          </w:rPr>
          <w:fldChar w:fldCharType="end"/>
        </w:r>
      </w:hyperlink>
    </w:p>
    <w:p w14:paraId="50587B9F" w14:textId="016839F1"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3" w:history="1">
        <w:r w:rsidRPr="005B6630">
          <w:rPr>
            <w:rStyle w:val="Hipervnculo"/>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_Toc241063643 \h </w:instrText>
        </w:r>
        <w:r>
          <w:rPr>
            <w:noProof/>
            <w:webHidden/>
          </w:rPr>
        </w:r>
        <w:r>
          <w:rPr>
            <w:noProof/>
            <w:webHidden/>
          </w:rPr>
          <w:fldChar w:fldCharType="separate"/>
        </w:r>
        <w:r>
          <w:rPr>
            <w:noProof/>
            <w:webHidden/>
          </w:rPr>
          <w:t>151</w:t>
        </w:r>
        <w:r>
          <w:rPr>
            <w:noProof/>
            <w:webHidden/>
          </w:rPr>
          <w:fldChar w:fldCharType="end"/>
        </w:r>
      </w:hyperlink>
    </w:p>
    <w:p w14:paraId="6D8B63B7" w14:textId="4EDC0AA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4" w:history="1">
        <w:r w:rsidRPr="005B6630">
          <w:rPr>
            <w:rStyle w:val="Hipervnculo"/>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_Toc241063644 \h </w:instrText>
        </w:r>
        <w:r>
          <w:rPr>
            <w:noProof/>
            <w:webHidden/>
          </w:rPr>
        </w:r>
        <w:r>
          <w:rPr>
            <w:noProof/>
            <w:webHidden/>
          </w:rPr>
          <w:fldChar w:fldCharType="separate"/>
        </w:r>
        <w:r>
          <w:rPr>
            <w:noProof/>
            <w:webHidden/>
          </w:rPr>
          <w:t>152</w:t>
        </w:r>
        <w:r>
          <w:rPr>
            <w:noProof/>
            <w:webHidden/>
          </w:rPr>
          <w:fldChar w:fldCharType="end"/>
        </w:r>
      </w:hyperlink>
    </w:p>
    <w:p w14:paraId="177D6556" w14:textId="7C86505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5" w:history="1">
        <w:r w:rsidRPr="005B6630">
          <w:rPr>
            <w:rStyle w:val="Hipervnculo"/>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_Toc241063645 \h </w:instrText>
        </w:r>
        <w:r>
          <w:rPr>
            <w:noProof/>
            <w:webHidden/>
          </w:rPr>
        </w:r>
        <w:r>
          <w:rPr>
            <w:noProof/>
            <w:webHidden/>
          </w:rPr>
          <w:fldChar w:fldCharType="separate"/>
        </w:r>
        <w:r>
          <w:rPr>
            <w:noProof/>
            <w:webHidden/>
          </w:rPr>
          <w:t>152</w:t>
        </w:r>
        <w:r>
          <w:rPr>
            <w:noProof/>
            <w:webHidden/>
          </w:rPr>
          <w:fldChar w:fldCharType="end"/>
        </w:r>
      </w:hyperlink>
    </w:p>
    <w:p w14:paraId="40A53F7A" w14:textId="017E9C83"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6" w:history="1">
        <w:r w:rsidRPr="005B6630">
          <w:rPr>
            <w:rStyle w:val="Hipervnculo"/>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_Toc241063646 \h </w:instrText>
        </w:r>
        <w:r>
          <w:rPr>
            <w:noProof/>
            <w:webHidden/>
          </w:rPr>
        </w:r>
        <w:r>
          <w:rPr>
            <w:noProof/>
            <w:webHidden/>
          </w:rPr>
          <w:fldChar w:fldCharType="separate"/>
        </w:r>
        <w:r>
          <w:rPr>
            <w:noProof/>
            <w:webHidden/>
          </w:rPr>
          <w:t>153</w:t>
        </w:r>
        <w:r>
          <w:rPr>
            <w:noProof/>
            <w:webHidden/>
          </w:rPr>
          <w:fldChar w:fldCharType="end"/>
        </w:r>
      </w:hyperlink>
    </w:p>
    <w:p w14:paraId="1E80FDBE" w14:textId="4B3A63C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7" w:history="1">
        <w:r w:rsidRPr="005B6630">
          <w:rPr>
            <w:rStyle w:val="Hipervnculo"/>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_Toc241063647 \h </w:instrText>
        </w:r>
        <w:r>
          <w:rPr>
            <w:noProof/>
            <w:webHidden/>
          </w:rPr>
        </w:r>
        <w:r>
          <w:rPr>
            <w:noProof/>
            <w:webHidden/>
          </w:rPr>
          <w:fldChar w:fldCharType="separate"/>
        </w:r>
        <w:r>
          <w:rPr>
            <w:noProof/>
            <w:webHidden/>
          </w:rPr>
          <w:t>153</w:t>
        </w:r>
        <w:r>
          <w:rPr>
            <w:noProof/>
            <w:webHidden/>
          </w:rPr>
          <w:fldChar w:fldCharType="end"/>
        </w:r>
      </w:hyperlink>
    </w:p>
    <w:p w14:paraId="5593345E" w14:textId="509476E5"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48" w:history="1">
        <w:r w:rsidRPr="005B6630">
          <w:rPr>
            <w:rStyle w:val="Hipervnculo"/>
            <w:noProof/>
          </w:rPr>
          <w:t>Anexo C — Lecciones aprendidas y desafíos técnicos</w:t>
        </w:r>
        <w:r>
          <w:rPr>
            <w:noProof/>
            <w:webHidden/>
          </w:rPr>
          <w:tab/>
        </w:r>
        <w:r>
          <w:rPr>
            <w:noProof/>
            <w:webHidden/>
          </w:rPr>
          <w:fldChar w:fldCharType="begin"/>
        </w:r>
        <w:r>
          <w:rPr>
            <w:noProof/>
            <w:webHidden/>
          </w:rPr>
          <w:instrText xml:space="preserve"> PAGEREF _Toc241063648 \h </w:instrText>
        </w:r>
        <w:r>
          <w:rPr>
            <w:noProof/>
            <w:webHidden/>
          </w:rPr>
        </w:r>
        <w:r>
          <w:rPr>
            <w:noProof/>
            <w:webHidden/>
          </w:rPr>
          <w:fldChar w:fldCharType="separate"/>
        </w:r>
        <w:r>
          <w:rPr>
            <w:noProof/>
            <w:webHidden/>
          </w:rPr>
          <w:t>153</w:t>
        </w:r>
        <w:r>
          <w:rPr>
            <w:noProof/>
            <w:webHidden/>
          </w:rPr>
          <w:fldChar w:fldCharType="end"/>
        </w:r>
      </w:hyperlink>
    </w:p>
    <w:p w14:paraId="0B4CEBE5" w14:textId="6712F4A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49" w:history="1">
        <w:r w:rsidRPr="005B6630">
          <w:rPr>
            <w:rStyle w:val="Hipervnculo"/>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_Toc241063649 \h </w:instrText>
        </w:r>
        <w:r>
          <w:rPr>
            <w:noProof/>
            <w:webHidden/>
          </w:rPr>
        </w:r>
        <w:r>
          <w:rPr>
            <w:noProof/>
            <w:webHidden/>
          </w:rPr>
          <w:fldChar w:fldCharType="separate"/>
        </w:r>
        <w:r>
          <w:rPr>
            <w:noProof/>
            <w:webHidden/>
          </w:rPr>
          <w:t>154</w:t>
        </w:r>
        <w:r>
          <w:rPr>
            <w:noProof/>
            <w:webHidden/>
          </w:rPr>
          <w:fldChar w:fldCharType="end"/>
        </w:r>
      </w:hyperlink>
    </w:p>
    <w:p w14:paraId="21025954" w14:textId="6A48699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0" w:history="1">
        <w:r w:rsidRPr="005B6630">
          <w:rPr>
            <w:rStyle w:val="Hipervnculo"/>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_Toc241063650 \h </w:instrText>
        </w:r>
        <w:r>
          <w:rPr>
            <w:noProof/>
            <w:webHidden/>
          </w:rPr>
        </w:r>
        <w:r>
          <w:rPr>
            <w:noProof/>
            <w:webHidden/>
          </w:rPr>
          <w:fldChar w:fldCharType="separate"/>
        </w:r>
        <w:r>
          <w:rPr>
            <w:noProof/>
            <w:webHidden/>
          </w:rPr>
          <w:t>154</w:t>
        </w:r>
        <w:r>
          <w:rPr>
            <w:noProof/>
            <w:webHidden/>
          </w:rPr>
          <w:fldChar w:fldCharType="end"/>
        </w:r>
      </w:hyperlink>
    </w:p>
    <w:p w14:paraId="7229BAA3" w14:textId="1026884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1" w:history="1">
        <w:r w:rsidRPr="005B6630">
          <w:rPr>
            <w:rStyle w:val="Hipervnculo"/>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_Toc241063651 \h </w:instrText>
        </w:r>
        <w:r>
          <w:rPr>
            <w:noProof/>
            <w:webHidden/>
          </w:rPr>
        </w:r>
        <w:r>
          <w:rPr>
            <w:noProof/>
            <w:webHidden/>
          </w:rPr>
          <w:fldChar w:fldCharType="separate"/>
        </w:r>
        <w:r>
          <w:rPr>
            <w:noProof/>
            <w:webHidden/>
          </w:rPr>
          <w:t>154</w:t>
        </w:r>
        <w:r>
          <w:rPr>
            <w:noProof/>
            <w:webHidden/>
          </w:rPr>
          <w:fldChar w:fldCharType="end"/>
        </w:r>
      </w:hyperlink>
    </w:p>
    <w:p w14:paraId="45E9F839" w14:textId="65EFD09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2" w:history="1">
        <w:r w:rsidRPr="005B6630">
          <w:rPr>
            <w:rStyle w:val="Hipervnculo"/>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_Toc241063652 \h </w:instrText>
        </w:r>
        <w:r>
          <w:rPr>
            <w:noProof/>
            <w:webHidden/>
          </w:rPr>
        </w:r>
        <w:r>
          <w:rPr>
            <w:noProof/>
            <w:webHidden/>
          </w:rPr>
          <w:fldChar w:fldCharType="separate"/>
        </w:r>
        <w:r>
          <w:rPr>
            <w:noProof/>
            <w:webHidden/>
          </w:rPr>
          <w:t>155</w:t>
        </w:r>
        <w:r>
          <w:rPr>
            <w:noProof/>
            <w:webHidden/>
          </w:rPr>
          <w:fldChar w:fldCharType="end"/>
        </w:r>
      </w:hyperlink>
    </w:p>
    <w:p w14:paraId="3BE48A09" w14:textId="1708E29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3" w:history="1">
        <w:r w:rsidRPr="005B6630">
          <w:rPr>
            <w:rStyle w:val="Hipervnculo"/>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_Toc241063653 \h </w:instrText>
        </w:r>
        <w:r>
          <w:rPr>
            <w:noProof/>
            <w:webHidden/>
          </w:rPr>
        </w:r>
        <w:r>
          <w:rPr>
            <w:noProof/>
            <w:webHidden/>
          </w:rPr>
          <w:fldChar w:fldCharType="separate"/>
        </w:r>
        <w:r>
          <w:rPr>
            <w:noProof/>
            <w:webHidden/>
          </w:rPr>
          <w:t>155</w:t>
        </w:r>
        <w:r>
          <w:rPr>
            <w:noProof/>
            <w:webHidden/>
          </w:rPr>
          <w:fldChar w:fldCharType="end"/>
        </w:r>
      </w:hyperlink>
    </w:p>
    <w:p w14:paraId="49904141" w14:textId="0AC72EE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4" w:history="1">
        <w:r w:rsidRPr="005B6630">
          <w:rPr>
            <w:rStyle w:val="Hipervnculo"/>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_Toc241063654 \h </w:instrText>
        </w:r>
        <w:r>
          <w:rPr>
            <w:noProof/>
            <w:webHidden/>
          </w:rPr>
        </w:r>
        <w:r>
          <w:rPr>
            <w:noProof/>
            <w:webHidden/>
          </w:rPr>
          <w:fldChar w:fldCharType="separate"/>
        </w:r>
        <w:r>
          <w:rPr>
            <w:noProof/>
            <w:webHidden/>
          </w:rPr>
          <w:t>155</w:t>
        </w:r>
        <w:r>
          <w:rPr>
            <w:noProof/>
            <w:webHidden/>
          </w:rPr>
          <w:fldChar w:fldCharType="end"/>
        </w:r>
      </w:hyperlink>
    </w:p>
    <w:p w14:paraId="3E24271E" w14:textId="5F735A3B"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5" w:history="1">
        <w:r w:rsidRPr="005B6630">
          <w:rPr>
            <w:rStyle w:val="Hipervnculo"/>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_Toc241063655 \h </w:instrText>
        </w:r>
        <w:r>
          <w:rPr>
            <w:noProof/>
            <w:webHidden/>
          </w:rPr>
        </w:r>
        <w:r>
          <w:rPr>
            <w:noProof/>
            <w:webHidden/>
          </w:rPr>
          <w:fldChar w:fldCharType="separate"/>
        </w:r>
        <w:r>
          <w:rPr>
            <w:noProof/>
            <w:webHidden/>
          </w:rPr>
          <w:t>156</w:t>
        </w:r>
        <w:r>
          <w:rPr>
            <w:noProof/>
            <w:webHidden/>
          </w:rPr>
          <w:fldChar w:fldCharType="end"/>
        </w:r>
      </w:hyperlink>
    </w:p>
    <w:p w14:paraId="0BFD6ED6" w14:textId="6B2B4722"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6" w:history="1">
        <w:r w:rsidRPr="005B6630">
          <w:rPr>
            <w:rStyle w:val="Hipervnculo"/>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_Toc241063656 \h </w:instrText>
        </w:r>
        <w:r>
          <w:rPr>
            <w:noProof/>
            <w:webHidden/>
          </w:rPr>
        </w:r>
        <w:r>
          <w:rPr>
            <w:noProof/>
            <w:webHidden/>
          </w:rPr>
          <w:fldChar w:fldCharType="separate"/>
        </w:r>
        <w:r>
          <w:rPr>
            <w:noProof/>
            <w:webHidden/>
          </w:rPr>
          <w:t>156</w:t>
        </w:r>
        <w:r>
          <w:rPr>
            <w:noProof/>
            <w:webHidden/>
          </w:rPr>
          <w:fldChar w:fldCharType="end"/>
        </w:r>
      </w:hyperlink>
    </w:p>
    <w:p w14:paraId="1491BF6B" w14:textId="30CA5A6C"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57" w:history="1">
        <w:r w:rsidRPr="005B6630">
          <w:rPr>
            <w:rStyle w:val="Hipervnculo"/>
            <w:noProof/>
          </w:rPr>
          <w:t>Anexo D — Pautas Mary Kay para el uso en los medios sociales</w:t>
        </w:r>
        <w:r>
          <w:rPr>
            <w:noProof/>
            <w:webHidden/>
          </w:rPr>
          <w:tab/>
        </w:r>
        <w:r>
          <w:rPr>
            <w:noProof/>
            <w:webHidden/>
          </w:rPr>
          <w:fldChar w:fldCharType="begin"/>
        </w:r>
        <w:r>
          <w:rPr>
            <w:noProof/>
            <w:webHidden/>
          </w:rPr>
          <w:instrText xml:space="preserve"> PAGEREF _Toc241063657 \h </w:instrText>
        </w:r>
        <w:r>
          <w:rPr>
            <w:noProof/>
            <w:webHidden/>
          </w:rPr>
        </w:r>
        <w:r>
          <w:rPr>
            <w:noProof/>
            <w:webHidden/>
          </w:rPr>
          <w:fldChar w:fldCharType="separate"/>
        </w:r>
        <w:r>
          <w:rPr>
            <w:noProof/>
            <w:webHidden/>
          </w:rPr>
          <w:t>156</w:t>
        </w:r>
        <w:r>
          <w:rPr>
            <w:noProof/>
            <w:webHidden/>
          </w:rPr>
          <w:fldChar w:fldCharType="end"/>
        </w:r>
      </w:hyperlink>
    </w:p>
    <w:p w14:paraId="36691DC6" w14:textId="1AAF7752" w:rsidR="005A3D34" w:rsidRDefault="005A3D34">
      <w:pPr>
        <w:pStyle w:val="TDC2"/>
        <w:tabs>
          <w:tab w:val="right" w:leader="dot" w:pos="8494"/>
        </w:tabs>
        <w:rPr>
          <w:rFonts w:asciiTheme="minorHAnsi" w:eastAsiaTheme="minorEastAsia" w:hAnsiTheme="minorHAnsi" w:cstheme="minorBidi"/>
          <w:noProof/>
          <w:kern w:val="2"/>
          <w:lang w:val="es-ES"/>
          <w14:ligatures w14:val="standardContextual"/>
        </w:rPr>
      </w:pPr>
      <w:hyperlink w:anchor="_Toc241063658" w:history="1">
        <w:r w:rsidRPr="005B6630">
          <w:rPr>
            <w:rStyle w:val="Hipervnculo"/>
            <w:noProof/>
          </w:rPr>
          <w:t>Anexo E — Protocolo de validación empírica y conjuntos de datos</w:t>
        </w:r>
        <w:r>
          <w:rPr>
            <w:noProof/>
            <w:webHidden/>
          </w:rPr>
          <w:tab/>
        </w:r>
        <w:r>
          <w:rPr>
            <w:noProof/>
            <w:webHidden/>
          </w:rPr>
          <w:fldChar w:fldCharType="begin"/>
        </w:r>
        <w:r>
          <w:rPr>
            <w:noProof/>
            <w:webHidden/>
          </w:rPr>
          <w:instrText xml:space="preserve"> PAGEREF _Toc241063658 \h </w:instrText>
        </w:r>
        <w:r>
          <w:rPr>
            <w:noProof/>
            <w:webHidden/>
          </w:rPr>
        </w:r>
        <w:r>
          <w:rPr>
            <w:noProof/>
            <w:webHidden/>
          </w:rPr>
          <w:fldChar w:fldCharType="separate"/>
        </w:r>
        <w:r>
          <w:rPr>
            <w:noProof/>
            <w:webHidden/>
          </w:rPr>
          <w:t>160</w:t>
        </w:r>
        <w:r>
          <w:rPr>
            <w:noProof/>
            <w:webHidden/>
          </w:rPr>
          <w:fldChar w:fldCharType="end"/>
        </w:r>
      </w:hyperlink>
    </w:p>
    <w:p w14:paraId="79A80DB7" w14:textId="7457AC55"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59" w:history="1">
        <w:r w:rsidRPr="005B6630">
          <w:rPr>
            <w:rStyle w:val="Hipervnculo"/>
            <w:noProof/>
          </w:rPr>
          <w:t>E.1 Validación del Módulo Centinela de Compliance</w:t>
        </w:r>
        <w:r>
          <w:rPr>
            <w:noProof/>
            <w:webHidden/>
          </w:rPr>
          <w:tab/>
        </w:r>
        <w:r>
          <w:rPr>
            <w:noProof/>
            <w:webHidden/>
          </w:rPr>
          <w:fldChar w:fldCharType="begin"/>
        </w:r>
        <w:r>
          <w:rPr>
            <w:noProof/>
            <w:webHidden/>
          </w:rPr>
          <w:instrText xml:space="preserve"> PAGEREF _Toc241063659 \h </w:instrText>
        </w:r>
        <w:r>
          <w:rPr>
            <w:noProof/>
            <w:webHidden/>
          </w:rPr>
        </w:r>
        <w:r>
          <w:rPr>
            <w:noProof/>
            <w:webHidden/>
          </w:rPr>
          <w:fldChar w:fldCharType="separate"/>
        </w:r>
        <w:r>
          <w:rPr>
            <w:noProof/>
            <w:webHidden/>
          </w:rPr>
          <w:t>160</w:t>
        </w:r>
        <w:r>
          <w:rPr>
            <w:noProof/>
            <w:webHidden/>
          </w:rPr>
          <w:fldChar w:fldCharType="end"/>
        </w:r>
      </w:hyperlink>
    </w:p>
    <w:p w14:paraId="3F232F0D" w14:textId="2AD3FD31"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0" w:history="1">
        <w:r w:rsidRPr="005B6630">
          <w:rPr>
            <w:rStyle w:val="Hipervnculo"/>
            <w:noProof/>
          </w:rPr>
          <w:t>E.2 Protocolo de cronometraje del tiempo operativo</w:t>
        </w:r>
        <w:r>
          <w:rPr>
            <w:noProof/>
            <w:webHidden/>
          </w:rPr>
          <w:tab/>
        </w:r>
        <w:r>
          <w:rPr>
            <w:noProof/>
            <w:webHidden/>
          </w:rPr>
          <w:fldChar w:fldCharType="begin"/>
        </w:r>
        <w:r>
          <w:rPr>
            <w:noProof/>
            <w:webHidden/>
          </w:rPr>
          <w:instrText xml:space="preserve"> PAGEREF _Toc241063660 \h </w:instrText>
        </w:r>
        <w:r>
          <w:rPr>
            <w:noProof/>
            <w:webHidden/>
          </w:rPr>
        </w:r>
        <w:r>
          <w:rPr>
            <w:noProof/>
            <w:webHidden/>
          </w:rPr>
          <w:fldChar w:fldCharType="separate"/>
        </w:r>
        <w:r>
          <w:rPr>
            <w:noProof/>
            <w:webHidden/>
          </w:rPr>
          <w:t>164</w:t>
        </w:r>
        <w:r>
          <w:rPr>
            <w:noProof/>
            <w:webHidden/>
          </w:rPr>
          <w:fldChar w:fldCharType="end"/>
        </w:r>
      </w:hyperlink>
    </w:p>
    <w:p w14:paraId="43D0CC15" w14:textId="5102708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1" w:history="1">
        <w:r w:rsidRPr="005B6630">
          <w:rPr>
            <w:rStyle w:val="Hipervnculo"/>
            <w:noProof/>
          </w:rPr>
          <w:t>E.3 Cuestionario de aceptación tecnológica (TAM)</w:t>
        </w:r>
        <w:r>
          <w:rPr>
            <w:noProof/>
            <w:webHidden/>
          </w:rPr>
          <w:tab/>
        </w:r>
        <w:r>
          <w:rPr>
            <w:noProof/>
            <w:webHidden/>
          </w:rPr>
          <w:fldChar w:fldCharType="begin"/>
        </w:r>
        <w:r>
          <w:rPr>
            <w:noProof/>
            <w:webHidden/>
          </w:rPr>
          <w:instrText xml:space="preserve"> PAGEREF _Toc241063661 \h </w:instrText>
        </w:r>
        <w:r>
          <w:rPr>
            <w:noProof/>
            <w:webHidden/>
          </w:rPr>
        </w:r>
        <w:r>
          <w:rPr>
            <w:noProof/>
            <w:webHidden/>
          </w:rPr>
          <w:fldChar w:fldCharType="separate"/>
        </w:r>
        <w:r>
          <w:rPr>
            <w:noProof/>
            <w:webHidden/>
          </w:rPr>
          <w:t>166</w:t>
        </w:r>
        <w:r>
          <w:rPr>
            <w:noProof/>
            <w:webHidden/>
          </w:rPr>
          <w:fldChar w:fldCharType="end"/>
        </w:r>
      </w:hyperlink>
    </w:p>
    <w:p w14:paraId="3C320A9C" w14:textId="6B5416FA"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2" w:history="1">
        <w:r w:rsidRPr="005B6630">
          <w:rPr>
            <w:rStyle w:val="Hipervnculo"/>
            <w:noProof/>
          </w:rPr>
          <w:t>E.4 Reproducibilidad de los análisis</w:t>
        </w:r>
        <w:r>
          <w:rPr>
            <w:noProof/>
            <w:webHidden/>
          </w:rPr>
          <w:tab/>
        </w:r>
        <w:r>
          <w:rPr>
            <w:noProof/>
            <w:webHidden/>
          </w:rPr>
          <w:fldChar w:fldCharType="begin"/>
        </w:r>
        <w:r>
          <w:rPr>
            <w:noProof/>
            <w:webHidden/>
          </w:rPr>
          <w:instrText xml:space="preserve"> PAGEREF _Toc241063662 \h </w:instrText>
        </w:r>
        <w:r>
          <w:rPr>
            <w:noProof/>
            <w:webHidden/>
          </w:rPr>
        </w:r>
        <w:r>
          <w:rPr>
            <w:noProof/>
            <w:webHidden/>
          </w:rPr>
          <w:fldChar w:fldCharType="separate"/>
        </w:r>
        <w:r>
          <w:rPr>
            <w:noProof/>
            <w:webHidden/>
          </w:rPr>
          <w:t>166</w:t>
        </w:r>
        <w:r>
          <w:rPr>
            <w:noProof/>
            <w:webHidden/>
          </w:rPr>
          <w:fldChar w:fldCharType="end"/>
        </w:r>
      </w:hyperlink>
    </w:p>
    <w:p w14:paraId="66CDD95D" w14:textId="3948474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3" w:history="1">
        <w:r w:rsidRPr="005B6630">
          <w:rPr>
            <w:rStyle w:val="Hipervnculo"/>
            <w:noProof/>
          </w:rPr>
          <w:t>E.5 Baterías de validación técnica</w:t>
        </w:r>
        <w:r>
          <w:rPr>
            <w:noProof/>
            <w:webHidden/>
          </w:rPr>
          <w:tab/>
        </w:r>
        <w:r>
          <w:rPr>
            <w:noProof/>
            <w:webHidden/>
          </w:rPr>
          <w:fldChar w:fldCharType="begin"/>
        </w:r>
        <w:r>
          <w:rPr>
            <w:noProof/>
            <w:webHidden/>
          </w:rPr>
          <w:instrText xml:space="preserve"> PAGEREF _Toc241063663 \h </w:instrText>
        </w:r>
        <w:r>
          <w:rPr>
            <w:noProof/>
            <w:webHidden/>
          </w:rPr>
        </w:r>
        <w:r>
          <w:rPr>
            <w:noProof/>
            <w:webHidden/>
          </w:rPr>
          <w:fldChar w:fldCharType="separate"/>
        </w:r>
        <w:r>
          <w:rPr>
            <w:noProof/>
            <w:webHidden/>
          </w:rPr>
          <w:t>169</w:t>
        </w:r>
        <w:r>
          <w:rPr>
            <w:noProof/>
            <w:webHidden/>
          </w:rPr>
          <w:fldChar w:fldCharType="end"/>
        </w:r>
      </w:hyperlink>
    </w:p>
    <w:p w14:paraId="0218A4B3" w14:textId="4193BBED"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4" w:history="1">
        <w:r w:rsidRPr="005B6630">
          <w:rPr>
            <w:rStyle w:val="Hipervnculo"/>
            <w:noProof/>
          </w:rPr>
          <w:t>E.6 Conjunto ampliado del canal de imagen (HU8)</w:t>
        </w:r>
        <w:r>
          <w:rPr>
            <w:noProof/>
            <w:webHidden/>
          </w:rPr>
          <w:tab/>
        </w:r>
        <w:r>
          <w:rPr>
            <w:noProof/>
            <w:webHidden/>
          </w:rPr>
          <w:fldChar w:fldCharType="begin"/>
        </w:r>
        <w:r>
          <w:rPr>
            <w:noProof/>
            <w:webHidden/>
          </w:rPr>
          <w:instrText xml:space="preserve"> PAGEREF _Toc241063664 \h </w:instrText>
        </w:r>
        <w:r>
          <w:rPr>
            <w:noProof/>
            <w:webHidden/>
          </w:rPr>
        </w:r>
        <w:r>
          <w:rPr>
            <w:noProof/>
            <w:webHidden/>
          </w:rPr>
          <w:fldChar w:fldCharType="separate"/>
        </w:r>
        <w:r>
          <w:rPr>
            <w:noProof/>
            <w:webHidden/>
          </w:rPr>
          <w:t>171</w:t>
        </w:r>
        <w:r>
          <w:rPr>
            <w:noProof/>
            <w:webHidden/>
          </w:rPr>
          <w:fldChar w:fldCharType="end"/>
        </w:r>
      </w:hyperlink>
    </w:p>
    <w:p w14:paraId="06730753" w14:textId="3A3EE026"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5" w:history="1">
        <w:r w:rsidRPr="005B6630">
          <w:rPr>
            <w:rStyle w:val="Hipervnculo"/>
            <w:noProof/>
          </w:rPr>
          <w:t>E.7 Verificación de los umbrales de las Historias de Usuario</w:t>
        </w:r>
        <w:r>
          <w:rPr>
            <w:noProof/>
            <w:webHidden/>
          </w:rPr>
          <w:tab/>
        </w:r>
        <w:r>
          <w:rPr>
            <w:noProof/>
            <w:webHidden/>
          </w:rPr>
          <w:fldChar w:fldCharType="begin"/>
        </w:r>
        <w:r>
          <w:rPr>
            <w:noProof/>
            <w:webHidden/>
          </w:rPr>
          <w:instrText xml:space="preserve"> PAGEREF _Toc241063665 \h </w:instrText>
        </w:r>
        <w:r>
          <w:rPr>
            <w:noProof/>
            <w:webHidden/>
          </w:rPr>
        </w:r>
        <w:r>
          <w:rPr>
            <w:noProof/>
            <w:webHidden/>
          </w:rPr>
          <w:fldChar w:fldCharType="separate"/>
        </w:r>
        <w:r>
          <w:rPr>
            <w:noProof/>
            <w:webHidden/>
          </w:rPr>
          <w:t>174</w:t>
        </w:r>
        <w:r>
          <w:rPr>
            <w:noProof/>
            <w:webHidden/>
          </w:rPr>
          <w:fldChar w:fldCharType="end"/>
        </w:r>
      </w:hyperlink>
    </w:p>
    <w:p w14:paraId="05ECB9A6" w14:textId="7645218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6" w:history="1">
        <w:r w:rsidRPr="005B6630">
          <w:rPr>
            <w:rStyle w:val="Hipervnculo"/>
            <w:noProof/>
          </w:rPr>
          <w:t>E.8 Casos difíciles del canal de imagen y variabilidad entre corridas</w:t>
        </w:r>
        <w:r>
          <w:rPr>
            <w:noProof/>
            <w:webHidden/>
          </w:rPr>
          <w:tab/>
        </w:r>
        <w:r>
          <w:rPr>
            <w:noProof/>
            <w:webHidden/>
          </w:rPr>
          <w:fldChar w:fldCharType="begin"/>
        </w:r>
        <w:r>
          <w:rPr>
            <w:noProof/>
            <w:webHidden/>
          </w:rPr>
          <w:instrText xml:space="preserve"> PAGEREF _Toc241063666 \h </w:instrText>
        </w:r>
        <w:r>
          <w:rPr>
            <w:noProof/>
            <w:webHidden/>
          </w:rPr>
        </w:r>
        <w:r>
          <w:rPr>
            <w:noProof/>
            <w:webHidden/>
          </w:rPr>
          <w:fldChar w:fldCharType="separate"/>
        </w:r>
        <w:r>
          <w:rPr>
            <w:noProof/>
            <w:webHidden/>
          </w:rPr>
          <w:t>177</w:t>
        </w:r>
        <w:r>
          <w:rPr>
            <w:noProof/>
            <w:webHidden/>
          </w:rPr>
          <w:fldChar w:fldCharType="end"/>
        </w:r>
      </w:hyperlink>
    </w:p>
    <w:p w14:paraId="659ACC24" w14:textId="415349EF"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7" w:history="1">
        <w:r w:rsidRPr="005B6630">
          <w:rPr>
            <w:rStyle w:val="Hipervnculo"/>
            <w:noProof/>
          </w:rPr>
          <w:t>E.9 Casos de video del canal visual (HU13)</w:t>
        </w:r>
        <w:r>
          <w:rPr>
            <w:noProof/>
            <w:webHidden/>
          </w:rPr>
          <w:tab/>
        </w:r>
        <w:r>
          <w:rPr>
            <w:noProof/>
            <w:webHidden/>
          </w:rPr>
          <w:fldChar w:fldCharType="begin"/>
        </w:r>
        <w:r>
          <w:rPr>
            <w:noProof/>
            <w:webHidden/>
          </w:rPr>
          <w:instrText xml:space="preserve"> PAGEREF _Toc241063667 \h </w:instrText>
        </w:r>
        <w:r>
          <w:rPr>
            <w:noProof/>
            <w:webHidden/>
          </w:rPr>
        </w:r>
        <w:r>
          <w:rPr>
            <w:noProof/>
            <w:webHidden/>
          </w:rPr>
          <w:fldChar w:fldCharType="separate"/>
        </w:r>
        <w:r>
          <w:rPr>
            <w:noProof/>
            <w:webHidden/>
          </w:rPr>
          <w:t>179</w:t>
        </w:r>
        <w:r>
          <w:rPr>
            <w:noProof/>
            <w:webHidden/>
          </w:rPr>
          <w:fldChar w:fldCharType="end"/>
        </w:r>
      </w:hyperlink>
    </w:p>
    <w:p w14:paraId="7E967085" w14:textId="72AA0651"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8" w:history="1">
        <w:r w:rsidRPr="005B6630">
          <w:rPr>
            <w:rStyle w:val="Hipervnculo"/>
            <w:noProof/>
          </w:rPr>
          <w:t>E.10 Caso de carrusel del canal visual (HU5)</w:t>
        </w:r>
        <w:r>
          <w:rPr>
            <w:noProof/>
            <w:webHidden/>
          </w:rPr>
          <w:tab/>
        </w:r>
        <w:r>
          <w:rPr>
            <w:noProof/>
            <w:webHidden/>
          </w:rPr>
          <w:fldChar w:fldCharType="begin"/>
        </w:r>
        <w:r>
          <w:rPr>
            <w:noProof/>
            <w:webHidden/>
          </w:rPr>
          <w:instrText xml:space="preserve"> PAGEREF _Toc241063668 \h </w:instrText>
        </w:r>
        <w:r>
          <w:rPr>
            <w:noProof/>
            <w:webHidden/>
          </w:rPr>
        </w:r>
        <w:r>
          <w:rPr>
            <w:noProof/>
            <w:webHidden/>
          </w:rPr>
          <w:fldChar w:fldCharType="separate"/>
        </w:r>
        <w:r>
          <w:rPr>
            <w:noProof/>
            <w:webHidden/>
          </w:rPr>
          <w:t>180</w:t>
        </w:r>
        <w:r>
          <w:rPr>
            <w:noProof/>
            <w:webHidden/>
          </w:rPr>
          <w:fldChar w:fldCharType="end"/>
        </w:r>
      </w:hyperlink>
    </w:p>
    <w:p w14:paraId="6C67A9C1" w14:textId="33C1DD8E"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69" w:history="1">
        <w:r w:rsidRPr="005B6630">
          <w:rPr>
            <w:rStyle w:val="Hipervnculo"/>
            <w:noProof/>
          </w:rPr>
          <w:t>E.11 Caso de re-publicación del canal visual (HU12)</w:t>
        </w:r>
        <w:r>
          <w:rPr>
            <w:noProof/>
            <w:webHidden/>
          </w:rPr>
          <w:tab/>
        </w:r>
        <w:r>
          <w:rPr>
            <w:noProof/>
            <w:webHidden/>
          </w:rPr>
          <w:fldChar w:fldCharType="begin"/>
        </w:r>
        <w:r>
          <w:rPr>
            <w:noProof/>
            <w:webHidden/>
          </w:rPr>
          <w:instrText xml:space="preserve"> PAGEREF _Toc241063669 \h </w:instrText>
        </w:r>
        <w:r>
          <w:rPr>
            <w:noProof/>
            <w:webHidden/>
          </w:rPr>
        </w:r>
        <w:r>
          <w:rPr>
            <w:noProof/>
            <w:webHidden/>
          </w:rPr>
          <w:fldChar w:fldCharType="separate"/>
        </w:r>
        <w:r>
          <w:rPr>
            <w:noProof/>
            <w:webHidden/>
          </w:rPr>
          <w:t>180</w:t>
        </w:r>
        <w:r>
          <w:rPr>
            <w:noProof/>
            <w:webHidden/>
          </w:rPr>
          <w:fldChar w:fldCharType="end"/>
        </w:r>
      </w:hyperlink>
    </w:p>
    <w:p w14:paraId="5FE852AA" w14:textId="2961DBF8"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70" w:history="1">
        <w:r w:rsidRPr="005B6630">
          <w:rPr>
            <w:rStyle w:val="Hipervnculo"/>
            <w:noProof/>
          </w:rPr>
          <w:t>E.12 Gobierno del llamado a la acción generado (el Capítulo 7)</w:t>
        </w:r>
        <w:r>
          <w:rPr>
            <w:noProof/>
            <w:webHidden/>
          </w:rPr>
          <w:tab/>
        </w:r>
        <w:r>
          <w:rPr>
            <w:noProof/>
            <w:webHidden/>
          </w:rPr>
          <w:fldChar w:fldCharType="begin"/>
        </w:r>
        <w:r>
          <w:rPr>
            <w:noProof/>
            <w:webHidden/>
          </w:rPr>
          <w:instrText xml:space="preserve"> PAGEREF _Toc241063670 \h </w:instrText>
        </w:r>
        <w:r>
          <w:rPr>
            <w:noProof/>
            <w:webHidden/>
          </w:rPr>
        </w:r>
        <w:r>
          <w:rPr>
            <w:noProof/>
            <w:webHidden/>
          </w:rPr>
          <w:fldChar w:fldCharType="separate"/>
        </w:r>
        <w:r>
          <w:rPr>
            <w:noProof/>
            <w:webHidden/>
          </w:rPr>
          <w:t>181</w:t>
        </w:r>
        <w:r>
          <w:rPr>
            <w:noProof/>
            <w:webHidden/>
          </w:rPr>
          <w:fldChar w:fldCharType="end"/>
        </w:r>
      </w:hyperlink>
    </w:p>
    <w:p w14:paraId="6EB81FD8" w14:textId="0521A840" w:rsidR="005A3D34" w:rsidRDefault="005A3D34">
      <w:pPr>
        <w:pStyle w:val="TDC3"/>
        <w:tabs>
          <w:tab w:val="right" w:leader="dot" w:pos="8494"/>
        </w:tabs>
        <w:rPr>
          <w:rFonts w:asciiTheme="minorHAnsi" w:eastAsiaTheme="minorEastAsia" w:hAnsiTheme="minorHAnsi" w:cstheme="minorBidi"/>
          <w:noProof/>
          <w:kern w:val="2"/>
          <w:lang w:val="es-ES"/>
          <w14:ligatures w14:val="standardContextual"/>
        </w:rPr>
      </w:pPr>
      <w:hyperlink w:anchor="_Toc241063671" w:history="1">
        <w:r w:rsidRPr="005B6630">
          <w:rPr>
            <w:rStyle w:val="Hipervnculo"/>
            <w:noProof/>
          </w:rPr>
          <w:t>E.13 Trazabilidad de los Objetivos Específicos</w:t>
        </w:r>
        <w:r>
          <w:rPr>
            <w:noProof/>
            <w:webHidden/>
          </w:rPr>
          <w:tab/>
        </w:r>
        <w:r>
          <w:rPr>
            <w:noProof/>
            <w:webHidden/>
          </w:rPr>
          <w:fldChar w:fldCharType="begin"/>
        </w:r>
        <w:r>
          <w:rPr>
            <w:noProof/>
            <w:webHidden/>
          </w:rPr>
          <w:instrText xml:space="preserve"> PAGEREF _Toc241063671 \h </w:instrText>
        </w:r>
        <w:r>
          <w:rPr>
            <w:noProof/>
            <w:webHidden/>
          </w:rPr>
        </w:r>
        <w:r>
          <w:rPr>
            <w:noProof/>
            <w:webHidden/>
          </w:rPr>
          <w:fldChar w:fldCharType="separate"/>
        </w:r>
        <w:r>
          <w:rPr>
            <w:noProof/>
            <w:webHidden/>
          </w:rPr>
          <w:t>182</w:t>
        </w:r>
        <w:r>
          <w:rPr>
            <w:noProof/>
            <w:webHidden/>
          </w:rPr>
          <w:fldChar w:fldCharType="end"/>
        </w:r>
      </w:hyperlink>
    </w:p>
    <w:p w14:paraId="16EA0B86" w14:textId="28AA8460" w:rsidR="00D13FDC" w:rsidRDefault="00C832E5">
      <w:pPr>
        <w:pStyle w:val="Tabladeilustraciones"/>
        <w:rPr>
          <w:rFonts w:asciiTheme="minorHAnsi" w:eastAsiaTheme="minorEastAsia" w:hAnsiTheme="minorHAnsi" w:cstheme="minorBidi"/>
          <w:kern w:val="2"/>
          <w:sz w:val="24"/>
          <w:lang w:val="es-AR" w:eastAsia="es-AR"/>
          <w14:ligatures w14:val="standardContextual"/>
        </w:rPr>
      </w:pPr>
      <w:r>
        <w:fldChar w:fldCharType="end"/>
      </w:r>
    </w:p>
    <w:p w14:paraId="2BC8C18A" w14:textId="77777777" w:rsidR="0067181E" w:rsidRDefault="00C832E5">
      <w:pPr>
        <w:pStyle w:val="TtuloTDC"/>
      </w:pPr>
      <w:r>
        <w:t>Índice de tablas</w:t>
      </w:r>
    </w:p>
    <w:p w14:paraId="5CEAEE70" w14:textId="7ED2409A" w:rsidR="005A3D34" w:rsidRDefault="00C832E5">
      <w:pPr>
        <w:pStyle w:val="Tabladeilustraciones"/>
        <w:rPr>
          <w:rFonts w:asciiTheme="minorHAnsi" w:eastAsiaTheme="minorEastAsia" w:hAnsiTheme="minorHAnsi" w:cstheme="minorBidi"/>
          <w:kern w:val="2"/>
          <w:sz w:val="24"/>
          <w:lang w:val="es-ES"/>
          <w14:ligatures w14:val="standardContextual"/>
        </w:rPr>
      </w:pPr>
      <w:r>
        <w:fldChar w:fldCharType="begin"/>
      </w:r>
      <w:r>
        <w:instrText xml:space="preserve"> TOC \h \z \c "Tabla" </w:instrText>
      </w:r>
      <w:r>
        <w:fldChar w:fldCharType="separate"/>
      </w:r>
      <w:hyperlink w:anchor="_Toc241063672" w:history="1">
        <w:r w:rsidR="005A3D34" w:rsidRPr="00746483">
          <w:rPr>
            <w:rStyle w:val="Hipervnculo"/>
            <w:b/>
          </w:rPr>
          <w:t>Tabla 1. Matriz comparativa de capacidades: Postly frente a las soluciones del estado del arte</w:t>
        </w:r>
        <w:r w:rsidR="005A3D34">
          <w:rPr>
            <w:webHidden/>
          </w:rPr>
          <w:tab/>
        </w:r>
        <w:r w:rsidR="005A3D34">
          <w:rPr>
            <w:webHidden/>
          </w:rPr>
          <w:fldChar w:fldCharType="begin"/>
        </w:r>
        <w:r w:rsidR="005A3D34">
          <w:rPr>
            <w:webHidden/>
          </w:rPr>
          <w:instrText xml:space="preserve"> PAGEREF _Toc241063672 \h </w:instrText>
        </w:r>
        <w:r w:rsidR="005A3D34">
          <w:rPr>
            <w:webHidden/>
          </w:rPr>
        </w:r>
        <w:r w:rsidR="005A3D34">
          <w:rPr>
            <w:webHidden/>
          </w:rPr>
          <w:fldChar w:fldCharType="separate"/>
        </w:r>
        <w:r w:rsidR="005A3D34">
          <w:rPr>
            <w:webHidden/>
          </w:rPr>
          <w:t>24</w:t>
        </w:r>
        <w:r w:rsidR="005A3D34">
          <w:rPr>
            <w:webHidden/>
          </w:rPr>
          <w:fldChar w:fldCharType="end"/>
        </w:r>
      </w:hyperlink>
    </w:p>
    <w:p w14:paraId="3BCA36E0" w14:textId="5BB4076B"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3" w:history="1">
        <w:r w:rsidRPr="00746483">
          <w:rPr>
            <w:rStyle w:val="Hipervnculo"/>
            <w:b/>
          </w:rPr>
          <w:t>Tabla 2. Riesgos identificados durante el proyecto y su mitigación</w:t>
        </w:r>
        <w:r>
          <w:rPr>
            <w:webHidden/>
          </w:rPr>
          <w:tab/>
        </w:r>
        <w:r>
          <w:rPr>
            <w:webHidden/>
          </w:rPr>
          <w:fldChar w:fldCharType="begin"/>
        </w:r>
        <w:r>
          <w:rPr>
            <w:webHidden/>
          </w:rPr>
          <w:instrText xml:space="preserve"> PAGEREF _Toc241063673 \h </w:instrText>
        </w:r>
        <w:r>
          <w:rPr>
            <w:webHidden/>
          </w:rPr>
        </w:r>
        <w:r>
          <w:rPr>
            <w:webHidden/>
          </w:rPr>
          <w:fldChar w:fldCharType="separate"/>
        </w:r>
        <w:r>
          <w:rPr>
            <w:webHidden/>
          </w:rPr>
          <w:t>43</w:t>
        </w:r>
        <w:r>
          <w:rPr>
            <w:webHidden/>
          </w:rPr>
          <w:fldChar w:fldCharType="end"/>
        </w:r>
      </w:hyperlink>
    </w:p>
    <w:p w14:paraId="57A7F056" w14:textId="63B62E42"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4" w:history="1">
        <w:r w:rsidRPr="00746483">
          <w:rPr>
            <w:rStyle w:val="Hipervnculo"/>
            <w:b/>
          </w:rPr>
          <w:t>Tabla 3. Matriz de confusión del Módulo Centinela — configuración representativa (n = 40)</w:t>
        </w:r>
        <w:r>
          <w:rPr>
            <w:webHidden/>
          </w:rPr>
          <w:tab/>
        </w:r>
        <w:r>
          <w:rPr>
            <w:webHidden/>
          </w:rPr>
          <w:fldChar w:fldCharType="begin"/>
        </w:r>
        <w:r>
          <w:rPr>
            <w:webHidden/>
          </w:rPr>
          <w:instrText xml:space="preserve"> PAGEREF _Toc241063674 \h </w:instrText>
        </w:r>
        <w:r>
          <w:rPr>
            <w:webHidden/>
          </w:rPr>
        </w:r>
        <w:r>
          <w:rPr>
            <w:webHidden/>
          </w:rPr>
          <w:fldChar w:fldCharType="separate"/>
        </w:r>
        <w:r>
          <w:rPr>
            <w:webHidden/>
          </w:rPr>
          <w:t>104</w:t>
        </w:r>
        <w:r>
          <w:rPr>
            <w:webHidden/>
          </w:rPr>
          <w:fldChar w:fldCharType="end"/>
        </w:r>
      </w:hyperlink>
    </w:p>
    <w:p w14:paraId="60BBFF96" w14:textId="7040364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5" w:history="1">
        <w:r w:rsidRPr="00746483">
          <w:rPr>
            <w:rStyle w:val="Hipervnculo"/>
            <w:b/>
          </w:rPr>
          <w:t>Tabla 4. Matriz de confusión del Módulo Centinela — configuración de estrés (n = 40)</w:t>
        </w:r>
        <w:r>
          <w:rPr>
            <w:webHidden/>
          </w:rPr>
          <w:tab/>
        </w:r>
        <w:r>
          <w:rPr>
            <w:webHidden/>
          </w:rPr>
          <w:fldChar w:fldCharType="begin"/>
        </w:r>
        <w:r>
          <w:rPr>
            <w:webHidden/>
          </w:rPr>
          <w:instrText xml:space="preserve"> PAGEREF _Toc241063675 \h </w:instrText>
        </w:r>
        <w:r>
          <w:rPr>
            <w:webHidden/>
          </w:rPr>
        </w:r>
        <w:r>
          <w:rPr>
            <w:webHidden/>
          </w:rPr>
          <w:fldChar w:fldCharType="separate"/>
        </w:r>
        <w:r>
          <w:rPr>
            <w:webHidden/>
          </w:rPr>
          <w:t>105</w:t>
        </w:r>
        <w:r>
          <w:rPr>
            <w:webHidden/>
          </w:rPr>
          <w:fldChar w:fldCharType="end"/>
        </w:r>
      </w:hyperlink>
    </w:p>
    <w:p w14:paraId="2749105C" w14:textId="5B37F6A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6" w:history="1">
        <w:r w:rsidRPr="00746483">
          <w:rPr>
            <w:rStyle w:val="Hipervnculo"/>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_Toc241063676 \h </w:instrText>
        </w:r>
        <w:r>
          <w:rPr>
            <w:webHidden/>
          </w:rPr>
        </w:r>
        <w:r>
          <w:rPr>
            <w:webHidden/>
          </w:rPr>
          <w:fldChar w:fldCharType="separate"/>
        </w:r>
        <w:r>
          <w:rPr>
            <w:webHidden/>
          </w:rPr>
          <w:t>112</w:t>
        </w:r>
        <w:r>
          <w:rPr>
            <w:webHidden/>
          </w:rPr>
          <w:fldChar w:fldCharType="end"/>
        </w:r>
      </w:hyperlink>
    </w:p>
    <w:p w14:paraId="39055E5B" w14:textId="254B8596"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7" w:history="1">
        <w:r w:rsidRPr="00746483">
          <w:rPr>
            <w:rStyle w:val="Hipervnculo"/>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_Toc241063677 \h </w:instrText>
        </w:r>
        <w:r>
          <w:rPr>
            <w:webHidden/>
          </w:rPr>
        </w:r>
        <w:r>
          <w:rPr>
            <w:webHidden/>
          </w:rPr>
          <w:fldChar w:fldCharType="separate"/>
        </w:r>
        <w:r>
          <w:rPr>
            <w:webHidden/>
          </w:rPr>
          <w:t>116</w:t>
        </w:r>
        <w:r>
          <w:rPr>
            <w:webHidden/>
          </w:rPr>
          <w:fldChar w:fldCharType="end"/>
        </w:r>
      </w:hyperlink>
    </w:p>
    <w:p w14:paraId="1E01A719" w14:textId="7922E836"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8" w:history="1">
        <w:r w:rsidRPr="00746483">
          <w:rPr>
            <w:rStyle w:val="Hipervnculo"/>
            <w:b/>
          </w:rPr>
          <w:t>Tabla 7. Tiempos medios de publicación por condición y reducción (n = 12)</w:t>
        </w:r>
        <w:r>
          <w:rPr>
            <w:webHidden/>
          </w:rPr>
          <w:tab/>
        </w:r>
        <w:r>
          <w:rPr>
            <w:webHidden/>
          </w:rPr>
          <w:fldChar w:fldCharType="begin"/>
        </w:r>
        <w:r>
          <w:rPr>
            <w:webHidden/>
          </w:rPr>
          <w:instrText xml:space="preserve"> PAGEREF _Toc241063678 \h </w:instrText>
        </w:r>
        <w:r>
          <w:rPr>
            <w:webHidden/>
          </w:rPr>
        </w:r>
        <w:r>
          <w:rPr>
            <w:webHidden/>
          </w:rPr>
          <w:fldChar w:fldCharType="separate"/>
        </w:r>
        <w:r>
          <w:rPr>
            <w:webHidden/>
          </w:rPr>
          <w:t>119</w:t>
        </w:r>
        <w:r>
          <w:rPr>
            <w:webHidden/>
          </w:rPr>
          <w:fldChar w:fldCharType="end"/>
        </w:r>
      </w:hyperlink>
    </w:p>
    <w:p w14:paraId="40741BFC" w14:textId="0E00E0D4"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79" w:history="1">
        <w:r w:rsidRPr="00746483">
          <w:rPr>
            <w:rStyle w:val="Hipervnculo"/>
            <w:b/>
          </w:rPr>
          <w:t>Tabla 8. Resultados de la encuesta de aceptación tecnológica (n = 3)</w:t>
        </w:r>
        <w:r>
          <w:rPr>
            <w:webHidden/>
          </w:rPr>
          <w:tab/>
        </w:r>
        <w:r>
          <w:rPr>
            <w:webHidden/>
          </w:rPr>
          <w:fldChar w:fldCharType="begin"/>
        </w:r>
        <w:r>
          <w:rPr>
            <w:webHidden/>
          </w:rPr>
          <w:instrText xml:space="preserve"> PAGEREF _Toc241063679 \h </w:instrText>
        </w:r>
        <w:r>
          <w:rPr>
            <w:webHidden/>
          </w:rPr>
        </w:r>
        <w:r>
          <w:rPr>
            <w:webHidden/>
          </w:rPr>
          <w:fldChar w:fldCharType="separate"/>
        </w:r>
        <w:r>
          <w:rPr>
            <w:webHidden/>
          </w:rPr>
          <w:t>121</w:t>
        </w:r>
        <w:r>
          <w:rPr>
            <w:webHidden/>
          </w:rPr>
          <w:fldChar w:fldCharType="end"/>
        </w:r>
      </w:hyperlink>
    </w:p>
    <w:p w14:paraId="41626B56" w14:textId="58FEC1BF"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0" w:history="1">
        <w:r w:rsidRPr="00746483">
          <w:rPr>
            <w:rStyle w:val="Hipervnculo"/>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_Toc241063680 \h </w:instrText>
        </w:r>
        <w:r>
          <w:rPr>
            <w:webHidden/>
          </w:rPr>
        </w:r>
        <w:r>
          <w:rPr>
            <w:webHidden/>
          </w:rPr>
          <w:fldChar w:fldCharType="separate"/>
        </w:r>
        <w:r>
          <w:rPr>
            <w:webHidden/>
          </w:rPr>
          <w:t>146</w:t>
        </w:r>
        <w:r>
          <w:rPr>
            <w:webHidden/>
          </w:rPr>
          <w:fldChar w:fldCharType="end"/>
        </w:r>
      </w:hyperlink>
    </w:p>
    <w:p w14:paraId="77BCA572" w14:textId="143A6546"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1" w:history="1">
        <w:r w:rsidRPr="00746483">
          <w:rPr>
            <w:rStyle w:val="Hipervnculo"/>
            <w:b/>
          </w:rPr>
          <w:t>Tabla 10. Análisis de valores límite del canal textual del Módulo Centinela (n = 25)</w:t>
        </w:r>
        <w:r>
          <w:rPr>
            <w:webHidden/>
          </w:rPr>
          <w:tab/>
        </w:r>
        <w:r>
          <w:rPr>
            <w:webHidden/>
          </w:rPr>
          <w:fldChar w:fldCharType="begin"/>
        </w:r>
        <w:r>
          <w:rPr>
            <w:webHidden/>
          </w:rPr>
          <w:instrText xml:space="preserve"> PAGEREF _Toc241063681 \h </w:instrText>
        </w:r>
        <w:r>
          <w:rPr>
            <w:webHidden/>
          </w:rPr>
        </w:r>
        <w:r>
          <w:rPr>
            <w:webHidden/>
          </w:rPr>
          <w:fldChar w:fldCharType="separate"/>
        </w:r>
        <w:r>
          <w:rPr>
            <w:webHidden/>
          </w:rPr>
          <w:t>162</w:t>
        </w:r>
        <w:r>
          <w:rPr>
            <w:webHidden/>
          </w:rPr>
          <w:fldChar w:fldCharType="end"/>
        </w:r>
      </w:hyperlink>
    </w:p>
    <w:p w14:paraId="1B23F323" w14:textId="3BB383A3"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2" w:history="1">
        <w:r w:rsidRPr="00746483">
          <w:rPr>
            <w:rStyle w:val="Hipervnculo"/>
          </w:rPr>
          <w:t>Tabla 11. Resultados de las baterías de validación técnica del sistema</w:t>
        </w:r>
        <w:r>
          <w:rPr>
            <w:webHidden/>
          </w:rPr>
          <w:tab/>
        </w:r>
        <w:r>
          <w:rPr>
            <w:webHidden/>
          </w:rPr>
          <w:fldChar w:fldCharType="begin"/>
        </w:r>
        <w:r>
          <w:rPr>
            <w:webHidden/>
          </w:rPr>
          <w:instrText xml:space="preserve"> PAGEREF _Toc241063682 \h </w:instrText>
        </w:r>
        <w:r>
          <w:rPr>
            <w:webHidden/>
          </w:rPr>
        </w:r>
        <w:r>
          <w:rPr>
            <w:webHidden/>
          </w:rPr>
          <w:fldChar w:fldCharType="separate"/>
        </w:r>
        <w:r>
          <w:rPr>
            <w:webHidden/>
          </w:rPr>
          <w:t>170</w:t>
        </w:r>
        <w:r>
          <w:rPr>
            <w:webHidden/>
          </w:rPr>
          <w:fldChar w:fldCharType="end"/>
        </w:r>
      </w:hyperlink>
    </w:p>
    <w:p w14:paraId="4D334EC5" w14:textId="23E97AF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3" w:history="1">
        <w:r w:rsidRPr="00746483">
          <w:rPr>
            <w:rStyle w:val="Hipervnculo"/>
          </w:rPr>
          <w:t>Tabla 12. Matriz de confusión del canal de imagen del Módulo Centinela sobre el conjunto ampliado (n = 20)</w:t>
        </w:r>
        <w:r>
          <w:rPr>
            <w:webHidden/>
          </w:rPr>
          <w:tab/>
        </w:r>
        <w:r>
          <w:rPr>
            <w:webHidden/>
          </w:rPr>
          <w:fldChar w:fldCharType="begin"/>
        </w:r>
        <w:r>
          <w:rPr>
            <w:webHidden/>
          </w:rPr>
          <w:instrText xml:space="preserve"> PAGEREF _Toc241063683 \h </w:instrText>
        </w:r>
        <w:r>
          <w:rPr>
            <w:webHidden/>
          </w:rPr>
        </w:r>
        <w:r>
          <w:rPr>
            <w:webHidden/>
          </w:rPr>
          <w:fldChar w:fldCharType="separate"/>
        </w:r>
        <w:r>
          <w:rPr>
            <w:webHidden/>
          </w:rPr>
          <w:t>173</w:t>
        </w:r>
        <w:r>
          <w:rPr>
            <w:webHidden/>
          </w:rPr>
          <w:fldChar w:fldCharType="end"/>
        </w:r>
      </w:hyperlink>
    </w:p>
    <w:p w14:paraId="4461B93A" w14:textId="08ADA1BB"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4" w:history="1">
        <w:r w:rsidRPr="00746483">
          <w:rPr>
            <w:rStyle w:val="Hipervnculo"/>
          </w:rPr>
          <w:t>Tabla 13. Verificación de los umbrales numéricos de las Historias de Usuario</w:t>
        </w:r>
        <w:r>
          <w:rPr>
            <w:webHidden/>
          </w:rPr>
          <w:tab/>
        </w:r>
        <w:r>
          <w:rPr>
            <w:webHidden/>
          </w:rPr>
          <w:fldChar w:fldCharType="begin"/>
        </w:r>
        <w:r>
          <w:rPr>
            <w:webHidden/>
          </w:rPr>
          <w:instrText xml:space="preserve"> PAGEREF _Toc241063684 \h </w:instrText>
        </w:r>
        <w:r>
          <w:rPr>
            <w:webHidden/>
          </w:rPr>
        </w:r>
        <w:r>
          <w:rPr>
            <w:webHidden/>
          </w:rPr>
          <w:fldChar w:fldCharType="separate"/>
        </w:r>
        <w:r>
          <w:rPr>
            <w:webHidden/>
          </w:rPr>
          <w:t>175</w:t>
        </w:r>
        <w:r>
          <w:rPr>
            <w:webHidden/>
          </w:rPr>
          <w:fldChar w:fldCharType="end"/>
        </w:r>
      </w:hyperlink>
    </w:p>
    <w:p w14:paraId="740BC1DB" w14:textId="22467A90"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5" w:history="1">
        <w:r w:rsidRPr="00746483">
          <w:rPr>
            <w:rStyle w:val="Hipervnculo"/>
          </w:rPr>
          <w:t>Tabla 14. Matriz de confusión del canal de imagen sobre el subconjunto de casos difíciles (n = 9)</w:t>
        </w:r>
        <w:r>
          <w:rPr>
            <w:webHidden/>
          </w:rPr>
          <w:tab/>
        </w:r>
        <w:r>
          <w:rPr>
            <w:webHidden/>
          </w:rPr>
          <w:fldChar w:fldCharType="begin"/>
        </w:r>
        <w:r>
          <w:rPr>
            <w:webHidden/>
          </w:rPr>
          <w:instrText xml:space="preserve"> PAGEREF _Toc241063685 \h </w:instrText>
        </w:r>
        <w:r>
          <w:rPr>
            <w:webHidden/>
          </w:rPr>
        </w:r>
        <w:r>
          <w:rPr>
            <w:webHidden/>
          </w:rPr>
          <w:fldChar w:fldCharType="separate"/>
        </w:r>
        <w:r>
          <w:rPr>
            <w:webHidden/>
          </w:rPr>
          <w:t>178</w:t>
        </w:r>
        <w:r>
          <w:rPr>
            <w:webHidden/>
          </w:rPr>
          <w:fldChar w:fldCharType="end"/>
        </w:r>
      </w:hyperlink>
    </w:p>
    <w:p w14:paraId="0218DBF5" w14:textId="05E99C8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6" w:history="1">
        <w:r w:rsidRPr="00746483">
          <w:rPr>
            <w:rStyle w:val="Hipervnculo"/>
          </w:rPr>
          <w:t>Tabla 15. Trazabilidad de los Objetivos Específicos a las Historias de Usuario y a su evidencia</w:t>
        </w:r>
        <w:r>
          <w:rPr>
            <w:webHidden/>
          </w:rPr>
          <w:tab/>
        </w:r>
        <w:r>
          <w:rPr>
            <w:webHidden/>
          </w:rPr>
          <w:fldChar w:fldCharType="begin"/>
        </w:r>
        <w:r>
          <w:rPr>
            <w:webHidden/>
          </w:rPr>
          <w:instrText xml:space="preserve"> PAGEREF _Toc241063686 \h </w:instrText>
        </w:r>
        <w:r>
          <w:rPr>
            <w:webHidden/>
          </w:rPr>
        </w:r>
        <w:r>
          <w:rPr>
            <w:webHidden/>
          </w:rPr>
          <w:fldChar w:fldCharType="separate"/>
        </w:r>
        <w:r>
          <w:rPr>
            <w:webHidden/>
          </w:rPr>
          <w:t>182</w:t>
        </w:r>
        <w:r>
          <w:rPr>
            <w:webHidden/>
          </w:rPr>
          <w:fldChar w:fldCharType="end"/>
        </w:r>
      </w:hyperlink>
    </w:p>
    <w:p w14:paraId="38AB62C3" w14:textId="0EBB00FA" w:rsidR="0067181E" w:rsidRDefault="00C832E5">
      <w:pPr>
        <w:pStyle w:val="Tabladeilustraciones"/>
      </w:pPr>
      <w:r>
        <w:fldChar w:fldCharType="end"/>
      </w:r>
    </w:p>
    <w:p w14:paraId="21F893F4" w14:textId="77777777" w:rsidR="0067181E" w:rsidRDefault="00C832E5">
      <w:pPr>
        <w:pStyle w:val="TtuloTDC"/>
      </w:pPr>
      <w:r>
        <w:lastRenderedPageBreak/>
        <w:t>Índice de figuras</w:t>
      </w:r>
    </w:p>
    <w:p w14:paraId="6343994A" w14:textId="167D0E8D" w:rsidR="005A3D34" w:rsidRDefault="00C832E5">
      <w:pPr>
        <w:pStyle w:val="Tabladeilustraciones"/>
        <w:rPr>
          <w:rFonts w:asciiTheme="minorHAnsi" w:eastAsiaTheme="minorEastAsia" w:hAnsiTheme="minorHAnsi" w:cstheme="minorBidi"/>
          <w:kern w:val="2"/>
          <w:sz w:val="24"/>
          <w:lang w:val="es-ES"/>
          <w14:ligatures w14:val="standardContextual"/>
        </w:rPr>
      </w:pPr>
      <w:r>
        <w:fldChar w:fldCharType="begin"/>
      </w:r>
      <w:r>
        <w:instrText xml:space="preserve"> TOC \h \z \c "Figura" </w:instrText>
      </w:r>
      <w:r>
        <w:fldChar w:fldCharType="separate"/>
      </w:r>
      <w:hyperlink w:anchor="_Toc241063687" w:history="1">
        <w:r w:rsidR="005A3D34" w:rsidRPr="00493A63">
          <w:rPr>
            <w:rStyle w:val="Hipervnculo"/>
            <w:i/>
          </w:rPr>
          <w:t>Figura 1. Diagrama de secuencia — vinculación OAuth 2.0.</w:t>
        </w:r>
        <w:r w:rsidR="005A3D34">
          <w:rPr>
            <w:webHidden/>
          </w:rPr>
          <w:tab/>
        </w:r>
        <w:r w:rsidR="005A3D34">
          <w:rPr>
            <w:webHidden/>
          </w:rPr>
          <w:fldChar w:fldCharType="begin"/>
        </w:r>
        <w:r w:rsidR="005A3D34">
          <w:rPr>
            <w:webHidden/>
          </w:rPr>
          <w:instrText xml:space="preserve"> PAGEREF _Toc241063687 \h </w:instrText>
        </w:r>
        <w:r w:rsidR="005A3D34">
          <w:rPr>
            <w:webHidden/>
          </w:rPr>
        </w:r>
        <w:r w:rsidR="005A3D34">
          <w:rPr>
            <w:webHidden/>
          </w:rPr>
          <w:fldChar w:fldCharType="separate"/>
        </w:r>
        <w:r w:rsidR="005A3D34">
          <w:rPr>
            <w:webHidden/>
          </w:rPr>
          <w:t>34</w:t>
        </w:r>
        <w:r w:rsidR="005A3D34">
          <w:rPr>
            <w:webHidden/>
          </w:rPr>
          <w:fldChar w:fldCharType="end"/>
        </w:r>
      </w:hyperlink>
    </w:p>
    <w:p w14:paraId="335C8712" w14:textId="6D9FD675"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8" w:history="1">
        <w:r w:rsidRPr="00493A63">
          <w:rPr>
            <w:rStyle w:val="Hipervnculo"/>
            <w:i/>
          </w:rPr>
          <w:t>Figura 2. Diagrama de estados de una publicación.</w:t>
        </w:r>
        <w:r>
          <w:rPr>
            <w:webHidden/>
          </w:rPr>
          <w:tab/>
        </w:r>
        <w:r>
          <w:rPr>
            <w:webHidden/>
          </w:rPr>
          <w:fldChar w:fldCharType="begin"/>
        </w:r>
        <w:r>
          <w:rPr>
            <w:webHidden/>
          </w:rPr>
          <w:instrText xml:space="preserve"> PAGEREF _Toc241063688 \h </w:instrText>
        </w:r>
        <w:r>
          <w:rPr>
            <w:webHidden/>
          </w:rPr>
        </w:r>
        <w:r>
          <w:rPr>
            <w:webHidden/>
          </w:rPr>
          <w:fldChar w:fldCharType="separate"/>
        </w:r>
        <w:r>
          <w:rPr>
            <w:webHidden/>
          </w:rPr>
          <w:t>73</w:t>
        </w:r>
        <w:r>
          <w:rPr>
            <w:webHidden/>
          </w:rPr>
          <w:fldChar w:fldCharType="end"/>
        </w:r>
      </w:hyperlink>
    </w:p>
    <w:p w14:paraId="7FB6998C" w14:textId="3A7684E1"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89" w:history="1">
        <w:r w:rsidRPr="00493A63">
          <w:rPr>
            <w:rStyle w:val="Hipervnculo"/>
            <w:i/>
            <w:lang w:val="en-US"/>
          </w:rPr>
          <w:t>Figura 3. Proceso As-Is (manual) frente a To-Be (Postly).</w:t>
        </w:r>
        <w:r>
          <w:rPr>
            <w:webHidden/>
          </w:rPr>
          <w:tab/>
        </w:r>
        <w:r>
          <w:rPr>
            <w:webHidden/>
          </w:rPr>
          <w:fldChar w:fldCharType="begin"/>
        </w:r>
        <w:r>
          <w:rPr>
            <w:webHidden/>
          </w:rPr>
          <w:instrText xml:space="preserve"> PAGEREF _Toc241063689 \h </w:instrText>
        </w:r>
        <w:r>
          <w:rPr>
            <w:webHidden/>
          </w:rPr>
        </w:r>
        <w:r>
          <w:rPr>
            <w:webHidden/>
          </w:rPr>
          <w:fldChar w:fldCharType="separate"/>
        </w:r>
        <w:r>
          <w:rPr>
            <w:webHidden/>
          </w:rPr>
          <w:t>77</w:t>
        </w:r>
        <w:r>
          <w:rPr>
            <w:webHidden/>
          </w:rPr>
          <w:fldChar w:fldCharType="end"/>
        </w:r>
      </w:hyperlink>
    </w:p>
    <w:p w14:paraId="1B2D922A" w14:textId="45AE009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0" w:history="1">
        <w:r w:rsidRPr="00493A63">
          <w:rPr>
            <w:rStyle w:val="Hipervnculo"/>
            <w:i/>
          </w:rPr>
          <w:t>Figura 4. Diagrama C4 de contexto y contenedores del sistema Postly.</w:t>
        </w:r>
        <w:r>
          <w:rPr>
            <w:webHidden/>
          </w:rPr>
          <w:tab/>
        </w:r>
        <w:r>
          <w:rPr>
            <w:webHidden/>
          </w:rPr>
          <w:fldChar w:fldCharType="begin"/>
        </w:r>
        <w:r>
          <w:rPr>
            <w:webHidden/>
          </w:rPr>
          <w:instrText xml:space="preserve"> PAGEREF _Toc241063690 \h </w:instrText>
        </w:r>
        <w:r>
          <w:rPr>
            <w:webHidden/>
          </w:rPr>
        </w:r>
        <w:r>
          <w:rPr>
            <w:webHidden/>
          </w:rPr>
          <w:fldChar w:fldCharType="separate"/>
        </w:r>
        <w:r>
          <w:rPr>
            <w:webHidden/>
          </w:rPr>
          <w:t>85</w:t>
        </w:r>
        <w:r>
          <w:rPr>
            <w:webHidden/>
          </w:rPr>
          <w:fldChar w:fldCharType="end"/>
        </w:r>
      </w:hyperlink>
    </w:p>
    <w:p w14:paraId="3E4D03F0" w14:textId="7A6B2E03"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1" w:history="1">
        <w:r w:rsidRPr="00493A63">
          <w:rPr>
            <w:rStyle w:val="Hipervnculo"/>
            <w:i/>
          </w:rPr>
          <w:t>Figura 5. Modelo de datos de las hojas de persistencia.</w:t>
        </w:r>
        <w:r>
          <w:rPr>
            <w:webHidden/>
          </w:rPr>
          <w:tab/>
        </w:r>
        <w:r>
          <w:rPr>
            <w:webHidden/>
          </w:rPr>
          <w:fldChar w:fldCharType="begin"/>
        </w:r>
        <w:r>
          <w:rPr>
            <w:webHidden/>
          </w:rPr>
          <w:instrText xml:space="preserve"> PAGEREF _Toc241063691 \h </w:instrText>
        </w:r>
        <w:r>
          <w:rPr>
            <w:webHidden/>
          </w:rPr>
        </w:r>
        <w:r>
          <w:rPr>
            <w:webHidden/>
          </w:rPr>
          <w:fldChar w:fldCharType="separate"/>
        </w:r>
        <w:r>
          <w:rPr>
            <w:webHidden/>
          </w:rPr>
          <w:t>87</w:t>
        </w:r>
        <w:r>
          <w:rPr>
            <w:webHidden/>
          </w:rPr>
          <w:fldChar w:fldCharType="end"/>
        </w:r>
      </w:hyperlink>
    </w:p>
    <w:p w14:paraId="2B9CEE3F" w14:textId="7F29F3FD"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2" w:history="1">
        <w:r w:rsidRPr="00493A63">
          <w:rPr>
            <w:rStyle w:val="Hipervnculo"/>
            <w:i/>
          </w:rPr>
          <w:t>Figura 6. Diagrama de secuencia — creación asistida por IA y publicación.</w:t>
        </w:r>
        <w:r>
          <w:rPr>
            <w:webHidden/>
          </w:rPr>
          <w:tab/>
        </w:r>
        <w:r>
          <w:rPr>
            <w:webHidden/>
          </w:rPr>
          <w:fldChar w:fldCharType="begin"/>
        </w:r>
        <w:r>
          <w:rPr>
            <w:webHidden/>
          </w:rPr>
          <w:instrText xml:space="preserve"> PAGEREF _Toc241063692 \h </w:instrText>
        </w:r>
        <w:r>
          <w:rPr>
            <w:webHidden/>
          </w:rPr>
        </w:r>
        <w:r>
          <w:rPr>
            <w:webHidden/>
          </w:rPr>
          <w:fldChar w:fldCharType="separate"/>
        </w:r>
        <w:r>
          <w:rPr>
            <w:webHidden/>
          </w:rPr>
          <w:t>90</w:t>
        </w:r>
        <w:r>
          <w:rPr>
            <w:webHidden/>
          </w:rPr>
          <w:fldChar w:fldCharType="end"/>
        </w:r>
      </w:hyperlink>
    </w:p>
    <w:p w14:paraId="3E6CBB7B" w14:textId="299FEBE7"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3" w:history="1">
        <w:r w:rsidRPr="00493A63">
          <w:rPr>
            <w:rStyle w:val="Hipervnculo"/>
            <w:i/>
          </w:rPr>
          <w:t>Figura 7. Interfaz conversacional — vinculación de cuenta y publicación de imagen única.</w:t>
        </w:r>
        <w:r>
          <w:rPr>
            <w:webHidden/>
          </w:rPr>
          <w:tab/>
        </w:r>
        <w:r>
          <w:rPr>
            <w:webHidden/>
          </w:rPr>
          <w:fldChar w:fldCharType="begin"/>
        </w:r>
        <w:r>
          <w:rPr>
            <w:webHidden/>
          </w:rPr>
          <w:instrText xml:space="preserve"> PAGEREF _Toc241063693 \h </w:instrText>
        </w:r>
        <w:r>
          <w:rPr>
            <w:webHidden/>
          </w:rPr>
        </w:r>
        <w:r>
          <w:rPr>
            <w:webHidden/>
          </w:rPr>
          <w:fldChar w:fldCharType="separate"/>
        </w:r>
        <w:r>
          <w:rPr>
            <w:webHidden/>
          </w:rPr>
          <w:t>92</w:t>
        </w:r>
        <w:r>
          <w:rPr>
            <w:webHidden/>
          </w:rPr>
          <w:fldChar w:fldCharType="end"/>
        </w:r>
      </w:hyperlink>
    </w:p>
    <w:p w14:paraId="6C613A4B" w14:textId="197FD4E7"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4" w:history="1">
        <w:r w:rsidRPr="00493A63">
          <w:rPr>
            <w:rStyle w:val="Hipervnculo"/>
            <w:i/>
          </w:rPr>
          <w:t>Figura 8. Interfaz conversacional — carrusel de múltiples imágenes.</w:t>
        </w:r>
        <w:r>
          <w:rPr>
            <w:webHidden/>
          </w:rPr>
          <w:tab/>
        </w:r>
        <w:r>
          <w:rPr>
            <w:webHidden/>
          </w:rPr>
          <w:fldChar w:fldCharType="begin"/>
        </w:r>
        <w:r>
          <w:rPr>
            <w:webHidden/>
          </w:rPr>
          <w:instrText xml:space="preserve"> PAGEREF _Toc241063694 \h </w:instrText>
        </w:r>
        <w:r>
          <w:rPr>
            <w:webHidden/>
          </w:rPr>
        </w:r>
        <w:r>
          <w:rPr>
            <w:webHidden/>
          </w:rPr>
          <w:fldChar w:fldCharType="separate"/>
        </w:r>
        <w:r>
          <w:rPr>
            <w:webHidden/>
          </w:rPr>
          <w:t>93</w:t>
        </w:r>
        <w:r>
          <w:rPr>
            <w:webHidden/>
          </w:rPr>
          <w:fldChar w:fldCharType="end"/>
        </w:r>
      </w:hyperlink>
    </w:p>
    <w:p w14:paraId="69063C90" w14:textId="15756FDD"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5" w:history="1">
        <w:r w:rsidRPr="00493A63">
          <w:rPr>
            <w:rStyle w:val="Hipervnculo"/>
            <w:i/>
          </w:rPr>
          <w:t>Figura 9. Interfaz conversacional — normalización y publicación de video (Reel).</w:t>
        </w:r>
        <w:r>
          <w:rPr>
            <w:webHidden/>
          </w:rPr>
          <w:tab/>
        </w:r>
        <w:r>
          <w:rPr>
            <w:webHidden/>
          </w:rPr>
          <w:fldChar w:fldCharType="begin"/>
        </w:r>
        <w:r>
          <w:rPr>
            <w:webHidden/>
          </w:rPr>
          <w:instrText xml:space="preserve"> PAGEREF _Toc241063695 \h </w:instrText>
        </w:r>
        <w:r>
          <w:rPr>
            <w:webHidden/>
          </w:rPr>
        </w:r>
        <w:r>
          <w:rPr>
            <w:webHidden/>
          </w:rPr>
          <w:fldChar w:fldCharType="separate"/>
        </w:r>
        <w:r>
          <w:rPr>
            <w:webHidden/>
          </w:rPr>
          <w:t>94</w:t>
        </w:r>
        <w:r>
          <w:rPr>
            <w:webHidden/>
          </w:rPr>
          <w:fldChar w:fldCharType="end"/>
        </w:r>
      </w:hyperlink>
    </w:p>
    <w:p w14:paraId="2F4E611E" w14:textId="240AA961"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6" w:history="1">
        <w:r w:rsidRPr="00493A63">
          <w:rPr>
            <w:rStyle w:val="Hipervnculo"/>
            <w:i/>
          </w:rPr>
          <w:t>Figura 10. Interfaz conversacional — Mi Agenda (tarjeta dinámica de estado).</w:t>
        </w:r>
        <w:r>
          <w:rPr>
            <w:webHidden/>
          </w:rPr>
          <w:tab/>
        </w:r>
        <w:r>
          <w:rPr>
            <w:webHidden/>
          </w:rPr>
          <w:fldChar w:fldCharType="begin"/>
        </w:r>
        <w:r>
          <w:rPr>
            <w:webHidden/>
          </w:rPr>
          <w:instrText xml:space="preserve"> PAGEREF _Toc241063696 \h </w:instrText>
        </w:r>
        <w:r>
          <w:rPr>
            <w:webHidden/>
          </w:rPr>
        </w:r>
        <w:r>
          <w:rPr>
            <w:webHidden/>
          </w:rPr>
          <w:fldChar w:fldCharType="separate"/>
        </w:r>
        <w:r>
          <w:rPr>
            <w:webHidden/>
          </w:rPr>
          <w:t>95</w:t>
        </w:r>
        <w:r>
          <w:rPr>
            <w:webHidden/>
          </w:rPr>
          <w:fldChar w:fldCharType="end"/>
        </w:r>
      </w:hyperlink>
    </w:p>
    <w:p w14:paraId="6CF07897" w14:textId="4129FA60"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7" w:history="1">
        <w:r w:rsidRPr="00493A63">
          <w:rPr>
            <w:rStyle w:val="Hipervnculo"/>
            <w:i/>
          </w:rPr>
          <w:t>Figura 11. Canvas del workflow principal de n8n en el entorno local de desarrollo.</w:t>
        </w:r>
        <w:r>
          <w:rPr>
            <w:webHidden/>
          </w:rPr>
          <w:tab/>
        </w:r>
        <w:r>
          <w:rPr>
            <w:webHidden/>
          </w:rPr>
          <w:fldChar w:fldCharType="begin"/>
        </w:r>
        <w:r>
          <w:rPr>
            <w:webHidden/>
          </w:rPr>
          <w:instrText xml:space="preserve"> PAGEREF _Toc241063697 \h </w:instrText>
        </w:r>
        <w:r>
          <w:rPr>
            <w:webHidden/>
          </w:rPr>
        </w:r>
        <w:r>
          <w:rPr>
            <w:webHidden/>
          </w:rPr>
          <w:fldChar w:fldCharType="separate"/>
        </w:r>
        <w:r>
          <w:rPr>
            <w:webHidden/>
          </w:rPr>
          <w:t>95</w:t>
        </w:r>
        <w:r>
          <w:rPr>
            <w:webHidden/>
          </w:rPr>
          <w:fldChar w:fldCharType="end"/>
        </w:r>
      </w:hyperlink>
    </w:p>
    <w:p w14:paraId="604F17A3" w14:textId="2E763D64"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8" w:history="1">
        <w:r w:rsidRPr="00493A63">
          <w:rPr>
            <w:rStyle w:val="Hipervnculo"/>
            <w:i/>
          </w:rPr>
          <w:t>Figura 12. Bloqueo fundamentado de una imagen con precio incrustado («¡OFERTA! $1990»).</w:t>
        </w:r>
        <w:r>
          <w:rPr>
            <w:webHidden/>
          </w:rPr>
          <w:tab/>
        </w:r>
        <w:r>
          <w:rPr>
            <w:webHidden/>
          </w:rPr>
          <w:fldChar w:fldCharType="begin"/>
        </w:r>
        <w:r>
          <w:rPr>
            <w:webHidden/>
          </w:rPr>
          <w:instrText xml:space="preserve"> PAGEREF _Toc241063698 \h </w:instrText>
        </w:r>
        <w:r>
          <w:rPr>
            <w:webHidden/>
          </w:rPr>
        </w:r>
        <w:r>
          <w:rPr>
            <w:webHidden/>
          </w:rPr>
          <w:fldChar w:fldCharType="separate"/>
        </w:r>
        <w:r>
          <w:rPr>
            <w:webHidden/>
          </w:rPr>
          <w:t>106</w:t>
        </w:r>
        <w:r>
          <w:rPr>
            <w:webHidden/>
          </w:rPr>
          <w:fldChar w:fldCharType="end"/>
        </w:r>
      </w:hyperlink>
    </w:p>
    <w:p w14:paraId="554ABFE0" w14:textId="5F4BB7DD"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699" w:history="1">
        <w:r w:rsidRPr="00493A63">
          <w:rPr>
            <w:rStyle w:val="Hipervnculo"/>
            <w:i/>
          </w:rPr>
          <w:t>Figura 13. Bloqueo de una imagen con etiqueta de precio ($2500).</w:t>
        </w:r>
        <w:r>
          <w:rPr>
            <w:webHidden/>
          </w:rPr>
          <w:tab/>
        </w:r>
        <w:r>
          <w:rPr>
            <w:webHidden/>
          </w:rPr>
          <w:fldChar w:fldCharType="begin"/>
        </w:r>
        <w:r>
          <w:rPr>
            <w:webHidden/>
          </w:rPr>
          <w:instrText xml:space="preserve"> PAGEREF _Toc241063699 \h </w:instrText>
        </w:r>
        <w:r>
          <w:rPr>
            <w:webHidden/>
          </w:rPr>
        </w:r>
        <w:r>
          <w:rPr>
            <w:webHidden/>
          </w:rPr>
          <w:fldChar w:fldCharType="separate"/>
        </w:r>
        <w:r>
          <w:rPr>
            <w:webHidden/>
          </w:rPr>
          <w:t>107</w:t>
        </w:r>
        <w:r>
          <w:rPr>
            <w:webHidden/>
          </w:rPr>
          <w:fldChar w:fldCharType="end"/>
        </w:r>
      </w:hyperlink>
    </w:p>
    <w:p w14:paraId="2FAFD14A" w14:textId="1083F465"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700" w:history="1">
        <w:r w:rsidRPr="00493A63">
          <w:rPr>
            <w:rStyle w:val="Hipervnculo"/>
            <w:i/>
          </w:rPr>
          <w:t>Figura 14. Generación de tres variantes de copy para una imagen limpia.</w:t>
        </w:r>
        <w:r>
          <w:rPr>
            <w:webHidden/>
          </w:rPr>
          <w:tab/>
        </w:r>
        <w:r>
          <w:rPr>
            <w:webHidden/>
          </w:rPr>
          <w:fldChar w:fldCharType="begin"/>
        </w:r>
        <w:r>
          <w:rPr>
            <w:webHidden/>
          </w:rPr>
          <w:instrText xml:space="preserve"> PAGEREF _Toc241063700 \h </w:instrText>
        </w:r>
        <w:r>
          <w:rPr>
            <w:webHidden/>
          </w:rPr>
        </w:r>
        <w:r>
          <w:rPr>
            <w:webHidden/>
          </w:rPr>
          <w:fldChar w:fldCharType="separate"/>
        </w:r>
        <w:r>
          <w:rPr>
            <w:webHidden/>
          </w:rPr>
          <w:t>108</w:t>
        </w:r>
        <w:r>
          <w:rPr>
            <w:webHidden/>
          </w:rPr>
          <w:fldChar w:fldCharType="end"/>
        </w:r>
      </w:hyperlink>
    </w:p>
    <w:p w14:paraId="06FCC05B" w14:textId="036AE40A" w:rsidR="005A3D34" w:rsidRDefault="005A3D34">
      <w:pPr>
        <w:pStyle w:val="Tabladeilustraciones"/>
        <w:rPr>
          <w:rFonts w:asciiTheme="minorHAnsi" w:eastAsiaTheme="minorEastAsia" w:hAnsiTheme="minorHAnsi" w:cstheme="minorBidi"/>
          <w:kern w:val="2"/>
          <w:sz w:val="24"/>
          <w:lang w:val="es-ES"/>
          <w14:ligatures w14:val="standardContextual"/>
        </w:rPr>
      </w:pPr>
      <w:hyperlink w:anchor="_Toc241063701" w:history="1">
        <w:r w:rsidRPr="00493A63">
          <w:rPr>
            <w:rStyle w:val="Hipervnculo"/>
            <w:i/>
          </w:rPr>
          <w:t>Figura 15. Caso límite: imagen con especificaciones técnicas (SPF 50, 50 ml) correctamente publicada.</w:t>
        </w:r>
        <w:r>
          <w:rPr>
            <w:webHidden/>
          </w:rPr>
          <w:tab/>
        </w:r>
        <w:r>
          <w:rPr>
            <w:webHidden/>
          </w:rPr>
          <w:fldChar w:fldCharType="begin"/>
        </w:r>
        <w:r>
          <w:rPr>
            <w:webHidden/>
          </w:rPr>
          <w:instrText xml:space="preserve"> PAGEREF _Toc241063701 \h </w:instrText>
        </w:r>
        <w:r>
          <w:rPr>
            <w:webHidden/>
          </w:rPr>
        </w:r>
        <w:r>
          <w:rPr>
            <w:webHidden/>
          </w:rPr>
          <w:fldChar w:fldCharType="separate"/>
        </w:r>
        <w:r>
          <w:rPr>
            <w:webHidden/>
          </w:rPr>
          <w:t>108</w:t>
        </w:r>
        <w:r>
          <w:rPr>
            <w:webHidden/>
          </w:rPr>
          <w:fldChar w:fldCharType="end"/>
        </w:r>
      </w:hyperlink>
    </w:p>
    <w:p w14:paraId="21C904E7" w14:textId="296C0694" w:rsidR="0067181E" w:rsidRDefault="00C832E5">
      <w:pPr>
        <w:pStyle w:val="Tabladeilustraciones"/>
      </w:pPr>
      <w:r>
        <w:fldChar w:fldCharType="end"/>
      </w:r>
    </w:p>
    <w:p w14:paraId="37CDDD26" w14:textId="77777777" w:rsidR="00FD272C" w:rsidRDefault="00FD272C">
      <w:pPr>
        <w:spacing w:after="0" w:line="240" w:lineRule="auto"/>
      </w:pPr>
    </w:p>
    <w:p w14:paraId="6FA9BC5D" w14:textId="77777777" w:rsidR="00FD272C" w:rsidRDefault="00FD272C">
      <w:pPr>
        <w:spacing w:after="0" w:line="240" w:lineRule="auto"/>
      </w:pPr>
    </w:p>
    <w:p w14:paraId="5DAC3983" w14:textId="77777777" w:rsidR="00FD272C" w:rsidRDefault="00FD272C">
      <w:pPr>
        <w:spacing w:after="0" w:line="240" w:lineRule="auto"/>
      </w:pPr>
    </w:p>
    <w:p w14:paraId="33274F00" w14:textId="77777777" w:rsidR="00FD272C" w:rsidRDefault="00FD272C">
      <w:pPr>
        <w:spacing w:after="0" w:line="240" w:lineRule="auto"/>
      </w:pPr>
    </w:p>
    <w:p w14:paraId="060E88DF" w14:textId="77777777" w:rsidR="00FD272C" w:rsidRDefault="00FD272C">
      <w:pPr>
        <w:spacing w:after="0" w:line="240" w:lineRule="auto"/>
      </w:pPr>
    </w:p>
    <w:p w14:paraId="76A58CA1" w14:textId="77777777" w:rsidR="00FD272C" w:rsidRDefault="00FD272C">
      <w:pPr>
        <w:spacing w:after="0" w:line="240" w:lineRule="auto"/>
      </w:pPr>
    </w:p>
    <w:p w14:paraId="4810F07A" w14:textId="77777777" w:rsidR="00FD272C" w:rsidRDefault="00FD272C">
      <w:pPr>
        <w:spacing w:after="0" w:line="240" w:lineRule="auto"/>
      </w:pPr>
    </w:p>
    <w:p w14:paraId="4CE6590D" w14:textId="77777777" w:rsidR="00FD272C" w:rsidRDefault="00FD272C">
      <w:pPr>
        <w:spacing w:after="0" w:line="240" w:lineRule="auto"/>
      </w:pPr>
    </w:p>
    <w:p w14:paraId="3BF334AB" w14:textId="77777777" w:rsidR="008469BE" w:rsidRDefault="008469BE">
      <w:pPr>
        <w:spacing w:after="0" w:line="240" w:lineRule="auto"/>
      </w:pPr>
    </w:p>
    <w:p w14:paraId="7C386201" w14:textId="77777777" w:rsidR="00FD272C" w:rsidRDefault="00FD272C">
      <w:pPr>
        <w:spacing w:after="0" w:line="240" w:lineRule="auto"/>
      </w:pPr>
    </w:p>
    <w:p w14:paraId="1A14B10F" w14:textId="77777777" w:rsidR="00FD272C" w:rsidRDefault="00FD272C">
      <w:pPr>
        <w:spacing w:after="0" w:line="240" w:lineRule="auto"/>
      </w:pPr>
    </w:p>
    <w:p w14:paraId="26D9471F" w14:textId="77777777" w:rsidR="00FD272C" w:rsidRDefault="00FD272C">
      <w:pPr>
        <w:spacing w:after="0" w:line="240" w:lineRule="auto"/>
      </w:pPr>
    </w:p>
    <w:p w14:paraId="788A2C5A" w14:textId="77777777" w:rsidR="00FD272C" w:rsidRDefault="00FD272C">
      <w:pPr>
        <w:spacing w:after="0" w:line="240" w:lineRule="auto"/>
      </w:pPr>
    </w:p>
    <w:p w14:paraId="67D46C75"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5B51B6C5" w14:textId="77777777" w:rsidR="00FC5B64" w:rsidRDefault="00F85013">
      <w:pPr>
        <w:pStyle w:val="Ttulo1"/>
        <w:rPr>
          <w:rFonts w:ascii="Arial" w:eastAsia="Arial" w:hAnsi="Arial" w:cs="Arial"/>
        </w:rPr>
      </w:pPr>
      <w:bookmarkStart w:id="1" w:name="_Toc241062250"/>
      <w:bookmarkStart w:id="2" w:name="_Toc241063537"/>
      <w:r>
        <w:rPr>
          <w:rFonts w:ascii="Arial" w:eastAsia="Arial" w:hAnsi="Arial" w:cs="Arial"/>
        </w:rPr>
        <w:t>RESUMEN</w:t>
      </w:r>
      <w:bookmarkEnd w:id="1"/>
      <w:bookmarkEnd w:id="2"/>
    </w:p>
    <w:p w14:paraId="68DD7D7A"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1423B054" w14:textId="77777777" w:rsidR="00FC5B64" w:rsidRDefault="00F85013">
      <w:pPr>
        <w:spacing w:before="240" w:after="240" w:line="240" w:lineRule="auto"/>
        <w:rPr>
          <w:rFonts w:ascii="Arial" w:eastAsia="Arial" w:hAnsi="Arial" w:cs="Arial"/>
        </w:rPr>
      </w:pPr>
      <w:r>
        <w:rPr>
          <w:rFonts w:ascii="Arial" w:eastAsia="Arial" w:hAnsi="Arial" w:cs="Arial"/>
        </w:rPr>
        <w:t xml:space="preserve">El artefacto se construyó bajo Design Science Research hasta un Producto Mínimo Viable completo y validado de extremo a extremo. Orquesta en n8n un bot de Telegram, el modelo multimodal Gemini 2.5 Flash y la API Graph de Meta, con persistencia en Google Sheets. Su componente diferencial es un </w:t>
      </w:r>
      <w:r>
        <w:rPr>
          <w:rFonts w:ascii="Arial" w:eastAsia="Arial" w:hAnsi="Arial" w:cs="Arial"/>
        </w:rPr>
        <w:lastRenderedPageBreak/>
        <w:t>Módulo Centinela que audita cada publicación antes de emitirla: un canal textual determinista y uno visual delegado al modelo.</w:t>
      </w:r>
    </w:p>
    <w:p w14:paraId="3830356C"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piloto, involucró a tres consultoras. El cronometraje intra-sujeto de doce publicaciones arrojó una reducción media del 73,6 % del tiempo operativo (DE 8,2), significativa frente al proceso manual; con tres unidades independientes el margen sobre el umbral del 70 % no es distinguible. El Módulo Centinela alcanzó un F1 de 0,85 sobre 40 casos controlados y de 0,67 en su configuración de estrés; sobre 29 piezas reales no erró contra la referencia monetaria que declara auditar. La aceptación percibida (TAM) promedió 4,57 sobre 5.</w:t>
      </w:r>
    </w:p>
    <w:p w14:paraId="2C7E3ED6" w14:textId="77777777" w:rsidR="007F0EF5" w:rsidRDefault="00000000">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(el Capítulo 7).</w:t>
      </w:r>
    </w:p>
    <w:p w14:paraId="023D5FFA" w14:textId="77777777" w:rsidR="00FC5B64" w:rsidRDefault="00FC5B64">
      <w:pPr>
        <w:spacing w:after="0" w:line="240" w:lineRule="auto"/>
        <w:rPr>
          <w:rFonts w:ascii="Arial" w:eastAsia="Arial" w:hAnsi="Arial" w:cs="Arial"/>
        </w:rPr>
      </w:pPr>
    </w:p>
    <w:p w14:paraId="0797B132" w14:textId="77777777" w:rsidR="00FC5B64" w:rsidRDefault="00FC5B64">
      <w:pPr>
        <w:spacing w:after="0" w:line="240" w:lineRule="auto"/>
        <w:rPr>
          <w:rFonts w:ascii="Arial" w:eastAsia="Arial" w:hAnsi="Arial" w:cs="Arial"/>
        </w:rPr>
      </w:pPr>
    </w:p>
    <w:p w14:paraId="6175878F" w14:textId="77777777" w:rsidR="008469BE" w:rsidRDefault="008469BE">
      <w:pPr>
        <w:spacing w:after="0" w:line="240" w:lineRule="auto"/>
        <w:rPr>
          <w:rFonts w:ascii="Arial" w:eastAsia="Arial" w:hAnsi="Arial" w:cs="Arial"/>
        </w:rPr>
      </w:pPr>
    </w:p>
    <w:p w14:paraId="74DE52DA" w14:textId="77777777" w:rsidR="00FC5B64" w:rsidRDefault="00FC5B64">
      <w:pPr>
        <w:spacing w:after="0" w:line="240" w:lineRule="auto"/>
        <w:rPr>
          <w:rFonts w:ascii="Arial" w:eastAsia="Arial" w:hAnsi="Arial" w:cs="Arial"/>
        </w:rPr>
      </w:pPr>
    </w:p>
    <w:p w14:paraId="101D64EB"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52B53841" w14:textId="77777777" w:rsidR="00F91B8C" w:rsidRDefault="00F85013">
      <w:r>
        <w:rPr>
          <w:i/>
        </w:rPr>
        <w:t>Palabras clave: automatización de redes sociales, inteligencia artificial multimodal, compliance normativo, venta directa, orquestación de flujos de trabajo, n8n.</w:t>
      </w:r>
    </w:p>
    <w:p w14:paraId="0D3BE7E3" w14:textId="77777777" w:rsidR="00FC5B64" w:rsidRDefault="00F85013">
      <w:pPr>
        <w:pStyle w:val="Ttulo1"/>
        <w:rPr>
          <w:rFonts w:ascii="Arial" w:eastAsia="Arial" w:hAnsi="Arial" w:cs="Arial"/>
        </w:rPr>
      </w:pPr>
      <w:bookmarkStart w:id="3" w:name="_Toc241062251"/>
      <w:bookmarkStart w:id="4" w:name="_Toc241063538"/>
      <w:r>
        <w:rPr>
          <w:rFonts w:ascii="Arial" w:eastAsia="Arial" w:hAnsi="Arial" w:cs="Arial"/>
        </w:rPr>
        <w:t>CAPÍTULO 1: Introducción</w:t>
      </w:r>
      <w:bookmarkEnd w:id="3"/>
      <w:bookmarkEnd w:id="4"/>
    </w:p>
    <w:p w14:paraId="4E3BB3E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3706BFE" w14:textId="77777777" w:rsidR="00FC5B64" w:rsidRDefault="00F85013">
      <w:pPr>
        <w:pStyle w:val="Ttulo2"/>
        <w:rPr>
          <w:rFonts w:ascii="Arial" w:eastAsia="Arial" w:hAnsi="Arial" w:cs="Arial"/>
        </w:rPr>
      </w:pPr>
      <w:bookmarkStart w:id="6" w:name="_Toc241062252"/>
      <w:bookmarkStart w:id="7" w:name="_Toc241063539"/>
      <w:r>
        <w:rPr>
          <w:rFonts w:ascii="Arial" w:eastAsia="Arial" w:hAnsi="Arial" w:cs="Arial"/>
        </w:rPr>
        <w:t>1.1 Contexto del problema</w:t>
      </w:r>
      <w:bookmarkEnd w:id="6"/>
      <w:bookmarkEnd w:id="7"/>
    </w:p>
    <w:p w14:paraId="6AEBE462"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6A58021" w14:textId="77777777" w:rsidR="00FC5B64" w:rsidRDefault="00F85013">
      <w:pPr>
        <w:spacing w:after="240" w:line="276" w:lineRule="auto"/>
        <w:rPr>
          <w:rFonts w:ascii="Arial" w:eastAsia="Arial" w:hAnsi="Arial" w:cs="Arial"/>
        </w:rPr>
      </w:pPr>
      <w:r>
        <w:rPr>
          <w:rFonts w:ascii="Arial" w:eastAsia="Arial" w:hAnsi="Arial" w:cs="Arial"/>
        </w:rPr>
        <w:lastRenderedPageBreak/>
        <w:t>Esta transición forzada hacia el entorno digital ha dejado a muchos microemprendedores en una posición de vulnerabilidad tecnológica y operativa. La exigencia de mantener una presencia algorítmica relevante coloca al microemprendimiento en una posición paradójica: la herramienta que promete aliviar la carga operativa exige, para adoptarse, una competencia técnica que el sector no tiene. La caracterización es de los autores y no se apoya en una fuente que la haya establecido para este sector.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46316DFF"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71559ACA" w14:textId="77777777" w:rsidR="00FC5B64" w:rsidRDefault="00F85013">
      <w:pPr>
        <w:spacing w:after="240" w:line="276" w:lineRule="auto"/>
        <w:rPr>
          <w:rFonts w:ascii="Arial" w:eastAsia="Arial" w:hAnsi="Arial" w:cs="Arial"/>
        </w:rPr>
      </w:pPr>
      <w:r>
        <w:rPr>
          <w:rFonts w:ascii="Arial" w:hAnsi="Arial"/>
        </w:rPr>
        <w:t xml:space="preserve">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El trabajo manual consume, por último, tiempo que no vuelve al núcleo del negocio: el cierre de ventas y el liderazgo de los equipos </w:t>
      </w:r>
      <w:r>
        <w:rPr>
          <w:rFonts w:ascii="Arial" w:hAnsi="Arial"/>
        </w:rPr>
        <w:lastRenderedPageBreak/>
        <w:t>comerciales. Cuánto tiempo es lo que el §6.1 mide; el desgaste que ese trabajo produce no se midió y no se lo invoca como efecto establecido.</w:t>
      </w:r>
    </w:p>
    <w:p w14:paraId="7C201856"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6529D3D" w14:textId="77777777" w:rsidR="00FC5B64" w:rsidRDefault="00F85013">
      <w:pPr>
        <w:pStyle w:val="Ttulo2"/>
        <w:rPr>
          <w:rFonts w:ascii="Arial" w:eastAsia="Arial" w:hAnsi="Arial" w:cs="Arial"/>
        </w:rPr>
      </w:pPr>
      <w:bookmarkStart w:id="8" w:name="_Toc241062253"/>
      <w:bookmarkStart w:id="9" w:name="_Toc241063540"/>
      <w:r>
        <w:rPr>
          <w:rFonts w:ascii="Arial" w:eastAsia="Arial" w:hAnsi="Arial" w:cs="Arial"/>
        </w:rPr>
        <w:t>1.2 Planteamiento del problema</w:t>
      </w:r>
      <w:bookmarkEnd w:id="8"/>
      <w:bookmarkEnd w:id="9"/>
    </w:p>
    <w:p w14:paraId="5A67330E"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41E90B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(§6.1).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63A22374"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w:t>
      </w:r>
      <w:r>
        <w:rPr>
          <w:rFonts w:ascii="Arial" w:eastAsia="Arial" w:hAnsi="Arial" w:cs="Arial"/>
        </w:rPr>
        <w:lastRenderedPageBreak/>
        <w:t>posteo de feed cuadrado o en una historia vertical, por ejemplo. A eso se suma el "bloqueo creativo" al redactar textos que sean a la vez informativos y vendedores. El resultado es una comunicación errática y poco profesional. Esa disparidad estética degrada la percepción de calidad de unos productos que la marca posiciona en la gama alta, que es un argumento de los autores y no un efecto que este trabajo mida. Sobre el alcance no cabe afirmar nada: la literatura de visibilidad algorítmica documenta que las plataformas jerarquizan el contenido con criterios opacos (Bucher, 2012; Cotter, 2019), y no que la estandarización estética sea uno de ellos.</w:t>
      </w:r>
    </w:p>
    <w:p w14:paraId="5E36FFB7"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 Este tercer punto es el que motiva el componente diferencial del sistema. Llamarlo el de mayor riesgo excedería lo que la fuente sostiene: el §2.4 muestra que no fija consecuencia alguna para el mensaje comercial en canal público. Las políticas corporativas globales de compañías de venta directa como Mary Kay imponen restricciones estrictas a la comunicación comercial, y este trabajo toma dos. No corresponde llamarlas contractuales: el §2.4 y el Anexo D establecen que las Pautas son instrumentales al Acuerdo de Consultora y no el Acuerdo mismo.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7EFD02D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B63F45C" w14:textId="77777777" w:rsidR="00FC5B64" w:rsidRDefault="00F85013">
      <w:pPr>
        <w:spacing w:after="240" w:line="276" w:lineRule="auto"/>
        <w:rPr>
          <w:rFonts w:ascii="Arial" w:eastAsia="Arial" w:hAnsi="Arial" w:cs="Arial"/>
        </w:rPr>
      </w:pPr>
      <w:r>
        <w:rPr>
          <w:rFonts w:ascii="Arial" w:eastAsia="Arial" w:hAnsi="Arial" w:cs="Arial"/>
        </w:rPr>
        <w:lastRenderedPageBreak/>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54A2550C" w14:textId="77777777" w:rsidR="00FC5B64" w:rsidRDefault="00FC5B64">
      <w:pPr>
        <w:spacing w:after="240" w:line="276" w:lineRule="auto"/>
        <w:rPr>
          <w:rFonts w:ascii="Arial" w:eastAsia="Arial" w:hAnsi="Arial" w:cs="Arial"/>
        </w:rPr>
      </w:pPr>
    </w:p>
    <w:p w14:paraId="72A58F37"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474135C" w14:textId="77777777" w:rsidR="00FC5B64" w:rsidRDefault="00F85013">
      <w:pPr>
        <w:pStyle w:val="Ttulo2"/>
        <w:rPr>
          <w:rFonts w:ascii="Arial" w:eastAsia="Arial" w:hAnsi="Arial" w:cs="Arial"/>
        </w:rPr>
      </w:pPr>
      <w:bookmarkStart w:id="10" w:name="_Toc241062254"/>
      <w:bookmarkStart w:id="11" w:name="_Toc241063541"/>
      <w:r>
        <w:rPr>
          <w:rFonts w:ascii="Arial" w:eastAsia="Arial" w:hAnsi="Arial" w:cs="Arial"/>
        </w:rPr>
        <w:t>1.3 Justificación</w:t>
      </w:r>
      <w:bookmarkEnd w:id="10"/>
      <w:bookmarkEnd w:id="11"/>
    </w:p>
    <w:p w14:paraId="04179D4C"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8FA1D2A"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reducir la fricción tecnológica abarata sostener una cadencia de publicación. Que esa cadencia se traduzca en mayor alcance es una creencia extendida entre quienes publican y no algo que este trabajo mida ni que la literatura citada establezca: Bucher (2012) documenta la presión que la opacidad algorítmica ejerce sobre las prácticas de publicación, no una relación entre frecuencia y visibilidad. El sistema abarata publicar; qué efecto tiene eso sobre el alcance queda fuera de lo que este trabajo puede afirmar.</w:t>
      </w:r>
    </w:p>
    <w:p w14:paraId="4E3DA2B5" w14:textId="77777777" w:rsidR="00FC5B64" w:rsidRDefault="00F85013">
      <w:pPr>
        <w:spacing w:after="240" w:line="276" w:lineRule="auto"/>
        <w:rPr>
          <w:rFonts w:ascii="Arial" w:eastAsia="Arial" w:hAnsi="Arial" w:cs="Arial"/>
        </w:rPr>
      </w:pPr>
      <w:r>
        <w:rPr>
          <w:rFonts w:ascii="Arial" w:hAnsi="Arial"/>
        </w:rPr>
        <w:t xml:space="preserve">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w:t>
      </w:r>
      <w:r>
        <w:rPr>
          <w:rFonts w:ascii="Arial" w:hAnsi="Arial"/>
        </w:rPr>
        <w:lastRenderedPageBreak/>
        <w:t>terceros (Newman, 2015). Eso describe su integración hacia afuera y no su despliegue: el §5.1.3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(§8.1).</w:t>
      </w:r>
    </w:p>
    <w:p w14:paraId="2D97DA6A"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Capítulo 7 lo delimita: cubre la referencia monetaria y no la regla de mensaje comercial en toda su extensión.</w:t>
      </w:r>
    </w:p>
    <w:p w14:paraId="35A2D41F" w14:textId="77777777" w:rsidR="00FC5B64" w:rsidRDefault="00FC5B64">
      <w:pPr>
        <w:spacing w:before="280" w:after="280" w:line="240" w:lineRule="auto"/>
        <w:rPr>
          <w:rFonts w:ascii="Arial" w:eastAsia="Arial" w:hAnsi="Arial" w:cs="Arial"/>
        </w:rPr>
      </w:pPr>
    </w:p>
    <w:p w14:paraId="42B08B45"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09DBA006" w14:textId="77777777" w:rsidR="00FC5B64" w:rsidRDefault="00F85013">
      <w:pPr>
        <w:pStyle w:val="Ttulo2"/>
        <w:rPr>
          <w:rFonts w:ascii="Arial" w:eastAsia="Arial" w:hAnsi="Arial" w:cs="Arial"/>
        </w:rPr>
      </w:pPr>
      <w:bookmarkStart w:id="12" w:name="_Toc241062255"/>
      <w:bookmarkStart w:id="13" w:name="_Toc241063542"/>
      <w:r>
        <w:rPr>
          <w:rFonts w:ascii="Arial" w:eastAsia="Arial" w:hAnsi="Arial" w:cs="Arial"/>
        </w:rPr>
        <w:t>1.4 Objetivos</w:t>
      </w:r>
      <w:bookmarkEnd w:id="12"/>
      <w:bookmarkEnd w:id="13"/>
    </w:p>
    <w:p w14:paraId="4996C45F"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w:t>
      </w:r>
      <w:r>
        <w:rPr>
          <w:rFonts w:ascii="Arial" w:eastAsia="Arial" w:hAnsi="Arial" w:cs="Arial"/>
        </w:rPr>
        <w:lastRenderedPageBreak/>
        <w:t xml:space="preserve">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37F84136" w14:textId="77777777" w:rsidR="00FC5B64" w:rsidRDefault="00F85013">
      <w:pPr>
        <w:pStyle w:val="Ttulo3"/>
        <w:rPr>
          <w:rFonts w:ascii="Arial" w:eastAsia="Arial" w:hAnsi="Arial" w:cs="Arial"/>
        </w:rPr>
      </w:pPr>
      <w:bookmarkStart w:id="14" w:name="_Toc241062256"/>
      <w:bookmarkStart w:id="15" w:name="_Toc241063543"/>
      <w:r>
        <w:rPr>
          <w:rFonts w:ascii="Arial" w:eastAsia="Arial" w:hAnsi="Arial" w:cs="Arial"/>
        </w:rPr>
        <w:t>1.4.1 Objetivo General</w:t>
      </w:r>
      <w:bookmarkEnd w:id="14"/>
      <w:bookmarkEnd w:id="15"/>
    </w:p>
    <w:p w14:paraId="49EA8025"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442E8E1" w14:textId="77777777" w:rsidR="00FC5B64" w:rsidRDefault="00F85013">
      <w:pPr>
        <w:pStyle w:val="Ttulo3"/>
        <w:rPr>
          <w:rFonts w:ascii="Arial" w:eastAsia="Arial" w:hAnsi="Arial" w:cs="Arial"/>
        </w:rPr>
      </w:pPr>
      <w:bookmarkStart w:id="16" w:name="_Toc241062257"/>
      <w:bookmarkStart w:id="17" w:name="_Toc241063544"/>
      <w:r>
        <w:rPr>
          <w:rFonts w:ascii="Arial" w:eastAsia="Arial" w:hAnsi="Arial" w:cs="Arial"/>
        </w:rPr>
        <w:t>1.4.2 Objetivos Específicos</w:t>
      </w:r>
      <w:bookmarkEnd w:id="16"/>
      <w:bookmarkEnd w:id="17"/>
    </w:p>
    <w:p w14:paraId="55ECC69F"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78C952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742FFBD"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xml:space="preserve">. Este objetivo excede la simple generación de texto; implica habilitar capacidades de razonamiento lógico y semántico sobre entradas de datos no estructurados, específicamente activos fotográficos. Requerirá </w:t>
      </w:r>
      <w:r>
        <w:rPr>
          <w:rFonts w:ascii="Arial" w:eastAsia="Arial" w:hAnsi="Arial" w:cs="Arial"/>
        </w:rPr>
        <w:lastRenderedPageBreak/>
        <w:t>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w:t>
      </w:r>
    </w:p>
    <w:p w14:paraId="1059D832"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una capa lógica que intercepte y escanee todo activo digital —cadenas de texto y elementos visuales— antes de inyectarlo en las APIs de publicación de Meta. El objetivo exige combinar rutinas deterministas de expresiones regulares (RegEx) con capacidades de visión artificial de tipo RegTech (Arner et al., 2017). Con ellas debe detectar precios, porcentajes de descuento o referencias monetarias explícitas en publicaciones destinadas a entornos públicos, e interrumpir la publicación que los contenga, conforme a las restricciones que el Anexo D transcribe. El módulo debe además concatenar por código la firma de identidad corporativa ("Consultora de Belleza Independiente Mary Kay") en cada publicación que genera, que es una política del sistema y no una exigencia de la norma para el feed propio.</w:t>
      </w:r>
    </w:p>
    <w:p w14:paraId="61C7A42B"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42F1F3B1"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w:t>
      </w:r>
      <w:r>
        <w:rPr>
          <w:rFonts w:ascii="Arial" w:hAnsi="Arial"/>
        </w:rPr>
        <w:lastRenderedPageBreak/>
        <w:t>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571EA09F" w14:textId="77777777" w:rsidR="00FC5B64" w:rsidRDefault="00FC5B64">
      <w:pPr>
        <w:spacing w:after="280" w:line="240" w:lineRule="auto"/>
        <w:rPr>
          <w:rFonts w:ascii="Arial" w:eastAsia="Arial" w:hAnsi="Arial" w:cs="Arial"/>
        </w:rPr>
      </w:pPr>
    </w:p>
    <w:p w14:paraId="4D04CD00"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C395FA7" w14:textId="77777777" w:rsidR="00FC5B64" w:rsidRDefault="00F85013">
      <w:pPr>
        <w:pStyle w:val="Ttulo2"/>
        <w:rPr>
          <w:rFonts w:ascii="Arial" w:eastAsia="Arial" w:hAnsi="Arial" w:cs="Arial"/>
        </w:rPr>
      </w:pPr>
      <w:bookmarkStart w:id="18" w:name="_Toc241062258"/>
      <w:bookmarkStart w:id="19" w:name="_Toc241063545"/>
      <w:r>
        <w:rPr>
          <w:rFonts w:ascii="Arial" w:eastAsia="Arial" w:hAnsi="Arial" w:cs="Arial"/>
        </w:rPr>
        <w:t>1.5 Alcance y Limitaciones</w:t>
      </w:r>
      <w:bookmarkEnd w:id="18"/>
      <w:bookmarkEnd w:id="19"/>
    </w:p>
    <w:p w14:paraId="50175DA9"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2B710DFD" w14:textId="77777777" w:rsidR="00FC5B64" w:rsidRDefault="00F85013">
      <w:pPr>
        <w:pStyle w:val="Ttulo3"/>
        <w:rPr>
          <w:rFonts w:ascii="Arial" w:eastAsia="Arial" w:hAnsi="Arial" w:cs="Arial"/>
        </w:rPr>
      </w:pPr>
      <w:bookmarkStart w:id="20" w:name="_Toc241062259"/>
      <w:bookmarkStart w:id="21" w:name="_Toc241063546"/>
      <w:r>
        <w:rPr>
          <w:rFonts w:ascii="Arial" w:eastAsia="Arial" w:hAnsi="Arial" w:cs="Arial"/>
        </w:rPr>
        <w:t>1.5.1 Alcance del Proyecto</w:t>
      </w:r>
      <w:bookmarkEnd w:id="20"/>
      <w:bookmarkEnd w:id="21"/>
    </w:p>
    <w:p w14:paraId="2B326479"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7454D53"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w:t>
      </w:r>
      <w:r>
        <w:rPr>
          <w:rFonts w:ascii="Arial" w:eastAsia="Arial" w:hAnsi="Arial" w:cs="Arial"/>
        </w:rPr>
        <w:lastRenderedPageBreak/>
        <w:t>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48B43B0C"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454A29A7"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s.f.).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6 más mide.</w:t>
      </w:r>
    </w:p>
    <w:p w14:paraId="492CD3E5"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§6.1. Su capa textual resuelve de forma determinista; la visual delega la lectura en un modelo externo, con el modo de falla que declara el §4.3.1.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57C9C511" w14:textId="77777777" w:rsidR="00FC5B64" w:rsidRDefault="00F85013">
      <w:pPr>
        <w:numPr>
          <w:ilvl w:val="0"/>
          <w:numId w:val="19"/>
        </w:numPr>
        <w:spacing w:after="0" w:line="276" w:lineRule="auto"/>
      </w:pPr>
      <w:r>
        <w:rPr>
          <w:rFonts w:ascii="Arial" w:hAnsi="Arial"/>
        </w:rPr>
        <w:t xml:space="preserve">Persistencia de Datos y Analítica Básica (capa de persistencia): El sistema implementará una arquitectura de almacenamiento tabular ligera </w:t>
      </w:r>
      <w:r>
        <w:rPr>
          <w:rFonts w:ascii="Arial" w:hAnsi="Arial"/>
        </w:rPr>
        <w:lastRenderedPageBreak/>
        <w:t>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§8.1 y el §8.2 la declaran como trabajo futuro.</w:t>
      </w:r>
    </w:p>
    <w:p w14:paraId="729A04F3"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19BCCE13" w14:textId="77777777" w:rsidR="00FC5B64" w:rsidRDefault="00FC5B64">
      <w:pPr>
        <w:spacing w:after="280" w:line="240" w:lineRule="auto"/>
        <w:ind w:left="720"/>
        <w:rPr>
          <w:rFonts w:ascii="Arial" w:eastAsia="Arial" w:hAnsi="Arial" w:cs="Arial"/>
        </w:rPr>
      </w:pPr>
    </w:p>
    <w:p w14:paraId="7B3A62AD" w14:textId="77777777" w:rsidR="00F91B8C" w:rsidRDefault="00F85013">
      <w:pPr>
        <w:pStyle w:val="Ttulo4"/>
      </w:pPr>
      <w:r>
        <w:t>1.5.1.1 Evolución del alcance durante el desarrollo</w:t>
      </w:r>
    </w:p>
    <w:p w14:paraId="09E87465" w14:textId="77777777" w:rsidR="00F91B8C" w:rsidRDefault="00F85013">
      <w:r>
        <w:t>Durante la validación funcional, el alcance descrito en el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el §1.5.1 (Meta Platforms, Inc.) no cambió, por lo que esta ampliación no contradice la restricción de ecosistema descrita en el §1.5.2, pero sí amplía la Persistencia de Datos y la capa de Integración y Distribución respecto de lo originalmente planificado.</w:t>
      </w:r>
    </w:p>
    <w:p w14:paraId="35C60FBF" w14:textId="77777777" w:rsidR="00FC5B64" w:rsidRDefault="00F85013">
      <w:pPr>
        <w:pStyle w:val="Ttulo3"/>
        <w:rPr>
          <w:rFonts w:ascii="Arial" w:eastAsia="Arial" w:hAnsi="Arial" w:cs="Arial"/>
          <w:b/>
          <w:bCs/>
          <w:color w:val="000000"/>
          <w:sz w:val="22"/>
          <w:szCs w:val="22"/>
        </w:rPr>
      </w:pPr>
      <w:bookmarkStart w:id="22" w:name="_Toc241062260"/>
      <w:bookmarkStart w:id="23" w:name="_Toc241063547"/>
      <w:r>
        <w:rPr>
          <w:rFonts w:ascii="Arial" w:eastAsia="Arial" w:hAnsi="Arial" w:cs="Arial"/>
        </w:rPr>
        <w:t>1.5.2 Limitaciones del Proyecto</w:t>
      </w:r>
      <w:bookmarkEnd w:id="22"/>
      <w:bookmarkEnd w:id="23"/>
    </w:p>
    <w:p w14:paraId="0A56F00D"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4443D826"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w:t>
      </w:r>
      <w:r>
        <w:rPr>
          <w:rFonts w:ascii="Arial" w:eastAsia="Arial" w:hAnsi="Arial" w:cs="Arial"/>
        </w:rPr>
        <w:lastRenderedPageBreak/>
        <w:t>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9C7F0D5"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066F2314"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70A167F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B1D72CC" w14:textId="77777777" w:rsidR="00FC5B64" w:rsidRDefault="00F85013">
      <w:pPr>
        <w:numPr>
          <w:ilvl w:val="0"/>
          <w:numId w:val="24"/>
        </w:numPr>
        <w:spacing w:after="240" w:line="276" w:lineRule="auto"/>
      </w:pPr>
      <w:r>
        <w:rPr>
          <w:rFonts w:ascii="Arial" w:hAnsi="Arial"/>
        </w:rPr>
        <w:lastRenderedPageBreak/>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33C9EBD4" w14:textId="77777777" w:rsidR="00FC5B64" w:rsidRDefault="00FC5B64">
      <w:pPr>
        <w:rPr>
          <w:rFonts w:ascii="Arial" w:eastAsia="Arial" w:hAnsi="Arial" w:cs="Arial"/>
        </w:rPr>
      </w:pPr>
    </w:p>
    <w:p w14:paraId="6468F742" w14:textId="77777777" w:rsidR="00FC5B64" w:rsidRDefault="00FC5B64">
      <w:pPr>
        <w:rPr>
          <w:rFonts w:ascii="Arial" w:eastAsia="Arial" w:hAnsi="Arial" w:cs="Arial"/>
        </w:rPr>
      </w:pPr>
    </w:p>
    <w:p w14:paraId="29E2979D" w14:textId="77777777" w:rsidR="00FC5B64" w:rsidRDefault="00FC5B64">
      <w:pPr>
        <w:rPr>
          <w:rFonts w:ascii="Arial" w:eastAsia="Arial" w:hAnsi="Arial" w:cs="Arial"/>
        </w:rPr>
      </w:pPr>
    </w:p>
    <w:p w14:paraId="74DF2671" w14:textId="77777777" w:rsidR="00FC5B64" w:rsidRDefault="00FC5B64">
      <w:pPr>
        <w:rPr>
          <w:rFonts w:ascii="Arial" w:eastAsia="Arial" w:hAnsi="Arial" w:cs="Arial"/>
        </w:rPr>
      </w:pPr>
    </w:p>
    <w:p w14:paraId="2FD2B709" w14:textId="77777777" w:rsidR="00FC5B64" w:rsidRDefault="00FC5B64">
      <w:pPr>
        <w:rPr>
          <w:rFonts w:ascii="Arial" w:eastAsia="Arial" w:hAnsi="Arial" w:cs="Arial"/>
        </w:rPr>
      </w:pPr>
    </w:p>
    <w:p w14:paraId="41C4A305" w14:textId="77777777" w:rsidR="00FC5B64" w:rsidRDefault="00FC5B64">
      <w:pPr>
        <w:rPr>
          <w:rFonts w:ascii="Arial" w:eastAsia="Arial" w:hAnsi="Arial" w:cs="Arial"/>
        </w:rPr>
      </w:pPr>
    </w:p>
    <w:p w14:paraId="2FAECCFC" w14:textId="77777777" w:rsidR="00FC5B64" w:rsidRDefault="00FC5B64">
      <w:pPr>
        <w:rPr>
          <w:rFonts w:ascii="Arial" w:eastAsia="Arial" w:hAnsi="Arial" w:cs="Arial"/>
        </w:rPr>
      </w:pPr>
    </w:p>
    <w:p w14:paraId="5FFAB50A" w14:textId="77777777" w:rsidR="00FC5B64" w:rsidRDefault="00FC5B64">
      <w:pPr>
        <w:rPr>
          <w:rFonts w:ascii="Arial" w:eastAsia="Arial" w:hAnsi="Arial" w:cs="Arial"/>
        </w:rPr>
      </w:pPr>
    </w:p>
    <w:p w14:paraId="30002424" w14:textId="77777777" w:rsidR="00FC5B64" w:rsidRDefault="00FC5B64">
      <w:pPr>
        <w:rPr>
          <w:rFonts w:ascii="Arial" w:eastAsia="Arial" w:hAnsi="Arial" w:cs="Arial"/>
        </w:rPr>
      </w:pPr>
    </w:p>
    <w:p w14:paraId="107734F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483706C6" w14:textId="77777777" w:rsidR="00FC5B64" w:rsidRDefault="00F85013">
      <w:pPr>
        <w:pStyle w:val="Ttulo2"/>
        <w:rPr>
          <w:rFonts w:ascii="Arial" w:eastAsia="Arial" w:hAnsi="Arial" w:cs="Arial"/>
        </w:rPr>
      </w:pPr>
      <w:bookmarkStart w:id="24" w:name="_Toc241062261"/>
      <w:bookmarkStart w:id="25" w:name="_Toc241063548"/>
      <w:r>
        <w:rPr>
          <w:rFonts w:ascii="Arial" w:eastAsia="Arial" w:hAnsi="Arial" w:cs="Arial"/>
        </w:rPr>
        <w:t>1.6 Estado del Arte: Análisis de Soluciones y Vacío Tecnológico</w:t>
      </w:r>
      <w:bookmarkEnd w:id="24"/>
      <w:bookmarkEnd w:id="25"/>
    </w:p>
    <w:p w14:paraId="020BB220"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5BD2116" w14:textId="77777777" w:rsidR="00FC5B64" w:rsidRDefault="00FC5B64">
      <w:pPr>
        <w:spacing w:after="240" w:line="276" w:lineRule="auto"/>
        <w:rPr>
          <w:rFonts w:ascii="Arial" w:eastAsia="Arial" w:hAnsi="Arial" w:cs="Arial"/>
        </w:rPr>
      </w:pPr>
    </w:p>
    <w:p w14:paraId="13AB09F6" w14:textId="77777777" w:rsidR="00F91B8C" w:rsidRDefault="00F85013">
      <w:pPr>
        <w:pStyle w:val="Ttulo3"/>
      </w:pPr>
      <w:bookmarkStart w:id="26" w:name="_Toc241062262"/>
      <w:bookmarkStart w:id="27" w:name="_Toc241063549"/>
      <w:r>
        <w:t>1.6.0 Antecedentes académicos</w:t>
      </w:r>
      <w:bookmarkEnd w:id="26"/>
      <w:bookmarkEnd w:id="27"/>
    </w:p>
    <w:p w14:paraId="23A9D8FE" w14:textId="77777777" w:rsidR="001A1474" w:rsidRDefault="00000000">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45F64BB5" w14:textId="77777777" w:rsidR="00F91B8C" w:rsidRDefault="00F85013">
      <w:r>
        <w:rPr>
          <w:rFonts w:ascii="Arial" w:hAnsi="Arial"/>
        </w:rPr>
        <w:t>A diferencia del análisis de soluciones comerciales que ocupa el resto de esta sección, este apartado sitúa primero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(§5.1).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14C34AE1" w14:textId="77777777" w:rsidR="00F91B8C" w:rsidRDefault="00F85013">
      <w:r>
        <w:rPr>
          <w:rFonts w:ascii="Arial" w:hAnsi="Arial"/>
        </w:rPr>
        <w:t xml:space="preserve">En el plano específico del Módulo Centinela de Compliance, la literatura académica sobre moderación algorítmica de contenido es más antigua y consolidada que la de agentes LLM, pero coincide en un hallazgo relevante </w:t>
      </w:r>
      <w:r>
        <w:rPr>
          <w:rFonts w:ascii="Arial" w:hAnsi="Arial"/>
        </w:rPr>
        <w:lastRenderedPageBreak/>
        <w:t>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§6.1 expone caso por caso. La analogía no va más lejos: la arbitrariedad que documentan se da entre modelos entrenados, y el canal textual de Postly es un conjunto de reglas léxicas. Sobre el uso de los propios modelos de lenguaje como clasificadores de contenido —que es lo que el §8.2 recomienda para reemplazar esa cascada léxica— la literatura reciente ya reporta evidencia: Kumar et al. (2024) los evalúan contra reglas de moderación reales y encuentran un desempeño competitivo con el etiquetado humano en las categorías bien definidas, y Franco et al. (2025) describen cómo integrarlos a un sistema de moderación existente sin sustituirlo por completo. Las dos son pertinentes a la decisión que este trabajo deja planteada y no tomada.</w:t>
      </w:r>
    </w:p>
    <w:p w14:paraId="231C5156" w14:textId="77777777" w:rsidR="00FC5B64" w:rsidRDefault="00F85013">
      <w:pPr>
        <w:pStyle w:val="Ttulo3"/>
        <w:keepNext w:val="0"/>
        <w:keepLines w:val="0"/>
        <w:spacing w:before="0" w:line="276" w:lineRule="auto"/>
        <w:rPr>
          <w:rFonts w:ascii="Arial" w:eastAsia="Arial" w:hAnsi="Arial" w:cs="Arial"/>
        </w:rPr>
      </w:pPr>
      <w:bookmarkStart w:id="28" w:name="_Toc241062263"/>
      <w:bookmarkStart w:id="29" w:name="_Toc241063550"/>
      <w:r>
        <w:rPr>
          <w:rFonts w:ascii="Arial" w:eastAsia="Arial" w:hAnsi="Arial" w:cs="Arial"/>
        </w:rPr>
        <w:t>1.6.1 Sistemas Tradicionales de Gestión de Redes Sociales (SMMS)</w:t>
      </w:r>
      <w:bookmarkEnd w:id="28"/>
      <w:bookmarkEnd w:id="29"/>
    </w:p>
    <w:p w14:paraId="1069218B"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2C38880C"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0FC7F0D4"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046EBEE6" w14:textId="77777777" w:rsidR="00FC5B64" w:rsidRDefault="00FC5B64">
      <w:pPr>
        <w:spacing w:after="240" w:line="276" w:lineRule="auto"/>
        <w:rPr>
          <w:rFonts w:ascii="Arial" w:eastAsia="Arial" w:hAnsi="Arial" w:cs="Arial"/>
        </w:rPr>
      </w:pPr>
    </w:p>
    <w:p w14:paraId="279E34C7" w14:textId="77777777" w:rsidR="00FC5B64" w:rsidRDefault="00F85013">
      <w:pPr>
        <w:pStyle w:val="Ttulo3"/>
        <w:keepNext w:val="0"/>
        <w:keepLines w:val="0"/>
        <w:spacing w:before="0" w:line="276" w:lineRule="auto"/>
        <w:rPr>
          <w:rFonts w:ascii="Arial" w:eastAsia="Arial" w:hAnsi="Arial" w:cs="Arial"/>
        </w:rPr>
      </w:pPr>
      <w:bookmarkStart w:id="30" w:name="_Toc241062264"/>
      <w:bookmarkStart w:id="31" w:name="_Toc241063551"/>
      <w:r>
        <w:rPr>
          <w:rFonts w:ascii="Arial" w:eastAsia="Arial" w:hAnsi="Arial" w:cs="Arial"/>
        </w:rPr>
        <w:t>1.6.2 Plataformas Genéricas de Automatización (iPaaS)</w:t>
      </w:r>
      <w:bookmarkEnd w:id="30"/>
      <w:bookmarkEnd w:id="31"/>
    </w:p>
    <w:p w14:paraId="7B5B8B1C"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01F4A2B1"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 Esa tensión entre accesibilidad declarada y competencia técnica efectivamente exigida es la que Abendroth (2026) sitúa en el centro del debate sobre la democratización del desarrollo de software: el bajo código amplía quién puede construir, sin que eso equivalga a suprimir el trabajo de arquitectura.</w:t>
      </w:r>
    </w:p>
    <w:p w14:paraId="21121AF9" w14:textId="77777777" w:rsidR="00FC5B64" w:rsidRDefault="00FC5B64">
      <w:pPr>
        <w:spacing w:after="240" w:line="276" w:lineRule="auto"/>
        <w:rPr>
          <w:rFonts w:ascii="Arial" w:eastAsia="Arial" w:hAnsi="Arial" w:cs="Arial"/>
        </w:rPr>
      </w:pPr>
    </w:p>
    <w:p w14:paraId="4EA17E8D" w14:textId="77777777" w:rsidR="00FC5B64" w:rsidRDefault="00F85013">
      <w:pPr>
        <w:pStyle w:val="Ttulo3"/>
        <w:keepNext w:val="0"/>
        <w:keepLines w:val="0"/>
        <w:spacing w:before="0" w:line="276" w:lineRule="auto"/>
        <w:rPr>
          <w:rFonts w:ascii="Arial" w:eastAsia="Arial" w:hAnsi="Arial" w:cs="Arial"/>
        </w:rPr>
      </w:pPr>
      <w:bookmarkStart w:id="32" w:name="_Toc241062265"/>
      <w:bookmarkStart w:id="33" w:name="_Toc241063552"/>
      <w:r>
        <w:rPr>
          <w:rFonts w:ascii="Arial" w:eastAsia="Arial" w:hAnsi="Arial" w:cs="Arial"/>
        </w:rPr>
        <w:t>1.6.3 El Vacío Tecnológico y la Propuesta de Valor de Postly</w:t>
      </w:r>
      <w:bookmarkEnd w:id="32"/>
      <w:bookmarkEnd w:id="33"/>
    </w:p>
    <w:p w14:paraId="2480CBA1"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7C10A23F" w14:textId="3D3BD77B" w:rsidR="00A55C88" w:rsidRDefault="00C832E5">
      <w:bookmarkStart w:id="34" w:name="_Toc241063672"/>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aconcuadrcula"/>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18738D4" w14:textId="77777777">
        <w:trPr>
          <w:jc w:val="center"/>
        </w:trPr>
        <w:tc>
          <w:tcPr>
            <w:tcW w:w="2041" w:type="dxa"/>
          </w:tcPr>
          <w:p w14:paraId="252D4506" w14:textId="77777777" w:rsidR="00A55C88" w:rsidRDefault="00C832E5">
            <w:r>
              <w:rPr>
                <w:rFonts w:ascii="Arial" w:hAnsi="Arial"/>
                <w:b/>
                <w:sz w:val="17"/>
              </w:rPr>
              <w:t>Herramienta</w:t>
            </w:r>
          </w:p>
        </w:tc>
        <w:tc>
          <w:tcPr>
            <w:tcW w:w="1134" w:type="dxa"/>
          </w:tcPr>
          <w:p w14:paraId="54BDADA7" w14:textId="77777777" w:rsidR="00A55C88" w:rsidRDefault="00C832E5">
            <w:pPr>
              <w:jc w:val="center"/>
            </w:pPr>
            <w:r>
              <w:rPr>
                <w:rFonts w:ascii="Arial" w:hAnsi="Arial"/>
                <w:b/>
                <w:sz w:val="17"/>
              </w:rPr>
              <w:t>Programación y métricas</w:t>
            </w:r>
          </w:p>
        </w:tc>
        <w:tc>
          <w:tcPr>
            <w:tcW w:w="907" w:type="dxa"/>
          </w:tcPr>
          <w:p w14:paraId="0BBBBB89" w14:textId="77777777" w:rsidR="00A55C88" w:rsidRDefault="00C832E5">
            <w:pPr>
              <w:jc w:val="center"/>
            </w:pPr>
            <w:r>
              <w:rPr>
                <w:rFonts w:ascii="Arial" w:hAnsi="Arial"/>
                <w:b/>
                <w:sz w:val="17"/>
              </w:rPr>
              <w:t>Copy con IA</w:t>
            </w:r>
          </w:p>
        </w:tc>
        <w:tc>
          <w:tcPr>
            <w:tcW w:w="1247" w:type="dxa"/>
          </w:tcPr>
          <w:p w14:paraId="3C161E68" w14:textId="77777777" w:rsidR="00A55C88" w:rsidRDefault="00C832E5">
            <w:pPr>
              <w:jc w:val="center"/>
            </w:pPr>
            <w:r>
              <w:rPr>
                <w:rFonts w:ascii="Arial" w:hAnsi="Arial"/>
                <w:b/>
                <w:sz w:val="17"/>
              </w:rPr>
              <w:t>Multimodal (imagen)</w:t>
            </w:r>
          </w:p>
        </w:tc>
        <w:tc>
          <w:tcPr>
            <w:tcW w:w="1304" w:type="dxa"/>
          </w:tcPr>
          <w:p w14:paraId="379958FE" w14:textId="77777777" w:rsidR="00A55C88" w:rsidRDefault="00C832E5">
            <w:pPr>
              <w:jc w:val="center"/>
            </w:pPr>
            <w:r>
              <w:rPr>
                <w:rFonts w:ascii="Arial" w:hAnsi="Arial"/>
                <w:b/>
                <w:sz w:val="17"/>
              </w:rPr>
              <w:t>Compliance de marca accesible</w:t>
            </w:r>
          </w:p>
        </w:tc>
        <w:tc>
          <w:tcPr>
            <w:tcW w:w="1134" w:type="dxa"/>
          </w:tcPr>
          <w:p w14:paraId="10F7E09E" w14:textId="77777777" w:rsidR="00A55C88" w:rsidRDefault="00C832E5">
            <w:pPr>
              <w:jc w:val="center"/>
            </w:pPr>
            <w:r>
              <w:rPr>
                <w:rFonts w:ascii="Arial" w:hAnsi="Arial"/>
                <w:b/>
                <w:sz w:val="17"/>
              </w:rPr>
              <w:t>Interfaz sin perfil técnico</w:t>
            </w:r>
          </w:p>
        </w:tc>
        <w:tc>
          <w:tcPr>
            <w:tcW w:w="1304" w:type="dxa"/>
          </w:tcPr>
          <w:p w14:paraId="1070C6CC" w14:textId="77777777" w:rsidR="00A55C88" w:rsidRDefault="00C832E5">
            <w:pPr>
              <w:jc w:val="center"/>
            </w:pPr>
            <w:r>
              <w:rPr>
                <w:rFonts w:ascii="Arial" w:hAnsi="Arial"/>
                <w:b/>
                <w:sz w:val="17"/>
              </w:rPr>
              <w:t>Auto-hospedaje / soberanía</w:t>
            </w:r>
          </w:p>
        </w:tc>
      </w:tr>
      <w:tr w:rsidR="00A55C88" w14:paraId="295E19DD" w14:textId="77777777">
        <w:trPr>
          <w:jc w:val="center"/>
        </w:trPr>
        <w:tc>
          <w:tcPr>
            <w:tcW w:w="2041" w:type="dxa"/>
          </w:tcPr>
          <w:p w14:paraId="4B9C0A1C" w14:textId="77777777" w:rsidR="00A55C88" w:rsidRDefault="00C832E5">
            <w:r>
              <w:rPr>
                <w:rFonts w:ascii="Arial" w:hAnsi="Arial"/>
                <w:b/>
                <w:sz w:val="17"/>
              </w:rPr>
              <w:t>Hootsuite</w:t>
            </w:r>
          </w:p>
        </w:tc>
        <w:tc>
          <w:tcPr>
            <w:tcW w:w="1134" w:type="dxa"/>
          </w:tcPr>
          <w:p w14:paraId="3C3CBFFF" w14:textId="77777777" w:rsidR="00A55C88" w:rsidRDefault="00C832E5">
            <w:pPr>
              <w:jc w:val="center"/>
            </w:pPr>
            <w:r>
              <w:rPr>
                <w:rFonts w:ascii="Arial" w:hAnsi="Arial"/>
                <w:sz w:val="17"/>
              </w:rPr>
              <w:t>Sí</w:t>
            </w:r>
          </w:p>
        </w:tc>
        <w:tc>
          <w:tcPr>
            <w:tcW w:w="907" w:type="dxa"/>
          </w:tcPr>
          <w:p w14:paraId="019E5BBA" w14:textId="77777777" w:rsidR="00A55C88" w:rsidRDefault="00C832E5">
            <w:pPr>
              <w:jc w:val="center"/>
            </w:pPr>
            <w:r>
              <w:rPr>
                <w:rFonts w:ascii="Arial" w:hAnsi="Arial"/>
                <w:sz w:val="17"/>
              </w:rPr>
              <w:t>Sí</w:t>
            </w:r>
          </w:p>
        </w:tc>
        <w:tc>
          <w:tcPr>
            <w:tcW w:w="1247" w:type="dxa"/>
          </w:tcPr>
          <w:p w14:paraId="3331A9FD" w14:textId="77777777" w:rsidR="00A55C88" w:rsidRDefault="00C832E5">
            <w:pPr>
              <w:jc w:val="center"/>
            </w:pPr>
            <w:r>
              <w:rPr>
                <w:rFonts w:ascii="Arial" w:hAnsi="Arial"/>
                <w:sz w:val="17"/>
              </w:rPr>
              <w:t>No</w:t>
            </w:r>
          </w:p>
        </w:tc>
        <w:tc>
          <w:tcPr>
            <w:tcW w:w="1304" w:type="dxa"/>
          </w:tcPr>
          <w:p w14:paraId="13532A54" w14:textId="77777777" w:rsidR="00A55C88" w:rsidRDefault="00C832E5">
            <w:pPr>
              <w:jc w:val="center"/>
            </w:pPr>
            <w:r>
              <w:rPr>
                <w:rFonts w:ascii="Arial" w:hAnsi="Arial"/>
                <w:sz w:val="17"/>
              </w:rPr>
              <w:t>Parcial*</w:t>
            </w:r>
          </w:p>
        </w:tc>
        <w:tc>
          <w:tcPr>
            <w:tcW w:w="1134" w:type="dxa"/>
          </w:tcPr>
          <w:p w14:paraId="788B8834" w14:textId="77777777" w:rsidR="00A55C88" w:rsidRDefault="00C832E5">
            <w:pPr>
              <w:jc w:val="center"/>
            </w:pPr>
            <w:r>
              <w:rPr>
                <w:rFonts w:ascii="Arial" w:hAnsi="Arial"/>
                <w:sz w:val="17"/>
              </w:rPr>
              <w:t>No</w:t>
            </w:r>
          </w:p>
        </w:tc>
        <w:tc>
          <w:tcPr>
            <w:tcW w:w="1304" w:type="dxa"/>
          </w:tcPr>
          <w:p w14:paraId="1BF5377B" w14:textId="77777777" w:rsidR="00A55C88" w:rsidRDefault="00C832E5">
            <w:pPr>
              <w:jc w:val="center"/>
            </w:pPr>
            <w:r>
              <w:rPr>
                <w:rFonts w:ascii="Arial" w:hAnsi="Arial"/>
                <w:sz w:val="17"/>
              </w:rPr>
              <w:t>No</w:t>
            </w:r>
          </w:p>
        </w:tc>
      </w:tr>
      <w:tr w:rsidR="00A55C88" w14:paraId="451F341B" w14:textId="77777777">
        <w:trPr>
          <w:jc w:val="center"/>
        </w:trPr>
        <w:tc>
          <w:tcPr>
            <w:tcW w:w="2041" w:type="dxa"/>
          </w:tcPr>
          <w:p w14:paraId="1A130542" w14:textId="77777777" w:rsidR="00A55C88" w:rsidRDefault="00C832E5">
            <w:r>
              <w:rPr>
                <w:rFonts w:ascii="Arial" w:hAnsi="Arial"/>
                <w:b/>
                <w:sz w:val="17"/>
              </w:rPr>
              <w:t>Buffer</w:t>
            </w:r>
          </w:p>
        </w:tc>
        <w:tc>
          <w:tcPr>
            <w:tcW w:w="1134" w:type="dxa"/>
          </w:tcPr>
          <w:p w14:paraId="66BD83E0" w14:textId="77777777" w:rsidR="00A55C88" w:rsidRDefault="00C832E5">
            <w:pPr>
              <w:jc w:val="center"/>
            </w:pPr>
            <w:r>
              <w:rPr>
                <w:rFonts w:ascii="Arial" w:hAnsi="Arial"/>
                <w:sz w:val="17"/>
              </w:rPr>
              <w:t>Sí</w:t>
            </w:r>
          </w:p>
        </w:tc>
        <w:tc>
          <w:tcPr>
            <w:tcW w:w="907" w:type="dxa"/>
          </w:tcPr>
          <w:p w14:paraId="0F790C7C" w14:textId="77777777" w:rsidR="00A55C88" w:rsidRDefault="00C832E5">
            <w:pPr>
              <w:jc w:val="center"/>
            </w:pPr>
            <w:r>
              <w:rPr>
                <w:rFonts w:ascii="Arial" w:hAnsi="Arial"/>
                <w:sz w:val="17"/>
              </w:rPr>
              <w:t>Sí</w:t>
            </w:r>
          </w:p>
        </w:tc>
        <w:tc>
          <w:tcPr>
            <w:tcW w:w="1247" w:type="dxa"/>
          </w:tcPr>
          <w:p w14:paraId="31E097F0" w14:textId="77777777" w:rsidR="00A55C88" w:rsidRDefault="00C832E5">
            <w:pPr>
              <w:jc w:val="center"/>
            </w:pPr>
            <w:r>
              <w:rPr>
                <w:rFonts w:ascii="Arial" w:hAnsi="Arial"/>
                <w:sz w:val="17"/>
              </w:rPr>
              <w:t>No</w:t>
            </w:r>
          </w:p>
        </w:tc>
        <w:tc>
          <w:tcPr>
            <w:tcW w:w="1304" w:type="dxa"/>
          </w:tcPr>
          <w:p w14:paraId="10319015" w14:textId="77777777" w:rsidR="00A55C88" w:rsidRDefault="00C832E5">
            <w:pPr>
              <w:jc w:val="center"/>
            </w:pPr>
            <w:r>
              <w:rPr>
                <w:rFonts w:ascii="Arial" w:hAnsi="Arial"/>
                <w:sz w:val="17"/>
              </w:rPr>
              <w:t>No</w:t>
            </w:r>
          </w:p>
        </w:tc>
        <w:tc>
          <w:tcPr>
            <w:tcW w:w="1134" w:type="dxa"/>
          </w:tcPr>
          <w:p w14:paraId="58712A74" w14:textId="77777777" w:rsidR="00A55C88" w:rsidRDefault="00C832E5">
            <w:pPr>
              <w:jc w:val="center"/>
            </w:pPr>
            <w:r>
              <w:rPr>
                <w:rFonts w:ascii="Arial" w:hAnsi="Arial"/>
                <w:sz w:val="17"/>
              </w:rPr>
              <w:t>Parcial</w:t>
            </w:r>
          </w:p>
        </w:tc>
        <w:tc>
          <w:tcPr>
            <w:tcW w:w="1304" w:type="dxa"/>
          </w:tcPr>
          <w:p w14:paraId="08768028" w14:textId="77777777" w:rsidR="00A55C88" w:rsidRDefault="00C832E5">
            <w:pPr>
              <w:jc w:val="center"/>
            </w:pPr>
            <w:r>
              <w:rPr>
                <w:rFonts w:ascii="Arial" w:hAnsi="Arial"/>
                <w:sz w:val="17"/>
              </w:rPr>
              <w:t>No</w:t>
            </w:r>
          </w:p>
        </w:tc>
      </w:tr>
      <w:tr w:rsidR="00A55C88" w14:paraId="03B60A06" w14:textId="77777777">
        <w:trPr>
          <w:jc w:val="center"/>
        </w:trPr>
        <w:tc>
          <w:tcPr>
            <w:tcW w:w="2041" w:type="dxa"/>
          </w:tcPr>
          <w:p w14:paraId="591EC4C7" w14:textId="77777777" w:rsidR="00A55C88" w:rsidRDefault="00C832E5">
            <w:r>
              <w:rPr>
                <w:rFonts w:ascii="Arial" w:hAnsi="Arial"/>
                <w:b/>
                <w:sz w:val="17"/>
              </w:rPr>
              <w:t>Later</w:t>
            </w:r>
          </w:p>
        </w:tc>
        <w:tc>
          <w:tcPr>
            <w:tcW w:w="1134" w:type="dxa"/>
          </w:tcPr>
          <w:p w14:paraId="0C6FDF63" w14:textId="77777777" w:rsidR="00A55C88" w:rsidRDefault="00C832E5">
            <w:pPr>
              <w:jc w:val="center"/>
            </w:pPr>
            <w:r>
              <w:rPr>
                <w:rFonts w:ascii="Arial" w:hAnsi="Arial"/>
                <w:sz w:val="17"/>
              </w:rPr>
              <w:t>Sí</w:t>
            </w:r>
          </w:p>
        </w:tc>
        <w:tc>
          <w:tcPr>
            <w:tcW w:w="907" w:type="dxa"/>
          </w:tcPr>
          <w:p w14:paraId="3AD98B51" w14:textId="77777777" w:rsidR="00A55C88" w:rsidRDefault="00C832E5">
            <w:pPr>
              <w:jc w:val="center"/>
            </w:pPr>
            <w:r>
              <w:rPr>
                <w:rFonts w:ascii="Arial" w:hAnsi="Arial"/>
                <w:sz w:val="17"/>
              </w:rPr>
              <w:t>Sí</w:t>
            </w:r>
          </w:p>
        </w:tc>
        <w:tc>
          <w:tcPr>
            <w:tcW w:w="1247" w:type="dxa"/>
          </w:tcPr>
          <w:p w14:paraId="46C27EAA" w14:textId="77777777" w:rsidR="00A55C88" w:rsidRDefault="00C832E5">
            <w:pPr>
              <w:jc w:val="center"/>
            </w:pPr>
            <w:r>
              <w:rPr>
                <w:rFonts w:ascii="Arial" w:hAnsi="Arial"/>
                <w:sz w:val="17"/>
              </w:rPr>
              <w:t>Parcial</w:t>
            </w:r>
          </w:p>
        </w:tc>
        <w:tc>
          <w:tcPr>
            <w:tcW w:w="1304" w:type="dxa"/>
          </w:tcPr>
          <w:p w14:paraId="2E820A3D" w14:textId="77777777" w:rsidR="00A55C88" w:rsidRDefault="00C832E5">
            <w:pPr>
              <w:jc w:val="center"/>
            </w:pPr>
            <w:r>
              <w:rPr>
                <w:rFonts w:ascii="Arial" w:hAnsi="Arial"/>
                <w:sz w:val="17"/>
              </w:rPr>
              <w:t>No</w:t>
            </w:r>
          </w:p>
        </w:tc>
        <w:tc>
          <w:tcPr>
            <w:tcW w:w="1134" w:type="dxa"/>
          </w:tcPr>
          <w:p w14:paraId="4DCF8EC4" w14:textId="77777777" w:rsidR="00A55C88" w:rsidRDefault="00C832E5">
            <w:pPr>
              <w:jc w:val="center"/>
            </w:pPr>
            <w:r>
              <w:rPr>
                <w:rFonts w:ascii="Arial" w:hAnsi="Arial"/>
                <w:sz w:val="17"/>
              </w:rPr>
              <w:t>Parcial</w:t>
            </w:r>
          </w:p>
        </w:tc>
        <w:tc>
          <w:tcPr>
            <w:tcW w:w="1304" w:type="dxa"/>
          </w:tcPr>
          <w:p w14:paraId="2EA4CF6B" w14:textId="77777777" w:rsidR="00A55C88" w:rsidRDefault="00C832E5">
            <w:pPr>
              <w:jc w:val="center"/>
            </w:pPr>
            <w:r>
              <w:rPr>
                <w:rFonts w:ascii="Arial" w:hAnsi="Arial"/>
                <w:sz w:val="17"/>
              </w:rPr>
              <w:t>No</w:t>
            </w:r>
          </w:p>
        </w:tc>
      </w:tr>
      <w:tr w:rsidR="00A55C88" w14:paraId="6F62AEA0" w14:textId="77777777">
        <w:trPr>
          <w:jc w:val="center"/>
        </w:trPr>
        <w:tc>
          <w:tcPr>
            <w:tcW w:w="2041" w:type="dxa"/>
          </w:tcPr>
          <w:p w14:paraId="79AB4CF6" w14:textId="77777777" w:rsidR="00A55C88" w:rsidRDefault="00C832E5">
            <w:r>
              <w:rPr>
                <w:rFonts w:ascii="Arial" w:hAnsi="Arial"/>
                <w:b/>
                <w:sz w:val="17"/>
              </w:rPr>
              <w:t>Metricool</w:t>
            </w:r>
          </w:p>
        </w:tc>
        <w:tc>
          <w:tcPr>
            <w:tcW w:w="1134" w:type="dxa"/>
          </w:tcPr>
          <w:p w14:paraId="3BB46FD4" w14:textId="77777777" w:rsidR="00A55C88" w:rsidRDefault="00C832E5">
            <w:pPr>
              <w:jc w:val="center"/>
            </w:pPr>
            <w:r>
              <w:rPr>
                <w:rFonts w:ascii="Arial" w:hAnsi="Arial"/>
                <w:sz w:val="17"/>
              </w:rPr>
              <w:t>Sí</w:t>
            </w:r>
          </w:p>
        </w:tc>
        <w:tc>
          <w:tcPr>
            <w:tcW w:w="907" w:type="dxa"/>
          </w:tcPr>
          <w:p w14:paraId="1432F89A" w14:textId="77777777" w:rsidR="00A55C88" w:rsidRDefault="00C832E5">
            <w:pPr>
              <w:jc w:val="center"/>
            </w:pPr>
            <w:r>
              <w:rPr>
                <w:rFonts w:ascii="Arial" w:hAnsi="Arial"/>
                <w:sz w:val="17"/>
              </w:rPr>
              <w:t>Sí</w:t>
            </w:r>
          </w:p>
        </w:tc>
        <w:tc>
          <w:tcPr>
            <w:tcW w:w="1247" w:type="dxa"/>
          </w:tcPr>
          <w:p w14:paraId="0277E498" w14:textId="77777777" w:rsidR="00A55C88" w:rsidRDefault="00C832E5">
            <w:pPr>
              <w:jc w:val="center"/>
            </w:pPr>
            <w:r>
              <w:rPr>
                <w:rFonts w:ascii="Arial" w:hAnsi="Arial"/>
                <w:sz w:val="17"/>
              </w:rPr>
              <w:t>No</w:t>
            </w:r>
          </w:p>
        </w:tc>
        <w:tc>
          <w:tcPr>
            <w:tcW w:w="1304" w:type="dxa"/>
          </w:tcPr>
          <w:p w14:paraId="4C895AFB" w14:textId="77777777" w:rsidR="00A55C88" w:rsidRDefault="00C832E5">
            <w:pPr>
              <w:jc w:val="center"/>
            </w:pPr>
            <w:r>
              <w:rPr>
                <w:rFonts w:ascii="Arial" w:hAnsi="Arial"/>
                <w:sz w:val="17"/>
              </w:rPr>
              <w:t>No</w:t>
            </w:r>
          </w:p>
        </w:tc>
        <w:tc>
          <w:tcPr>
            <w:tcW w:w="1134" w:type="dxa"/>
          </w:tcPr>
          <w:p w14:paraId="4C743F21" w14:textId="77777777" w:rsidR="00A55C88" w:rsidRDefault="00C832E5">
            <w:pPr>
              <w:jc w:val="center"/>
            </w:pPr>
            <w:r>
              <w:rPr>
                <w:rFonts w:ascii="Arial" w:hAnsi="Arial"/>
                <w:sz w:val="17"/>
              </w:rPr>
              <w:t>Parcial</w:t>
            </w:r>
          </w:p>
        </w:tc>
        <w:tc>
          <w:tcPr>
            <w:tcW w:w="1304" w:type="dxa"/>
          </w:tcPr>
          <w:p w14:paraId="22A6ADB5" w14:textId="77777777" w:rsidR="00A55C88" w:rsidRDefault="00C832E5">
            <w:pPr>
              <w:jc w:val="center"/>
            </w:pPr>
            <w:r>
              <w:rPr>
                <w:rFonts w:ascii="Arial" w:hAnsi="Arial"/>
                <w:sz w:val="17"/>
              </w:rPr>
              <w:t>No</w:t>
            </w:r>
          </w:p>
        </w:tc>
      </w:tr>
      <w:tr w:rsidR="00A55C88" w14:paraId="43B4175F" w14:textId="77777777">
        <w:trPr>
          <w:jc w:val="center"/>
        </w:trPr>
        <w:tc>
          <w:tcPr>
            <w:tcW w:w="2041" w:type="dxa"/>
          </w:tcPr>
          <w:p w14:paraId="37D220F8" w14:textId="77777777" w:rsidR="00A55C88" w:rsidRDefault="00C832E5">
            <w:r>
              <w:rPr>
                <w:rFonts w:ascii="Arial" w:hAnsi="Arial"/>
                <w:b/>
                <w:sz w:val="17"/>
              </w:rPr>
              <w:t>Zapier</w:t>
            </w:r>
          </w:p>
        </w:tc>
        <w:tc>
          <w:tcPr>
            <w:tcW w:w="1134" w:type="dxa"/>
          </w:tcPr>
          <w:p w14:paraId="134792DA" w14:textId="77777777" w:rsidR="00A55C88" w:rsidRDefault="00C832E5">
            <w:pPr>
              <w:jc w:val="center"/>
            </w:pPr>
            <w:r>
              <w:rPr>
                <w:rFonts w:ascii="Arial" w:hAnsi="Arial"/>
                <w:sz w:val="17"/>
              </w:rPr>
              <w:t>Parcial</w:t>
            </w:r>
          </w:p>
        </w:tc>
        <w:tc>
          <w:tcPr>
            <w:tcW w:w="907" w:type="dxa"/>
          </w:tcPr>
          <w:p w14:paraId="3BD976FC" w14:textId="77777777" w:rsidR="00A55C88" w:rsidRDefault="00C832E5">
            <w:pPr>
              <w:jc w:val="center"/>
            </w:pPr>
            <w:r>
              <w:rPr>
                <w:rFonts w:ascii="Arial" w:hAnsi="Arial"/>
                <w:sz w:val="17"/>
              </w:rPr>
              <w:t>Parcial</w:t>
            </w:r>
          </w:p>
        </w:tc>
        <w:tc>
          <w:tcPr>
            <w:tcW w:w="1247" w:type="dxa"/>
          </w:tcPr>
          <w:p w14:paraId="20B66775" w14:textId="77777777" w:rsidR="00A55C88" w:rsidRDefault="00C832E5">
            <w:pPr>
              <w:jc w:val="center"/>
            </w:pPr>
            <w:r>
              <w:rPr>
                <w:rFonts w:ascii="Arial" w:hAnsi="Arial"/>
                <w:sz w:val="17"/>
              </w:rPr>
              <w:t>Parcial</w:t>
            </w:r>
          </w:p>
        </w:tc>
        <w:tc>
          <w:tcPr>
            <w:tcW w:w="1304" w:type="dxa"/>
          </w:tcPr>
          <w:p w14:paraId="10ABB90A" w14:textId="77777777" w:rsidR="00A55C88" w:rsidRDefault="00C832E5">
            <w:pPr>
              <w:jc w:val="center"/>
            </w:pPr>
            <w:r>
              <w:rPr>
                <w:rFonts w:ascii="Arial" w:hAnsi="Arial"/>
                <w:sz w:val="17"/>
              </w:rPr>
              <w:t>Parcial****</w:t>
            </w:r>
          </w:p>
        </w:tc>
        <w:tc>
          <w:tcPr>
            <w:tcW w:w="1134" w:type="dxa"/>
          </w:tcPr>
          <w:p w14:paraId="26E67DB1" w14:textId="77777777" w:rsidR="00A55C88" w:rsidRDefault="00C832E5">
            <w:pPr>
              <w:jc w:val="center"/>
            </w:pPr>
            <w:r>
              <w:rPr>
                <w:rFonts w:ascii="Arial" w:hAnsi="Arial"/>
                <w:sz w:val="17"/>
              </w:rPr>
              <w:t>No</w:t>
            </w:r>
          </w:p>
        </w:tc>
        <w:tc>
          <w:tcPr>
            <w:tcW w:w="1304" w:type="dxa"/>
          </w:tcPr>
          <w:p w14:paraId="7370A698" w14:textId="77777777" w:rsidR="00A55C88" w:rsidRDefault="00C832E5">
            <w:pPr>
              <w:jc w:val="center"/>
            </w:pPr>
            <w:r>
              <w:rPr>
                <w:rFonts w:ascii="Arial" w:hAnsi="Arial"/>
                <w:sz w:val="17"/>
              </w:rPr>
              <w:t>No</w:t>
            </w:r>
          </w:p>
        </w:tc>
      </w:tr>
      <w:tr w:rsidR="00A55C88" w14:paraId="3F6A6103" w14:textId="77777777">
        <w:trPr>
          <w:jc w:val="center"/>
        </w:trPr>
        <w:tc>
          <w:tcPr>
            <w:tcW w:w="2041" w:type="dxa"/>
          </w:tcPr>
          <w:p w14:paraId="6EF15E9E" w14:textId="77777777" w:rsidR="00A55C88" w:rsidRDefault="00C832E5">
            <w:r>
              <w:rPr>
                <w:rFonts w:ascii="Arial" w:hAnsi="Arial"/>
                <w:b/>
                <w:sz w:val="17"/>
              </w:rPr>
              <w:t>Make</w:t>
            </w:r>
          </w:p>
        </w:tc>
        <w:tc>
          <w:tcPr>
            <w:tcW w:w="1134" w:type="dxa"/>
          </w:tcPr>
          <w:p w14:paraId="3CC7BBB3" w14:textId="77777777" w:rsidR="00A55C88" w:rsidRDefault="00C832E5">
            <w:pPr>
              <w:jc w:val="center"/>
            </w:pPr>
            <w:r>
              <w:rPr>
                <w:rFonts w:ascii="Arial" w:hAnsi="Arial"/>
                <w:sz w:val="17"/>
              </w:rPr>
              <w:t>Parcial</w:t>
            </w:r>
          </w:p>
        </w:tc>
        <w:tc>
          <w:tcPr>
            <w:tcW w:w="907" w:type="dxa"/>
          </w:tcPr>
          <w:p w14:paraId="557895DF" w14:textId="77777777" w:rsidR="00A55C88" w:rsidRDefault="00C832E5">
            <w:pPr>
              <w:jc w:val="center"/>
            </w:pPr>
            <w:r>
              <w:rPr>
                <w:rFonts w:ascii="Arial" w:hAnsi="Arial"/>
                <w:sz w:val="17"/>
              </w:rPr>
              <w:t>Parcial</w:t>
            </w:r>
          </w:p>
        </w:tc>
        <w:tc>
          <w:tcPr>
            <w:tcW w:w="1247" w:type="dxa"/>
          </w:tcPr>
          <w:p w14:paraId="0E1A6FAB" w14:textId="77777777" w:rsidR="00A55C88" w:rsidRDefault="00C832E5">
            <w:pPr>
              <w:jc w:val="center"/>
            </w:pPr>
            <w:r>
              <w:rPr>
                <w:rFonts w:ascii="Arial" w:hAnsi="Arial"/>
                <w:sz w:val="17"/>
              </w:rPr>
              <w:t>Parcial</w:t>
            </w:r>
          </w:p>
        </w:tc>
        <w:tc>
          <w:tcPr>
            <w:tcW w:w="1304" w:type="dxa"/>
          </w:tcPr>
          <w:p w14:paraId="273ABCED" w14:textId="77777777" w:rsidR="00A55C88" w:rsidRDefault="00C832E5">
            <w:pPr>
              <w:jc w:val="center"/>
            </w:pPr>
            <w:r>
              <w:rPr>
                <w:rFonts w:ascii="Arial" w:hAnsi="Arial"/>
                <w:sz w:val="17"/>
              </w:rPr>
              <w:t>Parcial****</w:t>
            </w:r>
          </w:p>
        </w:tc>
        <w:tc>
          <w:tcPr>
            <w:tcW w:w="1134" w:type="dxa"/>
          </w:tcPr>
          <w:p w14:paraId="136EA6B8" w14:textId="77777777" w:rsidR="00A55C88" w:rsidRDefault="00C832E5">
            <w:pPr>
              <w:jc w:val="center"/>
            </w:pPr>
            <w:r>
              <w:rPr>
                <w:rFonts w:ascii="Arial" w:hAnsi="Arial"/>
                <w:sz w:val="17"/>
              </w:rPr>
              <w:t>No</w:t>
            </w:r>
          </w:p>
        </w:tc>
        <w:tc>
          <w:tcPr>
            <w:tcW w:w="1304" w:type="dxa"/>
          </w:tcPr>
          <w:p w14:paraId="16FE936C" w14:textId="77777777" w:rsidR="00A55C88" w:rsidRDefault="00C832E5">
            <w:pPr>
              <w:jc w:val="center"/>
            </w:pPr>
            <w:r>
              <w:rPr>
                <w:rFonts w:ascii="Arial" w:hAnsi="Arial"/>
                <w:sz w:val="17"/>
              </w:rPr>
              <w:t>No</w:t>
            </w:r>
          </w:p>
        </w:tc>
      </w:tr>
      <w:tr w:rsidR="00A55C88" w14:paraId="4135DB03" w14:textId="77777777">
        <w:trPr>
          <w:jc w:val="center"/>
        </w:trPr>
        <w:tc>
          <w:tcPr>
            <w:tcW w:w="2041" w:type="dxa"/>
          </w:tcPr>
          <w:p w14:paraId="6F189491" w14:textId="77777777" w:rsidR="00A55C88" w:rsidRDefault="00C832E5">
            <w:r>
              <w:rPr>
                <w:rFonts w:ascii="Arial" w:hAnsi="Arial"/>
                <w:b/>
                <w:sz w:val="17"/>
              </w:rPr>
              <w:t>Postly</w:t>
            </w:r>
          </w:p>
        </w:tc>
        <w:tc>
          <w:tcPr>
            <w:tcW w:w="1134" w:type="dxa"/>
          </w:tcPr>
          <w:p w14:paraId="1D086EC5" w14:textId="77777777" w:rsidR="00A55C88" w:rsidRDefault="00C832E5">
            <w:pPr>
              <w:jc w:val="center"/>
            </w:pPr>
            <w:r>
              <w:rPr>
                <w:rFonts w:ascii="Arial" w:hAnsi="Arial"/>
                <w:sz w:val="17"/>
              </w:rPr>
              <w:t>Sí</w:t>
            </w:r>
          </w:p>
        </w:tc>
        <w:tc>
          <w:tcPr>
            <w:tcW w:w="907" w:type="dxa"/>
          </w:tcPr>
          <w:p w14:paraId="678E4B37" w14:textId="77777777" w:rsidR="00A55C88" w:rsidRDefault="00C832E5">
            <w:pPr>
              <w:jc w:val="center"/>
            </w:pPr>
            <w:r>
              <w:rPr>
                <w:rFonts w:ascii="Arial" w:hAnsi="Arial"/>
                <w:sz w:val="17"/>
              </w:rPr>
              <w:t>Sí</w:t>
            </w:r>
          </w:p>
        </w:tc>
        <w:tc>
          <w:tcPr>
            <w:tcW w:w="1247" w:type="dxa"/>
          </w:tcPr>
          <w:p w14:paraId="58E85A0A" w14:textId="77777777" w:rsidR="00A55C88" w:rsidRDefault="00C832E5">
            <w:pPr>
              <w:jc w:val="center"/>
            </w:pPr>
            <w:r>
              <w:rPr>
                <w:rFonts w:ascii="Arial" w:hAnsi="Arial"/>
                <w:sz w:val="17"/>
              </w:rPr>
              <w:t>Sí</w:t>
            </w:r>
          </w:p>
        </w:tc>
        <w:tc>
          <w:tcPr>
            <w:tcW w:w="1304" w:type="dxa"/>
          </w:tcPr>
          <w:p w14:paraId="64D32266" w14:textId="77777777" w:rsidR="00A55C88" w:rsidRDefault="00C832E5">
            <w:pPr>
              <w:jc w:val="center"/>
            </w:pPr>
            <w:r>
              <w:rPr>
                <w:rFonts w:ascii="Arial" w:hAnsi="Arial"/>
                <w:sz w:val="17"/>
              </w:rPr>
              <w:t>Parcial**</w:t>
            </w:r>
          </w:p>
        </w:tc>
        <w:tc>
          <w:tcPr>
            <w:tcW w:w="1134" w:type="dxa"/>
          </w:tcPr>
          <w:p w14:paraId="12DB8B0F" w14:textId="77777777" w:rsidR="00A55C88" w:rsidRDefault="00C832E5">
            <w:pPr>
              <w:jc w:val="center"/>
            </w:pPr>
            <w:r>
              <w:rPr>
                <w:rFonts w:ascii="Arial" w:hAnsi="Arial"/>
                <w:sz w:val="17"/>
              </w:rPr>
              <w:t>Sí</w:t>
            </w:r>
          </w:p>
        </w:tc>
        <w:tc>
          <w:tcPr>
            <w:tcW w:w="1304" w:type="dxa"/>
          </w:tcPr>
          <w:p w14:paraId="0B72766D" w14:textId="77777777" w:rsidR="00A55C88" w:rsidRDefault="00C832E5">
            <w:pPr>
              <w:jc w:val="center"/>
            </w:pPr>
            <w:r>
              <w:rPr>
                <w:rFonts w:ascii="Arial" w:hAnsi="Arial"/>
                <w:sz w:val="17"/>
              </w:rPr>
              <w:t>Parcial***</w:t>
            </w:r>
          </w:p>
        </w:tc>
      </w:tr>
    </w:tbl>
    <w:p w14:paraId="4A1FCA65"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40A46965"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7E6C2653"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160727CE" w14:textId="77777777" w:rsidR="00FC5B64" w:rsidRDefault="00FC5B64">
      <w:pPr>
        <w:rPr>
          <w:rFonts w:ascii="Arial" w:eastAsia="Arial" w:hAnsi="Arial" w:cs="Arial"/>
        </w:rPr>
      </w:pPr>
    </w:p>
    <w:p w14:paraId="2B8EC1CF" w14:textId="77777777" w:rsidR="00FC5B64" w:rsidRDefault="00FC5B64">
      <w:pPr>
        <w:rPr>
          <w:rFonts w:ascii="Arial" w:eastAsia="Arial" w:hAnsi="Arial" w:cs="Arial"/>
        </w:rPr>
      </w:pPr>
    </w:p>
    <w:p w14:paraId="1EADEFFA" w14:textId="77777777" w:rsidR="00FC5B64" w:rsidRDefault="00FC5B64">
      <w:pPr>
        <w:rPr>
          <w:rFonts w:ascii="Arial" w:eastAsia="Arial" w:hAnsi="Arial" w:cs="Arial"/>
        </w:rPr>
      </w:pPr>
    </w:p>
    <w:p w14:paraId="11DC1221" w14:textId="77777777" w:rsidR="00FC5B64" w:rsidRDefault="00FC5B64">
      <w:pPr>
        <w:rPr>
          <w:rFonts w:ascii="Arial" w:eastAsia="Arial" w:hAnsi="Arial" w:cs="Arial"/>
        </w:rPr>
      </w:pPr>
    </w:p>
    <w:p w14:paraId="42B03A54" w14:textId="77777777" w:rsidR="00FC5B64" w:rsidRDefault="00FC5B64">
      <w:pPr>
        <w:rPr>
          <w:rFonts w:ascii="Arial" w:eastAsia="Arial" w:hAnsi="Arial" w:cs="Arial"/>
        </w:rPr>
      </w:pPr>
    </w:p>
    <w:p w14:paraId="7DBA8726" w14:textId="77777777" w:rsidR="00FC5B64" w:rsidRDefault="00FC5B64">
      <w:pPr>
        <w:rPr>
          <w:rFonts w:ascii="Arial" w:eastAsia="Arial" w:hAnsi="Arial" w:cs="Arial"/>
        </w:rPr>
      </w:pPr>
    </w:p>
    <w:p w14:paraId="77DFA673" w14:textId="77777777" w:rsidR="008469BE" w:rsidRDefault="008469BE">
      <w:pPr>
        <w:rPr>
          <w:rFonts w:ascii="Arial" w:eastAsia="Arial" w:hAnsi="Arial" w:cs="Arial"/>
        </w:rPr>
      </w:pPr>
    </w:p>
    <w:p w14:paraId="5A018E79" w14:textId="77777777" w:rsidR="00FC5B64" w:rsidRDefault="00FC5B64">
      <w:pPr>
        <w:rPr>
          <w:rFonts w:ascii="Arial" w:eastAsia="Arial" w:hAnsi="Arial" w:cs="Arial"/>
        </w:rPr>
      </w:pPr>
    </w:p>
    <w:p w14:paraId="08C3AC2D" w14:textId="77777777" w:rsidR="00FC5B64" w:rsidRDefault="00FC5B64">
      <w:pPr>
        <w:rPr>
          <w:rFonts w:ascii="Arial" w:eastAsia="Arial" w:hAnsi="Arial" w:cs="Arial"/>
        </w:rPr>
      </w:pPr>
    </w:p>
    <w:p w14:paraId="55B0E34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7E0B3B8E" w14:textId="77777777" w:rsidR="00FC5B64" w:rsidRDefault="00F85013">
      <w:pPr>
        <w:pStyle w:val="Ttulo1"/>
        <w:rPr>
          <w:rFonts w:ascii="Arial" w:eastAsia="Arial" w:hAnsi="Arial" w:cs="Arial"/>
        </w:rPr>
      </w:pPr>
      <w:bookmarkStart w:id="35" w:name="_Toc241062266"/>
      <w:bookmarkStart w:id="36" w:name="_Toc241063553"/>
      <w:r>
        <w:rPr>
          <w:rFonts w:ascii="Arial" w:eastAsia="Arial" w:hAnsi="Arial" w:cs="Arial"/>
        </w:rPr>
        <w:t>CAPÍTULO 2: MARCO TEÓRICO</w:t>
      </w:r>
      <w:bookmarkEnd w:id="35"/>
      <w:bookmarkEnd w:id="36"/>
    </w:p>
    <w:p w14:paraId="0FF8BBF6" w14:textId="77777777" w:rsidR="00FC5B64" w:rsidRDefault="00FC5B64">
      <w:pPr>
        <w:rPr>
          <w:rFonts w:ascii="Arial" w:eastAsia="Arial" w:hAnsi="Arial" w:cs="Arial"/>
        </w:rPr>
      </w:pPr>
    </w:p>
    <w:p w14:paraId="544F8C21"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0ABFBDEF" w14:textId="77777777" w:rsidR="00FC5B64" w:rsidRDefault="00FC5B64">
      <w:pPr>
        <w:rPr>
          <w:rFonts w:ascii="Arial" w:eastAsia="Arial" w:hAnsi="Arial" w:cs="Arial"/>
        </w:rPr>
      </w:pPr>
    </w:p>
    <w:p w14:paraId="78E63B88"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386DC13" w14:textId="77777777" w:rsidR="00FC5B64" w:rsidRDefault="00F85013">
      <w:pPr>
        <w:pStyle w:val="Ttulo2"/>
        <w:rPr>
          <w:rFonts w:ascii="Arial" w:eastAsia="Arial" w:hAnsi="Arial" w:cs="Arial"/>
        </w:rPr>
      </w:pPr>
      <w:bookmarkStart w:id="37" w:name="_Toc241062267"/>
      <w:bookmarkStart w:id="38" w:name="_Toc241063554"/>
      <w:r>
        <w:rPr>
          <w:rFonts w:ascii="Arial" w:eastAsia="Arial" w:hAnsi="Arial" w:cs="Arial"/>
        </w:rPr>
        <w:t>2.1 Automatización de Procesos de Negocio (BPA) y n8n</w:t>
      </w:r>
      <w:bookmarkEnd w:id="37"/>
      <w:bookmarkEnd w:id="38"/>
    </w:p>
    <w:p w14:paraId="57B58E8E"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w:t>
      </w:r>
      <w:r>
        <w:rPr>
          <w:rFonts w:ascii="Arial" w:eastAsia="Arial" w:hAnsi="Arial" w:cs="Arial"/>
        </w:rPr>
        <w:lastRenderedPageBreak/>
        <w:t>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B2ACCA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 Esa elección se toma con lo que la literatura empírica reporta del paradigma, y no sólo con sus ventajas declaradas: Liu et al. (2024) caracterizan los defectos propios de las plataformas de bajo código sobre un corpus de fallos reales, y Kedziora y Wnuk (2026) documentan que la elicitación de requerimientos cambia de forma cuando el desarrollo ocurre sobre una de ellas. Los tres pilares que siguen se enuncian, por lo tanto, como razones de esta selección y no como propiedades sin costo:</w:t>
      </w:r>
    </w:p>
    <w:p w14:paraId="63F91DAB"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66F41996" w14:textId="77777777" w:rsidR="00FF11D0" w:rsidRDefault="00000000">
      <w:pPr>
        <w:spacing w:after="240" w:line="276" w:lineRule="auto"/>
      </w:pPr>
      <w:r>
        <w:rPr>
          <w:rFonts w:ascii="Arial" w:eastAsia="Arial" w:hAnsi="Arial" w:cs="Arial"/>
          <w:bCs/>
        </w:rPr>
        <w:t xml:space="preserve">Esa soberanía no cubre la totalidad del dato. La persistencia se apoya en Google Sheets, la inferencia corre en la API de Gemini y los activos multimedia, imágenes y videos, transitan por Cloudinary (§5.1.1, §4.4.2), de modo que los datos históricos, los metadatos de publicación y las métricas comerciales residen en infraestructura de terceros. Lo que el auto-hospedaje preserva es el </w:t>
      </w:r>
      <w:r>
        <w:rPr>
          <w:rFonts w:ascii="Arial" w:eastAsia="Arial" w:hAnsi="Arial" w:cs="Arial"/>
          <w:bCs/>
        </w:rPr>
        <w:lastRenderedPageBreak/>
        <w:t>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D8681FC"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6C356900"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580A17A4" w14:textId="77777777" w:rsidR="00FC5B64" w:rsidRDefault="00FC5B64">
      <w:pPr>
        <w:spacing w:after="240" w:line="276" w:lineRule="auto"/>
        <w:rPr>
          <w:rFonts w:ascii="Arial" w:eastAsia="Arial" w:hAnsi="Arial" w:cs="Arial"/>
        </w:rPr>
      </w:pPr>
    </w:p>
    <w:p w14:paraId="1639C520"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14C083C" w14:textId="77777777" w:rsidR="00FC5B64" w:rsidRDefault="00F85013">
      <w:pPr>
        <w:pStyle w:val="Ttulo2"/>
        <w:rPr>
          <w:rFonts w:ascii="Arial" w:eastAsia="Arial" w:hAnsi="Arial" w:cs="Arial"/>
        </w:rPr>
      </w:pPr>
      <w:bookmarkStart w:id="39" w:name="_Toc241062268"/>
      <w:bookmarkStart w:id="40" w:name="_Toc241063555"/>
      <w:r>
        <w:rPr>
          <w:rFonts w:ascii="Arial" w:eastAsia="Arial" w:hAnsi="Arial" w:cs="Arial"/>
        </w:rPr>
        <w:t>2.2 Modelos de Lenguaje de Gran Escala (LLM) y Multimodalidad</w:t>
      </w:r>
      <w:bookmarkEnd w:id="39"/>
      <w:bookmarkEnd w:id="40"/>
    </w:p>
    <w:p w14:paraId="1CE4B4B3"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w:t>
      </w:r>
      <w:r>
        <w:rPr>
          <w:rFonts w:ascii="Arial" w:eastAsia="Arial" w:hAnsi="Arial" w:cs="Arial"/>
        </w:rPr>
        <w:lastRenderedPageBreak/>
        <w:t>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0CF4F4C6"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2C5EF6D2"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22F942E"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w:t>
      </w:r>
      <w:r>
        <w:rPr>
          <w:rFonts w:ascii="Arial" w:eastAsia="Arial" w:hAnsi="Arial" w:cs="Arial"/>
        </w:rPr>
        <w:lastRenderedPageBreak/>
        <w:t>son las «imágenes ganadoras» es otra cosa, y pertenece a la capa predictiva del Objetivo Específico 4, que el §8.1 declara no implementada.</w:t>
      </w:r>
    </w:p>
    <w:p w14:paraId="065483E7"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354EA90"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(el Capítulo 7)—,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BB7989E" w14:textId="77777777" w:rsidR="00FC5B64" w:rsidRDefault="00F85013">
      <w:pPr>
        <w:spacing w:after="240" w:line="276" w:lineRule="auto"/>
        <w:rPr>
          <w:rFonts w:ascii="Arial" w:eastAsia="Arial" w:hAnsi="Arial" w:cs="Arial"/>
        </w:rPr>
      </w:pPr>
      <w:r>
        <w:rPr>
          <w:rFonts w:ascii="Arial" w:hAnsi="Arial"/>
        </w:rPr>
        <w:t xml:space="preserve">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w:t>
      </w:r>
      <w:r>
        <w:rPr>
          <w:rFonts w:ascii="Arial" w:hAnsi="Arial"/>
        </w:rPr>
        <w:lastRenderedPageBreak/>
        <w:t>objetivo de que las publicaciones emitidas por la consultora mantengan un estándar consistente con el prestigio de una marca global de cosmética.</w:t>
      </w:r>
    </w:p>
    <w:p w14:paraId="6D669414" w14:textId="77777777" w:rsidR="00FC5B64" w:rsidRDefault="00FC5B64">
      <w:pPr>
        <w:spacing w:before="240" w:after="240" w:line="240" w:lineRule="auto"/>
        <w:rPr>
          <w:rFonts w:ascii="Arial" w:eastAsia="Arial" w:hAnsi="Arial" w:cs="Arial"/>
        </w:rPr>
      </w:pPr>
    </w:p>
    <w:p w14:paraId="134BA35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7C57BE5" w14:textId="77777777" w:rsidR="00FC5B64" w:rsidRDefault="00F85013">
      <w:pPr>
        <w:pStyle w:val="Ttulo2"/>
        <w:rPr>
          <w:rFonts w:ascii="Arial" w:eastAsia="Arial" w:hAnsi="Arial" w:cs="Arial"/>
        </w:rPr>
      </w:pPr>
      <w:bookmarkStart w:id="41" w:name="_Toc241062269"/>
      <w:bookmarkStart w:id="42" w:name="_Toc241063556"/>
      <w:r>
        <w:rPr>
          <w:rFonts w:ascii="Arial" w:eastAsia="Arial" w:hAnsi="Arial" w:cs="Arial"/>
        </w:rPr>
        <w:t>2.3 Arquitectura de Integración mediante APIs y Webhooks</w:t>
      </w:r>
      <w:bookmarkEnd w:id="41"/>
      <w:bookmarkEnd w:id="42"/>
    </w:p>
    <w:p w14:paraId="4E2EEABD"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§5.1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8F039BC"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2E3E2C6" w14:textId="77777777" w:rsidR="00FC5B64" w:rsidRDefault="00F85013">
      <w:pPr>
        <w:spacing w:after="240" w:line="276" w:lineRule="auto"/>
        <w:rPr>
          <w:rFonts w:ascii="Arial" w:eastAsia="Arial" w:hAnsi="Arial" w:cs="Arial"/>
        </w:rPr>
      </w:pPr>
      <w:r>
        <w:rPr>
          <w:rFonts w:ascii="Arial" w:eastAsia="Arial" w:hAnsi="Arial" w:cs="Arial"/>
        </w:rPr>
        <w:t>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xml:space="preserve">)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w:t>
      </w:r>
      <w:r>
        <w:rPr>
          <w:rFonts w:ascii="Arial" w:eastAsia="Arial" w:hAnsi="Arial" w:cs="Arial"/>
        </w:rPr>
        <w:lastRenderedPageBreak/>
        <w:t>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6B7F9AF9" w14:textId="77777777" w:rsidR="00FC5B64" w:rsidRDefault="00F85013">
      <w:pPr>
        <w:pStyle w:val="Ttulo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969228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715DF6B2"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3CCDF536"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4444FDD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5CB3085" w14:textId="77777777" w:rsidR="00FC5B64" w:rsidRDefault="00F85013">
      <w:pPr>
        <w:numPr>
          <w:ilvl w:val="0"/>
          <w:numId w:val="46"/>
        </w:numPr>
        <w:spacing w:after="240" w:line="276" w:lineRule="auto"/>
      </w:pPr>
      <w:r>
        <w:rPr>
          <w:rFonts w:ascii="Arial" w:eastAsia="Arial" w:hAnsi="Arial" w:cs="Arial"/>
          <w:b/>
          <w:bCs/>
        </w:rPr>
        <w:lastRenderedPageBreak/>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7F112B1D"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s.f.) permite capturar con agilidad los activos multimedia y comandos de la usuaria. Por otro, la Meta Graph API (Meta for Developers, s.f.)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0AFFEB5" w14:textId="77777777" w:rsidR="0078296D" w:rsidRDefault="00000000">
      <w:pPr>
        <w:spacing w:after="240" w:line="276" w:lineRule="auto"/>
      </w:pPr>
      <w:r>
        <w:rPr>
          <w:rFonts w:ascii="Arial" w:hAnsi="Arial"/>
        </w:rPr>
        <w:t>Conviene fijar acá el vocabulario, porque el resto del documento lo usa. Este trabajo llama «almacenamiento tabular» a esa capa. Donde dice «base de datos» se refiere a ella en sentido genérico —el lugar donde el sistema persiste su estado— y no a un sistema gestor de bases de datos, que Postly no tiene.</w:t>
      </w:r>
    </w:p>
    <w:p w14:paraId="0ACB334F" w14:textId="77777777" w:rsidR="00FC5B64" w:rsidRDefault="00F85013">
      <w:pPr>
        <w:pStyle w:val="Ttulo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307C111A"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2A8DD27" w14:textId="77777777" w:rsidR="00FC5B64" w:rsidRDefault="00F85013">
      <w:pPr>
        <w:spacing w:after="240" w:line="276" w:lineRule="auto"/>
        <w:rPr>
          <w:rFonts w:ascii="Arial" w:eastAsia="Arial" w:hAnsi="Arial" w:cs="Arial"/>
        </w:rPr>
      </w:pPr>
      <w:r>
        <w:rPr>
          <w:rFonts w:ascii="Arial" w:eastAsia="Arial" w:hAnsi="Arial" w:cs="Arial"/>
        </w:rPr>
        <w:t xml:space="preserve">Para superar estas barreras técnicas y optimizar los recursos del VPS, la arquitectura de Postly descarta el polling como mecanismo de ingreso de </w:t>
      </w:r>
      <w:r>
        <w:rPr>
          <w:rFonts w:ascii="Arial" w:eastAsia="Arial" w:hAnsi="Arial" w:cs="Arial"/>
        </w:rPr>
        <w:lastRenderedPageBreak/>
        <w:t>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338D851"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6CF6946"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0E069812"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E04A4E9" w14:textId="77777777" w:rsidR="00FC5B64" w:rsidRDefault="00F85013">
      <w:pPr>
        <w:pStyle w:val="Ttulo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0337453B" w14:textId="47D2757A" w:rsidR="00F91B8C" w:rsidRDefault="00F85013">
      <w:pPr>
        <w:jc w:val="center"/>
      </w:pPr>
      <w:bookmarkStart w:id="46" w:name="_Toc2410636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1</w:t>
      </w:r>
      <w:r>
        <w:rPr>
          <w:i/>
          <w:sz w:val="20"/>
        </w:rPr>
        <w:fldChar w:fldCharType="end"/>
      </w:r>
      <w:r>
        <w:rPr>
          <w:i/>
          <w:sz w:val="20"/>
        </w:rPr>
        <w:t>. Diagrama de secuencia — vinculación OAuth 2.0.</w:t>
      </w:r>
      <w:bookmarkEnd w:id="46"/>
    </w:p>
    <w:p w14:paraId="7A679FF4"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74704455" w14:textId="77777777" w:rsidR="009A77A9" w:rsidRDefault="00000000">
      <w:pPr>
        <w:jc w:val="center"/>
      </w:pPr>
      <w:r>
        <w:rPr>
          <w:i/>
          <w:sz w:val="20"/>
        </w:rPr>
        <w:t>Nota. Fuente: elaboración propia.</w:t>
      </w:r>
    </w:p>
    <w:p w14:paraId="11FA68FE"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4E9A9258"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AED0B0B"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w:t>
      </w:r>
      <w:r>
        <w:rPr>
          <w:rFonts w:ascii="Arial" w:hAnsi="Arial"/>
        </w:rPr>
        <w:lastRenderedPageBreak/>
        <w:t>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2CD6D01"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6DDB883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A04AEEC"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40B75599"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545B9B75"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5967BF47"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7C21F695"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w:t>
      </w:r>
      <w:r>
        <w:rPr>
          <w:rFonts w:ascii="Arial" w:eastAsia="Arial" w:hAnsi="Arial" w:cs="Arial"/>
        </w:rPr>
        <w:lastRenderedPageBreak/>
        <w:t>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(§6.1). Esta abstracción permite que el flujo de trabajo programado mantenga su autonomía operativa sin requerir que la usuaria sufra la fricción tecnológica de tener que re-autenticarse diariamente en el sistema.</w:t>
      </w:r>
    </w:p>
    <w:p w14:paraId="3DFDB2A2"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48BAB81C" w14:textId="77777777" w:rsidR="00FC5B64" w:rsidRDefault="00F85013">
      <w:pPr>
        <w:numPr>
          <w:ilvl w:val="0"/>
          <w:numId w:val="28"/>
        </w:numPr>
        <w:spacing w:after="0" w:line="276" w:lineRule="auto"/>
      </w:pPr>
      <w:r>
        <w:rPr>
          <w:rFonts w:ascii="Arial" w:hAnsi="Arial"/>
        </w:rPr>
        <w:t>Mitigación Estructural de Riesgos por Filtración: Si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3E35DA0C"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32FAC9F7"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5A22C6C5" w14:textId="77777777" w:rsidR="00FC5B64" w:rsidRDefault="00F85013">
      <w:pPr>
        <w:spacing w:after="240" w:line="276" w:lineRule="auto"/>
        <w:rPr>
          <w:rFonts w:ascii="Arial" w:eastAsia="Arial" w:hAnsi="Arial" w:cs="Arial"/>
        </w:rPr>
      </w:pPr>
      <w:r>
        <w:rPr>
          <w:rFonts w:ascii="Arial" w:hAnsi="Arial"/>
        </w:rPr>
        <w:t xml:space="preserve">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w:t>
      </w:r>
      <w:r>
        <w:rPr>
          <w:rFonts w:ascii="Arial" w:hAnsi="Arial"/>
        </w:rPr>
        <w:lastRenderedPageBreak/>
        <w:t>comprometa la integridad, la confianza ni la seguridad de su identidad en la red.</w:t>
      </w:r>
    </w:p>
    <w:p w14:paraId="03305CB2" w14:textId="77777777" w:rsidR="00FC5B64" w:rsidRDefault="00FC5B64">
      <w:pPr>
        <w:spacing w:before="280" w:after="280" w:line="240" w:lineRule="auto"/>
        <w:rPr>
          <w:rFonts w:ascii="Arial" w:eastAsia="Arial" w:hAnsi="Arial" w:cs="Arial"/>
        </w:rPr>
      </w:pPr>
    </w:p>
    <w:p w14:paraId="7160C611"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289B7D3B" w14:textId="77777777" w:rsidR="00FC5B64" w:rsidRDefault="00F85013">
      <w:pPr>
        <w:pStyle w:val="Ttulo2"/>
        <w:rPr>
          <w:rFonts w:ascii="Arial" w:eastAsia="Arial" w:hAnsi="Arial" w:cs="Arial"/>
        </w:rPr>
      </w:pPr>
      <w:bookmarkStart w:id="47" w:name="_Toc241062270"/>
      <w:bookmarkStart w:id="48" w:name="_Toc241063557"/>
      <w:r>
        <w:rPr>
          <w:rFonts w:ascii="Arial" w:eastAsia="Arial" w:hAnsi="Arial" w:cs="Arial"/>
        </w:rPr>
        <w:t>2.4 Normativas de Marketing y Cumplimiento Legal en Venta Directa</w:t>
      </w:r>
      <w:bookmarkEnd w:id="47"/>
      <w:bookmarkEnd w:id="48"/>
    </w:p>
    <w:p w14:paraId="701FFEFF"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para el estado más reciente de esa línea, Colombo Tosatto et al., 2026).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1686702E"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3E8A4BC9" w14:textId="77777777" w:rsidR="00FC5B64" w:rsidRDefault="00F85013">
      <w:pPr>
        <w:spacing w:after="240" w:line="276" w:lineRule="auto"/>
        <w:rPr>
          <w:rFonts w:ascii="Arial" w:eastAsia="Arial" w:hAnsi="Arial" w:cs="Arial"/>
        </w:rPr>
      </w:pPr>
      <w:r>
        <w:rPr>
          <w:rFonts w:ascii="Arial" w:hAnsi="Arial"/>
        </w:rPr>
        <w:lastRenderedPageBreak/>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A8A24E7" w14:textId="77777777" w:rsidR="00FC5B64" w:rsidRDefault="00F85013">
      <w:pPr>
        <w:pStyle w:val="Ttulo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00B68551"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Esa lectura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75252E44" w14:textId="77777777" w:rsidR="007F0EF5" w:rsidRDefault="00000000">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E6CEF9A" w14:textId="77777777" w:rsidR="00FC5B64" w:rsidRDefault="00F85013">
      <w:pPr>
        <w:spacing w:after="240" w:line="276" w:lineRule="auto"/>
        <w:rPr>
          <w:rFonts w:ascii="Arial" w:eastAsia="Arial" w:hAnsi="Arial" w:cs="Arial"/>
        </w:rPr>
      </w:pPr>
      <w:r>
        <w:rPr>
          <w:rFonts w:ascii="Arial" w:eastAsia="Arial" w:hAnsi="Arial" w:cs="Arial"/>
        </w:rPr>
        <w:t xml:space="preserve">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No cabe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w:t>
      </w:r>
      <w:r>
        <w:rPr>
          <w:rFonts w:ascii="Arial" w:eastAsia="Arial" w:hAnsi="Arial" w:cs="Arial"/>
        </w:rPr>
        <w:lastRenderedPageBreak/>
        <w:t>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430A091"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La implementación técnica de este filtro en la arquitectura orquestada de Postly se ejecuta mediante un procesamiento redundante en dos niveles complementarios de inspección:</w:t>
      </w:r>
    </w:p>
    <w:p w14:paraId="788CA84C"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(§6.1).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472172B4"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w:t>
      </w:r>
      <w:r>
        <w:rPr>
          <w:rFonts w:ascii="Arial" w:eastAsia="Arial" w:hAnsi="Arial" w:cs="Arial"/>
        </w:rPr>
        <w:lastRenderedPageBreak/>
        <w:t xml:space="preserve">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693A5069" w14:textId="77777777" w:rsidR="00FC5B64" w:rsidRDefault="00F85013">
      <w:pPr>
        <w:pStyle w:val="Ttulo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7D2BB0FF"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10321336"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6C17B9BC" w14:textId="77777777" w:rsidR="00FC5B64" w:rsidRDefault="00F85013">
      <w:pPr>
        <w:spacing w:after="240" w:line="276" w:lineRule="auto"/>
        <w:rPr>
          <w:rFonts w:ascii="Arial" w:eastAsia="Arial" w:hAnsi="Arial" w:cs="Arial"/>
        </w:rPr>
      </w:pPr>
      <w:r>
        <w:rPr>
          <w:rFonts w:ascii="Arial" w:hAnsi="Arial"/>
        </w:rPr>
        <w:t xml:space="preserve">Postly reduce esta vulnerabilidad humana mediante un diseño basado en el concepto arquitectónico de inmutabilidad de metadatos. En lugar de delegar la </w:t>
      </w:r>
      <w:r>
        <w:rPr>
          <w:rFonts w:ascii="Arial" w:hAnsi="Arial"/>
        </w:rPr>
        <w:lastRenderedPageBreak/>
        <w:t>responsabilidad de la inserción de la firma legal en el usuario final, el sistema la integra a nivel de código como una capa de procesamiento lógica y mandatoria dentro del backend. El flujo técnico diseñado se detalla a continuación:</w:t>
      </w:r>
    </w:p>
    <w:p w14:paraId="653D4733"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que el sistema impone y los enlaces de contacto al final del cuerpo del mensaje.</w:t>
      </w:r>
    </w:p>
    <w:p w14:paraId="7AE14A90"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 almacenamiento tabular centralizado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FF66AC1" w14:textId="77777777" w:rsidR="00FC5B64" w:rsidRDefault="00F85013">
      <w:pPr>
        <w:pStyle w:val="Ttulo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1B6A2C15"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es distinto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5329DD6C"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w:t>
      </w:r>
      <w:r>
        <w:rPr>
          <w:rFonts w:ascii="Arial" w:hAnsi="Arial"/>
        </w:rPr>
        <w:lastRenderedPageBreak/>
        <w:t>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08205021"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cuyo estatus es el siguiente.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5AAEB7EF"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7BD343A2"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72D688B2" w14:textId="3AF20C36" w:rsidR="00F91B8C" w:rsidRDefault="00F85013">
      <w:bookmarkStart w:id="52" w:name="_Toc24106367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aconcuadrcula"/>
        <w:tblW w:w="0" w:type="auto"/>
        <w:tblLook w:val="04A0" w:firstRow="1" w:lastRow="0" w:firstColumn="1" w:lastColumn="0" w:noHBand="0" w:noVBand="1"/>
      </w:tblPr>
      <w:tblGrid>
        <w:gridCol w:w="2123"/>
        <w:gridCol w:w="2124"/>
        <w:gridCol w:w="2123"/>
        <w:gridCol w:w="2124"/>
      </w:tblGrid>
      <w:tr w:rsidR="00F91B8C" w14:paraId="3C581292" w14:textId="77777777">
        <w:tc>
          <w:tcPr>
            <w:tcW w:w="2126" w:type="dxa"/>
          </w:tcPr>
          <w:p w14:paraId="2B4715C4" w14:textId="77777777" w:rsidR="00F91B8C" w:rsidRDefault="00F85013">
            <w:r>
              <w:rPr>
                <w:b/>
                <w:sz w:val="18"/>
              </w:rPr>
              <w:t>Riesgo</w:t>
            </w:r>
          </w:p>
        </w:tc>
        <w:tc>
          <w:tcPr>
            <w:tcW w:w="2126" w:type="dxa"/>
          </w:tcPr>
          <w:p w14:paraId="611AD8D7" w14:textId="77777777" w:rsidR="00F91B8C" w:rsidRDefault="00F85013">
            <w:r>
              <w:rPr>
                <w:b/>
                <w:sz w:val="18"/>
              </w:rPr>
              <w:t>Probabilidad</w:t>
            </w:r>
          </w:p>
        </w:tc>
        <w:tc>
          <w:tcPr>
            <w:tcW w:w="2126" w:type="dxa"/>
          </w:tcPr>
          <w:p w14:paraId="5DFDABBC" w14:textId="77777777" w:rsidR="00F91B8C" w:rsidRDefault="00F85013">
            <w:r>
              <w:rPr>
                <w:b/>
                <w:sz w:val="18"/>
              </w:rPr>
              <w:t>Impacto</w:t>
            </w:r>
          </w:p>
        </w:tc>
        <w:tc>
          <w:tcPr>
            <w:tcW w:w="2126" w:type="dxa"/>
          </w:tcPr>
          <w:p w14:paraId="67B24042" w14:textId="77777777" w:rsidR="00F91B8C" w:rsidRDefault="00F85013">
            <w:r>
              <w:rPr>
                <w:b/>
                <w:sz w:val="18"/>
              </w:rPr>
              <w:t>Mitigación aplicada</w:t>
            </w:r>
          </w:p>
        </w:tc>
      </w:tr>
      <w:tr w:rsidR="00F91B8C" w14:paraId="44EEB073" w14:textId="77777777">
        <w:tc>
          <w:tcPr>
            <w:tcW w:w="2126" w:type="dxa"/>
          </w:tcPr>
          <w:p w14:paraId="19CD48C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36DB6AF" w14:textId="77777777" w:rsidR="00F91B8C" w:rsidRDefault="00F85013">
            <w:r>
              <w:rPr>
                <w:sz w:val="18"/>
              </w:rPr>
              <w:t>No evaluada (conjeturada)</w:t>
            </w:r>
          </w:p>
        </w:tc>
        <w:tc>
          <w:tcPr>
            <w:tcW w:w="2126" w:type="dxa"/>
          </w:tcPr>
          <w:p w14:paraId="530640D9" w14:textId="77777777" w:rsidR="00F91B8C" w:rsidRPr="00003BC6" w:rsidRDefault="00F85013">
            <w:pPr>
              <w:rPr>
                <w:lang w:val="es-ES"/>
              </w:rPr>
            </w:pPr>
            <w:r w:rsidRPr="00003BC6">
              <w:rPr>
                <w:sz w:val="18"/>
                <w:lang w:val="es-ES"/>
              </w:rPr>
              <w:t>No evaluado (el §2.4 declara el escenario conjeturado)</w:t>
            </w:r>
          </w:p>
        </w:tc>
        <w:tc>
          <w:tcPr>
            <w:tcW w:w="2126" w:type="dxa"/>
          </w:tcPr>
          <w:p w14:paraId="31F2A69D"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363D76B" w14:textId="77777777">
        <w:tc>
          <w:tcPr>
            <w:tcW w:w="2126" w:type="dxa"/>
          </w:tcPr>
          <w:p w14:paraId="13F3F656"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113DEA75" w14:textId="77777777" w:rsidR="00F91B8C" w:rsidRDefault="00F85013">
            <w:r>
              <w:rPr>
                <w:sz w:val="18"/>
              </w:rPr>
              <w:t>Alta (materializado)</w:t>
            </w:r>
          </w:p>
        </w:tc>
        <w:tc>
          <w:tcPr>
            <w:tcW w:w="2126" w:type="dxa"/>
          </w:tcPr>
          <w:p w14:paraId="0F583A3D" w14:textId="77777777" w:rsidR="00F91B8C" w:rsidRPr="00680AF0" w:rsidRDefault="00F85013">
            <w:pPr>
              <w:rPr>
                <w:lang w:val="es-AR"/>
              </w:rPr>
            </w:pPr>
            <w:r w:rsidRPr="00680AF0">
              <w:rPr>
                <w:sz w:val="18"/>
                <w:lang w:val="es-AR"/>
              </w:rPr>
              <w:t>Alto (bloquea todo el despliegue)</w:t>
            </w:r>
          </w:p>
        </w:tc>
        <w:tc>
          <w:tcPr>
            <w:tcW w:w="2126" w:type="dxa"/>
          </w:tcPr>
          <w:p w14:paraId="46BEDE52"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EBDF1D7" w14:textId="77777777">
        <w:tc>
          <w:tcPr>
            <w:tcW w:w="2126" w:type="dxa"/>
          </w:tcPr>
          <w:p w14:paraId="484BDF5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21C4D52B" w14:textId="77777777" w:rsidR="00F91B8C" w:rsidRDefault="00F85013">
            <w:r>
              <w:rPr>
                <w:sz w:val="18"/>
              </w:rPr>
              <w:t>Media (observado en validación)</w:t>
            </w:r>
          </w:p>
        </w:tc>
        <w:tc>
          <w:tcPr>
            <w:tcW w:w="2126" w:type="dxa"/>
          </w:tcPr>
          <w:p w14:paraId="1732990E" w14:textId="77777777" w:rsidR="00F91B8C" w:rsidRPr="00680AF0" w:rsidRDefault="00F85013">
            <w:pPr>
              <w:rPr>
                <w:lang w:val="es-AR"/>
              </w:rPr>
            </w:pPr>
            <w:r w:rsidRPr="00680AF0">
              <w:rPr>
                <w:sz w:val="18"/>
                <w:lang w:val="es-AR"/>
              </w:rPr>
              <w:t>Medio (falla puntual de publicación)</w:t>
            </w:r>
          </w:p>
        </w:tc>
        <w:tc>
          <w:tcPr>
            <w:tcW w:w="2126" w:type="dxa"/>
          </w:tcPr>
          <w:p w14:paraId="0B267E0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1474CA28" w14:textId="77777777">
        <w:tc>
          <w:tcPr>
            <w:tcW w:w="2126" w:type="dxa"/>
          </w:tcPr>
          <w:p w14:paraId="37F3A564" w14:textId="77777777" w:rsidR="00F91B8C" w:rsidRPr="00680AF0" w:rsidRDefault="00F85013">
            <w:pPr>
              <w:rPr>
                <w:lang w:val="es-AR"/>
              </w:rPr>
            </w:pPr>
            <w:r w:rsidRPr="00680AF0">
              <w:rPr>
                <w:sz w:val="18"/>
                <w:lang w:val="es-AR"/>
              </w:rPr>
              <w:t>Agotamiento de cuota gratuita de la API de Gemini</w:t>
            </w:r>
          </w:p>
        </w:tc>
        <w:tc>
          <w:tcPr>
            <w:tcW w:w="2126" w:type="dxa"/>
          </w:tcPr>
          <w:p w14:paraId="191CB077" w14:textId="77777777" w:rsidR="00F91B8C" w:rsidRDefault="00F85013">
            <w:r>
              <w:rPr>
                <w:sz w:val="18"/>
              </w:rPr>
              <w:t>Media</w:t>
            </w:r>
          </w:p>
        </w:tc>
        <w:tc>
          <w:tcPr>
            <w:tcW w:w="2126" w:type="dxa"/>
          </w:tcPr>
          <w:p w14:paraId="7CAA957A" w14:textId="77777777" w:rsidR="00F91B8C" w:rsidRPr="00680AF0" w:rsidRDefault="00F85013">
            <w:pPr>
              <w:rPr>
                <w:lang w:val="es-AR"/>
              </w:rPr>
            </w:pPr>
            <w:r w:rsidRPr="00680AF0">
              <w:rPr>
                <w:sz w:val="18"/>
                <w:lang w:val="es-AR"/>
              </w:rPr>
              <w:t>Medio (bloquea generación de contenido)</w:t>
            </w:r>
          </w:p>
        </w:tc>
        <w:tc>
          <w:tcPr>
            <w:tcW w:w="2126" w:type="dxa"/>
          </w:tcPr>
          <w:p w14:paraId="373557C4" w14:textId="77777777" w:rsidR="00F91B8C" w:rsidRPr="00680AF0" w:rsidRDefault="00F85013">
            <w:pPr>
              <w:rPr>
                <w:lang w:val="es-AR"/>
              </w:rPr>
            </w:pPr>
            <w:r w:rsidRPr="00680AF0">
              <w:rPr>
                <w:sz w:val="18"/>
                <w:lang w:val="es-AR"/>
              </w:rPr>
              <w:t>Monitoreo de cuota y aviso documentado en Anexo C.8</w:t>
            </w:r>
          </w:p>
        </w:tc>
      </w:tr>
      <w:tr w:rsidR="00F91B8C" w14:paraId="2EFBD78A" w14:textId="77777777">
        <w:tc>
          <w:tcPr>
            <w:tcW w:w="2126" w:type="dxa"/>
          </w:tcPr>
          <w:p w14:paraId="5F7C0CB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5018EF2" w14:textId="77777777" w:rsidR="00F91B8C" w:rsidRDefault="00F85013">
            <w:r>
              <w:rPr>
                <w:sz w:val="18"/>
              </w:rPr>
              <w:t>Media</w:t>
            </w:r>
          </w:p>
        </w:tc>
        <w:tc>
          <w:tcPr>
            <w:tcW w:w="2126" w:type="dxa"/>
          </w:tcPr>
          <w:p w14:paraId="17D59D0D" w14:textId="77777777" w:rsidR="00F91B8C" w:rsidRPr="00680AF0" w:rsidRDefault="00F85013">
            <w:pPr>
              <w:rPr>
                <w:lang w:val="es-AR"/>
              </w:rPr>
            </w:pPr>
            <w:r w:rsidRPr="00680AF0">
              <w:rPr>
                <w:sz w:val="18"/>
                <w:lang w:val="es-AR"/>
              </w:rPr>
              <w:t>Alto (fuera del control del equipo)</w:t>
            </w:r>
          </w:p>
        </w:tc>
        <w:tc>
          <w:tcPr>
            <w:tcW w:w="2126" w:type="dxa"/>
          </w:tcPr>
          <w:p w14:paraId="78F6CBF8" w14:textId="77777777" w:rsidR="00F91B8C" w:rsidRPr="00680AF0" w:rsidRDefault="00F85013">
            <w:pPr>
              <w:rPr>
                <w:lang w:val="es-AR"/>
              </w:rPr>
            </w:pPr>
            <w:r w:rsidRPr="00680AF0">
              <w:rPr>
                <w:sz w:val="18"/>
                <w:lang w:val="es-AR"/>
              </w:rPr>
              <w:t>Declarado explícitamente como limitación del proyecto (§1.5.2)</w:t>
            </w:r>
          </w:p>
        </w:tc>
      </w:tr>
    </w:tbl>
    <w:p w14:paraId="0E889916"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9658D34" w14:textId="77777777" w:rsidR="00FC5B64" w:rsidRDefault="00FC5B64">
      <w:pPr>
        <w:spacing w:after="240" w:line="276" w:lineRule="auto"/>
        <w:rPr>
          <w:rFonts w:ascii="Arial" w:eastAsia="Arial" w:hAnsi="Arial" w:cs="Arial"/>
        </w:rPr>
      </w:pPr>
    </w:p>
    <w:p w14:paraId="37E6BDD0" w14:textId="77777777" w:rsidR="00FC5B64" w:rsidRDefault="00FC5B64">
      <w:pPr>
        <w:spacing w:before="280" w:after="280" w:line="240" w:lineRule="auto"/>
        <w:rPr>
          <w:rFonts w:ascii="Arial" w:eastAsia="Arial" w:hAnsi="Arial" w:cs="Arial"/>
          <w:b/>
          <w:bCs/>
        </w:rPr>
      </w:pPr>
    </w:p>
    <w:p w14:paraId="2A0C97B3" w14:textId="77777777" w:rsidR="00FC5B64" w:rsidRDefault="00FC5B64">
      <w:pPr>
        <w:spacing w:before="280" w:after="280" w:line="240" w:lineRule="auto"/>
        <w:rPr>
          <w:rFonts w:ascii="Arial" w:eastAsia="Arial" w:hAnsi="Arial" w:cs="Arial"/>
          <w:b/>
          <w:bCs/>
        </w:rPr>
      </w:pPr>
    </w:p>
    <w:p w14:paraId="40247E47" w14:textId="77777777" w:rsidR="00FC5B64" w:rsidRDefault="00FC5B64">
      <w:pPr>
        <w:spacing w:before="280" w:after="280" w:line="240" w:lineRule="auto"/>
        <w:rPr>
          <w:rFonts w:ascii="Arial" w:eastAsia="Arial" w:hAnsi="Arial" w:cs="Arial"/>
          <w:b/>
          <w:bCs/>
        </w:rPr>
      </w:pPr>
    </w:p>
    <w:p w14:paraId="530D31E0" w14:textId="77777777" w:rsidR="00FC5B64" w:rsidRDefault="00FC5B64">
      <w:pPr>
        <w:spacing w:before="280" w:after="280" w:line="240" w:lineRule="auto"/>
        <w:rPr>
          <w:rFonts w:ascii="Arial" w:eastAsia="Arial" w:hAnsi="Arial" w:cs="Arial"/>
          <w:b/>
          <w:bCs/>
        </w:rPr>
      </w:pPr>
    </w:p>
    <w:p w14:paraId="3C3F2E2D" w14:textId="77777777" w:rsidR="00FC5B64" w:rsidRDefault="00FC5B64">
      <w:pPr>
        <w:spacing w:before="280" w:after="280" w:line="240" w:lineRule="auto"/>
        <w:rPr>
          <w:rFonts w:ascii="Arial" w:eastAsia="Arial" w:hAnsi="Arial" w:cs="Arial"/>
          <w:b/>
          <w:bCs/>
        </w:rPr>
      </w:pPr>
    </w:p>
    <w:p w14:paraId="5EDB38F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B25DDB6" w14:textId="77777777" w:rsidR="00FC5B64" w:rsidRDefault="00FC5B64">
      <w:pPr>
        <w:rPr>
          <w:rFonts w:ascii="Arial" w:eastAsia="Arial" w:hAnsi="Arial" w:cs="Arial"/>
        </w:rPr>
      </w:pPr>
    </w:p>
    <w:p w14:paraId="16B75182" w14:textId="77777777" w:rsidR="00FC5B64" w:rsidRDefault="00F85013">
      <w:pPr>
        <w:pStyle w:val="Ttulo1"/>
        <w:rPr>
          <w:rFonts w:ascii="Arial" w:eastAsia="Arial" w:hAnsi="Arial" w:cs="Arial"/>
        </w:rPr>
      </w:pPr>
      <w:bookmarkStart w:id="53" w:name="_Toc241062271"/>
      <w:bookmarkStart w:id="54" w:name="_Toc241063558"/>
      <w:r>
        <w:rPr>
          <w:rFonts w:ascii="Arial" w:eastAsia="Arial" w:hAnsi="Arial" w:cs="Arial"/>
        </w:rPr>
        <w:t>CAPÍTULO 3: MARCO METODOLÓGICO</w:t>
      </w:r>
      <w:bookmarkEnd w:id="53"/>
      <w:bookmarkEnd w:id="54"/>
    </w:p>
    <w:p w14:paraId="11BE9928" w14:textId="77777777" w:rsidR="00FC5B64" w:rsidRDefault="00F85013">
      <w:pPr>
        <w:pStyle w:val="Ttulo2"/>
        <w:rPr>
          <w:rFonts w:ascii="Arial" w:eastAsia="Arial" w:hAnsi="Arial" w:cs="Arial"/>
        </w:rPr>
      </w:pPr>
      <w:bookmarkStart w:id="55" w:name="_Toc241062272"/>
      <w:bookmarkStart w:id="56" w:name="_Toc241063559"/>
      <w:r>
        <w:rPr>
          <w:rFonts w:ascii="Arial" w:eastAsia="Arial" w:hAnsi="Arial" w:cs="Arial"/>
        </w:rPr>
        <w:t>3.1 Tipo de investigación</w:t>
      </w:r>
      <w:bookmarkEnd w:id="55"/>
      <w:bookmarkEnd w:id="56"/>
    </w:p>
    <w:p w14:paraId="58065E75"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et al., </w:t>
      </w:r>
      <w:r>
        <w:rPr>
          <w:rFonts w:ascii="Arial" w:eastAsia="Arial" w:hAnsi="Arial" w:cs="Arial"/>
        </w:rPr>
        <w:lastRenderedPageBreak/>
        <w:t>2014). En este caso, la ineficiencia operativa y el riesgo legal en la gestión de contenidos digitales de los microemprendimientos de venta directa.</w:t>
      </w:r>
    </w:p>
    <w:p w14:paraId="0762A0EC"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6DC43F38"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(§6.1,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§6.1, que midió el impacto sobre tres variables operativas: la reducción neta de tiempos, la tasa de acierto en la detección de incumplimientos normativos y la aceptación tecnológica percibida.</w:t>
      </w:r>
    </w:p>
    <w:p w14:paraId="1CBA3E1C" w14:textId="77777777" w:rsidR="00FC5B64" w:rsidRDefault="00FC5B64">
      <w:pPr>
        <w:spacing w:before="240" w:after="240" w:line="276" w:lineRule="auto"/>
        <w:rPr>
          <w:rFonts w:ascii="Arial" w:eastAsia="Arial" w:hAnsi="Arial" w:cs="Arial"/>
        </w:rPr>
      </w:pPr>
    </w:p>
    <w:p w14:paraId="2FED67E7"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41B7D771" w14:textId="77777777" w:rsidR="00FC5B64" w:rsidRDefault="00F85013">
      <w:pPr>
        <w:pStyle w:val="Ttulo2"/>
        <w:rPr>
          <w:rFonts w:ascii="Arial" w:eastAsia="Arial" w:hAnsi="Arial" w:cs="Arial"/>
        </w:rPr>
      </w:pPr>
      <w:bookmarkStart w:id="57" w:name="_Toc241062273"/>
      <w:bookmarkStart w:id="58" w:name="_Toc241063560"/>
      <w:r>
        <w:rPr>
          <w:rFonts w:ascii="Arial" w:eastAsia="Arial" w:hAnsi="Arial" w:cs="Arial"/>
        </w:rPr>
        <w:t>3.2 Enfoque y Diseño de investigación</w:t>
      </w:r>
      <w:bookmarkEnd w:id="57"/>
      <w:bookmarkEnd w:id="58"/>
    </w:p>
    <w:p w14:paraId="44D0F1AD"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ED45BB5"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53CEEAC5"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 Cómo se evalúa un artefacto —y no sólo cuándo— es un problema propio de este marco: Baskerville et al. (2026) lo sistematizan y distinguen la evaluación formativa, que informa el diseño mientras se construye, de la sumativa, que juzga el artefacto terminado. La fase 5 de este trabajo combina las dos, y este mismo apartado lo declara al describir sus dos instrumentos:</w:t>
      </w:r>
    </w:p>
    <w:p w14:paraId="4411745D"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6CA9E3B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C9275D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29C0A615"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5EB044B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2B487566"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15CC92E3" w14:textId="77777777" w:rsidR="00FC5B64" w:rsidRDefault="00F85013">
      <w:pPr>
        <w:spacing w:before="240" w:after="240" w:line="240" w:lineRule="auto"/>
        <w:rPr>
          <w:rFonts w:ascii="Arial" w:eastAsia="Arial" w:hAnsi="Arial" w:cs="Arial"/>
        </w:rPr>
      </w:pPr>
      <w:r>
        <w:rPr>
          <w:rFonts w:ascii="Arial" w:hAnsi="Arial"/>
        </w:rPr>
        <w:lastRenderedPageBreak/>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42BD738" w14:textId="77777777" w:rsidR="00FC5B64" w:rsidRDefault="00FC5B64">
      <w:pPr>
        <w:spacing w:before="280" w:after="280" w:line="240" w:lineRule="auto"/>
        <w:rPr>
          <w:rFonts w:ascii="Arial" w:eastAsia="Arial" w:hAnsi="Arial" w:cs="Arial"/>
        </w:rPr>
      </w:pPr>
    </w:p>
    <w:p w14:paraId="00EC678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84B390C" w14:textId="77777777" w:rsidR="00FC5B64" w:rsidRDefault="00FC5B64">
      <w:pPr>
        <w:rPr>
          <w:rFonts w:ascii="Arial" w:eastAsia="Arial" w:hAnsi="Arial" w:cs="Arial"/>
        </w:rPr>
      </w:pPr>
      <w:bookmarkStart w:id="59" w:name="_heading=h.elinjtm3b49b" w:colFirst="0" w:colLast="0"/>
      <w:bookmarkEnd w:id="59"/>
    </w:p>
    <w:p w14:paraId="48D846E5" w14:textId="77777777" w:rsidR="00FC5B64" w:rsidRDefault="00F85013">
      <w:pPr>
        <w:pStyle w:val="Ttulo2"/>
        <w:rPr>
          <w:rFonts w:ascii="Arial" w:eastAsia="Arial" w:hAnsi="Arial" w:cs="Arial"/>
        </w:rPr>
      </w:pPr>
      <w:bookmarkStart w:id="60" w:name="_Toc241062274"/>
      <w:bookmarkStart w:id="61" w:name="_Toc241063561"/>
      <w:r>
        <w:rPr>
          <w:rFonts w:ascii="Arial" w:eastAsia="Arial" w:hAnsi="Arial" w:cs="Arial"/>
        </w:rPr>
        <w:t>3.3 Metodología de Desarrollo (Agile/Scrum)</w:t>
      </w:r>
      <w:bookmarkEnd w:id="60"/>
      <w:bookmarkEnd w:id="61"/>
    </w:p>
    <w:p w14:paraId="2C2493C0"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1244F2BC" w14:textId="77777777" w:rsidR="00FC5B64" w:rsidRDefault="00F85013">
      <w:pPr>
        <w:pStyle w:val="Ttulo3"/>
        <w:spacing w:before="240" w:after="240" w:line="240" w:lineRule="auto"/>
        <w:rPr>
          <w:rFonts w:ascii="Arial" w:eastAsia="Arial" w:hAnsi="Arial" w:cs="Arial"/>
        </w:rPr>
      </w:pPr>
      <w:bookmarkStart w:id="63" w:name="_Toc241062275"/>
      <w:bookmarkStart w:id="64" w:name="_Toc241063562"/>
      <w:r>
        <w:rPr>
          <w:rFonts w:ascii="Arial" w:eastAsia="Arial" w:hAnsi="Arial" w:cs="Arial"/>
        </w:rPr>
        <w:t>3.3.1 Marco metodológico de desarrollo</w:t>
      </w:r>
      <w:bookmarkEnd w:id="63"/>
      <w:bookmarkEnd w:id="64"/>
    </w:p>
    <w:p w14:paraId="7A20E2CC"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AA99768"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37224ED1"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3A368031" w14:textId="77777777" w:rsidR="00FC5B64" w:rsidRDefault="00F85013">
      <w:pPr>
        <w:spacing w:after="240" w:line="276" w:lineRule="auto"/>
        <w:rPr>
          <w:rFonts w:ascii="Arial" w:eastAsia="Arial" w:hAnsi="Arial" w:cs="Arial"/>
        </w:rPr>
      </w:pPr>
      <w:r>
        <w:rPr>
          <w:rFonts w:ascii="Arial" w:eastAsia="Arial" w:hAnsi="Arial" w:cs="Arial"/>
        </w:rPr>
        <w:lastRenderedPageBreak/>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7E0B097"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61E3740F"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6DE8502B"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045870F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4FF28A92"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6BAF0E3"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6CB7F2E1" w14:textId="77777777" w:rsidR="00FC5B64" w:rsidRDefault="00FC5B64">
      <w:pPr>
        <w:spacing w:before="240" w:after="240" w:line="240" w:lineRule="auto"/>
        <w:rPr>
          <w:rFonts w:ascii="Arial" w:eastAsia="Arial" w:hAnsi="Arial" w:cs="Arial"/>
        </w:rPr>
      </w:pPr>
    </w:p>
    <w:p w14:paraId="67ED8757" w14:textId="77777777" w:rsidR="00FC5B64" w:rsidRDefault="00FC5B64">
      <w:pPr>
        <w:spacing w:before="240" w:after="240" w:line="240" w:lineRule="auto"/>
        <w:rPr>
          <w:rFonts w:ascii="Arial" w:eastAsia="Arial" w:hAnsi="Arial" w:cs="Arial"/>
        </w:rPr>
      </w:pPr>
    </w:p>
    <w:p w14:paraId="1E6DFA23" w14:textId="77777777" w:rsidR="00FC5B64" w:rsidRDefault="00F85013">
      <w:pPr>
        <w:pStyle w:val="Ttulo3"/>
        <w:spacing w:before="240" w:after="240" w:line="240" w:lineRule="auto"/>
        <w:rPr>
          <w:rFonts w:ascii="Arial" w:eastAsia="Arial" w:hAnsi="Arial" w:cs="Arial"/>
        </w:rPr>
      </w:pPr>
      <w:bookmarkStart w:id="65" w:name="_Toc241062276"/>
      <w:bookmarkStart w:id="66" w:name="_Toc241063563"/>
      <w:r>
        <w:rPr>
          <w:rFonts w:ascii="Arial" w:eastAsia="Arial" w:hAnsi="Arial" w:cs="Arial"/>
        </w:rPr>
        <w:t>3.3.2 Implementación de la metodología: Sprints de desarrollo</w:t>
      </w:r>
      <w:bookmarkEnd w:id="65"/>
      <w:bookmarkEnd w:id="66"/>
    </w:p>
    <w:p w14:paraId="7C21C8E8"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37257553"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w:t>
      </w:r>
      <w:r>
        <w:rPr>
          <w:rFonts w:ascii="Arial" w:eastAsia="Arial" w:hAnsi="Arial" w:cs="Arial"/>
        </w:rPr>
        <w:lastRenderedPageBreak/>
        <w:t>de red entre los nodos del sistema distribuido. Las actividades culminaron en los siguientes resultados:</w:t>
      </w:r>
    </w:p>
    <w:p w14:paraId="3312D389"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7449F533"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54509BD7"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337759C1"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04BB0201"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5489F62"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E171CD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7BB0ED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5E355606"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3F321133"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Integración asincrónica con la API de Google Sheets como almacenamiento tabular en la nube. Diseño del </w:t>
      </w:r>
      <w:r>
        <w:rPr>
          <w:rFonts w:ascii="Arial" w:hAnsi="Arial"/>
        </w:rPr>
        <w:lastRenderedPageBreak/>
        <w:t>esquema de hojas para registrar el identificador de usuaria, las URIs multimedia y la gestión del estado de publicación (Pendiente/Programado/Publicado/Fallido).</w:t>
      </w:r>
    </w:p>
    <w:p w14:paraId="7ECAB66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41C393CF"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70A4DA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3152F21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561F1D92"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2BE5E7B" w14:textId="77777777" w:rsidR="00FF11D0" w:rsidRDefault="00000000">
      <w:pPr>
        <w:spacing w:after="240" w:line="276" w:lineRule="auto"/>
      </w:pPr>
      <w:r>
        <w:rPr>
          <w:rFonts w:ascii="Arial" w:eastAsia="Arial" w:hAnsi="Arial" w:cs="Arial"/>
        </w:rPr>
        <w:t>El estado documental de este marco es el siguiente: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C3B527F" w14:textId="77777777" w:rsidR="00FC5B64" w:rsidRDefault="00FC5B64">
      <w:pPr>
        <w:spacing w:after="240" w:line="276" w:lineRule="auto"/>
        <w:rPr>
          <w:rFonts w:ascii="Arial" w:eastAsia="Arial" w:hAnsi="Arial" w:cs="Arial"/>
        </w:rPr>
      </w:pPr>
    </w:p>
    <w:p w14:paraId="6AD8CCB8" w14:textId="77777777" w:rsidR="00FC5B64" w:rsidRDefault="00FC5B64">
      <w:pPr>
        <w:spacing w:after="240" w:line="276" w:lineRule="auto"/>
        <w:rPr>
          <w:rFonts w:ascii="Arial" w:eastAsia="Arial" w:hAnsi="Arial" w:cs="Arial"/>
        </w:rPr>
      </w:pPr>
    </w:p>
    <w:p w14:paraId="1A32A5FB" w14:textId="77777777" w:rsidR="00FC5B64" w:rsidRDefault="00FC5B64">
      <w:pPr>
        <w:spacing w:after="240" w:line="276" w:lineRule="auto"/>
        <w:rPr>
          <w:rFonts w:ascii="Arial" w:eastAsia="Arial" w:hAnsi="Arial" w:cs="Arial"/>
        </w:rPr>
      </w:pPr>
    </w:p>
    <w:p w14:paraId="241660D5" w14:textId="77777777" w:rsidR="00FC5B64" w:rsidRDefault="00FC5B64">
      <w:pPr>
        <w:spacing w:after="280" w:line="240" w:lineRule="auto"/>
        <w:ind w:left="720"/>
        <w:rPr>
          <w:rFonts w:ascii="Arial" w:eastAsia="Arial" w:hAnsi="Arial" w:cs="Arial"/>
        </w:rPr>
      </w:pPr>
    </w:p>
    <w:p w14:paraId="098D8C45"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164AF215" w14:textId="77777777" w:rsidR="00FC5B64" w:rsidRDefault="00F85013">
      <w:pPr>
        <w:pStyle w:val="Ttulo2"/>
        <w:rPr>
          <w:rFonts w:ascii="Arial" w:eastAsia="Arial" w:hAnsi="Arial" w:cs="Arial"/>
        </w:rPr>
      </w:pPr>
      <w:bookmarkStart w:id="67" w:name="_Toc241062277"/>
      <w:bookmarkStart w:id="68" w:name="_Toc241063564"/>
      <w:r>
        <w:rPr>
          <w:rFonts w:ascii="Arial" w:eastAsia="Arial" w:hAnsi="Arial" w:cs="Arial"/>
        </w:rPr>
        <w:t>3.4 Técnicas de recolección de datos e instrumentos</w:t>
      </w:r>
      <w:bookmarkEnd w:id="67"/>
      <w:bookmarkEnd w:id="68"/>
    </w:p>
    <w:p w14:paraId="5435E040"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31E8E22D" w14:textId="77777777" w:rsidR="00FC5B64" w:rsidRDefault="00FC5B64">
      <w:pPr>
        <w:spacing w:before="240" w:after="240" w:line="240" w:lineRule="auto"/>
        <w:rPr>
          <w:rFonts w:ascii="Arial" w:eastAsia="Arial" w:hAnsi="Arial" w:cs="Arial"/>
        </w:rPr>
      </w:pPr>
    </w:p>
    <w:p w14:paraId="4E39938A" w14:textId="77777777" w:rsidR="00FC5B64" w:rsidRDefault="00F85013">
      <w:pPr>
        <w:pStyle w:val="Ttulo3"/>
        <w:rPr>
          <w:rFonts w:ascii="Arial" w:eastAsia="Arial" w:hAnsi="Arial" w:cs="Arial"/>
        </w:rPr>
      </w:pPr>
      <w:bookmarkStart w:id="69" w:name="_Toc241062278"/>
      <w:bookmarkStart w:id="70" w:name="_Toc241063565"/>
      <w:r>
        <w:rPr>
          <w:rFonts w:ascii="Arial" w:eastAsia="Arial" w:hAnsi="Arial" w:cs="Arial"/>
        </w:rPr>
        <w:t>3.4.1 Recolección de información para el análisis del problema</w:t>
      </w:r>
      <w:bookmarkEnd w:id="69"/>
      <w:bookmarkEnd w:id="70"/>
    </w:p>
    <w:p w14:paraId="11DE020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CFFB749" w14:textId="77777777" w:rsidR="0078296D" w:rsidRDefault="00000000">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927139B"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B2801F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48E046B5"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5F056FD5"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EA035AA" w14:textId="77777777" w:rsidR="00FC5B64" w:rsidRDefault="00FC5B64">
      <w:pPr>
        <w:spacing w:before="240" w:after="240" w:line="240" w:lineRule="auto"/>
        <w:rPr>
          <w:rFonts w:ascii="Arial" w:eastAsia="Arial" w:hAnsi="Arial" w:cs="Arial"/>
        </w:rPr>
      </w:pPr>
    </w:p>
    <w:p w14:paraId="13379B32" w14:textId="77777777" w:rsidR="00FC5B64" w:rsidRDefault="00F85013">
      <w:pPr>
        <w:pStyle w:val="Ttulo3"/>
        <w:rPr>
          <w:rFonts w:ascii="Arial" w:eastAsia="Arial" w:hAnsi="Arial" w:cs="Arial"/>
        </w:rPr>
      </w:pPr>
      <w:bookmarkStart w:id="71" w:name="_Toc241062279"/>
      <w:bookmarkStart w:id="72" w:name="_Toc241063566"/>
      <w:r>
        <w:rPr>
          <w:rFonts w:ascii="Arial" w:eastAsia="Arial" w:hAnsi="Arial" w:cs="Arial"/>
        </w:rPr>
        <w:t>3.4.2 Técnicas de validación técnica del sistema</w:t>
      </w:r>
      <w:bookmarkEnd w:id="71"/>
      <w:bookmarkEnd w:id="72"/>
    </w:p>
    <w:p w14:paraId="574977F2"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técnica del sistema no provino de encuestas a usuarios, sino de pruebas de software funcionales controladas (Software Quality Assurance o SQA). El cuestionario de aceptación que el §3.4.3 describe pertenece al otro instrumento de la fase de Evaluación, el de campo, y se incorporó después. Estas técnicas de caja negra y caja blanca (Myers, 2004) estuvieron orientadas a verificar de forma determinista la correcta ejecución algorítmica de los flujos de trabajo orquestados.</w:t>
      </w:r>
    </w:p>
    <w:p w14:paraId="388B744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§6.1: las de integración multimodal, procesamiento multimedia y transacciones OAuth 2.0 en la Tabla 11, y la auditoría del módulo de compliance en las Tablas 3 a 6 y 10. Las cuatro baterías son:</w:t>
      </w:r>
    </w:p>
    <w:p w14:paraId="58F7A652"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2FB48749"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w:t>
      </w:r>
      <w:r>
        <w:rPr>
          <w:rFonts w:ascii="Arial" w:eastAsia="Arial" w:hAnsi="Arial" w:cs="Arial"/>
        </w:rPr>
        <w:lastRenderedPageBreak/>
        <w:t>memoria (RAM) durante la normalización. La imagen no atraviesa FFmpeg (§4.4.2), de modo que no entra en esta batería.</w:t>
      </w:r>
    </w:p>
    <w:p w14:paraId="3BB6B9C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6C022BAF"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A52C659"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448FFBD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62BDCAE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61D4780"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4C4CB598" w14:textId="77777777" w:rsidR="00FC5B64" w:rsidRDefault="00FC5B64">
      <w:pPr>
        <w:spacing w:before="240" w:after="240" w:line="240" w:lineRule="auto"/>
        <w:rPr>
          <w:rFonts w:ascii="Arial" w:eastAsia="Arial" w:hAnsi="Arial" w:cs="Arial"/>
        </w:rPr>
      </w:pPr>
    </w:p>
    <w:p w14:paraId="35DF559F" w14:textId="77777777" w:rsidR="00FC5B64" w:rsidRDefault="00F85013">
      <w:pPr>
        <w:pStyle w:val="Ttulo3"/>
        <w:rPr>
          <w:rFonts w:ascii="Arial" w:eastAsia="Arial" w:hAnsi="Arial" w:cs="Arial"/>
        </w:rPr>
      </w:pPr>
      <w:bookmarkStart w:id="73" w:name="_Toc241062280"/>
      <w:bookmarkStart w:id="74" w:name="_Toc241063567"/>
      <w:r>
        <w:rPr>
          <w:rFonts w:ascii="Arial" w:eastAsia="Arial" w:hAnsi="Arial" w:cs="Arial"/>
        </w:rPr>
        <w:t>3.4.3 Limitaciones y alcance de la recolección de datos</w:t>
      </w:r>
      <w:bookmarkEnd w:id="73"/>
      <w:bookmarkEnd w:id="74"/>
    </w:p>
    <w:p w14:paraId="53E48097"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w:t>
      </w:r>
      <w:r>
        <w:rPr>
          <w:rFonts w:ascii="Arial" w:eastAsia="Arial" w:hAnsi="Arial" w:cs="Arial"/>
        </w:rPr>
        <w:lastRenderedPageBreak/>
        <w:t>reporta una validación empírica de escala piloto —protocolo en el Anexo E, resultados en §6.1— y no resultados estadísticos sobre el impacto comercial sostenido del sistema, cuya medición exigiría una serie temporal de ventas ajena al alcance de este Trabajo Integrador.</w:t>
      </w:r>
    </w:p>
    <w:p w14:paraId="0025F3CE"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sobre el entorno E2 (Anexo B.1) mediante la aplicación de instrumentos métricos mixtos:</w:t>
      </w:r>
    </w:p>
    <w:p w14:paraId="4B06DC3C"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6 mide es la exactitud del detector sobre conjuntos de casos, y no una tasa de interceptaciones sobre el uso corriente.</w:t>
      </w:r>
    </w:p>
    <w:p w14:paraId="613BBEB1"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§6.1.</w:t>
      </w:r>
    </w:p>
    <w:p w14:paraId="4C0F6CCF"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6 (§6.1). La instancia de aceptación tecnológica (TAM) también fue ejecutada y se reporta allí, de modo que las tres variables operacionalizadas en §3.5.4 cuentan con medición. Lo que resta es ampliar la muestra más allá de la escala piloto, conforme se recomienda en §8.2.</w:t>
      </w:r>
    </w:p>
    <w:p w14:paraId="06CE193E" w14:textId="77777777" w:rsidR="00FC5B64" w:rsidRDefault="00FC5B64">
      <w:pPr>
        <w:spacing w:after="280" w:line="240" w:lineRule="auto"/>
        <w:rPr>
          <w:rFonts w:ascii="Arial" w:eastAsia="Arial" w:hAnsi="Arial" w:cs="Arial"/>
        </w:rPr>
      </w:pPr>
    </w:p>
    <w:p w14:paraId="2BAB2369"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5F7A3C59" w14:textId="77777777" w:rsidR="00FC5B64" w:rsidRDefault="00FC5B64">
      <w:pPr>
        <w:rPr>
          <w:rFonts w:ascii="Arial" w:eastAsia="Arial" w:hAnsi="Arial" w:cs="Arial"/>
        </w:rPr>
      </w:pPr>
    </w:p>
    <w:p w14:paraId="6F6A0DED" w14:textId="77777777" w:rsidR="00FC5B64" w:rsidRDefault="00F85013">
      <w:pPr>
        <w:pStyle w:val="Ttulo2"/>
        <w:rPr>
          <w:rFonts w:ascii="Arial" w:eastAsia="Arial" w:hAnsi="Arial" w:cs="Arial"/>
        </w:rPr>
      </w:pPr>
      <w:bookmarkStart w:id="75" w:name="_Toc241062281"/>
      <w:bookmarkStart w:id="76" w:name="_Toc241063568"/>
      <w:r>
        <w:rPr>
          <w:rFonts w:ascii="Arial" w:eastAsia="Arial" w:hAnsi="Arial" w:cs="Arial"/>
        </w:rPr>
        <w:t>3.5 Población y Muestra</w:t>
      </w:r>
      <w:bookmarkEnd w:id="75"/>
      <w:bookmarkEnd w:id="76"/>
    </w:p>
    <w:p w14:paraId="52A53701"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w:t>
      </w:r>
      <w:r>
        <w:rPr>
          <w:rFonts w:ascii="Arial" w:eastAsia="Arial" w:hAnsi="Arial" w:cs="Arial"/>
        </w:rPr>
        <w:lastRenderedPageBreak/>
        <w:t xml:space="preserve">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73C0F96" w14:textId="77777777" w:rsidR="00FC5B64" w:rsidRDefault="00FC5B64">
      <w:pPr>
        <w:spacing w:before="240" w:after="240" w:line="240" w:lineRule="auto"/>
        <w:rPr>
          <w:rFonts w:ascii="Arial" w:eastAsia="Arial" w:hAnsi="Arial" w:cs="Arial"/>
        </w:rPr>
      </w:pPr>
    </w:p>
    <w:p w14:paraId="462EA863" w14:textId="77777777" w:rsidR="00FC5B64" w:rsidRDefault="00F85013">
      <w:pPr>
        <w:pStyle w:val="Ttulo3"/>
        <w:rPr>
          <w:rFonts w:ascii="Arial" w:eastAsia="Arial" w:hAnsi="Arial" w:cs="Arial"/>
        </w:rPr>
      </w:pPr>
      <w:bookmarkStart w:id="77" w:name="_Toc241062282"/>
      <w:bookmarkStart w:id="78" w:name="_Toc241063569"/>
      <w:r>
        <w:rPr>
          <w:rFonts w:ascii="Arial" w:eastAsia="Arial" w:hAnsi="Arial" w:cs="Arial"/>
        </w:rPr>
        <w:t>3.5.1 Población objetivo</w:t>
      </w:r>
      <w:bookmarkEnd w:id="77"/>
      <w:bookmarkEnd w:id="78"/>
    </w:p>
    <w:p w14:paraId="06FEAEF7"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738AFAC4"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35C32485"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A5CCAC6"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DBDA34"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314EF9A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3DCC196A"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59F7D59E" w14:textId="77777777" w:rsidR="00FC5B64" w:rsidRDefault="00FC5B64">
      <w:pPr>
        <w:spacing w:before="240" w:after="240" w:line="240" w:lineRule="auto"/>
        <w:rPr>
          <w:rFonts w:ascii="Arial" w:eastAsia="Arial" w:hAnsi="Arial" w:cs="Arial"/>
        </w:rPr>
      </w:pPr>
    </w:p>
    <w:p w14:paraId="13CAEDA3" w14:textId="77777777" w:rsidR="00FC5B64" w:rsidRDefault="00F85013">
      <w:pPr>
        <w:pStyle w:val="Ttulo3"/>
        <w:rPr>
          <w:rFonts w:ascii="Arial" w:eastAsia="Arial" w:hAnsi="Arial" w:cs="Arial"/>
        </w:rPr>
      </w:pPr>
      <w:bookmarkStart w:id="79" w:name="_Toc241062283"/>
      <w:bookmarkStart w:id="80" w:name="_Toc241063570"/>
      <w:r>
        <w:rPr>
          <w:rFonts w:ascii="Arial" w:eastAsia="Arial" w:hAnsi="Arial" w:cs="Arial"/>
        </w:rPr>
        <w:t>3.5.2 Definición de la muestra</w:t>
      </w:r>
      <w:bookmarkEnd w:id="79"/>
      <w:bookmarkEnd w:id="80"/>
    </w:p>
    <w:p w14:paraId="6B0B3485" w14:textId="77777777" w:rsidR="00FC5B64" w:rsidRDefault="00F85013">
      <w:pPr>
        <w:spacing w:after="240" w:line="276" w:lineRule="auto"/>
        <w:rPr>
          <w:rFonts w:ascii="Arial" w:eastAsia="Arial" w:hAnsi="Arial" w:cs="Arial"/>
        </w:rPr>
      </w:pPr>
      <w:r>
        <w:rPr>
          <w:rFonts w:ascii="Arial" w:eastAsia="Arial" w:hAnsi="Arial" w:cs="Arial"/>
        </w:rPr>
        <w:t xml:space="preserve">Sobre el Producto Mínimo Viable (MVP) ya desplegado se ejecutó una selección intencional de muestra y se aplicaron los instrumentos de recolección </w:t>
      </w:r>
      <w:r>
        <w:rPr>
          <w:rFonts w:ascii="Arial" w:eastAsia="Arial" w:hAnsi="Arial" w:cs="Arial"/>
        </w:rPr>
        <w:lastRenderedPageBreak/>
        <w:t>de datos sobre usuarias finales reales, en la escala piloto declarada en el Anexo E. En consecuencia, la presente iteración sí incluye estadísticos descriptivos derivados de ese estudio muestral de campo (§6.1), aunque sin pretensión de generalización a la población objetivo.</w:t>
      </w:r>
    </w:p>
    <w:p w14:paraId="27EAB5E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250FB77"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7CBE5F0"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440FCA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5C28A18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DC9873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Hay además una condición de la muestra que no es de tamaño sino de composición: las tres participantes son conocidas de los autores, y sobre esas mismas tres personas recaen cuatro papeles. Enunciaron las dos reglas que el Módulo Centinela codifica (Anexo D), aportaron las veintinueve piezas de contenido real con que se lo evaluó, etiquetaron esas piezas, y fueron además las cronometradas y las encuestadas. El §3.5.5 trata esa acumulación como una amenaza única y no como cuatro declaraciones separadas: la regla, el material que la pone a prueba y el juicio sobre ese material provienen de la misma fuente, de modo que la concordancia entre ellos no es evidencia independiente. Son ajenas al desarrollo del sistema —no escribieron código, no etiquetaron los conjuntos controlados ni intervinieron en el diseño—, pero no son desconocidas para el equipo, y a esa proximidad se debe que un estudio de campo con usuarias reales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57562F23" w14:textId="77777777" w:rsidR="00FC5B64" w:rsidRDefault="00FC5B64">
      <w:pPr>
        <w:spacing w:before="240" w:after="240" w:line="240" w:lineRule="auto"/>
        <w:rPr>
          <w:rFonts w:ascii="Arial" w:eastAsia="Arial" w:hAnsi="Arial" w:cs="Arial"/>
        </w:rPr>
      </w:pPr>
    </w:p>
    <w:p w14:paraId="205B34D9" w14:textId="77777777" w:rsidR="00FC5B64" w:rsidRDefault="00F85013">
      <w:pPr>
        <w:pStyle w:val="Ttulo3"/>
        <w:rPr>
          <w:rFonts w:ascii="Arial" w:eastAsia="Arial" w:hAnsi="Arial" w:cs="Arial"/>
        </w:rPr>
      </w:pPr>
      <w:bookmarkStart w:id="81" w:name="_Toc241062284"/>
      <w:bookmarkStart w:id="82" w:name="_Toc241063571"/>
      <w:r>
        <w:rPr>
          <w:rFonts w:ascii="Arial" w:eastAsia="Arial" w:hAnsi="Arial" w:cs="Arial"/>
        </w:rPr>
        <w:lastRenderedPageBreak/>
        <w:t>3.5.3 Consideraciones sobre el tamaño muestral</w:t>
      </w:r>
      <w:bookmarkEnd w:id="81"/>
      <w:bookmarkEnd w:id="82"/>
    </w:p>
    <w:p w14:paraId="66072838"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§6.1 (3 consultoras, 12 cronometrajes).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3B9EDFCF" w14:textId="77777777" w:rsidR="00FC5B64" w:rsidRDefault="00FC5B64">
      <w:pPr>
        <w:spacing w:after="280" w:line="240" w:lineRule="auto"/>
        <w:rPr>
          <w:rFonts w:ascii="Arial" w:eastAsia="Arial" w:hAnsi="Arial" w:cs="Arial"/>
        </w:rPr>
      </w:pPr>
    </w:p>
    <w:p w14:paraId="58FCDE84"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77F15161" w14:textId="77777777" w:rsidR="00F91B8C" w:rsidRDefault="00F85013">
      <w:pPr>
        <w:pStyle w:val="Ttulo3"/>
      </w:pPr>
      <w:bookmarkStart w:id="83" w:name="_Toc241062285"/>
      <w:bookmarkStart w:id="84" w:name="_Toc241063572"/>
      <w:r>
        <w:t>3.5.4 Variables e instrumentos de medición</w:t>
      </w:r>
      <w:bookmarkEnd w:id="83"/>
      <w:bookmarkEnd w:id="84"/>
    </w:p>
    <w:p w14:paraId="7FCBF7DC" w14:textId="77777777" w:rsidR="00F91B8C" w:rsidRDefault="00F85013">
      <w:r>
        <w:t>Para dar cumplimiento a la fase de Evaluación del marco DSRM (Peffers et al., 2007) declarada en el §3.2, se operacionalizan a continuación las variables mencionadas en el §3.5.3:</w:t>
      </w:r>
    </w:p>
    <w:p w14:paraId="4EF0BC6A"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0479145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340DFB50"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176EFE43" w14:textId="77777777" w:rsidR="00F91B8C" w:rsidRDefault="00F85013">
      <w:r>
        <w:rPr>
          <w:rFonts w:ascii="Arial" w:hAnsi="Arial"/>
        </w:rPr>
        <w:lastRenderedPageBreak/>
        <w:t>Las tres variables (a, b y c) fueron medidas y se reportan en el §6.1.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81D0DC9" w14:textId="77777777" w:rsidR="00F91B8C" w:rsidRDefault="00F85013">
      <w:pPr>
        <w:pStyle w:val="Ttulo3"/>
      </w:pPr>
      <w:bookmarkStart w:id="85" w:name="_Toc241062286"/>
      <w:bookmarkStart w:id="86" w:name="_Toc241063573"/>
      <w:r>
        <w:t>3.5.5 Amenazas a la validez</w:t>
      </w:r>
      <w:bookmarkEnd w:id="85"/>
      <w:bookmarkEnd w:id="86"/>
    </w:p>
    <w:p w14:paraId="2DA68966" w14:textId="77777777" w:rsidR="00F91B8C" w:rsidRDefault="00F85013">
      <w:r>
        <w:t>En línea con las buenas prácticas de investigación empírica en ingeniería de software (Sommerville, 2015), se declaran explícitamente las amenazas a la validez del diseño de evaluación propuesto en el §3.5.4; las cuestiones de ética de la investigación que ese diseño plantea se tratan aparte, en el §3.7.6. Storey et al. (2024) señalan que la fiabilidad en Design Science Research no se agota en la repetibilidad de una medición, sino que alcanza a la trazabilidad de las decisiones de diseño del propio artefacto; las amenazas que siguen se declaran en ese sentido amplio:</w:t>
      </w:r>
    </w:p>
    <w:p w14:paraId="68F1DC6D"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21A241A7"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(§6.1).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 Y se suma una cuarta, sobre el constructo de la comparación: la condición manual incluye adaptar la imagen al formato de feed y el flujo asistido no reemplaza esa tarea </w:t>
      </w:r>
      <w:r>
        <w:lastRenderedPageBreak/>
        <w:t>(§4.4.2), de modo que las dos condiciones no cubren exactamente el mismo trabajo. Su duración no se registró; el §6.1 acota cuánto tendría que haber sido para que la conclusión sobre el umbral cambiara.</w:t>
      </w:r>
    </w:p>
    <w:p w14:paraId="68BD6767" w14:textId="77777777" w:rsidR="00F91B8C" w:rsidRDefault="00F85013">
      <w:r>
        <w:t>Validez externa: la muestra (tres consultoras) no es representativa de la población objetivo definida en el §3.5.1; los resultados no son generalizables a otras Consultoras de Belleza Independientes sin una muestra de mayor tamaño y diversidad.</w:t>
      </w:r>
    </w:p>
    <w:p w14:paraId="4534BC0D"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31F0C34"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2923D353" w14:textId="77777777" w:rsidR="00FC5B64" w:rsidRDefault="00F85013">
      <w:pPr>
        <w:pStyle w:val="Ttulo2"/>
        <w:rPr>
          <w:rFonts w:ascii="Arial" w:eastAsia="Arial" w:hAnsi="Arial" w:cs="Arial"/>
        </w:rPr>
      </w:pPr>
      <w:bookmarkStart w:id="87" w:name="_Toc241062287"/>
      <w:bookmarkStart w:id="88" w:name="_Toc241063574"/>
      <w:r>
        <w:rPr>
          <w:rFonts w:ascii="Arial" w:eastAsia="Arial" w:hAnsi="Arial" w:cs="Arial"/>
        </w:rPr>
        <w:t>3.6 Herramientas y Tecnologías Seleccionadas</w:t>
      </w:r>
      <w:bookmarkEnd w:id="87"/>
      <w:bookmarkEnd w:id="88"/>
    </w:p>
    <w:p w14:paraId="5E6EE5FA"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xml:space="preserve">. En lugar de constituir un conjunto arbitrario de herramientas, estas tecnologías han sido elegidas como parte de una arquitectura coherente </w:t>
      </w:r>
      <w:r>
        <w:rPr>
          <w:rFonts w:ascii="Arial" w:eastAsia="Arial" w:hAnsi="Arial" w:cs="Arial"/>
        </w:rPr>
        <w:lastRenderedPageBreak/>
        <w:t>orientada a la automatización de procesos y al uso de inteligencia artificial multimodal.</w:t>
      </w:r>
    </w:p>
    <w:p w14:paraId="5F7984F4"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53EE7C60" w14:textId="77777777" w:rsidR="00FC5B64" w:rsidRDefault="00FC5B64">
      <w:pPr>
        <w:spacing w:before="240" w:after="240" w:line="240" w:lineRule="auto"/>
        <w:rPr>
          <w:rFonts w:ascii="Arial" w:eastAsia="Arial" w:hAnsi="Arial" w:cs="Arial"/>
        </w:rPr>
      </w:pPr>
    </w:p>
    <w:p w14:paraId="7F2652C0"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C4194D2" w14:textId="77777777" w:rsidR="00FC5B64" w:rsidRDefault="00F85013">
      <w:pPr>
        <w:pStyle w:val="Ttulo3"/>
        <w:rPr>
          <w:rFonts w:ascii="Arial" w:eastAsia="Arial" w:hAnsi="Arial" w:cs="Arial"/>
        </w:rPr>
      </w:pPr>
      <w:bookmarkStart w:id="89" w:name="_Toc241062288"/>
      <w:bookmarkStart w:id="90" w:name="_Toc241063575"/>
      <w:r>
        <w:rPr>
          <w:rFonts w:ascii="Arial" w:eastAsia="Arial" w:hAnsi="Arial" w:cs="Arial"/>
        </w:rPr>
        <w:t>3.6.1 Motor de automatización: n8n</w:t>
      </w:r>
      <w:bookmarkEnd w:id="89"/>
      <w:bookmarkEnd w:id="90"/>
    </w:p>
    <w:p w14:paraId="7AF72CE7"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77829A6B" w14:textId="77777777" w:rsidR="00FC5B64" w:rsidRDefault="00FC5B64">
      <w:pPr>
        <w:numPr>
          <w:ilvl w:val="0"/>
          <w:numId w:val="8"/>
        </w:numPr>
        <w:spacing w:before="240" w:after="0" w:line="240" w:lineRule="auto"/>
        <w:rPr>
          <w:rFonts w:ascii="Arial" w:eastAsia="Arial" w:hAnsi="Arial" w:cs="Arial"/>
        </w:rPr>
      </w:pPr>
    </w:p>
    <w:p w14:paraId="686AE87D" w14:textId="77777777" w:rsidR="00FC5B64" w:rsidRDefault="00FC5B64">
      <w:pPr>
        <w:numPr>
          <w:ilvl w:val="0"/>
          <w:numId w:val="8"/>
        </w:numPr>
        <w:spacing w:after="0" w:line="240" w:lineRule="auto"/>
        <w:rPr>
          <w:rFonts w:ascii="Arial" w:eastAsia="Arial" w:hAnsi="Arial" w:cs="Arial"/>
        </w:rPr>
      </w:pPr>
    </w:p>
    <w:p w14:paraId="6865F9B8" w14:textId="77777777" w:rsidR="00FC5B64" w:rsidRDefault="00FC5B64">
      <w:pPr>
        <w:numPr>
          <w:ilvl w:val="0"/>
          <w:numId w:val="8"/>
        </w:numPr>
        <w:spacing w:after="240" w:line="240" w:lineRule="auto"/>
        <w:rPr>
          <w:rFonts w:ascii="Arial" w:eastAsia="Arial" w:hAnsi="Arial" w:cs="Arial"/>
        </w:rPr>
      </w:pPr>
    </w:p>
    <w:p w14:paraId="2B2A00C8" w14:textId="77777777" w:rsidR="00FC5B64" w:rsidRDefault="00FC5B64">
      <w:pPr>
        <w:spacing w:before="240" w:after="240" w:line="240" w:lineRule="auto"/>
        <w:rPr>
          <w:rFonts w:ascii="Arial" w:eastAsia="Arial" w:hAnsi="Arial" w:cs="Arial"/>
        </w:rPr>
      </w:pPr>
    </w:p>
    <w:p w14:paraId="056CB294"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360B9AE7" w14:textId="77777777" w:rsidR="00FC5B64" w:rsidRDefault="00FC5B64">
      <w:pPr>
        <w:spacing w:before="240" w:after="240" w:line="240" w:lineRule="auto"/>
        <w:rPr>
          <w:rFonts w:ascii="Arial" w:eastAsia="Arial" w:hAnsi="Arial" w:cs="Arial"/>
        </w:rPr>
      </w:pPr>
    </w:p>
    <w:p w14:paraId="7642602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6B7019B3" w14:textId="77777777" w:rsidR="00FC5B64" w:rsidRDefault="00F85013">
      <w:pPr>
        <w:pStyle w:val="Ttulo3"/>
        <w:rPr>
          <w:rFonts w:ascii="Arial" w:eastAsia="Arial" w:hAnsi="Arial" w:cs="Arial"/>
        </w:rPr>
      </w:pPr>
      <w:bookmarkStart w:id="91" w:name="_Toc241062289"/>
      <w:bookmarkStart w:id="92" w:name="_Toc241063576"/>
      <w:r>
        <w:rPr>
          <w:rFonts w:ascii="Arial" w:eastAsia="Arial" w:hAnsi="Arial" w:cs="Arial"/>
        </w:rPr>
        <w:t>3.6.2 Integración con modelos de inteligencia artificial</w:t>
      </w:r>
      <w:bookmarkEnd w:id="91"/>
      <w:bookmarkEnd w:id="92"/>
    </w:p>
    <w:p w14:paraId="4696DE57"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24DC8241"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3A7DB880" w14:textId="77777777" w:rsidR="00FC5B64" w:rsidRDefault="00F85013">
      <w:pPr>
        <w:numPr>
          <w:ilvl w:val="0"/>
          <w:numId w:val="32"/>
        </w:numPr>
        <w:spacing w:after="0" w:line="276" w:lineRule="auto"/>
      </w:pPr>
      <w:r>
        <w:rPr>
          <w:rFonts w:ascii="Arial" w:hAnsi="Arial"/>
        </w:rPr>
        <w:lastRenderedPageBreak/>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41BEBE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3E34E75D"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E9C9F59"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§5.1, una vez presentada la arquitectura completa del sistema.</w:t>
      </w:r>
    </w:p>
    <w:p w14:paraId="2999D487" w14:textId="77777777" w:rsidR="00FC5B64" w:rsidRDefault="00FC5B64">
      <w:pPr>
        <w:spacing w:after="280" w:line="240" w:lineRule="auto"/>
        <w:rPr>
          <w:rFonts w:ascii="Arial" w:eastAsia="Arial" w:hAnsi="Arial" w:cs="Arial"/>
        </w:rPr>
      </w:pPr>
    </w:p>
    <w:p w14:paraId="0D7B058E"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4390C924" w14:textId="77777777" w:rsidR="00FC5B64" w:rsidRDefault="00FC5B64">
      <w:pPr>
        <w:rPr>
          <w:rFonts w:ascii="Arial" w:eastAsia="Arial" w:hAnsi="Arial" w:cs="Arial"/>
        </w:rPr>
      </w:pPr>
    </w:p>
    <w:p w14:paraId="24813888" w14:textId="77777777" w:rsidR="00FC5B64" w:rsidRDefault="00F85013">
      <w:pPr>
        <w:pStyle w:val="Ttulo2"/>
        <w:keepNext w:val="0"/>
        <w:keepLines w:val="0"/>
        <w:spacing w:before="280"/>
        <w:rPr>
          <w:rFonts w:ascii="Arial" w:eastAsia="Arial" w:hAnsi="Arial" w:cs="Arial"/>
        </w:rPr>
      </w:pPr>
      <w:bookmarkStart w:id="93" w:name="_Toc241062290"/>
      <w:bookmarkStart w:id="94" w:name="_Toc241063577"/>
      <w:r>
        <w:rPr>
          <w:rFonts w:ascii="Arial" w:eastAsia="Arial" w:hAnsi="Arial" w:cs="Arial"/>
        </w:rPr>
        <w:t>3.7 Consideraciones éticas y legales</w:t>
      </w:r>
      <w:bookmarkEnd w:id="93"/>
      <w:bookmarkEnd w:id="94"/>
    </w:p>
    <w:p w14:paraId="0C6273B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7FD8001" w14:textId="77777777" w:rsidR="00FC5B64" w:rsidRDefault="00FC5B64">
      <w:pPr>
        <w:spacing w:before="240" w:after="240"/>
        <w:rPr>
          <w:rFonts w:ascii="Arial" w:eastAsia="Arial" w:hAnsi="Arial" w:cs="Arial"/>
        </w:rPr>
      </w:pPr>
    </w:p>
    <w:p w14:paraId="1324885F"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906E76" w14:textId="77777777" w:rsidR="00FC5B64" w:rsidRDefault="00F85013">
      <w:pPr>
        <w:pStyle w:val="Ttulo3"/>
        <w:rPr>
          <w:rFonts w:ascii="Arial" w:eastAsia="Arial" w:hAnsi="Arial" w:cs="Arial"/>
        </w:rPr>
      </w:pPr>
      <w:bookmarkStart w:id="95" w:name="_Toc241062291"/>
      <w:bookmarkStart w:id="96" w:name="_Toc241063578"/>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6EEAAFC8"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w:t>
      </w:r>
      <w:r>
        <w:rPr>
          <w:rFonts w:ascii="Arial" w:hAnsi="Arial"/>
        </w:rPr>
        <w:lastRenderedPageBreak/>
        <w:t>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3C6682DE" w14:textId="77777777" w:rsidR="001A1474" w:rsidRDefault="00000000">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43B75830" w14:textId="77777777" w:rsidR="00FC5B64" w:rsidRDefault="00FC5B64">
      <w:pPr>
        <w:spacing w:before="240" w:after="240"/>
        <w:rPr>
          <w:rFonts w:ascii="Arial" w:eastAsia="Arial" w:hAnsi="Arial" w:cs="Arial"/>
        </w:rPr>
      </w:pPr>
    </w:p>
    <w:p w14:paraId="6BBF0599"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1A46A875" w14:textId="77777777" w:rsidR="00FC5B64" w:rsidRDefault="00F85013">
      <w:pPr>
        <w:pStyle w:val="Ttulo3"/>
        <w:rPr>
          <w:rFonts w:ascii="Arial" w:eastAsia="Arial" w:hAnsi="Arial" w:cs="Arial"/>
        </w:rPr>
      </w:pPr>
      <w:bookmarkStart w:id="97" w:name="_Toc241062292"/>
      <w:bookmarkStart w:id="98" w:name="_Toc241063579"/>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23B95D4F"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193D5A25" w14:textId="77777777" w:rsidR="00FC5B64" w:rsidRDefault="00FC5B64">
      <w:pPr>
        <w:spacing w:before="240" w:after="240"/>
        <w:rPr>
          <w:rFonts w:ascii="Arial" w:eastAsia="Arial" w:hAnsi="Arial" w:cs="Arial"/>
        </w:rPr>
      </w:pPr>
    </w:p>
    <w:p w14:paraId="61B80AFE" w14:textId="77777777" w:rsidR="00FC5B64" w:rsidRDefault="00000000">
      <w:pPr>
        <w:rPr>
          <w:rFonts w:ascii="Arial" w:eastAsia="Arial" w:hAnsi="Arial" w:cs="Arial"/>
        </w:rPr>
      </w:pPr>
      <w:r>
        <w:rPr>
          <w:noProof/>
        </w:rPr>
        <w:lastRenderedPageBreak/>
        <w:pict w14:anchorId="48F673A7">
          <v:rect id="_x0000_i1049" style="width:0;height:1.5pt" o:hralign="center" o:hrstd="t" o:hr="t" fillcolor="#a0a0a0" stroked="f"/>
        </w:pict>
      </w:r>
    </w:p>
    <w:p w14:paraId="6C8A8C09" w14:textId="77777777" w:rsidR="00FC5B64" w:rsidRDefault="00F85013">
      <w:pPr>
        <w:pStyle w:val="Ttulo3"/>
        <w:rPr>
          <w:rFonts w:ascii="Arial" w:eastAsia="Arial" w:hAnsi="Arial" w:cs="Arial"/>
        </w:rPr>
      </w:pPr>
      <w:bookmarkStart w:id="99" w:name="_Toc241062293"/>
      <w:bookmarkStart w:id="100" w:name="_Toc241063580"/>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A2B2657"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046A8ED5" w14:textId="77777777" w:rsidR="00FC5B64" w:rsidRDefault="00FC5B64">
      <w:pPr>
        <w:spacing w:before="240" w:after="240"/>
        <w:rPr>
          <w:rFonts w:ascii="Arial" w:eastAsia="Arial" w:hAnsi="Arial" w:cs="Arial"/>
        </w:rPr>
      </w:pPr>
    </w:p>
    <w:p w14:paraId="06F62FD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D95EFE6" w14:textId="77777777" w:rsidR="00FC5B64" w:rsidRDefault="00F85013">
      <w:pPr>
        <w:pStyle w:val="Ttulo3"/>
        <w:rPr>
          <w:rFonts w:ascii="Arial" w:eastAsia="Arial" w:hAnsi="Arial" w:cs="Arial"/>
        </w:rPr>
      </w:pPr>
      <w:bookmarkStart w:id="101" w:name="_Toc241062294"/>
      <w:bookmarkStart w:id="102" w:name="_Toc241063581"/>
      <w:r>
        <w:rPr>
          <w:rFonts w:ascii="Arial" w:eastAsia="Arial" w:hAnsi="Arial" w:cs="Arial"/>
        </w:rPr>
        <w:t>3.7.4 Auditoría de compliance y exposición de la consultora ante la normativa de la marca</w:t>
      </w:r>
      <w:bookmarkEnd w:id="101"/>
      <w:bookmarkEnd w:id="102"/>
    </w:p>
    <w:p w14:paraId="6C210525"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49CF5E4B" w14:textId="77777777" w:rsidR="00FC5B64" w:rsidRDefault="00FC5B64">
      <w:pPr>
        <w:spacing w:before="240" w:after="240"/>
        <w:rPr>
          <w:rFonts w:ascii="Arial" w:eastAsia="Arial" w:hAnsi="Arial" w:cs="Arial"/>
        </w:rPr>
      </w:pPr>
    </w:p>
    <w:p w14:paraId="336134D8"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333514E4" w14:textId="77777777" w:rsidR="00FC5B64" w:rsidRDefault="00F85013">
      <w:pPr>
        <w:pStyle w:val="Ttulo3"/>
        <w:rPr>
          <w:rFonts w:ascii="Arial" w:eastAsia="Arial" w:hAnsi="Arial" w:cs="Arial"/>
        </w:rPr>
      </w:pPr>
      <w:bookmarkStart w:id="103" w:name="_Toc241062295"/>
      <w:bookmarkStart w:id="104" w:name="_Toc241063582"/>
      <w:r>
        <w:rPr>
          <w:rFonts w:ascii="Arial" w:eastAsia="Arial" w:hAnsi="Arial" w:cs="Arial"/>
        </w:rPr>
        <w:t>3.7.5 Responsabilidad en la automatización y uso indebido</w:t>
      </w:r>
      <w:bookmarkEnd w:id="103"/>
      <w:bookmarkEnd w:id="104"/>
    </w:p>
    <w:p w14:paraId="166F412D"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w:t>
      </w:r>
      <w:r>
        <w:rPr>
          <w:rFonts w:ascii="Arial" w:eastAsia="Arial" w:hAnsi="Arial" w:cs="Arial"/>
        </w:rPr>
        <w:lastRenderedPageBreak/>
        <w:t xml:space="preserve">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452426BA" w14:textId="77777777" w:rsidR="00FC5B64" w:rsidRDefault="00F85013">
      <w:pPr>
        <w:pStyle w:val="Ttulo3"/>
        <w:rPr>
          <w:rFonts w:ascii="Arial" w:eastAsia="Arial" w:hAnsi="Arial" w:cs="Arial"/>
        </w:rPr>
      </w:pPr>
      <w:bookmarkStart w:id="105" w:name="_Toc241062296"/>
      <w:bookmarkStart w:id="106" w:name="_Toc241063583"/>
      <w:r>
        <w:rPr>
          <w:rFonts w:ascii="Arial" w:eastAsia="Arial" w:hAnsi="Arial" w:cs="Arial"/>
        </w:rPr>
        <w:t>3.7.6 Ética de la investigación</w:t>
      </w:r>
      <w:bookmarkEnd w:id="105"/>
      <w:bookmarkEnd w:id="106"/>
    </w:p>
    <w:p w14:paraId="16EE7D12"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5640EAAA" w14:textId="77777777" w:rsidR="00FC5B64" w:rsidRDefault="00F85013">
      <w:pPr>
        <w:spacing w:before="240" w:after="240"/>
        <w:rPr>
          <w:rFonts w:ascii="Arial" w:eastAsia="Arial" w:hAnsi="Arial" w:cs="Arial"/>
        </w:rPr>
      </w:pPr>
      <w:r>
        <w:rPr>
          <w:rFonts w:ascii="Arial" w:eastAsia="Arial" w:hAnsi="Arial" w:cs="Arial"/>
        </w:rPr>
        <w:t>El consentimiento de las tres consultoras fue verbal. Se les explicó el objetivo académico de la medición, que los tiempos y las respuestas se publicarían de forma agregada y que su identidad no aparecería: la planilla sólo registra C1, C2 y C3 (Anexo E.2). No se recogió un consentimiento escrito, y esa es una carencia del procedimiento y no una decisión justificable por la escala del estudio. Lo mismo vale para el evaluador externo, que participó bajo el mismo acuerdo verbal.</w:t>
      </w:r>
    </w:p>
    <w:p w14:paraId="13774E68"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6307ACAB"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38780180" w14:textId="77777777" w:rsidR="00FC5B64" w:rsidRDefault="00FC5B64">
      <w:pPr>
        <w:spacing w:before="240" w:after="240"/>
        <w:rPr>
          <w:rFonts w:ascii="Arial" w:eastAsia="Arial" w:hAnsi="Arial" w:cs="Arial"/>
        </w:rPr>
      </w:pPr>
    </w:p>
    <w:p w14:paraId="6EDE5C1F" w14:textId="77777777" w:rsidR="00FC5B64" w:rsidRDefault="00FC5B64">
      <w:pPr>
        <w:spacing w:before="240" w:after="240"/>
        <w:rPr>
          <w:rFonts w:ascii="Arial" w:eastAsia="Arial" w:hAnsi="Arial" w:cs="Arial"/>
        </w:rPr>
      </w:pPr>
    </w:p>
    <w:p w14:paraId="6380FC2F" w14:textId="77777777" w:rsidR="00FC5B64" w:rsidRDefault="00FC5B64">
      <w:pPr>
        <w:spacing w:before="240" w:after="240"/>
        <w:rPr>
          <w:rFonts w:ascii="Arial" w:eastAsia="Arial" w:hAnsi="Arial" w:cs="Arial"/>
        </w:rPr>
      </w:pPr>
    </w:p>
    <w:p w14:paraId="665778B4" w14:textId="77777777" w:rsidR="00FC5B64" w:rsidRDefault="00FC5B64">
      <w:pPr>
        <w:spacing w:before="240" w:after="240"/>
        <w:rPr>
          <w:rFonts w:ascii="Arial" w:eastAsia="Arial" w:hAnsi="Arial" w:cs="Arial"/>
        </w:rPr>
      </w:pPr>
    </w:p>
    <w:p w14:paraId="44BE853B" w14:textId="77777777" w:rsidR="00FC5B64" w:rsidRDefault="00FC5B64">
      <w:pPr>
        <w:spacing w:before="240" w:after="240"/>
        <w:rPr>
          <w:rFonts w:ascii="Arial" w:eastAsia="Arial" w:hAnsi="Arial" w:cs="Arial"/>
        </w:rPr>
      </w:pPr>
    </w:p>
    <w:p w14:paraId="5C09FB3A" w14:textId="77777777" w:rsidR="00FC5B64" w:rsidRDefault="00FC5B64">
      <w:pPr>
        <w:spacing w:before="240" w:after="240"/>
        <w:rPr>
          <w:rFonts w:ascii="Arial" w:eastAsia="Arial" w:hAnsi="Arial" w:cs="Arial"/>
        </w:rPr>
      </w:pPr>
    </w:p>
    <w:p w14:paraId="05F7D543" w14:textId="77777777" w:rsidR="00FC5B64" w:rsidRDefault="00FC5B64">
      <w:pPr>
        <w:spacing w:before="240" w:after="240"/>
        <w:rPr>
          <w:rFonts w:ascii="Arial" w:eastAsia="Arial" w:hAnsi="Arial" w:cs="Arial"/>
        </w:rPr>
      </w:pPr>
    </w:p>
    <w:p w14:paraId="0FBD221E" w14:textId="77777777" w:rsidR="00FC5B64" w:rsidRDefault="00FC5B64">
      <w:pPr>
        <w:spacing w:before="240" w:after="240"/>
        <w:rPr>
          <w:rFonts w:ascii="Arial" w:eastAsia="Arial" w:hAnsi="Arial" w:cs="Arial"/>
        </w:rPr>
      </w:pPr>
    </w:p>
    <w:p w14:paraId="65D283E8" w14:textId="77777777" w:rsidR="00FC5B64" w:rsidRDefault="00FC5B64">
      <w:pPr>
        <w:spacing w:before="240" w:after="240"/>
        <w:rPr>
          <w:rFonts w:ascii="Arial" w:eastAsia="Arial" w:hAnsi="Arial" w:cs="Arial"/>
        </w:rPr>
      </w:pPr>
    </w:p>
    <w:p w14:paraId="581B3F29" w14:textId="77777777" w:rsidR="00FC5B64" w:rsidRDefault="00FC5B64">
      <w:pPr>
        <w:spacing w:before="240" w:after="240"/>
        <w:rPr>
          <w:rFonts w:ascii="Arial" w:eastAsia="Arial" w:hAnsi="Arial" w:cs="Arial"/>
        </w:rPr>
      </w:pPr>
    </w:p>
    <w:p w14:paraId="2852E69B" w14:textId="77777777" w:rsidR="00FC5B64" w:rsidRDefault="00FC5B64">
      <w:pPr>
        <w:spacing w:before="240" w:after="240"/>
        <w:rPr>
          <w:rFonts w:ascii="Arial" w:eastAsia="Arial" w:hAnsi="Arial" w:cs="Arial"/>
        </w:rPr>
      </w:pPr>
    </w:p>
    <w:p w14:paraId="0F659291" w14:textId="77777777" w:rsidR="00FC5B64" w:rsidRDefault="00FC5B64">
      <w:pPr>
        <w:spacing w:before="240" w:after="240"/>
        <w:rPr>
          <w:rFonts w:ascii="Arial" w:eastAsia="Arial" w:hAnsi="Arial" w:cs="Arial"/>
        </w:rPr>
      </w:pPr>
    </w:p>
    <w:p w14:paraId="46B47860" w14:textId="77777777" w:rsidR="00FC5B64" w:rsidRDefault="00FC5B64">
      <w:pPr>
        <w:spacing w:before="240" w:after="240"/>
        <w:rPr>
          <w:rFonts w:ascii="Arial" w:eastAsia="Arial" w:hAnsi="Arial" w:cs="Arial"/>
        </w:rPr>
      </w:pPr>
    </w:p>
    <w:p w14:paraId="147AE174" w14:textId="77777777" w:rsidR="00FC5B64" w:rsidRDefault="00FC5B64">
      <w:pPr>
        <w:spacing w:before="240" w:after="240"/>
        <w:rPr>
          <w:rFonts w:ascii="Arial" w:eastAsia="Arial" w:hAnsi="Arial" w:cs="Arial"/>
        </w:rPr>
      </w:pPr>
    </w:p>
    <w:p w14:paraId="4927EC2B"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B9BFCF9" w14:textId="77777777" w:rsidR="00FC5B64" w:rsidRDefault="00F85013">
      <w:pPr>
        <w:pStyle w:val="Ttulo1"/>
        <w:rPr>
          <w:rFonts w:ascii="Arial" w:eastAsia="Arial" w:hAnsi="Arial" w:cs="Arial"/>
        </w:rPr>
      </w:pPr>
      <w:bookmarkStart w:id="107" w:name="_Toc241062297"/>
      <w:bookmarkStart w:id="108" w:name="_Toc241063584"/>
      <w:r>
        <w:rPr>
          <w:rFonts w:ascii="Arial" w:eastAsia="Arial" w:hAnsi="Arial" w:cs="Arial"/>
        </w:rPr>
        <w:t>CAPÍTULO 4: DESARROLLO DEL ESTUDIO</w:t>
      </w:r>
      <w:bookmarkEnd w:id="107"/>
      <w:bookmarkEnd w:id="108"/>
    </w:p>
    <w:p w14:paraId="4A449DA5" w14:textId="77777777" w:rsidR="00FC5B64" w:rsidRDefault="00FC5B64">
      <w:pPr>
        <w:rPr>
          <w:rFonts w:ascii="Arial" w:eastAsia="Arial" w:hAnsi="Arial" w:cs="Arial"/>
        </w:rPr>
      </w:pPr>
    </w:p>
    <w:p w14:paraId="45609DD4"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693B485" w14:textId="77777777" w:rsidR="00FC5B64" w:rsidRDefault="00FC5B64">
      <w:pPr>
        <w:rPr>
          <w:rFonts w:ascii="Arial" w:eastAsia="Arial" w:hAnsi="Arial" w:cs="Arial"/>
        </w:rPr>
      </w:pPr>
    </w:p>
    <w:p w14:paraId="0B811861" w14:textId="77777777" w:rsidR="00FC5B64" w:rsidRDefault="00F85013">
      <w:pPr>
        <w:pStyle w:val="Ttulo2"/>
        <w:rPr>
          <w:rFonts w:ascii="Arial" w:eastAsia="Arial" w:hAnsi="Arial" w:cs="Arial"/>
        </w:rPr>
      </w:pPr>
      <w:bookmarkStart w:id="109" w:name="_Toc241062298"/>
      <w:bookmarkStart w:id="110" w:name="_Toc241063585"/>
      <w:r>
        <w:rPr>
          <w:rFonts w:ascii="Arial" w:eastAsia="Arial" w:hAnsi="Arial" w:cs="Arial"/>
        </w:rPr>
        <w:t>4.1 Historias de Usuario y Criterios de Aceptación</w:t>
      </w:r>
      <w:bookmarkEnd w:id="109"/>
      <w:bookmarkEnd w:id="110"/>
    </w:p>
    <w:p w14:paraId="7290EE58"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3D148D25" w14:textId="77777777" w:rsidR="00FC5B64" w:rsidRDefault="00F85013">
      <w:pPr>
        <w:spacing w:after="240" w:line="276" w:lineRule="auto"/>
        <w:rPr>
          <w:rFonts w:ascii="Arial" w:eastAsia="Arial" w:hAnsi="Arial" w:cs="Arial"/>
        </w:rPr>
      </w:pPr>
      <w:r>
        <w:rPr>
          <w:rFonts w:ascii="Arial" w:eastAsia="Arial" w:hAnsi="Arial" w:cs="Arial"/>
        </w:rPr>
        <w:lastRenderedPageBreak/>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5877A2ED"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 y su trazabilidad hasta los Objetivos Específicos, en la Tabla 15 del Anexo E.13.</w:t>
      </w:r>
    </w:p>
    <w:p w14:paraId="00B239D0" w14:textId="77777777" w:rsidR="00FC5B64" w:rsidRDefault="00FC5B64">
      <w:pPr>
        <w:spacing w:before="280" w:after="0" w:line="240" w:lineRule="auto"/>
        <w:rPr>
          <w:rFonts w:ascii="Arial" w:eastAsia="Arial" w:hAnsi="Arial" w:cs="Arial"/>
        </w:rPr>
      </w:pPr>
    </w:p>
    <w:p w14:paraId="5060A0A0" w14:textId="77777777" w:rsidR="00FC5B64" w:rsidRDefault="00F85013">
      <w:pPr>
        <w:pStyle w:val="Ttulo3"/>
        <w:keepNext w:val="0"/>
        <w:keepLines w:val="0"/>
        <w:spacing w:before="360" w:line="240" w:lineRule="auto"/>
        <w:rPr>
          <w:rFonts w:ascii="Arial" w:eastAsia="Arial" w:hAnsi="Arial" w:cs="Arial"/>
        </w:rPr>
      </w:pPr>
      <w:bookmarkStart w:id="111" w:name="_Toc241062299"/>
      <w:bookmarkStart w:id="112" w:name="_Toc241063586"/>
      <w:r>
        <w:rPr>
          <w:rFonts w:ascii="Arial" w:eastAsia="Arial" w:hAnsi="Arial" w:cs="Arial"/>
        </w:rPr>
        <w:t>4.1.1 Módulo A: Seguridad, Onboarding y Autenticación</w:t>
      </w:r>
      <w:bookmarkEnd w:id="111"/>
      <w:bookmarkEnd w:id="112"/>
    </w:p>
    <w:p w14:paraId="25FEFF9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429FB3D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3C25E1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29FD020"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payload entrante, extraer el identificador que Telegram asigna a la conversación y contrastarlo mediante una consulta GET contra la hoja Usuarios, cuya columna TelegramUserID lo guarda. Ese identificador es la única clave de usuaria del sistema: no hay ninguna </w:t>
      </w:r>
      <w:r>
        <w:rPr>
          <w:rFonts w:ascii="Arial" w:eastAsia="Arial" w:hAnsi="Arial" w:cs="Arial"/>
        </w:rPr>
        <w:lastRenderedPageBreak/>
        <w:t>otra, y es la que aísla la multitenencia (§5.2.2, Figura 5).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58003191" w14:textId="77777777" w:rsidR="00FC5B64" w:rsidRDefault="00F85013">
      <w:pPr>
        <w:numPr>
          <w:ilvl w:val="0"/>
          <w:numId w:val="26"/>
        </w:numPr>
        <w:spacing w:after="0" w:line="276" w:lineRule="auto"/>
      </w:pPr>
      <w:r>
        <w:rPr>
          <w:rFonts w:ascii="Arial" w:eastAsia="Arial" w:hAnsi="Arial" w:cs="Arial"/>
          <w:b/>
          <w:bCs/>
        </w:rPr>
        <w:t>Criterios de Aceptación:</w:t>
      </w:r>
    </w:p>
    <w:p w14:paraId="1A7A6EA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65F2DFF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187F462"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7B716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ED410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9E4E8D7"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2DC5292B" w14:textId="77777777" w:rsidR="00FC5B64" w:rsidRDefault="00F85013">
      <w:pPr>
        <w:numPr>
          <w:ilvl w:val="0"/>
          <w:numId w:val="38"/>
        </w:numPr>
        <w:spacing w:after="0" w:line="276" w:lineRule="auto"/>
      </w:pPr>
      <w:r>
        <w:rPr>
          <w:rFonts w:ascii="Arial" w:eastAsia="Arial" w:hAnsi="Arial" w:cs="Arial"/>
          <w:b/>
          <w:bCs/>
        </w:rPr>
        <w:t>Criterios de Aceptación:</w:t>
      </w:r>
    </w:p>
    <w:p w14:paraId="7FC91EC6"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61AE8F0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§6.1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w:t>
      </w:r>
      <w:r>
        <w:rPr>
          <w:rFonts w:ascii="Arial" w:eastAsia="Arial" w:hAnsi="Arial" w:cs="Arial"/>
        </w:rPr>
        <w:lastRenderedPageBreak/>
        <w:t>lo observado le habría quitado su función, que es comprometer un valor antes de conocerlo.</w:t>
      </w:r>
    </w:p>
    <w:p w14:paraId="00B3197B"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1E52DC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01AA1BD"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8BB7859"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6B04BA02" w14:textId="77777777" w:rsidR="00FC5B64" w:rsidRDefault="00F85013">
      <w:pPr>
        <w:numPr>
          <w:ilvl w:val="0"/>
          <w:numId w:val="15"/>
        </w:numPr>
        <w:spacing w:after="0" w:line="276" w:lineRule="auto"/>
      </w:pPr>
      <w:r>
        <w:rPr>
          <w:rFonts w:ascii="Arial" w:eastAsia="Arial" w:hAnsi="Arial" w:cs="Arial"/>
          <w:b/>
          <w:bCs/>
        </w:rPr>
        <w:t>Criterios de Aceptación:</w:t>
      </w:r>
    </w:p>
    <w:p w14:paraId="2F60D878"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315D354F"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FD2D6A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6811B3C" w14:textId="77777777" w:rsidR="00FC5B64" w:rsidRDefault="00FC5B64">
      <w:pPr>
        <w:spacing w:before="280" w:after="0" w:line="240" w:lineRule="auto"/>
        <w:rPr>
          <w:rFonts w:ascii="Arial" w:eastAsia="Arial" w:hAnsi="Arial" w:cs="Arial"/>
        </w:rPr>
      </w:pPr>
    </w:p>
    <w:p w14:paraId="11FE957B" w14:textId="77777777" w:rsidR="00FC5B64" w:rsidRDefault="00FC5B64">
      <w:pPr>
        <w:spacing w:before="280" w:after="0" w:line="240" w:lineRule="auto"/>
        <w:rPr>
          <w:rFonts w:ascii="Arial" w:eastAsia="Arial" w:hAnsi="Arial" w:cs="Arial"/>
        </w:rPr>
      </w:pPr>
    </w:p>
    <w:p w14:paraId="6EB94A80" w14:textId="77777777" w:rsidR="00FC5B64" w:rsidRDefault="00F85013">
      <w:pPr>
        <w:pStyle w:val="Ttulo3"/>
        <w:keepNext w:val="0"/>
        <w:keepLines w:val="0"/>
        <w:spacing w:before="0" w:line="276" w:lineRule="auto"/>
        <w:rPr>
          <w:rFonts w:ascii="Arial" w:eastAsia="Arial" w:hAnsi="Arial" w:cs="Arial"/>
        </w:rPr>
      </w:pPr>
      <w:bookmarkStart w:id="113" w:name="_Toc241062300"/>
      <w:bookmarkStart w:id="114" w:name="_Toc241063587"/>
      <w:r>
        <w:rPr>
          <w:rFonts w:ascii="Arial" w:eastAsia="Arial" w:hAnsi="Arial" w:cs="Arial"/>
        </w:rPr>
        <w:t>4.1.2 Módulo B: Creación de Contenido Asistida por IA</w:t>
      </w:r>
      <w:bookmarkEnd w:id="113"/>
      <w:bookmarkEnd w:id="114"/>
    </w:p>
    <w:p w14:paraId="556C00E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w:t>
      </w:r>
      <w:r>
        <w:rPr>
          <w:rFonts w:ascii="Arial" w:eastAsia="Arial" w:hAnsi="Arial" w:cs="Arial"/>
        </w:rPr>
        <w:lastRenderedPageBreak/>
        <w:t xml:space="preserve">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2B6B165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46454746"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ACC145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§6.1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3234DACB" w14:textId="77777777" w:rsidR="00FC5B64" w:rsidRDefault="00F85013">
      <w:pPr>
        <w:numPr>
          <w:ilvl w:val="0"/>
          <w:numId w:val="55"/>
        </w:numPr>
        <w:spacing w:after="0" w:line="276" w:lineRule="auto"/>
      </w:pPr>
      <w:r>
        <w:rPr>
          <w:rFonts w:ascii="Arial" w:eastAsia="Arial" w:hAnsi="Arial" w:cs="Arial"/>
          <w:b/>
          <w:bCs/>
        </w:rPr>
        <w:t>Criterios de Aceptación:</w:t>
      </w:r>
    </w:p>
    <w:p w14:paraId="30BA7663"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7C5C893B"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el Capítulo 7).</w:t>
      </w:r>
    </w:p>
    <w:p w14:paraId="05099167"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B1BBE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262B420"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sin conocimientos de diseño, quiero enviar un conjunto masivo de hasta 10 imágenes al bot, para que el sistema ejecute un razonamiento </w:t>
      </w:r>
      <w:r>
        <w:rPr>
          <w:rFonts w:ascii="Arial" w:eastAsia="Arial" w:hAnsi="Arial" w:cs="Arial"/>
          <w:i/>
          <w:iCs/>
        </w:rPr>
        <w:lastRenderedPageBreak/>
        <w:t>estético y me proponga el orden visual más atractivo y retenedor para una publicación tipo carrusel interactivo.</w:t>
      </w:r>
    </w:p>
    <w:p w14:paraId="2FA50E43"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6 no mide —junto con la calidad del copywriting de HU4 y el tono de HU6, como el §8.1 declara al evaluar el OE2—,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6A20E3A0" w14:textId="77777777" w:rsidR="00FC5B64" w:rsidRDefault="00F85013">
      <w:pPr>
        <w:numPr>
          <w:ilvl w:val="0"/>
          <w:numId w:val="14"/>
        </w:numPr>
        <w:spacing w:after="0" w:line="276" w:lineRule="auto"/>
      </w:pPr>
      <w:r>
        <w:rPr>
          <w:rFonts w:ascii="Arial" w:eastAsia="Arial" w:hAnsi="Arial" w:cs="Arial"/>
          <w:b/>
          <w:bCs/>
        </w:rPr>
        <w:t>Criterios de Aceptación:</w:t>
      </w:r>
    </w:p>
    <w:p w14:paraId="0AC94F5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67F46FE6"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775C178"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6B8BD62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6EA4AEC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ED0E852"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F6D7345" w14:textId="77777777" w:rsidR="00FC5B64" w:rsidRDefault="00F85013">
      <w:pPr>
        <w:numPr>
          <w:ilvl w:val="0"/>
          <w:numId w:val="20"/>
        </w:numPr>
        <w:spacing w:after="0" w:line="276" w:lineRule="auto"/>
      </w:pPr>
      <w:r>
        <w:rPr>
          <w:rFonts w:ascii="Arial" w:eastAsia="Arial" w:hAnsi="Arial" w:cs="Arial"/>
          <w:b/>
          <w:bCs/>
        </w:rPr>
        <w:t>Criterios de Aceptación:</w:t>
      </w:r>
    </w:p>
    <w:p w14:paraId="54EC03F8"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D611C21"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Prompt», y corresponde declarar que esa segunda parte no fija un </w:t>
      </w:r>
      <w:r>
        <w:rPr>
          <w:rFonts w:ascii="Arial" w:hAnsi="Arial"/>
        </w:rPr>
        <w:lastRenderedPageBreak/>
        <w:t>umbral ni se evaluó. Lo que la Tabla 13 mide de esta Historia es el largo de los copys efectivamente enviados. La correspondencia entre cada copy y el tono que se le pidió no tiene métrica en este trabajo, por la misma razón por la que el §6.1 declara que la calidad del copywriting no se evaluó.</w:t>
      </w:r>
    </w:p>
    <w:p w14:paraId="1181126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FACC3EE" w14:textId="77777777" w:rsidR="00FC5B64" w:rsidRDefault="00FC5B64">
      <w:pPr>
        <w:spacing w:after="240" w:line="276" w:lineRule="auto"/>
        <w:ind w:left="1440"/>
        <w:rPr>
          <w:rFonts w:ascii="Arial" w:eastAsia="Arial" w:hAnsi="Arial" w:cs="Arial"/>
        </w:rPr>
      </w:pPr>
    </w:p>
    <w:p w14:paraId="41E53D41" w14:textId="77777777" w:rsidR="00FC5B64" w:rsidRDefault="00F85013">
      <w:pPr>
        <w:pStyle w:val="Ttulo3"/>
        <w:keepNext w:val="0"/>
        <w:keepLines w:val="0"/>
        <w:spacing w:before="0" w:line="276" w:lineRule="auto"/>
        <w:rPr>
          <w:rFonts w:ascii="Arial" w:eastAsia="Arial" w:hAnsi="Arial" w:cs="Arial"/>
        </w:rPr>
      </w:pPr>
      <w:bookmarkStart w:id="115" w:name="_Toc241062301"/>
      <w:bookmarkStart w:id="116" w:name="_Toc241063588"/>
      <w:r>
        <w:rPr>
          <w:rFonts w:ascii="Arial" w:eastAsia="Arial" w:hAnsi="Arial" w:cs="Arial"/>
        </w:rPr>
        <w:t>4.1.3 Módulo C: Auditoría de Compliance (Módulo Centinela)</w:t>
      </w:r>
      <w:bookmarkEnd w:id="115"/>
      <w:bookmarkEnd w:id="116"/>
    </w:p>
    <w:p w14:paraId="126BBE82"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§4.3.1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4A78372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00E98ACD"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1A7E7899"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00E539D0" w14:textId="77777777" w:rsidR="00FC5B64" w:rsidRDefault="00F85013">
      <w:pPr>
        <w:numPr>
          <w:ilvl w:val="0"/>
          <w:numId w:val="4"/>
        </w:numPr>
        <w:spacing w:after="0" w:line="276" w:lineRule="auto"/>
      </w:pPr>
      <w:r>
        <w:rPr>
          <w:rFonts w:ascii="Arial" w:eastAsia="Arial" w:hAnsi="Arial" w:cs="Arial"/>
          <w:b/>
          <w:bCs/>
        </w:rPr>
        <w:t>Criterios de Aceptación:</w:t>
      </w:r>
    </w:p>
    <w:p w14:paraId="74E79054" w14:textId="77777777" w:rsidR="00FC5B64" w:rsidRDefault="00F85013">
      <w:pPr>
        <w:numPr>
          <w:ilvl w:val="1"/>
          <w:numId w:val="4"/>
        </w:numPr>
        <w:spacing w:after="0" w:line="276" w:lineRule="auto"/>
      </w:pPr>
      <w:r>
        <w:rPr>
          <w:rFonts w:ascii="Arial" w:hAnsi="Arial"/>
        </w:rPr>
        <w:t xml:space="preserve">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w:t>
      </w:r>
      <w:r>
        <w:rPr>
          <w:rFonts w:ascii="Arial" w:hAnsi="Arial"/>
        </w:rPr>
        <w:lastRenderedPageBreak/>
        <w:t>ninguna regla de proximidad que las asocie (§2.4). Su exactitud se evalúa en el §6.1.</w:t>
      </w:r>
    </w:p>
    <w:p w14:paraId="7298CBB4"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ACBBCA3"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2510A9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B55EA43"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7A08CB47"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§4.3.1 declara qué ocurre cuando no lo hace.</w:t>
      </w:r>
    </w:p>
    <w:p w14:paraId="3E6B52D0" w14:textId="77777777" w:rsidR="00FC5B64" w:rsidRDefault="00F85013">
      <w:pPr>
        <w:numPr>
          <w:ilvl w:val="0"/>
          <w:numId w:val="9"/>
        </w:numPr>
        <w:spacing w:after="0" w:line="276" w:lineRule="auto"/>
      </w:pPr>
      <w:r>
        <w:rPr>
          <w:rFonts w:ascii="Arial" w:eastAsia="Arial" w:hAnsi="Arial" w:cs="Arial"/>
          <w:b/>
          <w:bCs/>
        </w:rPr>
        <w:t>Criterios de Aceptación:</w:t>
      </w:r>
    </w:p>
    <w:p w14:paraId="3654BE5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C16119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25AD20A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DCB527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7C272286"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4646E96" w14:textId="77777777" w:rsidR="00FC5B64" w:rsidRDefault="00F85013">
      <w:pPr>
        <w:numPr>
          <w:ilvl w:val="0"/>
          <w:numId w:val="39"/>
        </w:numPr>
        <w:spacing w:after="0" w:line="276" w:lineRule="auto"/>
      </w:pPr>
      <w:r>
        <w:rPr>
          <w:rFonts w:ascii="Arial" w:eastAsia="Arial" w:hAnsi="Arial" w:cs="Arial"/>
          <w:b/>
          <w:bCs/>
        </w:rPr>
        <w:lastRenderedPageBreak/>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1BF3265E" w14:textId="77777777" w:rsidR="00FC5B64" w:rsidRDefault="00F85013">
      <w:pPr>
        <w:numPr>
          <w:ilvl w:val="0"/>
          <w:numId w:val="39"/>
        </w:numPr>
        <w:spacing w:after="0" w:line="276" w:lineRule="auto"/>
      </w:pPr>
      <w:r>
        <w:rPr>
          <w:rFonts w:ascii="Arial" w:eastAsia="Arial" w:hAnsi="Arial" w:cs="Arial"/>
          <w:b/>
          <w:bCs/>
        </w:rPr>
        <w:t>Criterios de Aceptación:</w:t>
      </w:r>
    </w:p>
    <w:p w14:paraId="5A13AEA0"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01F1F18"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04F8B5F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54685FF9" w14:textId="77777777" w:rsidR="00FC5B64" w:rsidRDefault="00FC5B64">
      <w:pPr>
        <w:spacing w:after="240" w:line="276" w:lineRule="auto"/>
        <w:ind w:left="1440"/>
        <w:rPr>
          <w:rFonts w:ascii="Arial" w:eastAsia="Arial" w:hAnsi="Arial" w:cs="Arial"/>
        </w:rPr>
      </w:pPr>
    </w:p>
    <w:p w14:paraId="4336BE9B" w14:textId="77777777" w:rsidR="00FC5B64" w:rsidRDefault="00F85013">
      <w:pPr>
        <w:pStyle w:val="Ttulo3"/>
        <w:keepNext w:val="0"/>
        <w:keepLines w:val="0"/>
        <w:spacing w:before="0" w:line="276" w:lineRule="auto"/>
        <w:rPr>
          <w:rFonts w:ascii="Arial" w:eastAsia="Arial" w:hAnsi="Arial" w:cs="Arial"/>
        </w:rPr>
      </w:pPr>
      <w:bookmarkStart w:id="117" w:name="_Toc241062302"/>
      <w:bookmarkStart w:id="118" w:name="_Toc241063589"/>
      <w:r>
        <w:rPr>
          <w:rFonts w:ascii="Arial" w:eastAsia="Arial" w:hAnsi="Arial" w:cs="Arial"/>
        </w:rPr>
        <w:t>4.1.4 Módulo D: Gestión de Publicación y Agenda</w:t>
      </w:r>
      <w:bookmarkEnd w:id="117"/>
      <w:bookmarkEnd w:id="118"/>
    </w:p>
    <w:p w14:paraId="263B1069"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42F1464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3D225CED"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A53B3FB"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w:t>
      </w:r>
      <w:r>
        <w:rPr>
          <w:rFonts w:ascii="Arial" w:eastAsia="Arial" w:hAnsi="Arial" w:cs="Arial"/>
        </w:rPr>
        <w:lastRenderedPageBreak/>
        <w:t>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282C93C1" w14:textId="77777777" w:rsidR="00FC5B64" w:rsidRDefault="00F85013">
      <w:pPr>
        <w:numPr>
          <w:ilvl w:val="0"/>
          <w:numId w:val="36"/>
        </w:numPr>
        <w:spacing w:after="0" w:line="276" w:lineRule="auto"/>
      </w:pPr>
      <w:r>
        <w:rPr>
          <w:rFonts w:ascii="Arial" w:eastAsia="Arial" w:hAnsi="Arial" w:cs="Arial"/>
          <w:b/>
          <w:bCs/>
        </w:rPr>
        <w:t>Criterios de Aceptación:</w:t>
      </w:r>
    </w:p>
    <w:p w14:paraId="512D1859"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A0BE1E0"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4E53C85"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294F949B" w14:textId="0B456B92" w:rsidR="00F91B8C" w:rsidRDefault="00F85013">
      <w:pPr>
        <w:jc w:val="center"/>
      </w:pPr>
      <w:bookmarkStart w:id="119" w:name="_Toc241063688"/>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2</w:t>
      </w:r>
      <w:r>
        <w:rPr>
          <w:i/>
          <w:sz w:val="20"/>
        </w:rPr>
        <w:fldChar w:fldCharType="end"/>
      </w:r>
      <w:r>
        <w:rPr>
          <w:i/>
          <w:sz w:val="20"/>
        </w:rPr>
        <w:t>. Diagrama de estados de una publicación.</w:t>
      </w:r>
      <w:bookmarkEnd w:id="119"/>
    </w:p>
    <w:p w14:paraId="6D04D36D"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6D2FE39F" w14:textId="77777777" w:rsidR="009A77A9" w:rsidRDefault="00000000">
      <w:pPr>
        <w:jc w:val="center"/>
      </w:pPr>
      <w:r>
        <w:rPr>
          <w:i/>
          <w:sz w:val="20"/>
        </w:rPr>
        <w:t>Nota. Fuente: elaboración propia.</w:t>
      </w:r>
    </w:p>
    <w:p w14:paraId="613C41A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5FB047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08B4593D" w14:textId="77777777" w:rsidR="00FC5B64" w:rsidRDefault="00F85013">
      <w:pPr>
        <w:numPr>
          <w:ilvl w:val="0"/>
          <w:numId w:val="25"/>
        </w:numPr>
        <w:spacing w:after="0" w:line="276" w:lineRule="auto"/>
      </w:pPr>
      <w:r>
        <w:rPr>
          <w:rFonts w:ascii="Arial" w:eastAsia="Arial" w:hAnsi="Arial" w:cs="Arial"/>
          <w:b/>
          <w:bCs/>
        </w:rPr>
        <w:lastRenderedPageBreak/>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Eso permite a la consultora ver el estado de cada publicación sin abrir la hoja de cálculo ni ningún panel de administración.</w:t>
      </w:r>
    </w:p>
    <w:p w14:paraId="09D03B2D" w14:textId="77777777" w:rsidR="00FC5B64" w:rsidRDefault="00F85013">
      <w:pPr>
        <w:numPr>
          <w:ilvl w:val="0"/>
          <w:numId w:val="25"/>
        </w:numPr>
        <w:spacing w:after="0" w:line="276" w:lineRule="auto"/>
      </w:pPr>
      <w:r>
        <w:rPr>
          <w:rFonts w:ascii="Arial" w:eastAsia="Arial" w:hAnsi="Arial" w:cs="Arial"/>
          <w:b/>
          <w:bCs/>
        </w:rPr>
        <w:t>Criterios de Aceptación:</w:t>
      </w:r>
    </w:p>
    <w:p w14:paraId="147AE1CD"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9352EA5"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184B3A20"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19018A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6B25AFC1"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1FD47221"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342B2EEF" w14:textId="77777777" w:rsidR="00FC5B64" w:rsidRDefault="00F85013">
      <w:pPr>
        <w:numPr>
          <w:ilvl w:val="0"/>
          <w:numId w:val="43"/>
        </w:numPr>
        <w:spacing w:after="0" w:line="276" w:lineRule="auto"/>
      </w:pPr>
      <w:r>
        <w:rPr>
          <w:rFonts w:ascii="Arial" w:eastAsia="Arial" w:hAnsi="Arial" w:cs="Arial"/>
          <w:b/>
          <w:bCs/>
        </w:rPr>
        <w:t>Criterios de Aceptación:</w:t>
      </w:r>
    </w:p>
    <w:p w14:paraId="77B4639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5E5D4662"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w:t>
      </w:r>
      <w:r>
        <w:rPr>
          <w:rFonts w:ascii="Arial" w:hAnsi="Arial"/>
        </w:rPr>
        <w:lastRenderedPageBreak/>
        <w:t>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Los nodos son «Analyze an image» y «Repost: Analizar imagen», y comparten los 3.426 caracteres del prompt y su SHA-256; el Anexo E.4 comprueba esa identidad junto con las demás. Lo que la serie no establece es el tiempo de esta Historia en su propio flujo, que no se ejercitó.</w:t>
      </w:r>
    </w:p>
    <w:p w14:paraId="3B62162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3CF906B3" w14:textId="77777777" w:rsidR="00FC5B64" w:rsidRDefault="00FC5B64">
      <w:pPr>
        <w:spacing w:after="240" w:line="276" w:lineRule="auto"/>
        <w:ind w:left="1440"/>
        <w:rPr>
          <w:rFonts w:ascii="Arial" w:eastAsia="Arial" w:hAnsi="Arial" w:cs="Arial"/>
        </w:rPr>
      </w:pPr>
    </w:p>
    <w:p w14:paraId="3882D8C5" w14:textId="77777777" w:rsidR="00FC5B64" w:rsidRDefault="00F85013">
      <w:pPr>
        <w:pStyle w:val="Ttulo3"/>
        <w:keepNext w:val="0"/>
        <w:keepLines w:val="0"/>
        <w:spacing w:before="0" w:line="276" w:lineRule="auto"/>
        <w:rPr>
          <w:rFonts w:ascii="Arial" w:eastAsia="Arial" w:hAnsi="Arial" w:cs="Arial"/>
        </w:rPr>
      </w:pPr>
      <w:bookmarkStart w:id="120" w:name="_Toc241062303"/>
      <w:bookmarkStart w:id="121" w:name="_Toc241063590"/>
      <w:r>
        <w:rPr>
          <w:rFonts w:ascii="Arial" w:eastAsia="Arial" w:hAnsi="Arial" w:cs="Arial"/>
        </w:rPr>
        <w:t>4.1.5 Módulo E: Procesamiento Multimedia y Analítica de Datos</w:t>
      </w:r>
      <w:bookmarkEnd w:id="120"/>
      <w:bookmarkEnd w:id="121"/>
    </w:p>
    <w:p w14:paraId="0EC2CBF2"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(§4.4.2). Por otro, como un bloque de Inteligencia de Negocios (BI) que recolecta la telemetría de interacción y la muestra en Mi Agenda. Transformarla en heurísticas proactivas era el propósito de diseño, y es la capa que el §8.1 declara no implementada.</w:t>
      </w:r>
    </w:p>
    <w:p w14:paraId="6216B63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C5A2C4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A60C19C"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CF04B25" w14:textId="77777777" w:rsidR="00103EEF" w:rsidRDefault="00103EEF" w:rsidP="00103EEF">
      <w:pPr>
        <w:spacing w:after="0" w:line="276" w:lineRule="auto"/>
        <w:ind w:left="720"/>
      </w:pPr>
    </w:p>
    <w:p w14:paraId="297FC39A"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w:t>
      </w:r>
      <w:r w:rsidR="00103EEF" w:rsidRPr="00103EEF">
        <w:rPr>
          <w:rFonts w:ascii="Arial" w:eastAsia="Arial" w:hAnsi="Arial" w:cs="Arial"/>
        </w:rPr>
        <w:lastRenderedPageBreak/>
        <w:t>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257FB9D9" w14:textId="77777777" w:rsidR="00103EEF" w:rsidRDefault="00103EEF">
      <w:pPr>
        <w:spacing w:after="240" w:line="276" w:lineRule="auto"/>
        <w:rPr>
          <w:rFonts w:ascii="Arial" w:eastAsia="Arial" w:hAnsi="Arial" w:cs="Arial"/>
        </w:rPr>
      </w:pPr>
    </w:p>
    <w:p w14:paraId="30097793" w14:textId="77777777" w:rsidR="00103EEF" w:rsidRDefault="00103EEF">
      <w:pPr>
        <w:spacing w:after="240" w:line="276" w:lineRule="auto"/>
        <w:rPr>
          <w:rFonts w:ascii="Arial" w:eastAsia="Arial" w:hAnsi="Arial" w:cs="Arial"/>
        </w:rPr>
      </w:pPr>
    </w:p>
    <w:p w14:paraId="763D0FA7"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1F8E5DED"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33B60213"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687A567C" w14:textId="77777777" w:rsidR="00FC5B64" w:rsidRDefault="00F85013">
      <w:pPr>
        <w:numPr>
          <w:ilvl w:val="0"/>
          <w:numId w:val="31"/>
        </w:numPr>
        <w:spacing w:after="0" w:line="276" w:lineRule="auto"/>
      </w:pPr>
      <w:r>
        <w:rPr>
          <w:rFonts w:ascii="Arial" w:eastAsia="Arial" w:hAnsi="Arial" w:cs="Arial"/>
          <w:b/>
          <w:bCs/>
        </w:rPr>
        <w:t>Criterios de Aceptación:</w:t>
      </w:r>
    </w:p>
    <w:p w14:paraId="3854CD1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4D5A87"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A96BF17"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442DAB39" w14:textId="77777777" w:rsidR="00FC5B64" w:rsidRDefault="00FC5B64">
      <w:pPr>
        <w:spacing w:before="280" w:after="0" w:line="240" w:lineRule="auto"/>
        <w:rPr>
          <w:rFonts w:ascii="Arial" w:eastAsia="Arial" w:hAnsi="Arial" w:cs="Arial"/>
        </w:rPr>
      </w:pPr>
    </w:p>
    <w:p w14:paraId="270E89B1" w14:textId="77777777" w:rsidR="00FC5B64" w:rsidRDefault="00FC5B64">
      <w:pPr>
        <w:spacing w:before="280" w:after="0" w:line="240" w:lineRule="auto"/>
        <w:rPr>
          <w:rFonts w:ascii="Arial" w:eastAsia="Arial" w:hAnsi="Arial" w:cs="Arial"/>
        </w:rPr>
      </w:pPr>
    </w:p>
    <w:p w14:paraId="73C518EC" w14:textId="77777777" w:rsidR="00FC5B64" w:rsidRDefault="00FC5B64">
      <w:pPr>
        <w:spacing w:before="280" w:after="0" w:line="240" w:lineRule="auto"/>
        <w:rPr>
          <w:rFonts w:ascii="Arial" w:eastAsia="Arial" w:hAnsi="Arial" w:cs="Arial"/>
        </w:rPr>
      </w:pPr>
    </w:p>
    <w:p w14:paraId="6B5A1CD4" w14:textId="77777777" w:rsidR="00FC5B64" w:rsidRDefault="00FC5B64">
      <w:pPr>
        <w:spacing w:before="280" w:after="0" w:line="240" w:lineRule="auto"/>
        <w:rPr>
          <w:rFonts w:ascii="Arial" w:eastAsia="Arial" w:hAnsi="Arial" w:cs="Arial"/>
        </w:rPr>
      </w:pPr>
    </w:p>
    <w:p w14:paraId="7B10DE0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5122E432" w14:textId="77777777" w:rsidR="00FC5B64" w:rsidRDefault="00F85013">
      <w:pPr>
        <w:pStyle w:val="Ttulo2"/>
        <w:rPr>
          <w:rFonts w:ascii="Arial" w:eastAsia="Arial" w:hAnsi="Arial" w:cs="Arial"/>
        </w:rPr>
      </w:pPr>
      <w:bookmarkStart w:id="122" w:name="_Toc241062304"/>
      <w:bookmarkStart w:id="123" w:name="_Toc241063591"/>
      <w:r>
        <w:rPr>
          <w:rFonts w:ascii="Arial" w:eastAsia="Arial" w:hAnsi="Arial" w:cs="Arial"/>
        </w:rPr>
        <w:t>4.2 Definición del Producto Mínimo Viable (MVP)</w:t>
      </w:r>
      <w:bookmarkEnd w:id="122"/>
      <w:bookmarkEnd w:id="123"/>
    </w:p>
    <w:p w14:paraId="429945C7" w14:textId="77777777" w:rsidR="00FC5B64" w:rsidRDefault="00FC5B64">
      <w:pPr>
        <w:rPr>
          <w:rFonts w:ascii="Arial" w:eastAsia="Arial" w:hAnsi="Arial" w:cs="Arial"/>
        </w:rPr>
      </w:pPr>
    </w:p>
    <w:p w14:paraId="0D16C78D" w14:textId="1D36920C" w:rsidR="00F91B8C" w:rsidRPr="00003BC6" w:rsidRDefault="00F85013">
      <w:pPr>
        <w:jc w:val="center"/>
        <w:rPr>
          <w:lang w:val="en-US"/>
        </w:rPr>
      </w:pPr>
      <w:bookmarkStart w:id="124" w:name="_Toc24106368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A3D34">
        <w:rPr>
          <w:i/>
          <w:noProof/>
          <w:sz w:val="20"/>
          <w:lang w:val="en-US"/>
        </w:rPr>
        <w:t>3</w:t>
      </w:r>
      <w:r>
        <w:rPr>
          <w:i/>
          <w:sz w:val="20"/>
          <w:lang w:val="en-US"/>
        </w:rPr>
        <w:fldChar w:fldCharType="end"/>
      </w:r>
      <w:r>
        <w:rPr>
          <w:i/>
          <w:sz w:val="20"/>
          <w:lang w:val="en-US"/>
        </w:rPr>
        <w:t>. Proceso As-Is (manual) frente a To-Be (Postly).</w:t>
      </w:r>
      <w:bookmarkEnd w:id="124"/>
      <w:r>
        <w:rPr>
          <w:i/>
          <w:sz w:val="20"/>
          <w:lang w:val="en-US"/>
        </w:rPr>
        <w:t xml:space="preserve"> </w:t>
      </w:r>
    </w:p>
    <w:p w14:paraId="3DF2210C"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0CEAA560" w14:textId="77777777" w:rsidR="009A77A9" w:rsidRDefault="00000000">
      <w:pPr>
        <w:jc w:val="center"/>
      </w:pPr>
      <w:r w:rsidRPr="00003BC6">
        <w:rPr>
          <w:i/>
          <w:sz w:val="20"/>
          <w:lang w:val="es-ES"/>
        </w:rPr>
        <w:t>Nota. Fuente: elaboración propia.</w:t>
      </w:r>
    </w:p>
    <w:p w14:paraId="20D70973"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749255BE" w14:textId="77777777" w:rsidR="00FC5B64" w:rsidRDefault="00F85013">
      <w:pPr>
        <w:spacing w:after="240" w:line="276" w:lineRule="auto"/>
        <w:rPr>
          <w:rFonts w:ascii="Arial" w:eastAsia="Arial" w:hAnsi="Arial" w:cs="Arial"/>
        </w:rPr>
      </w:pPr>
      <w:r>
        <w:rPr>
          <w:rFonts w:ascii="Arial" w:hAnsi="Arial"/>
        </w:rPr>
        <w:t xml:space="preserve">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w:t>
      </w:r>
      <w:r>
        <w:rPr>
          <w:rFonts w:ascii="Arial" w:hAnsi="Arial"/>
        </w:rPr>
        <w:lastRenderedPageBreak/>
        <w:t>el sistema tenga alta disponibilidad (Uptime) y sea útil desde su primer despliegue, y que permita recolectar telemetría y feedback de uso real para retroalimentar el Backlog del producto.</w:t>
      </w:r>
    </w:p>
    <w:p w14:paraId="2CF0597A"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BA5761D"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35B0F36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60759698"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1A1F3491"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A304F01"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6A53B945"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28F77917" w14:textId="77777777" w:rsidR="00FC5B64" w:rsidRDefault="00FC5B64">
      <w:pPr>
        <w:spacing w:after="240" w:line="276" w:lineRule="auto"/>
        <w:rPr>
          <w:rFonts w:ascii="Arial" w:eastAsia="Arial" w:hAnsi="Arial" w:cs="Arial"/>
        </w:rPr>
      </w:pPr>
    </w:p>
    <w:p w14:paraId="38ED25D9"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7CD1BC09" w14:textId="77777777" w:rsidR="00FC5B64" w:rsidRDefault="00F85013">
      <w:pPr>
        <w:pStyle w:val="Ttulo2"/>
        <w:rPr>
          <w:rFonts w:ascii="Arial" w:eastAsia="Arial" w:hAnsi="Arial" w:cs="Arial"/>
        </w:rPr>
      </w:pPr>
      <w:bookmarkStart w:id="125" w:name="_Toc241062305"/>
      <w:bookmarkStart w:id="126" w:name="_Toc241063592"/>
      <w:r>
        <w:rPr>
          <w:rFonts w:ascii="Arial" w:eastAsia="Arial" w:hAnsi="Arial" w:cs="Arial"/>
        </w:rPr>
        <w:t>4.3 Implementación de Lógica de Auditoría y Compliance</w:t>
      </w:r>
      <w:bookmarkEnd w:id="125"/>
      <w:bookmarkEnd w:id="126"/>
    </w:p>
    <w:p w14:paraId="1527AD0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§4.3.1. </w:t>
      </w:r>
    </w:p>
    <w:p w14:paraId="2E263792" w14:textId="77777777" w:rsidR="00FC5B64" w:rsidRDefault="00FC5B64">
      <w:pPr>
        <w:pBdr>
          <w:top w:val="nil"/>
          <w:left w:val="nil"/>
          <w:bottom w:val="nil"/>
          <w:right w:val="nil"/>
          <w:between w:val="nil"/>
        </w:pBdr>
        <w:spacing w:line="240" w:lineRule="auto"/>
        <w:rPr>
          <w:rFonts w:ascii="Arial" w:eastAsia="Arial" w:hAnsi="Arial" w:cs="Arial"/>
        </w:rPr>
      </w:pPr>
    </w:p>
    <w:p w14:paraId="0B2E94D7" w14:textId="77777777" w:rsidR="00FC5B64" w:rsidRDefault="00F85013">
      <w:pPr>
        <w:pStyle w:val="Ttulo3"/>
        <w:keepNext w:val="0"/>
        <w:keepLines w:val="0"/>
        <w:spacing w:before="0" w:line="276" w:lineRule="auto"/>
        <w:rPr>
          <w:rFonts w:ascii="Arial" w:eastAsia="Arial" w:hAnsi="Arial" w:cs="Arial"/>
        </w:rPr>
      </w:pPr>
      <w:bookmarkStart w:id="127" w:name="_Toc241062306"/>
      <w:bookmarkStart w:id="128" w:name="_Toc241063593"/>
      <w:r>
        <w:rPr>
          <w:rFonts w:ascii="Arial" w:eastAsia="Arial" w:hAnsi="Arial" w:cs="Arial"/>
        </w:rPr>
        <w:t>4.3.1 Detección Multimodal de Precios y Restricciones Comerciales</w:t>
      </w:r>
      <w:bookmarkEnd w:id="127"/>
      <w:bookmarkEnd w:id="128"/>
    </w:p>
    <w:p w14:paraId="1510A372"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3A5B0DC1" w14:textId="77777777" w:rsidR="0078296D" w:rsidRDefault="00000000">
      <w:pPr>
        <w:spacing w:after="240" w:line="276" w:lineRule="auto"/>
      </w:pPr>
      <w:r>
        <w:rPr>
          <w:rFonts w:ascii="Arial" w:eastAsia="Arial" w:hAnsi="Arial" w:cs="Arial"/>
        </w:rPr>
        <w:t>Las dos capas no cubren esos flujos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522B6793" w14:textId="77777777" w:rsidR="00FC5B64" w:rsidRDefault="00FC5B64">
      <w:pPr>
        <w:spacing w:after="240" w:line="276" w:lineRule="auto"/>
        <w:rPr>
          <w:rFonts w:ascii="Arial" w:eastAsia="Arial" w:hAnsi="Arial" w:cs="Arial"/>
        </w:rPr>
      </w:pPr>
    </w:p>
    <w:p w14:paraId="663150A9"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0CF05092" w14:textId="77777777" w:rsidR="00FC5B64" w:rsidRDefault="00FC5B64">
      <w:pPr>
        <w:spacing w:after="240" w:line="276" w:lineRule="auto"/>
        <w:ind w:left="720"/>
        <w:rPr>
          <w:rFonts w:ascii="Arial" w:eastAsia="Arial" w:hAnsi="Arial" w:cs="Arial"/>
        </w:rPr>
      </w:pPr>
    </w:p>
    <w:p w14:paraId="7A4F9719"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5A64A4C6" w14:textId="77777777" w:rsidR="00FC5B64" w:rsidRDefault="00FC5B64">
      <w:pPr>
        <w:spacing w:after="240" w:line="276" w:lineRule="auto"/>
        <w:ind w:left="720"/>
        <w:rPr>
          <w:rFonts w:ascii="Arial" w:eastAsia="Arial" w:hAnsi="Arial" w:cs="Arial"/>
        </w:rPr>
      </w:pPr>
    </w:p>
    <w:p w14:paraId="62122229" w14:textId="77777777" w:rsidR="00FC5B64" w:rsidRDefault="00F85013">
      <w:pPr>
        <w:numPr>
          <w:ilvl w:val="0"/>
          <w:numId w:val="1"/>
        </w:numPr>
        <w:spacing w:after="240" w:line="276" w:lineRule="auto"/>
      </w:pPr>
      <w:r>
        <w:rPr>
          <w:rFonts w:ascii="Arial" w:eastAsia="Arial" w:hAnsi="Arial" w:cs="Arial"/>
          <w:b/>
          <w:bCs/>
        </w:rPr>
        <w:t>Protocolo de Interrupción ante Detección Positiva: si cualquiera de los dos niveles heurísticos de seguridad devuelve un valor positivo (detección de cifra monetaria) sobre el material que se va a publicar, el flujo transaccional de publicación se interrumpe de 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(§6.1, el Capítulo 7).</w:t>
      </w:r>
    </w:p>
    <w:p w14:paraId="6CB55DC0" w14:textId="77777777" w:rsidR="00FC5B64" w:rsidRDefault="00FC5B64">
      <w:pPr>
        <w:spacing w:after="240" w:line="276" w:lineRule="auto"/>
        <w:rPr>
          <w:rFonts w:ascii="Arial" w:eastAsia="Arial" w:hAnsi="Arial" w:cs="Arial"/>
        </w:rPr>
      </w:pPr>
    </w:p>
    <w:p w14:paraId="04DA8D4F" w14:textId="77777777" w:rsidR="00FB0D4F" w:rsidRDefault="00000000">
      <w:pPr>
        <w:spacing w:after="240" w:line="276" w:lineRule="auto"/>
      </w:pPr>
      <w:r>
        <w:rPr>
          <w:rFonts w:ascii="Arial" w:eastAsia="Arial" w:hAnsi="Arial" w:cs="Arial"/>
        </w:rPr>
        <w:t xml:space="preserve">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w:t>
      </w:r>
      <w:r>
        <w:rPr>
          <w:rFonts w:ascii="Arial" w:eastAsia="Arial" w:hAnsi="Arial" w:cs="Arial"/>
        </w:rPr>
        <w:lastRenderedPageBreak/>
        <w:t>script con que se validó este canal replica el mismo parseo tolerante, de modo que la medición del §6.1 se hizo sobre el comportamiento real del nodo y no sobre uno idealizado.</w:t>
      </w:r>
    </w:p>
    <w:p w14:paraId="4F6BBB3B" w14:textId="77777777" w:rsidR="00FC5B64" w:rsidRDefault="00F85013">
      <w:pPr>
        <w:pStyle w:val="Ttulo3"/>
        <w:keepNext w:val="0"/>
        <w:keepLines w:val="0"/>
        <w:spacing w:before="0" w:line="276" w:lineRule="auto"/>
        <w:rPr>
          <w:rFonts w:ascii="Arial" w:eastAsia="Arial" w:hAnsi="Arial" w:cs="Arial"/>
        </w:rPr>
      </w:pPr>
      <w:bookmarkStart w:id="129" w:name="_Toc241062307"/>
      <w:bookmarkStart w:id="130" w:name="_Toc241063594"/>
      <w:r>
        <w:rPr>
          <w:rFonts w:ascii="Arial" w:eastAsia="Arial" w:hAnsi="Arial" w:cs="Arial"/>
        </w:rPr>
        <w:t>4.3.2 Automatización de Identidad y Transparencia Legal</w:t>
      </w:r>
      <w:bookmarkEnd w:id="129"/>
      <w:bookmarkEnd w:id="130"/>
    </w:p>
    <w:p w14:paraId="72FAB4BA"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16F42BCC" w14:textId="77777777" w:rsidR="00FC5B64" w:rsidRDefault="00FC5B64">
      <w:pPr>
        <w:spacing w:after="240" w:line="276" w:lineRule="auto"/>
        <w:rPr>
          <w:rFonts w:ascii="Arial" w:eastAsia="Arial" w:hAnsi="Arial" w:cs="Arial"/>
        </w:rPr>
      </w:pPr>
    </w:p>
    <w:p w14:paraId="3040FE10"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485F7431" w14:textId="77777777" w:rsidR="00FC5B64" w:rsidRDefault="00FC5B64">
      <w:pPr>
        <w:spacing w:after="240" w:line="276" w:lineRule="auto"/>
        <w:ind w:left="720"/>
        <w:rPr>
          <w:rFonts w:ascii="Arial" w:eastAsia="Arial" w:hAnsi="Arial" w:cs="Arial"/>
        </w:rPr>
      </w:pPr>
    </w:p>
    <w:p w14:paraId="10F9677A"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B036778" w14:textId="77777777" w:rsidR="00FC5B64" w:rsidRDefault="00FC5B64">
      <w:pPr>
        <w:pBdr>
          <w:top w:val="nil"/>
          <w:left w:val="nil"/>
          <w:bottom w:val="nil"/>
          <w:right w:val="nil"/>
          <w:between w:val="nil"/>
        </w:pBdr>
        <w:spacing w:line="240" w:lineRule="auto"/>
        <w:rPr>
          <w:rFonts w:ascii="Arial" w:eastAsia="Arial" w:hAnsi="Arial" w:cs="Arial"/>
        </w:rPr>
      </w:pPr>
    </w:p>
    <w:p w14:paraId="5CA5509E"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4D129810" w14:textId="77777777" w:rsidR="00FC5B64" w:rsidRDefault="00F85013">
      <w:pPr>
        <w:pStyle w:val="Ttulo2"/>
        <w:keepNext w:val="0"/>
        <w:keepLines w:val="0"/>
        <w:spacing w:before="0" w:line="276" w:lineRule="auto"/>
        <w:rPr>
          <w:rFonts w:ascii="Arial" w:eastAsia="Arial" w:hAnsi="Arial" w:cs="Arial"/>
        </w:rPr>
      </w:pPr>
      <w:bookmarkStart w:id="131" w:name="_Toc241062308"/>
      <w:bookmarkStart w:id="132" w:name="_Toc241063595"/>
      <w:r>
        <w:rPr>
          <w:rFonts w:ascii="Arial" w:eastAsia="Arial" w:hAnsi="Arial" w:cs="Arial"/>
        </w:rPr>
        <w:t>4.4 Procesamiento Multimedia y Optimización de Archivos</w:t>
      </w:r>
      <w:bookmarkEnd w:id="131"/>
      <w:bookmarkEnd w:id="132"/>
    </w:p>
    <w:p w14:paraId="5D606F68"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w:t>
      </w:r>
      <w:r>
        <w:rPr>
          <w:rFonts w:ascii="Arial" w:eastAsia="Arial" w:hAnsi="Arial" w:cs="Arial"/>
        </w:rPr>
        <w:lastRenderedPageBreak/>
        <w:t xml:space="preserve">el canal de imagen el sistema no transforma nada: se apoya en que el canal de ingesta entrega una fotografía ya apta (§4.4.2).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79EE191" w14:textId="77777777" w:rsidR="00FC5B64" w:rsidRDefault="00FC5B64">
      <w:pPr>
        <w:spacing w:line="276" w:lineRule="auto"/>
        <w:rPr>
          <w:rFonts w:ascii="Arial" w:eastAsia="Arial" w:hAnsi="Arial" w:cs="Arial"/>
        </w:rPr>
      </w:pPr>
      <w:bookmarkStart w:id="133" w:name="_heading=h.rc8qsuxs16a8" w:colFirst="0" w:colLast="0"/>
      <w:bookmarkEnd w:id="133"/>
    </w:p>
    <w:p w14:paraId="05404A07" w14:textId="77777777" w:rsidR="00FC5B64" w:rsidRDefault="00F85013">
      <w:pPr>
        <w:pStyle w:val="Ttulo3"/>
        <w:keepNext w:val="0"/>
        <w:keepLines w:val="0"/>
        <w:spacing w:before="0" w:line="276" w:lineRule="auto"/>
        <w:rPr>
          <w:rFonts w:ascii="Arial" w:eastAsia="Arial" w:hAnsi="Arial" w:cs="Arial"/>
        </w:rPr>
      </w:pPr>
      <w:bookmarkStart w:id="134" w:name="_Toc241062309"/>
      <w:bookmarkStart w:id="135" w:name="_Toc241063596"/>
      <w:r>
        <w:rPr>
          <w:rFonts w:ascii="Arial" w:eastAsia="Arial" w:hAnsi="Arial" w:cs="Arial"/>
        </w:rPr>
        <w:t>4.4.1 Integración de FFmpeg y Normalización de Formatos</w:t>
      </w:r>
      <w:bookmarkEnd w:id="134"/>
      <w:bookmarkEnd w:id="135"/>
    </w:p>
    <w:p w14:paraId="0E649390"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37DA473" w14:textId="77777777" w:rsidR="00FC5B64" w:rsidRDefault="00FC5B64">
      <w:pPr>
        <w:spacing w:line="276" w:lineRule="auto"/>
        <w:rPr>
          <w:rFonts w:ascii="Arial" w:eastAsia="Arial" w:hAnsi="Arial" w:cs="Arial"/>
        </w:rPr>
      </w:pPr>
      <w:bookmarkStart w:id="136" w:name="_heading=h.e3lhy9x5gp1u" w:colFirst="0" w:colLast="0"/>
      <w:bookmarkEnd w:id="136"/>
    </w:p>
    <w:p w14:paraId="461A9EE7" w14:textId="77777777" w:rsidR="00FC5B64" w:rsidRDefault="00F85013">
      <w:pPr>
        <w:pStyle w:val="Ttulo3"/>
        <w:keepNext w:val="0"/>
        <w:keepLines w:val="0"/>
        <w:spacing w:before="0" w:line="276" w:lineRule="auto"/>
        <w:rPr>
          <w:rFonts w:ascii="Arial" w:eastAsia="Arial" w:hAnsi="Arial" w:cs="Arial"/>
        </w:rPr>
      </w:pPr>
      <w:bookmarkStart w:id="137" w:name="_Toc241062310"/>
      <w:bookmarkStart w:id="138" w:name="_Toc241063597"/>
      <w:r>
        <w:rPr>
          <w:rFonts w:ascii="Arial" w:eastAsia="Arial" w:hAnsi="Arial" w:cs="Arial"/>
        </w:rPr>
        <w:t>4.4.2 Tratamiento de Imágenes para Carruseles y Feeds</w:t>
      </w:r>
      <w:bookmarkEnd w:id="137"/>
      <w:bookmarkEnd w:id="138"/>
    </w:p>
    <w:p w14:paraId="064ED691"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Lo que ocurrió con cada uno importa, porque ninguno de los dos terminó siendo una subrutina del sistema:</w:t>
      </w:r>
    </w:p>
    <w:p w14:paraId="198A3991"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6CF2EB0" w14:textId="77777777" w:rsidR="00FC5B64" w:rsidRDefault="00FC5B64">
      <w:pPr>
        <w:spacing w:before="240" w:after="240" w:line="276" w:lineRule="auto"/>
        <w:ind w:left="720"/>
        <w:rPr>
          <w:rFonts w:ascii="Arial" w:eastAsia="Arial" w:hAnsi="Arial" w:cs="Arial"/>
        </w:rPr>
      </w:pPr>
    </w:p>
    <w:p w14:paraId="353F0CE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w:t>
      </w:r>
      <w:r>
        <w:rPr>
          <w:rFonts w:ascii="Arial" w:eastAsia="Arial" w:hAnsi="Arial" w:cs="Arial"/>
        </w:rPr>
        <w:lastRenderedPageBreak/>
        <w:t>evitar así que Instagram fragmente la publicación o le aplique bordes negros (letterboxing).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6, y se traslada a las recomendaciones del §8.2.</w:t>
      </w:r>
    </w:p>
    <w:p w14:paraId="4EDFA4A8" w14:textId="77777777" w:rsidR="00FC5B64" w:rsidRDefault="00FC5B64">
      <w:pPr>
        <w:spacing w:line="276" w:lineRule="auto"/>
        <w:rPr>
          <w:rFonts w:ascii="Arial" w:eastAsia="Arial" w:hAnsi="Arial" w:cs="Arial"/>
        </w:rPr>
      </w:pPr>
      <w:bookmarkStart w:id="139" w:name="_heading=h.7eg8xgx3y6r6" w:colFirst="0" w:colLast="0"/>
      <w:bookmarkEnd w:id="139"/>
    </w:p>
    <w:p w14:paraId="74BCA296" w14:textId="77777777" w:rsidR="00FC5B64" w:rsidRDefault="00F85013">
      <w:pPr>
        <w:pStyle w:val="Ttulo3"/>
        <w:keepNext w:val="0"/>
        <w:keepLines w:val="0"/>
        <w:spacing w:before="0" w:line="276" w:lineRule="auto"/>
        <w:rPr>
          <w:rFonts w:ascii="Arial" w:eastAsia="Arial" w:hAnsi="Arial" w:cs="Arial"/>
        </w:rPr>
      </w:pPr>
      <w:bookmarkStart w:id="140" w:name="_Toc241062311"/>
      <w:bookmarkStart w:id="141" w:name="_Toc241063598"/>
      <w:r>
        <w:rPr>
          <w:rFonts w:ascii="Arial" w:eastAsia="Arial" w:hAnsi="Arial" w:cs="Arial"/>
        </w:rPr>
        <w:t>4.4.3 Validación y Tratamiento de Video (Reels)</w:t>
      </w:r>
      <w:bookmarkEnd w:id="140"/>
      <w:bookmarkEnd w:id="141"/>
    </w:p>
    <w:p w14:paraId="03B6415E"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01F663C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645E9EB6" w14:textId="77777777" w:rsidR="00FC5B64" w:rsidRDefault="00FC5B64">
      <w:pPr>
        <w:spacing w:before="240" w:after="240" w:line="276" w:lineRule="auto"/>
        <w:ind w:left="720"/>
        <w:rPr>
          <w:rFonts w:ascii="Arial" w:eastAsia="Arial" w:hAnsi="Arial" w:cs="Arial"/>
        </w:rPr>
      </w:pPr>
    </w:p>
    <w:p w14:paraId="1CFB88A9"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8B66C05" w14:textId="77777777" w:rsidR="00FC5B64" w:rsidRDefault="00FC5B64">
      <w:pPr>
        <w:spacing w:before="240" w:after="240" w:line="276" w:lineRule="auto"/>
        <w:ind w:left="720"/>
        <w:rPr>
          <w:rFonts w:ascii="Arial" w:eastAsia="Arial" w:hAnsi="Arial" w:cs="Arial"/>
        </w:rPr>
      </w:pPr>
    </w:p>
    <w:p w14:paraId="095AF79A"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no hay que confundirlos. La guarda tiene un solo umbral: ante un video de más de 60 segundos, o ante uno cuya duración no se puede leer, el bot pregunta si recortar, como describe el apartado «Control Determinista de Duración». Se informa a la consultora mediante un mensaje de error amigable, evitando un bucle de espera infinito (Infinite Loop) y permitiéndole corregir el archivo desde su editor local de preferencia.</w:t>
      </w:r>
    </w:p>
    <w:p w14:paraId="01D9851F" w14:textId="77777777" w:rsidR="00FC5B64" w:rsidRDefault="00FC5B64">
      <w:pPr>
        <w:spacing w:after="240" w:line="276" w:lineRule="auto"/>
        <w:ind w:left="720"/>
        <w:rPr>
          <w:rFonts w:ascii="Arial" w:eastAsia="Arial" w:hAnsi="Arial" w:cs="Arial"/>
        </w:rPr>
      </w:pPr>
    </w:p>
    <w:p w14:paraId="10D4B641" w14:textId="77777777" w:rsidR="00FC5B64" w:rsidRDefault="00FC5B64">
      <w:pPr>
        <w:spacing w:after="240" w:line="276" w:lineRule="auto"/>
        <w:ind w:left="720"/>
        <w:rPr>
          <w:rFonts w:ascii="Arial" w:eastAsia="Arial" w:hAnsi="Arial" w:cs="Arial"/>
        </w:rPr>
      </w:pPr>
    </w:p>
    <w:p w14:paraId="4B6093BD" w14:textId="77777777" w:rsidR="008469BE" w:rsidRDefault="008469BE">
      <w:pPr>
        <w:spacing w:after="240" w:line="276" w:lineRule="auto"/>
        <w:ind w:left="720"/>
        <w:rPr>
          <w:rFonts w:ascii="Arial" w:eastAsia="Arial" w:hAnsi="Arial" w:cs="Arial"/>
        </w:rPr>
      </w:pPr>
    </w:p>
    <w:p w14:paraId="53108603" w14:textId="77777777" w:rsidR="008469BE" w:rsidRDefault="008469BE">
      <w:pPr>
        <w:spacing w:after="240" w:line="276" w:lineRule="auto"/>
        <w:ind w:left="720"/>
        <w:rPr>
          <w:rFonts w:ascii="Arial" w:eastAsia="Arial" w:hAnsi="Arial" w:cs="Arial"/>
        </w:rPr>
      </w:pPr>
    </w:p>
    <w:p w14:paraId="3BF1FE73" w14:textId="77777777" w:rsidR="008469BE" w:rsidRDefault="008469BE">
      <w:pPr>
        <w:spacing w:after="240" w:line="276" w:lineRule="auto"/>
        <w:ind w:left="720"/>
        <w:rPr>
          <w:rFonts w:ascii="Arial" w:eastAsia="Arial" w:hAnsi="Arial" w:cs="Arial"/>
        </w:rPr>
      </w:pPr>
    </w:p>
    <w:p w14:paraId="4DBB680E" w14:textId="77777777" w:rsidR="008469BE" w:rsidRDefault="008469BE">
      <w:pPr>
        <w:spacing w:after="240" w:line="276" w:lineRule="auto"/>
        <w:ind w:left="720"/>
        <w:rPr>
          <w:rFonts w:ascii="Arial" w:eastAsia="Arial" w:hAnsi="Arial" w:cs="Arial"/>
        </w:rPr>
      </w:pPr>
    </w:p>
    <w:p w14:paraId="2993B89B" w14:textId="77777777" w:rsidR="008469BE" w:rsidRDefault="008469BE">
      <w:pPr>
        <w:spacing w:after="240" w:line="276" w:lineRule="auto"/>
        <w:ind w:left="720"/>
        <w:rPr>
          <w:rFonts w:ascii="Arial" w:eastAsia="Arial" w:hAnsi="Arial" w:cs="Arial"/>
        </w:rPr>
      </w:pPr>
    </w:p>
    <w:p w14:paraId="231DCBC8" w14:textId="77777777" w:rsidR="008469BE" w:rsidRDefault="008469BE">
      <w:pPr>
        <w:spacing w:after="240" w:line="276" w:lineRule="auto"/>
        <w:ind w:left="720"/>
        <w:rPr>
          <w:rFonts w:ascii="Arial" w:eastAsia="Arial" w:hAnsi="Arial" w:cs="Arial"/>
        </w:rPr>
      </w:pPr>
    </w:p>
    <w:p w14:paraId="491F7758" w14:textId="77777777" w:rsidR="008469BE" w:rsidRDefault="008469BE">
      <w:pPr>
        <w:spacing w:after="240" w:line="276" w:lineRule="auto"/>
        <w:ind w:left="720"/>
        <w:rPr>
          <w:rFonts w:ascii="Arial" w:eastAsia="Arial" w:hAnsi="Arial" w:cs="Arial"/>
        </w:rPr>
      </w:pPr>
    </w:p>
    <w:p w14:paraId="573253F1" w14:textId="77777777" w:rsidR="008469BE" w:rsidRDefault="008469BE">
      <w:pPr>
        <w:spacing w:after="240" w:line="276" w:lineRule="auto"/>
        <w:ind w:left="720"/>
        <w:rPr>
          <w:rFonts w:ascii="Arial" w:eastAsia="Arial" w:hAnsi="Arial" w:cs="Arial"/>
        </w:rPr>
      </w:pPr>
    </w:p>
    <w:p w14:paraId="40CB30BF" w14:textId="77777777" w:rsidR="008469BE" w:rsidRDefault="008469BE">
      <w:pPr>
        <w:spacing w:after="240" w:line="276" w:lineRule="auto"/>
        <w:ind w:left="720"/>
        <w:rPr>
          <w:rFonts w:ascii="Arial" w:eastAsia="Arial" w:hAnsi="Arial" w:cs="Arial"/>
        </w:rPr>
      </w:pPr>
    </w:p>
    <w:p w14:paraId="4E19F451" w14:textId="77777777" w:rsidR="008469BE" w:rsidRDefault="008469BE">
      <w:pPr>
        <w:spacing w:after="240" w:line="276" w:lineRule="auto"/>
        <w:ind w:left="720"/>
        <w:rPr>
          <w:rFonts w:ascii="Arial" w:eastAsia="Arial" w:hAnsi="Arial" w:cs="Arial"/>
        </w:rPr>
      </w:pPr>
    </w:p>
    <w:p w14:paraId="54BE949A"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2E57B53C" w14:textId="77777777" w:rsidR="00FC5B64" w:rsidRDefault="00FC5B64">
      <w:pPr>
        <w:rPr>
          <w:rFonts w:ascii="Arial" w:eastAsia="Arial" w:hAnsi="Arial" w:cs="Arial"/>
        </w:rPr>
      </w:pPr>
    </w:p>
    <w:p w14:paraId="75D077BD" w14:textId="77777777" w:rsidR="00FC5B64" w:rsidRDefault="00F85013">
      <w:pPr>
        <w:pStyle w:val="Ttulo1"/>
        <w:keepNext w:val="0"/>
        <w:keepLines w:val="0"/>
        <w:spacing w:before="0" w:line="276" w:lineRule="auto"/>
        <w:rPr>
          <w:rFonts w:ascii="Arial" w:eastAsia="Arial" w:hAnsi="Arial" w:cs="Arial"/>
        </w:rPr>
      </w:pPr>
      <w:bookmarkStart w:id="142" w:name="_Toc241062312"/>
      <w:bookmarkStart w:id="143" w:name="_Toc241063599"/>
      <w:r>
        <w:rPr>
          <w:rFonts w:ascii="Arial" w:hAnsi="Arial"/>
        </w:rPr>
        <w:t>CAPÍTULO 5: ARQUITECTURA E INTERFAZ DE VISUALIZACIÓN</w:t>
      </w:r>
      <w:bookmarkEnd w:id="142"/>
      <w:bookmarkEnd w:id="143"/>
    </w:p>
    <w:p w14:paraId="598E8FA9" w14:textId="77777777" w:rsidR="00FC5B64" w:rsidRDefault="00F85013">
      <w:pPr>
        <w:spacing w:after="240" w:line="276" w:lineRule="auto"/>
        <w:rPr>
          <w:rFonts w:ascii="Arial" w:eastAsia="Arial" w:hAnsi="Arial" w:cs="Arial"/>
        </w:rPr>
      </w:pPr>
      <w:r>
        <w:rPr>
          <w:rFonts w:ascii="Arial" w:eastAsia="Arial" w:hAnsi="Arial" w:cs="Arial"/>
        </w:rPr>
        <w:t xml:space="preserve">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w:t>
      </w:r>
      <w:r>
        <w:rPr>
          <w:rFonts w:ascii="Arial" w:eastAsia="Arial" w:hAnsi="Arial" w:cs="Arial"/>
        </w:rPr>
        <w:lastRenderedPageBreak/>
        <w:t>recorre la experiencia de la usuaria de extremo a extremo, desde el enrolamiento hasta la consulta de métricas.</w:t>
      </w:r>
    </w:p>
    <w:p w14:paraId="4D2A25ED" w14:textId="77777777" w:rsidR="00FC5B64" w:rsidRDefault="00F85013">
      <w:pPr>
        <w:pStyle w:val="Ttulo2"/>
        <w:rPr>
          <w:rFonts w:ascii="Arial" w:eastAsia="Arial" w:hAnsi="Arial" w:cs="Arial"/>
        </w:rPr>
      </w:pPr>
      <w:bookmarkStart w:id="144" w:name="_Toc241062313"/>
      <w:bookmarkStart w:id="145" w:name="_Toc241063600"/>
      <w:r>
        <w:rPr>
          <w:rFonts w:ascii="Arial" w:eastAsia="Arial" w:hAnsi="Arial" w:cs="Arial"/>
        </w:rPr>
        <w:t>5.1 Arquitectura del Sistema Postly</w:t>
      </w:r>
      <w:bookmarkEnd w:id="144"/>
      <w:bookmarkEnd w:id="145"/>
    </w:p>
    <w:p w14:paraId="64FDE5A3" w14:textId="4B78E2C1" w:rsidR="00F91B8C" w:rsidRDefault="00F85013">
      <w:pPr>
        <w:jc w:val="center"/>
      </w:pPr>
      <w:bookmarkStart w:id="146" w:name="_Toc241063690"/>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4</w:t>
      </w:r>
      <w:r>
        <w:rPr>
          <w:i/>
          <w:sz w:val="20"/>
        </w:rPr>
        <w:fldChar w:fldCharType="end"/>
      </w:r>
      <w:r>
        <w:rPr>
          <w:i/>
          <w:sz w:val="20"/>
        </w:rPr>
        <w:t>. Diagrama C4 de contexto y contenedores del sistema Postly.</w:t>
      </w:r>
      <w:bookmarkEnd w:id="146"/>
    </w:p>
    <w:p w14:paraId="7B5F97AC"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D4A8C2F" w14:textId="77777777" w:rsidR="009A77A9" w:rsidRDefault="00000000">
      <w:pPr>
        <w:jc w:val="center"/>
      </w:pPr>
      <w:r>
        <w:rPr>
          <w:i/>
          <w:sz w:val="20"/>
        </w:rPr>
        <w:t>Nota. Fuente: elaboración propia.</w:t>
      </w:r>
    </w:p>
    <w:p w14:paraId="4FF0B3BA"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contenedores. Lo que corre dentro de la instancia auto-hospedada es el orquestador, el Módulo Centinela y los dos disparadores programados. El bot de Telegram y la persistencia quedan fuera de esa frontera, en infraestructura </w:t>
      </w:r>
      <w:r>
        <w:rPr>
          <w:rFonts w:ascii="Arial" w:hAnsi="Arial"/>
        </w:rPr>
        <w:lastRenderedPageBreak/>
        <w:t>de terceros, igual que la inferencia, la publicación y el almacenamiento de activos.</w:t>
      </w:r>
    </w:p>
    <w:p w14:paraId="602BB97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0875F9D9" w14:textId="77777777" w:rsidR="00FC5B64" w:rsidRDefault="00FC5B64">
      <w:pPr>
        <w:spacing w:before="240" w:after="240" w:line="276" w:lineRule="auto"/>
        <w:rPr>
          <w:rFonts w:ascii="Arial" w:eastAsia="Arial" w:hAnsi="Arial" w:cs="Arial"/>
        </w:rPr>
      </w:pPr>
    </w:p>
    <w:p w14:paraId="30FEAC7C"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352BE2CB" w14:textId="77777777" w:rsidR="00FC5B64" w:rsidRDefault="00F85013">
      <w:pPr>
        <w:pStyle w:val="Ttulo3"/>
        <w:rPr>
          <w:rFonts w:ascii="Arial" w:eastAsia="Arial" w:hAnsi="Arial" w:cs="Arial"/>
        </w:rPr>
      </w:pPr>
      <w:bookmarkStart w:id="147" w:name="_Toc241062314"/>
      <w:bookmarkStart w:id="148" w:name="_Toc241063601"/>
      <w:r>
        <w:rPr>
          <w:rFonts w:ascii="Arial" w:eastAsia="Arial" w:hAnsi="Arial" w:cs="Arial"/>
        </w:rPr>
        <w:t>5.1.1 Capas de la arquitectura</w:t>
      </w:r>
      <w:bookmarkEnd w:id="147"/>
      <w:bookmarkEnd w:id="148"/>
    </w:p>
    <w:p w14:paraId="6FA8661A"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2A61E3EA" w14:textId="77777777" w:rsidR="00FC5B64" w:rsidRDefault="00FC5B64">
      <w:pPr>
        <w:spacing w:after="240" w:line="276" w:lineRule="auto"/>
        <w:rPr>
          <w:rFonts w:ascii="Arial" w:eastAsia="Arial" w:hAnsi="Arial" w:cs="Arial"/>
        </w:rPr>
      </w:pPr>
    </w:p>
    <w:p w14:paraId="08715437"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EB86B0A" w14:textId="77777777" w:rsidR="00FC5B64" w:rsidRDefault="00FC5B64">
      <w:pPr>
        <w:spacing w:after="240" w:line="276" w:lineRule="auto"/>
        <w:rPr>
          <w:rFonts w:ascii="Arial" w:eastAsia="Arial" w:hAnsi="Arial" w:cs="Arial"/>
        </w:rPr>
      </w:pPr>
    </w:p>
    <w:p w14:paraId="03EF4D28"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0E6FA803" w14:textId="77777777" w:rsidR="00FC5B64" w:rsidRDefault="00FC5B64">
      <w:pPr>
        <w:spacing w:after="240" w:line="276" w:lineRule="auto"/>
        <w:ind w:left="720"/>
        <w:rPr>
          <w:rFonts w:ascii="Arial" w:eastAsia="Arial" w:hAnsi="Arial" w:cs="Arial"/>
        </w:rPr>
      </w:pPr>
    </w:p>
    <w:p w14:paraId="6C8D429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023FBFD2" w14:textId="77777777" w:rsidR="00FC5B64" w:rsidRDefault="00FC5B64">
      <w:pPr>
        <w:spacing w:after="240" w:line="276" w:lineRule="auto"/>
        <w:ind w:left="720"/>
        <w:rPr>
          <w:rFonts w:ascii="Arial" w:eastAsia="Arial" w:hAnsi="Arial" w:cs="Arial"/>
        </w:rPr>
      </w:pPr>
    </w:p>
    <w:p w14:paraId="62AE9A9A" w14:textId="77777777" w:rsidR="00FC5B64" w:rsidRDefault="00F85013">
      <w:pPr>
        <w:numPr>
          <w:ilvl w:val="0"/>
          <w:numId w:val="35"/>
        </w:numPr>
        <w:spacing w:after="240" w:line="276" w:lineRule="auto"/>
      </w:pPr>
      <w:r>
        <w:rPr>
          <w:rFonts w:ascii="Arial" w:hAnsi="Arial"/>
        </w:rPr>
        <w:lastRenderedPageBreak/>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F6DF271" w14:textId="77777777" w:rsidR="00FC5B64" w:rsidRDefault="00FC5B64">
      <w:pPr>
        <w:spacing w:after="240" w:line="276" w:lineRule="auto"/>
        <w:ind w:left="720"/>
        <w:rPr>
          <w:rFonts w:ascii="Arial" w:eastAsia="Arial" w:hAnsi="Arial" w:cs="Arial"/>
        </w:rPr>
      </w:pPr>
    </w:p>
    <w:p w14:paraId="17FACA7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0B371DC4" w14:textId="77777777" w:rsidR="00FC5B64" w:rsidRDefault="00FC5B64">
      <w:pPr>
        <w:spacing w:after="240" w:line="276" w:lineRule="auto"/>
        <w:ind w:left="720"/>
        <w:rPr>
          <w:rFonts w:ascii="Arial" w:eastAsia="Arial" w:hAnsi="Arial" w:cs="Arial"/>
        </w:rPr>
      </w:pPr>
    </w:p>
    <w:p w14:paraId="5C7DA172" w14:textId="47BC969C" w:rsidR="00F91B8C" w:rsidRDefault="00F85013">
      <w:pPr>
        <w:jc w:val="center"/>
      </w:pPr>
      <w:bookmarkStart w:id="149" w:name="_Toc241063691"/>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5</w:t>
      </w:r>
      <w:r>
        <w:rPr>
          <w:i/>
          <w:sz w:val="20"/>
        </w:rPr>
        <w:fldChar w:fldCharType="end"/>
      </w:r>
      <w:r>
        <w:rPr>
          <w:i/>
          <w:sz w:val="20"/>
        </w:rPr>
        <w:t>. Modelo de datos de las hojas de persistencia.</w:t>
      </w:r>
      <w:bookmarkEnd w:id="149"/>
    </w:p>
    <w:p w14:paraId="5AA789E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8631812" w14:textId="77777777" w:rsidR="009A77A9" w:rsidRDefault="00000000">
      <w:pPr>
        <w:jc w:val="center"/>
      </w:pPr>
      <w:r>
        <w:rPr>
          <w:i/>
          <w:sz w:val="20"/>
        </w:rPr>
        <w:t>Nota. Fuente: elaboración propia.</w:t>
      </w:r>
    </w:p>
    <w:p w14:paraId="3C9F559D"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w:t>
      </w:r>
      <w:r>
        <w:rPr>
          <w:rFonts w:ascii="Arial" w:eastAsia="Arial" w:hAnsi="Arial" w:cs="Arial"/>
        </w:rPr>
        <w:lastRenderedPageBreak/>
        <w:t>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47A4312A" w14:textId="77777777" w:rsidR="00FC5B64" w:rsidRDefault="00FC5B64">
      <w:pPr>
        <w:spacing w:before="240" w:after="240" w:line="276" w:lineRule="auto"/>
        <w:rPr>
          <w:rFonts w:ascii="Arial" w:eastAsia="Arial" w:hAnsi="Arial" w:cs="Arial"/>
        </w:rPr>
      </w:pPr>
    </w:p>
    <w:p w14:paraId="00FEFCE4" w14:textId="77777777" w:rsidR="00FC5B64" w:rsidRDefault="00000000">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51386821" w14:textId="77777777" w:rsidR="00FC5B64" w:rsidRDefault="00F85013">
      <w:pPr>
        <w:pStyle w:val="Ttulo3"/>
        <w:rPr>
          <w:rFonts w:ascii="Arial" w:eastAsia="Arial" w:hAnsi="Arial" w:cs="Arial"/>
        </w:rPr>
      </w:pPr>
      <w:bookmarkStart w:id="150" w:name="_Toc241062315"/>
      <w:bookmarkStart w:id="151" w:name="_Toc241063602"/>
      <w:r>
        <w:rPr>
          <w:rFonts w:ascii="Arial" w:eastAsia="Arial" w:hAnsi="Arial" w:cs="Arial"/>
        </w:rPr>
        <w:t>5.1.2 Flujo de datos entre componentes</w:t>
      </w:r>
      <w:bookmarkEnd w:id="150"/>
      <w:bookmarkEnd w:id="151"/>
    </w:p>
    <w:p w14:paraId="7BFFA7C2"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19D3A6C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67B0F588"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AC83DD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(§4.3.1).</w:t>
      </w:r>
    </w:p>
    <w:p w14:paraId="3EF86BD8"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p>
    <w:p w14:paraId="5B4E0D0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p>
    <w:p w14:paraId="5C573516" w14:textId="77777777" w:rsidR="0078296D" w:rsidRDefault="00000000">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189C81E2"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472F7C5D" w14:textId="77777777" w:rsidR="00FC5B64" w:rsidRDefault="00FC5B64">
      <w:pPr>
        <w:spacing w:before="240" w:after="240" w:line="276" w:lineRule="auto"/>
        <w:rPr>
          <w:rFonts w:ascii="Arial" w:eastAsia="Arial" w:hAnsi="Arial" w:cs="Arial"/>
        </w:rPr>
      </w:pPr>
    </w:p>
    <w:p w14:paraId="03C2DDA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65BDBEF5" w14:textId="77777777" w:rsidR="00FC5B64" w:rsidRDefault="00F85013">
      <w:pPr>
        <w:pStyle w:val="Ttulo3"/>
        <w:rPr>
          <w:rFonts w:ascii="Arial" w:eastAsia="Arial" w:hAnsi="Arial" w:cs="Arial"/>
        </w:rPr>
      </w:pPr>
      <w:bookmarkStart w:id="152" w:name="_Toc241062316"/>
      <w:bookmarkStart w:id="153" w:name="_Toc241063603"/>
      <w:r>
        <w:rPr>
          <w:rFonts w:ascii="Arial" w:eastAsia="Arial" w:hAnsi="Arial" w:cs="Arial"/>
        </w:rPr>
        <w:lastRenderedPageBreak/>
        <w:t>5.1.3 Principios de diseño adoptados</w:t>
      </w:r>
      <w:bookmarkEnd w:id="152"/>
      <w:bookmarkEnd w:id="153"/>
    </w:p>
    <w:p w14:paraId="3B53A9C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13A5ED6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5F921AC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031B311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538356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8655A4F" w14:textId="77777777" w:rsidR="00FC5B64" w:rsidRDefault="00FC5B64">
      <w:pPr>
        <w:spacing w:before="240" w:after="240" w:line="276" w:lineRule="auto"/>
        <w:rPr>
          <w:rFonts w:ascii="Arial" w:eastAsia="Arial" w:hAnsi="Arial" w:cs="Arial"/>
        </w:rPr>
      </w:pPr>
    </w:p>
    <w:p w14:paraId="0346416D"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394892F8" w14:textId="77777777" w:rsidR="00FC5B64" w:rsidRDefault="00F85013">
      <w:pPr>
        <w:pStyle w:val="Ttulo3"/>
        <w:rPr>
          <w:rFonts w:ascii="Arial" w:eastAsia="Arial" w:hAnsi="Arial" w:cs="Arial"/>
        </w:rPr>
      </w:pPr>
      <w:bookmarkStart w:id="154" w:name="_Toc241062317"/>
      <w:bookmarkStart w:id="155" w:name="_Toc241063604"/>
      <w:r>
        <w:rPr>
          <w:rFonts w:ascii="Arial" w:eastAsia="Arial" w:hAnsi="Arial" w:cs="Arial"/>
        </w:rPr>
        <w:t>5.1.4 Consideraciones sobre la evolución arquitectónica</w:t>
      </w:r>
      <w:bookmarkEnd w:id="154"/>
      <w:bookmarkEnd w:id="155"/>
    </w:p>
    <w:p w14:paraId="303AF98E"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618495AD"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366EE690" w14:textId="77777777" w:rsidR="00FC5B64" w:rsidRDefault="00F85013">
      <w:pPr>
        <w:numPr>
          <w:ilvl w:val="0"/>
          <w:numId w:val="11"/>
        </w:numPr>
        <w:spacing w:after="0" w:line="276" w:lineRule="auto"/>
      </w:pPr>
      <w:r>
        <w:rPr>
          <w:rFonts w:ascii="Arial" w:eastAsia="Arial" w:hAnsi="Arial" w:cs="Arial"/>
        </w:rPr>
        <w:t xml:space="preserve">La expansión de los canales de salida hacia otras plataformas de publicación corporativa como LinkedIn, X o TikTok. La generación de </w:t>
      </w:r>
      <w:r>
        <w:rPr>
          <w:rFonts w:ascii="Arial" w:eastAsia="Arial" w:hAnsi="Arial" w:cs="Arial"/>
        </w:rPr>
        <w:lastRenderedPageBreak/>
        <w:t>copy es independiente de la red de destino, de modo que el trabajo recae sobre la capa de integración; el §8.2 acota el costo real de esa extensión, que no se reduce a agregar nodos.</w:t>
      </w:r>
    </w:p>
    <w:p w14:paraId="578FFE8C"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A2531B3" w14:textId="77777777" w:rsidR="00FC5B64" w:rsidRDefault="00FC5B64">
      <w:pPr>
        <w:rPr>
          <w:rFonts w:ascii="Arial" w:eastAsia="Arial" w:hAnsi="Arial" w:cs="Arial"/>
        </w:rPr>
      </w:pPr>
    </w:p>
    <w:p w14:paraId="0FF08F00"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1AAAA6DA" w14:textId="77777777" w:rsidR="00FC5B64" w:rsidRDefault="00F85013">
      <w:pPr>
        <w:pStyle w:val="Ttulo2"/>
        <w:rPr>
          <w:rFonts w:ascii="Arial" w:eastAsia="Arial" w:hAnsi="Arial" w:cs="Arial"/>
        </w:rPr>
      </w:pPr>
      <w:bookmarkStart w:id="156" w:name="_Toc241062318"/>
      <w:bookmarkStart w:id="157" w:name="_Toc241063605"/>
      <w:r>
        <w:rPr>
          <w:rFonts w:ascii="Arial" w:eastAsia="Arial" w:hAnsi="Arial" w:cs="Arial"/>
        </w:rPr>
        <w:t>5.2 Diseño de Flujos de Trabajo en n8n</w:t>
      </w:r>
      <w:bookmarkEnd w:id="156"/>
      <w:bookmarkEnd w:id="157"/>
    </w:p>
    <w:p w14:paraId="1FCFC75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011F661F" w14:textId="77777777" w:rsidR="00FC5B64" w:rsidRDefault="00FC5B64">
      <w:pPr>
        <w:spacing w:before="280" w:after="280" w:line="240" w:lineRule="auto"/>
        <w:rPr>
          <w:rFonts w:ascii="Arial" w:eastAsia="Arial" w:hAnsi="Arial" w:cs="Arial"/>
        </w:rPr>
      </w:pPr>
    </w:p>
    <w:p w14:paraId="2C9D5D00" w14:textId="77777777" w:rsidR="00FC5B64" w:rsidRDefault="00F85013">
      <w:pPr>
        <w:pStyle w:val="Ttulo3"/>
        <w:rPr>
          <w:rFonts w:ascii="Arial" w:eastAsia="Arial" w:hAnsi="Arial" w:cs="Arial"/>
        </w:rPr>
      </w:pPr>
      <w:bookmarkStart w:id="158" w:name="_Toc241062319"/>
      <w:bookmarkStart w:id="159" w:name="_Toc241063606"/>
      <w:r>
        <w:rPr>
          <w:rFonts w:ascii="Arial" w:eastAsia="Arial" w:hAnsi="Arial" w:cs="Arial"/>
        </w:rPr>
        <w:t>5.2.1 Workflow de Creación y Publicación Inteligente</w:t>
      </w:r>
      <w:bookmarkEnd w:id="158"/>
      <w:bookmarkEnd w:id="159"/>
    </w:p>
    <w:p w14:paraId="2C058326" w14:textId="57F0C813" w:rsidR="00F91B8C" w:rsidRDefault="00F85013">
      <w:pPr>
        <w:jc w:val="center"/>
      </w:pPr>
      <w:bookmarkStart w:id="160" w:name="_Toc241063692"/>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6</w:t>
      </w:r>
      <w:r>
        <w:rPr>
          <w:i/>
          <w:sz w:val="20"/>
        </w:rPr>
        <w:fldChar w:fldCharType="end"/>
      </w:r>
      <w:r>
        <w:rPr>
          <w:i/>
          <w:sz w:val="20"/>
        </w:rPr>
        <w:t>. Diagrama de secuencia — creación asistida por IA y publicación.</w:t>
      </w:r>
      <w:bookmarkEnd w:id="160"/>
    </w:p>
    <w:p w14:paraId="6A8505FB"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C436715" w14:textId="77777777" w:rsidR="009A77A9" w:rsidRDefault="00000000">
      <w:pPr>
        <w:jc w:val="center"/>
      </w:pPr>
      <w:r>
        <w:rPr>
          <w:i/>
          <w:sz w:val="20"/>
        </w:rPr>
        <w:t>Nota. Fuente: elaboración propia.</w:t>
      </w:r>
    </w:p>
    <w:p w14:paraId="10D65A36"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0A4F8B55" w14:textId="77777777" w:rsidR="00FC5B64" w:rsidRDefault="00FC5B64">
      <w:pPr>
        <w:spacing w:after="240" w:line="276" w:lineRule="auto"/>
        <w:rPr>
          <w:rFonts w:ascii="Arial" w:eastAsia="Arial" w:hAnsi="Arial" w:cs="Arial"/>
        </w:rPr>
      </w:pPr>
    </w:p>
    <w:p w14:paraId="28A0FAD2"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42C313F2" w14:textId="77777777" w:rsidR="00FC5B64" w:rsidRDefault="00FC5B64">
      <w:pPr>
        <w:spacing w:after="240" w:line="276" w:lineRule="auto"/>
        <w:ind w:left="720"/>
        <w:rPr>
          <w:rFonts w:ascii="Arial" w:eastAsia="Arial" w:hAnsi="Arial" w:cs="Arial"/>
        </w:rPr>
      </w:pPr>
    </w:p>
    <w:p w14:paraId="50E0F398"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60EDEF66" w14:textId="77777777" w:rsidR="00FC5B64" w:rsidRDefault="00FC5B64">
      <w:pPr>
        <w:spacing w:after="240" w:line="276" w:lineRule="auto"/>
        <w:ind w:left="720"/>
        <w:rPr>
          <w:rFonts w:ascii="Arial" w:eastAsia="Arial" w:hAnsi="Arial" w:cs="Arial"/>
        </w:rPr>
      </w:pPr>
    </w:p>
    <w:p w14:paraId="23060C73"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A185CF0" w14:textId="77777777" w:rsidR="00FC5B64" w:rsidRDefault="00FC5B64">
      <w:pPr>
        <w:spacing w:after="240" w:line="276" w:lineRule="auto"/>
        <w:ind w:left="720"/>
        <w:rPr>
          <w:rFonts w:ascii="Arial" w:eastAsia="Arial" w:hAnsi="Arial" w:cs="Arial"/>
        </w:rPr>
      </w:pPr>
    </w:p>
    <w:p w14:paraId="53B22FC3"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5DF3E1A" w14:textId="77777777" w:rsidR="00FC5B64" w:rsidRDefault="00FC5B64">
      <w:pPr>
        <w:spacing w:after="240" w:line="276" w:lineRule="auto"/>
        <w:ind w:left="720"/>
        <w:rPr>
          <w:rFonts w:ascii="Arial" w:eastAsia="Arial" w:hAnsi="Arial" w:cs="Arial"/>
        </w:rPr>
      </w:pPr>
    </w:p>
    <w:p w14:paraId="105E6BBA"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115770DA" w14:textId="77777777" w:rsidR="00FC5B64" w:rsidRDefault="00FC5B64">
      <w:pPr>
        <w:rPr>
          <w:rFonts w:ascii="Arial" w:eastAsia="Arial" w:hAnsi="Arial" w:cs="Arial"/>
        </w:rPr>
      </w:pPr>
    </w:p>
    <w:p w14:paraId="62910A19"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713D560B" w14:textId="14CB7976" w:rsidR="00F91B8C" w:rsidRDefault="00F85013">
      <w:pPr>
        <w:jc w:val="center"/>
      </w:pPr>
      <w:bookmarkStart w:id="161" w:name="_Toc241063693"/>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7</w:t>
      </w:r>
      <w:r>
        <w:rPr>
          <w:i/>
          <w:sz w:val="20"/>
        </w:rPr>
        <w:fldChar w:fldCharType="end"/>
      </w:r>
      <w:r>
        <w:rPr>
          <w:i/>
          <w:sz w:val="20"/>
        </w:rPr>
        <w:t>. Interfaz conversacional — vinculación de cuenta y publicación de imagen única.</w:t>
      </w:r>
      <w:bookmarkEnd w:id="161"/>
    </w:p>
    <w:p w14:paraId="591AD297" w14:textId="77777777" w:rsidR="00F91B8C" w:rsidRDefault="00F85013">
      <w:pPr>
        <w:jc w:val="center"/>
      </w:pPr>
      <w:r>
        <w:rPr>
          <w:noProof/>
        </w:rPr>
        <w:lastRenderedPageBreak/>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50DC896" w14:textId="77777777" w:rsidR="009A77A9" w:rsidRDefault="00000000">
      <w:pPr>
        <w:jc w:val="center"/>
      </w:pPr>
      <w:r>
        <w:rPr>
          <w:i/>
          <w:sz w:val="20"/>
        </w:rPr>
        <w:t>Nota. Fuente: capturas de pantalla del sistema sobre el entorno E1 (Anexo B.1).</w:t>
      </w:r>
    </w:p>
    <w:p w14:paraId="2CD52B9D" w14:textId="77777777" w:rsidR="008469BE" w:rsidRDefault="008469BE">
      <w:pPr>
        <w:jc w:val="center"/>
        <w:rPr>
          <w:i/>
          <w:sz w:val="20"/>
        </w:rPr>
      </w:pPr>
    </w:p>
    <w:p w14:paraId="08F6E91A" w14:textId="77777777" w:rsidR="008469BE" w:rsidRDefault="008469BE">
      <w:pPr>
        <w:jc w:val="center"/>
        <w:rPr>
          <w:i/>
          <w:sz w:val="20"/>
        </w:rPr>
      </w:pPr>
    </w:p>
    <w:p w14:paraId="03592D5E" w14:textId="77777777" w:rsidR="008469BE" w:rsidRDefault="008469BE">
      <w:pPr>
        <w:jc w:val="center"/>
        <w:rPr>
          <w:i/>
          <w:sz w:val="20"/>
        </w:rPr>
      </w:pPr>
    </w:p>
    <w:p w14:paraId="0F2E14FE" w14:textId="77777777" w:rsidR="008469BE" w:rsidRDefault="008469BE">
      <w:pPr>
        <w:jc w:val="center"/>
        <w:rPr>
          <w:i/>
          <w:sz w:val="20"/>
        </w:rPr>
      </w:pPr>
    </w:p>
    <w:p w14:paraId="75E7FD55" w14:textId="77777777" w:rsidR="008469BE" w:rsidRDefault="008469BE">
      <w:pPr>
        <w:jc w:val="center"/>
        <w:rPr>
          <w:i/>
          <w:sz w:val="20"/>
        </w:rPr>
      </w:pPr>
    </w:p>
    <w:p w14:paraId="5FEE9466" w14:textId="77777777" w:rsidR="008469BE" w:rsidRDefault="008469BE">
      <w:pPr>
        <w:jc w:val="center"/>
        <w:rPr>
          <w:i/>
          <w:sz w:val="20"/>
        </w:rPr>
      </w:pPr>
    </w:p>
    <w:p w14:paraId="5EBFE3E5" w14:textId="44AFFFC4" w:rsidR="00F91B8C" w:rsidRDefault="00F85013">
      <w:pPr>
        <w:jc w:val="center"/>
      </w:pPr>
      <w:bookmarkStart w:id="162" w:name="_Toc241063694"/>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8</w:t>
      </w:r>
      <w:r>
        <w:rPr>
          <w:i/>
          <w:sz w:val="20"/>
        </w:rPr>
        <w:fldChar w:fldCharType="end"/>
      </w:r>
      <w:r>
        <w:rPr>
          <w:i/>
          <w:sz w:val="20"/>
        </w:rPr>
        <w:t>. Interfaz conversacional — carrusel de múltiples imágenes.</w:t>
      </w:r>
      <w:bookmarkEnd w:id="162"/>
    </w:p>
    <w:p w14:paraId="0296B60A"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6AD25C0C" w14:textId="77777777" w:rsidR="009A77A9" w:rsidRDefault="00000000">
      <w:pPr>
        <w:jc w:val="center"/>
      </w:pPr>
      <w:r>
        <w:rPr>
          <w:i/>
          <w:sz w:val="20"/>
        </w:rPr>
        <w:t>Nota. Fuente: capturas de pantalla del sistema sobre el entorno E1 (Anexo B.1).</w:t>
      </w:r>
    </w:p>
    <w:p w14:paraId="23221DF7" w14:textId="77777777" w:rsidR="008469BE" w:rsidRDefault="008469BE">
      <w:pPr>
        <w:jc w:val="center"/>
        <w:rPr>
          <w:i/>
          <w:sz w:val="20"/>
        </w:rPr>
      </w:pPr>
    </w:p>
    <w:p w14:paraId="6EE462F8" w14:textId="77777777" w:rsidR="008469BE" w:rsidRDefault="008469BE">
      <w:pPr>
        <w:jc w:val="center"/>
        <w:rPr>
          <w:i/>
          <w:sz w:val="20"/>
        </w:rPr>
      </w:pPr>
    </w:p>
    <w:p w14:paraId="4AB5C6EB" w14:textId="77777777" w:rsidR="008469BE" w:rsidRDefault="008469BE">
      <w:pPr>
        <w:jc w:val="center"/>
        <w:rPr>
          <w:i/>
          <w:sz w:val="20"/>
        </w:rPr>
      </w:pPr>
    </w:p>
    <w:p w14:paraId="3A9D04E8" w14:textId="77777777" w:rsidR="008469BE" w:rsidRDefault="008469BE">
      <w:pPr>
        <w:jc w:val="center"/>
        <w:rPr>
          <w:i/>
          <w:sz w:val="20"/>
        </w:rPr>
      </w:pPr>
    </w:p>
    <w:p w14:paraId="34D20276" w14:textId="77777777" w:rsidR="008469BE" w:rsidRDefault="008469BE">
      <w:pPr>
        <w:jc w:val="center"/>
        <w:rPr>
          <w:i/>
          <w:sz w:val="20"/>
        </w:rPr>
      </w:pPr>
    </w:p>
    <w:p w14:paraId="77B53BF6" w14:textId="77777777" w:rsidR="008469BE" w:rsidRDefault="008469BE">
      <w:pPr>
        <w:jc w:val="center"/>
        <w:rPr>
          <w:i/>
          <w:sz w:val="20"/>
        </w:rPr>
      </w:pPr>
    </w:p>
    <w:p w14:paraId="7ECA3710" w14:textId="77777777" w:rsidR="008469BE" w:rsidRDefault="008469BE">
      <w:pPr>
        <w:jc w:val="center"/>
        <w:rPr>
          <w:i/>
          <w:sz w:val="20"/>
        </w:rPr>
      </w:pPr>
    </w:p>
    <w:p w14:paraId="2EAF53D4" w14:textId="77777777" w:rsidR="008469BE" w:rsidRDefault="008469BE">
      <w:pPr>
        <w:jc w:val="center"/>
        <w:rPr>
          <w:i/>
          <w:sz w:val="20"/>
        </w:rPr>
      </w:pPr>
    </w:p>
    <w:p w14:paraId="172FBEF7" w14:textId="77777777" w:rsidR="008469BE" w:rsidRDefault="008469BE">
      <w:pPr>
        <w:jc w:val="center"/>
        <w:rPr>
          <w:i/>
          <w:sz w:val="20"/>
        </w:rPr>
      </w:pPr>
    </w:p>
    <w:p w14:paraId="1DBDC021" w14:textId="77777777" w:rsidR="008469BE" w:rsidRDefault="008469BE">
      <w:pPr>
        <w:jc w:val="center"/>
        <w:rPr>
          <w:i/>
          <w:sz w:val="20"/>
        </w:rPr>
      </w:pPr>
    </w:p>
    <w:p w14:paraId="138086E3" w14:textId="77777777" w:rsidR="008469BE" w:rsidRDefault="008469BE">
      <w:pPr>
        <w:jc w:val="center"/>
        <w:rPr>
          <w:i/>
          <w:sz w:val="20"/>
        </w:rPr>
      </w:pPr>
    </w:p>
    <w:p w14:paraId="44C35E39" w14:textId="77777777" w:rsidR="008469BE" w:rsidRDefault="008469BE">
      <w:pPr>
        <w:jc w:val="center"/>
        <w:rPr>
          <w:i/>
          <w:sz w:val="20"/>
        </w:rPr>
      </w:pPr>
    </w:p>
    <w:p w14:paraId="16028D8C" w14:textId="77777777" w:rsidR="008469BE" w:rsidRDefault="008469BE" w:rsidP="008469BE">
      <w:pPr>
        <w:rPr>
          <w:i/>
          <w:sz w:val="20"/>
        </w:rPr>
      </w:pPr>
    </w:p>
    <w:p w14:paraId="7AFCE95B" w14:textId="272A8FA2" w:rsidR="00F91B8C" w:rsidRDefault="00F85013">
      <w:pPr>
        <w:jc w:val="center"/>
      </w:pPr>
      <w:bookmarkStart w:id="163" w:name="_Toc241063695"/>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9</w:t>
      </w:r>
      <w:r>
        <w:rPr>
          <w:i/>
          <w:sz w:val="20"/>
        </w:rPr>
        <w:fldChar w:fldCharType="end"/>
      </w:r>
      <w:r>
        <w:rPr>
          <w:i/>
          <w:sz w:val="20"/>
        </w:rPr>
        <w:t>. Interfaz conversacional — normalización y publicación de video (Reel).</w:t>
      </w:r>
      <w:bookmarkEnd w:id="163"/>
    </w:p>
    <w:p w14:paraId="53913C6C"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C7D886" w14:textId="77777777" w:rsidR="009A77A9" w:rsidRDefault="00000000">
      <w:pPr>
        <w:jc w:val="center"/>
      </w:pPr>
      <w:r>
        <w:rPr>
          <w:i/>
          <w:sz w:val="20"/>
        </w:rPr>
        <w:t>Nota. Fuente: capturas de pantalla del sistema sobre el entorno E1 (Anexo B.1).</w:t>
      </w:r>
    </w:p>
    <w:p w14:paraId="5ECA45A0" w14:textId="1C1F4F50" w:rsidR="00F91B8C" w:rsidRDefault="00F85013">
      <w:pPr>
        <w:jc w:val="center"/>
      </w:pPr>
      <w:bookmarkStart w:id="164" w:name="_Toc241063696"/>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10</w:t>
      </w:r>
      <w:r>
        <w:rPr>
          <w:i/>
          <w:sz w:val="20"/>
        </w:rPr>
        <w:fldChar w:fldCharType="end"/>
      </w:r>
      <w:r>
        <w:rPr>
          <w:i/>
          <w:sz w:val="20"/>
        </w:rPr>
        <w:t>. Interfaz conversacional — Mi Agenda (tarjeta dinámica de estado).</w:t>
      </w:r>
      <w:bookmarkEnd w:id="164"/>
    </w:p>
    <w:p w14:paraId="10DDE6C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BEAA64D" w14:textId="77777777" w:rsidR="009A77A9" w:rsidRDefault="00000000">
      <w:pPr>
        <w:jc w:val="center"/>
      </w:pPr>
      <w:r>
        <w:rPr>
          <w:i/>
          <w:sz w:val="20"/>
        </w:rPr>
        <w:t>Nota. Fuente: capturas de pantalla del sistema sobre el entorno E1 (Anexo B.1).</w:t>
      </w:r>
    </w:p>
    <w:p w14:paraId="63FA9B2E" w14:textId="581468D5" w:rsidR="00F91B8C" w:rsidRDefault="00F85013">
      <w:pPr>
        <w:jc w:val="center"/>
      </w:pPr>
      <w:bookmarkStart w:id="165" w:name="_Toc241063697"/>
      <w:r>
        <w:rPr>
          <w:i/>
          <w:sz w:val="20"/>
        </w:rPr>
        <w:t xml:space="preserve">Figura </w:t>
      </w:r>
      <w:r>
        <w:rPr>
          <w:i/>
          <w:sz w:val="20"/>
        </w:rPr>
        <w:fldChar w:fldCharType="begin"/>
      </w:r>
      <w:r>
        <w:rPr>
          <w:i/>
          <w:sz w:val="20"/>
        </w:rPr>
        <w:instrText xml:space="preserve"> SEQ Figura \* ARABIC </w:instrText>
      </w:r>
      <w:r>
        <w:rPr>
          <w:i/>
          <w:sz w:val="20"/>
        </w:rPr>
        <w:fldChar w:fldCharType="separate"/>
      </w:r>
      <w:r w:rsidR="005A3D34">
        <w:rPr>
          <w:i/>
          <w:noProof/>
          <w:sz w:val="20"/>
        </w:rPr>
        <w:t>11</w:t>
      </w:r>
      <w:r>
        <w:rPr>
          <w:i/>
          <w:sz w:val="20"/>
        </w:rPr>
        <w:fldChar w:fldCharType="end"/>
      </w:r>
      <w:r>
        <w:rPr>
          <w:i/>
          <w:sz w:val="20"/>
        </w:rPr>
        <w:t>. Canvas del workflow principal de n8n en el entorno local de desarrollo.</w:t>
      </w:r>
      <w:bookmarkEnd w:id="165"/>
    </w:p>
    <w:p w14:paraId="2020314B"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E0FCE36" w14:textId="77777777" w:rsidR="009A77A9" w:rsidRDefault="00000000">
      <w:pPr>
        <w:jc w:val="center"/>
      </w:pPr>
      <w:r>
        <w:rPr>
          <w:i/>
          <w:sz w:val="20"/>
        </w:rPr>
        <w:t>Nota. Fuente: captura de pantalla del sistema.</w:t>
      </w:r>
    </w:p>
    <w:p w14:paraId="0F66976E" w14:textId="77777777" w:rsidR="00FC5B64" w:rsidRDefault="00F85013">
      <w:pPr>
        <w:pStyle w:val="Ttulo3"/>
        <w:rPr>
          <w:rFonts w:ascii="Arial" w:eastAsia="Arial" w:hAnsi="Arial" w:cs="Arial"/>
        </w:rPr>
      </w:pPr>
      <w:bookmarkStart w:id="166" w:name="_Toc241062320"/>
      <w:bookmarkStart w:id="167" w:name="_Toc241063607"/>
      <w:r>
        <w:rPr>
          <w:rFonts w:ascii="Arial" w:eastAsia="Arial" w:hAnsi="Arial" w:cs="Arial"/>
        </w:rPr>
        <w:t>5.2.2 Workflow de Gestión de Agenda y Estados</w:t>
      </w:r>
      <w:bookmarkEnd w:id="166"/>
      <w:bookmarkEnd w:id="167"/>
    </w:p>
    <w:p w14:paraId="6DCC181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49C464D2" w14:textId="77777777" w:rsidR="00FC5B64" w:rsidRDefault="00FC5B64">
      <w:pPr>
        <w:spacing w:after="240" w:line="276" w:lineRule="auto"/>
        <w:rPr>
          <w:rFonts w:ascii="Arial" w:eastAsia="Arial" w:hAnsi="Arial" w:cs="Arial"/>
        </w:rPr>
      </w:pPr>
    </w:p>
    <w:p w14:paraId="0E5CB6EA"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15E1F4B2" w14:textId="77777777" w:rsidR="00FC5B64" w:rsidRDefault="00FC5B64">
      <w:pPr>
        <w:spacing w:after="240" w:line="276" w:lineRule="auto"/>
        <w:ind w:left="720"/>
        <w:rPr>
          <w:rFonts w:ascii="Arial" w:eastAsia="Arial" w:hAnsi="Arial" w:cs="Arial"/>
        </w:rPr>
      </w:pPr>
    </w:p>
    <w:p w14:paraId="1875014C"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BBF6FAA" w14:textId="77777777" w:rsidR="00FC5B64" w:rsidRDefault="00FC5B64">
      <w:pPr>
        <w:spacing w:after="240" w:line="276" w:lineRule="auto"/>
        <w:ind w:left="720"/>
        <w:rPr>
          <w:rFonts w:ascii="Arial" w:eastAsia="Arial" w:hAnsi="Arial" w:cs="Arial"/>
        </w:rPr>
      </w:pPr>
    </w:p>
    <w:p w14:paraId="5A2BA94B"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los archivos binarios originales, que no están en la hoja: la hoja </w:t>
      </w:r>
      <w:r>
        <w:rPr>
          <w:rFonts w:ascii="Arial" w:hAnsi="Arial"/>
        </w:rPr>
        <w:lastRenderedPageBreak/>
        <w:t>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580A8899" w14:textId="77777777" w:rsidR="00FC5B64" w:rsidRDefault="00FC5B64">
      <w:pPr>
        <w:spacing w:after="280" w:line="240" w:lineRule="auto"/>
        <w:rPr>
          <w:rFonts w:ascii="Arial" w:eastAsia="Arial" w:hAnsi="Arial" w:cs="Arial"/>
        </w:rPr>
      </w:pPr>
    </w:p>
    <w:p w14:paraId="27273412" w14:textId="77777777" w:rsidR="00FC5B64" w:rsidRDefault="00F85013">
      <w:pPr>
        <w:pStyle w:val="Ttulo3"/>
        <w:rPr>
          <w:rFonts w:ascii="Arial" w:eastAsia="Arial" w:hAnsi="Arial" w:cs="Arial"/>
        </w:rPr>
      </w:pPr>
      <w:bookmarkStart w:id="168" w:name="_Toc241062321"/>
      <w:bookmarkStart w:id="169" w:name="_Toc241063608"/>
      <w:r>
        <w:rPr>
          <w:rFonts w:ascii="Arial" w:eastAsia="Arial" w:hAnsi="Arial" w:cs="Arial"/>
        </w:rPr>
        <w:t>5.2.3 Workflow de Configuración y Tutorial de Vinculación</w:t>
      </w:r>
      <w:bookmarkEnd w:id="168"/>
      <w:bookmarkEnd w:id="169"/>
    </w:p>
    <w:p w14:paraId="26054BE4"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43D29E5" w14:textId="77777777" w:rsidR="00FC5B64" w:rsidRDefault="00FC5B64">
      <w:pPr>
        <w:spacing w:after="240" w:line="276" w:lineRule="auto"/>
        <w:rPr>
          <w:rFonts w:ascii="Arial" w:eastAsia="Arial" w:hAnsi="Arial" w:cs="Arial"/>
        </w:rPr>
      </w:pPr>
    </w:p>
    <w:p w14:paraId="297CF548"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DAA2C0" w14:textId="77777777" w:rsidR="00FC5B64" w:rsidRDefault="00FC5B64">
      <w:pPr>
        <w:spacing w:after="240" w:line="276" w:lineRule="auto"/>
        <w:ind w:left="720"/>
        <w:rPr>
          <w:rFonts w:ascii="Arial" w:eastAsia="Arial" w:hAnsi="Arial" w:cs="Arial"/>
        </w:rPr>
      </w:pPr>
    </w:p>
    <w:p w14:paraId="13A2603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750F35E" w14:textId="77777777" w:rsidR="00FC5B64" w:rsidRDefault="00FC5B64">
      <w:pPr>
        <w:spacing w:after="240" w:line="276" w:lineRule="auto"/>
        <w:ind w:left="720"/>
        <w:rPr>
          <w:rFonts w:ascii="Arial" w:eastAsia="Arial" w:hAnsi="Arial" w:cs="Arial"/>
        </w:rPr>
      </w:pPr>
    </w:p>
    <w:p w14:paraId="5795467F"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4BE5ED1" w14:textId="77777777" w:rsidR="00FC5B64" w:rsidRDefault="00FC5B64">
      <w:pPr>
        <w:spacing w:after="280" w:line="240" w:lineRule="auto"/>
        <w:rPr>
          <w:rFonts w:ascii="Arial" w:eastAsia="Arial" w:hAnsi="Arial" w:cs="Arial"/>
        </w:rPr>
      </w:pPr>
    </w:p>
    <w:p w14:paraId="664821E2"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7848D083" w14:textId="77777777" w:rsidR="00FC5B64" w:rsidRDefault="00F85013">
      <w:pPr>
        <w:pStyle w:val="Ttulo2"/>
        <w:rPr>
          <w:rFonts w:ascii="Arial" w:eastAsia="Arial" w:hAnsi="Arial" w:cs="Arial"/>
        </w:rPr>
      </w:pPr>
      <w:bookmarkStart w:id="170" w:name="_Toc241062322"/>
      <w:bookmarkStart w:id="171" w:name="_Toc241063609"/>
      <w:r>
        <w:rPr>
          <w:rFonts w:ascii="Arial" w:eastAsia="Arial" w:hAnsi="Arial" w:cs="Arial"/>
        </w:rPr>
        <w:lastRenderedPageBreak/>
        <w:t>5.3 Diseño de la Experiencia de Usuario (User Journey)</w:t>
      </w:r>
      <w:bookmarkEnd w:id="170"/>
      <w:bookmarkEnd w:id="171"/>
    </w:p>
    <w:p w14:paraId="1C7423A2"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el Capítulo 7). El recorrido guía a la consultora a través de una Máquina de Estados Finitos (FSM) que busca eliminar la incertidumbre técnica y los callejones sin salida.</w:t>
      </w:r>
    </w:p>
    <w:p w14:paraId="2E87C303"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95116A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26DF6A06"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3F34217" w14:textId="77777777" w:rsidR="00FC5B64" w:rsidRDefault="00FC5B64">
      <w:pPr>
        <w:spacing w:after="240" w:line="276" w:lineRule="auto"/>
        <w:ind w:left="720"/>
        <w:rPr>
          <w:rFonts w:ascii="Arial" w:eastAsia="Arial" w:hAnsi="Arial" w:cs="Arial"/>
        </w:rPr>
      </w:pPr>
    </w:p>
    <w:p w14:paraId="063B6B5D"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0927DB1" w14:textId="77777777" w:rsidR="00FC5B64" w:rsidRDefault="00FC5B64">
      <w:pPr>
        <w:spacing w:after="240" w:line="276" w:lineRule="auto"/>
        <w:ind w:left="720"/>
        <w:rPr>
          <w:rFonts w:ascii="Arial" w:eastAsia="Arial" w:hAnsi="Arial" w:cs="Arial"/>
        </w:rPr>
      </w:pPr>
    </w:p>
    <w:p w14:paraId="7EECBDE6"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B3E0F26" w14:textId="77777777" w:rsidR="00FC5B64" w:rsidRDefault="00FC5B64">
      <w:pPr>
        <w:spacing w:after="240" w:line="276" w:lineRule="auto"/>
        <w:ind w:left="720"/>
        <w:rPr>
          <w:rFonts w:ascii="Arial" w:eastAsia="Arial" w:hAnsi="Arial" w:cs="Arial"/>
        </w:rPr>
      </w:pPr>
    </w:p>
    <w:p w14:paraId="76D80289"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57E64AE3" w14:textId="77777777" w:rsidR="00FC5B64" w:rsidRDefault="00FC5B64">
      <w:pPr>
        <w:spacing w:after="240" w:line="276" w:lineRule="auto"/>
        <w:ind w:left="720"/>
        <w:rPr>
          <w:rFonts w:ascii="Arial" w:eastAsia="Arial" w:hAnsi="Arial" w:cs="Arial"/>
        </w:rPr>
      </w:pPr>
    </w:p>
    <w:p w14:paraId="38D3CFE4" w14:textId="77777777" w:rsidR="00FC5B64" w:rsidRDefault="00F85013">
      <w:pPr>
        <w:spacing w:after="240" w:line="276" w:lineRule="auto"/>
        <w:rPr>
          <w:rFonts w:ascii="Arial" w:eastAsia="Arial" w:hAnsi="Arial" w:cs="Arial"/>
        </w:rPr>
      </w:pPr>
      <w:r>
        <w:rPr>
          <w:rFonts w:ascii="Arial" w:eastAsia="Arial" w:hAnsi="Arial" w:cs="Arial"/>
          <w:b/>
          <w:bCs/>
        </w:rPr>
        <w:lastRenderedPageBreak/>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30DB271C"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6278295F" w14:textId="77777777" w:rsidR="0078296D" w:rsidRDefault="00000000">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36D8174D" w14:textId="77777777" w:rsidR="00FC5B64" w:rsidRDefault="00FC5B64">
      <w:pPr>
        <w:spacing w:after="240" w:line="276" w:lineRule="auto"/>
        <w:ind w:left="720"/>
        <w:rPr>
          <w:rFonts w:ascii="Arial" w:eastAsia="Arial" w:hAnsi="Arial" w:cs="Arial"/>
        </w:rPr>
      </w:pPr>
    </w:p>
    <w:p w14:paraId="1B02AD22"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0B8A1C1" w14:textId="77777777" w:rsidR="00FC5B64" w:rsidRDefault="00FC5B64">
      <w:pPr>
        <w:spacing w:after="240" w:line="276" w:lineRule="auto"/>
        <w:ind w:left="720"/>
        <w:rPr>
          <w:rFonts w:ascii="Arial" w:eastAsia="Arial" w:hAnsi="Arial" w:cs="Arial"/>
        </w:rPr>
      </w:pPr>
    </w:p>
    <w:p w14:paraId="56224FFD"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p>
    <w:p w14:paraId="7D6385CE" w14:textId="77777777" w:rsidR="00FC5B64" w:rsidRDefault="00FC5B64">
      <w:pPr>
        <w:spacing w:after="240" w:line="276" w:lineRule="auto"/>
        <w:ind w:left="720"/>
        <w:rPr>
          <w:rFonts w:ascii="Arial" w:eastAsia="Arial" w:hAnsi="Arial" w:cs="Arial"/>
        </w:rPr>
      </w:pPr>
    </w:p>
    <w:p w14:paraId="6E113B6D"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2621ADB9" w14:textId="77777777" w:rsidR="0078296D" w:rsidRDefault="00000000">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7512660D" w14:textId="77777777" w:rsidR="00FC5B64" w:rsidRDefault="00FC5B64">
      <w:pPr>
        <w:spacing w:after="240" w:line="276" w:lineRule="auto"/>
        <w:ind w:left="720"/>
        <w:rPr>
          <w:rFonts w:ascii="Arial" w:eastAsia="Arial" w:hAnsi="Arial" w:cs="Arial"/>
        </w:rPr>
      </w:pPr>
    </w:p>
    <w:p w14:paraId="5DE1E46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3E032731"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1A03675B" w14:textId="77777777" w:rsidR="00FC5B64" w:rsidRDefault="00FC5B64">
      <w:pPr>
        <w:spacing w:after="240" w:line="276" w:lineRule="auto"/>
        <w:ind w:left="720"/>
        <w:rPr>
          <w:rFonts w:ascii="Arial" w:eastAsia="Arial" w:hAnsi="Arial" w:cs="Arial"/>
        </w:rPr>
      </w:pPr>
    </w:p>
    <w:p w14:paraId="0FA0DEC2"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298E8402" w14:textId="77777777" w:rsidR="00FC5B64" w:rsidRDefault="00FC5B64">
      <w:pPr>
        <w:spacing w:after="240" w:line="276" w:lineRule="auto"/>
        <w:ind w:left="720"/>
        <w:rPr>
          <w:rFonts w:ascii="Arial" w:eastAsia="Arial" w:hAnsi="Arial" w:cs="Arial"/>
        </w:rPr>
      </w:pPr>
    </w:p>
    <w:p w14:paraId="5B6AF7CC"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31B13A5B" w14:textId="77777777" w:rsidR="00FC5B64" w:rsidRDefault="00FC5B64">
      <w:pPr>
        <w:spacing w:after="240" w:line="276" w:lineRule="auto"/>
        <w:ind w:left="720"/>
        <w:rPr>
          <w:rFonts w:ascii="Arial" w:eastAsia="Arial" w:hAnsi="Arial" w:cs="Arial"/>
        </w:rPr>
      </w:pPr>
    </w:p>
    <w:p w14:paraId="77188873"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337AA5A"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098EFADE" w14:textId="77777777" w:rsidR="00FC5B64" w:rsidRDefault="00FC5B64">
      <w:pPr>
        <w:spacing w:after="240" w:line="276" w:lineRule="auto"/>
        <w:ind w:left="720"/>
        <w:rPr>
          <w:rFonts w:ascii="Arial" w:eastAsia="Arial" w:hAnsi="Arial" w:cs="Arial"/>
        </w:rPr>
      </w:pPr>
    </w:p>
    <w:p w14:paraId="4D3AC4A8"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2973FBB" w14:textId="77777777" w:rsidR="00FC5B64" w:rsidRDefault="00FC5B64">
      <w:pPr>
        <w:spacing w:after="240" w:line="276" w:lineRule="auto"/>
        <w:ind w:left="720"/>
        <w:rPr>
          <w:rFonts w:ascii="Arial" w:eastAsia="Arial" w:hAnsi="Arial" w:cs="Arial"/>
        </w:rPr>
      </w:pPr>
    </w:p>
    <w:p w14:paraId="5F74CA44"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1E806AAC" w14:textId="77777777" w:rsidR="00FC5B64" w:rsidRDefault="00FC5B64">
      <w:pPr>
        <w:spacing w:after="240" w:line="276" w:lineRule="auto"/>
        <w:ind w:left="720"/>
        <w:rPr>
          <w:rFonts w:ascii="Arial" w:eastAsia="Arial" w:hAnsi="Arial" w:cs="Arial"/>
        </w:rPr>
      </w:pPr>
    </w:p>
    <w:p w14:paraId="3F890567" w14:textId="77777777" w:rsidR="00FC5B64" w:rsidRDefault="00000000">
      <w:pPr>
        <w:spacing w:after="0" w:line="240" w:lineRule="auto"/>
        <w:rPr>
          <w:rFonts w:ascii="Arial" w:eastAsia="Arial" w:hAnsi="Arial" w:cs="Arial"/>
        </w:rPr>
      </w:pPr>
      <w:r>
        <w:rPr>
          <w:noProof/>
        </w:rPr>
        <w:lastRenderedPageBreak/>
        <w:pict w14:anchorId="7340369F">
          <v:rect id="_x0000_i1063" style="width:0;height:1.5pt" o:hralign="center" o:hrstd="t" o:hr="t" fillcolor="#a0a0a0" stroked="f"/>
        </w:pict>
      </w:r>
    </w:p>
    <w:p w14:paraId="06A10DBF" w14:textId="77777777" w:rsidR="00FC5B64" w:rsidRDefault="00FC5B64">
      <w:pPr>
        <w:spacing w:after="0" w:line="240" w:lineRule="auto"/>
        <w:rPr>
          <w:rFonts w:ascii="Arial" w:eastAsia="Arial" w:hAnsi="Arial" w:cs="Arial"/>
        </w:rPr>
      </w:pPr>
    </w:p>
    <w:p w14:paraId="6B991D3E" w14:textId="77777777" w:rsidR="00FC5B64" w:rsidRDefault="00F85013">
      <w:pPr>
        <w:pStyle w:val="Ttulo1"/>
        <w:keepNext w:val="0"/>
        <w:keepLines w:val="0"/>
        <w:spacing w:before="0" w:line="276" w:lineRule="auto"/>
        <w:rPr>
          <w:rFonts w:ascii="Arial" w:eastAsia="Arial" w:hAnsi="Arial" w:cs="Arial"/>
        </w:rPr>
      </w:pPr>
      <w:bookmarkStart w:id="172" w:name="_Toc241062323"/>
      <w:bookmarkStart w:id="173" w:name="_Toc241063610"/>
      <w:r>
        <w:rPr>
          <w:rFonts w:ascii="Arial" w:hAnsi="Arial"/>
        </w:rPr>
        <w:t>CAPÍTULO 6: RESULTADOS</w:t>
      </w:r>
      <w:bookmarkEnd w:id="172"/>
      <w:bookmarkEnd w:id="173"/>
    </w:p>
    <w:p w14:paraId="6C03D0F3" w14:textId="77777777" w:rsidR="00FC5B64" w:rsidRDefault="00FC5B64">
      <w:pPr>
        <w:rPr>
          <w:rFonts w:ascii="Arial" w:eastAsia="Arial" w:hAnsi="Arial" w:cs="Arial"/>
        </w:rPr>
      </w:pPr>
    </w:p>
    <w:p w14:paraId="6973FD2D" w14:textId="77777777" w:rsidR="00FC5B64" w:rsidRDefault="00F85013">
      <w:pPr>
        <w:spacing w:after="240" w:line="276" w:lineRule="auto"/>
        <w:rPr>
          <w:rFonts w:ascii="Arial" w:eastAsia="Arial" w:hAnsi="Arial" w:cs="Arial"/>
        </w:rPr>
      </w:pPr>
      <w:r>
        <w:rPr>
          <w:rFonts w:ascii="Arial" w:eastAsia="Arial" w:hAnsi="Arial" w:cs="Arial"/>
        </w:rPr>
        <w:t xml:space="preserve">El análisis de resultados de un proyecto de investigación orientada al diseño y desarrollo tecnológico (Design Science Research) tiene un objeto distinto del de las ciencias sociales: lo que se evalúa es un artefacto construido y no una hipótesis sobre un fenómeno preexistente. Eso no excluye el contraste estadístico donde hay una medida repetida y un umbral declarado de antemano, como ocurre con el tiempo operativo que este capítulo reporta; lo que excluye es tomar ese contraste por el criterio de éxito del artefacto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desplegado y en uso (Anexo B.1). Los resultados que siguen combinan, por eso, la validación técnica de la arquitectura diseñada con la medición empírica de escala piloto del Anexo E y con las pruebas unitarias y funcionales (Software Testing) realizadas sobre los flujos de trabajo Core. </w:t>
      </w:r>
    </w:p>
    <w:p w14:paraId="21C48DC7" w14:textId="77777777" w:rsidR="00FC5B64" w:rsidRDefault="00FC5B64">
      <w:pPr>
        <w:spacing w:after="240" w:line="276" w:lineRule="auto"/>
        <w:rPr>
          <w:rFonts w:ascii="Arial" w:eastAsia="Arial" w:hAnsi="Arial" w:cs="Arial"/>
        </w:rPr>
      </w:pPr>
    </w:p>
    <w:p w14:paraId="0C7FCA63"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1D83E932" w14:textId="77777777" w:rsidR="00FC5B64" w:rsidRDefault="00FC5B64">
      <w:pPr>
        <w:spacing w:after="0" w:line="240" w:lineRule="auto"/>
        <w:rPr>
          <w:rFonts w:ascii="Arial" w:eastAsia="Arial" w:hAnsi="Arial" w:cs="Arial"/>
        </w:rPr>
      </w:pPr>
    </w:p>
    <w:p w14:paraId="6895E39A" w14:textId="77777777" w:rsidR="00FC5B64" w:rsidRDefault="00F85013">
      <w:pPr>
        <w:pStyle w:val="Ttulo2"/>
        <w:keepNext w:val="0"/>
        <w:keepLines w:val="0"/>
        <w:spacing w:before="0" w:line="276" w:lineRule="auto"/>
        <w:rPr>
          <w:rFonts w:ascii="Arial" w:eastAsia="Arial" w:hAnsi="Arial" w:cs="Arial"/>
        </w:rPr>
      </w:pPr>
      <w:bookmarkStart w:id="174" w:name="_Toc241062324"/>
      <w:bookmarkStart w:id="175" w:name="_Toc241063611"/>
      <w:r>
        <w:rPr>
          <w:rFonts w:ascii="Arial" w:eastAsia="Arial" w:hAnsi="Arial" w:cs="Arial"/>
        </w:rPr>
        <w:t>6.1 Validación empírica del artefacto</w:t>
      </w:r>
      <w:bookmarkEnd w:id="174"/>
      <w:bookmarkEnd w:id="175"/>
    </w:p>
    <w:p w14:paraId="59496CE0"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el §3.4.3 y el §3.5.2.</w:t>
      </w:r>
    </w:p>
    <w:p w14:paraId="70E2B6B9" w14:textId="77777777" w:rsidR="00FC5B64" w:rsidRDefault="00F85013">
      <w:pPr>
        <w:numPr>
          <w:ilvl w:val="0"/>
          <w:numId w:val="7"/>
        </w:numPr>
        <w:spacing w:after="240" w:line="276" w:lineRule="auto"/>
      </w:pPr>
      <w:r>
        <w:rPr>
          <w:rFonts w:ascii="Arial" w:hAnsi="Arial"/>
          <w:b/>
        </w:rPr>
        <w:t xml:space="preserve">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w:t>
      </w:r>
      <w:r>
        <w:rPr>
          <w:rFonts w:ascii="Arial" w:hAnsi="Arial"/>
          <w:b/>
        </w:rPr>
        <w:lastRenderedPageBreak/>
        <w:t>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(§8.2).</w:t>
      </w:r>
    </w:p>
    <w:p w14:paraId="4488BFE2" w14:textId="77777777" w:rsidR="00FC5B64" w:rsidRDefault="00FC5B64">
      <w:pPr>
        <w:spacing w:after="240" w:line="276" w:lineRule="auto"/>
        <w:ind w:left="720"/>
        <w:rPr>
          <w:rFonts w:ascii="Arial" w:eastAsia="Arial" w:hAnsi="Arial" w:cs="Arial"/>
        </w:rPr>
      </w:pPr>
    </w:p>
    <w:p w14:paraId="4D36118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2E4A3185" w14:textId="77777777" w:rsidR="00FC5B64" w:rsidRDefault="00FC5B64">
      <w:pPr>
        <w:spacing w:after="240" w:line="276" w:lineRule="auto"/>
        <w:ind w:left="720"/>
        <w:rPr>
          <w:rFonts w:ascii="Arial" w:eastAsia="Arial" w:hAnsi="Arial" w:cs="Arial"/>
        </w:rPr>
      </w:pPr>
    </w:p>
    <w:p w14:paraId="6F5A82DF" w14:textId="77777777" w:rsidR="00FC5B64" w:rsidRDefault="00F85013">
      <w:pPr>
        <w:pStyle w:val="Ttulo3"/>
        <w:keepNext w:val="0"/>
        <w:keepLines w:val="0"/>
        <w:spacing w:before="360" w:line="240" w:lineRule="auto"/>
        <w:rPr>
          <w:rFonts w:ascii="Arial" w:eastAsia="Arial" w:hAnsi="Arial" w:cs="Arial"/>
        </w:rPr>
      </w:pPr>
      <w:bookmarkStart w:id="176" w:name="_Toc241062325"/>
      <w:bookmarkStart w:id="177" w:name="_Toc241063612"/>
      <w:r>
        <w:rPr>
          <w:rFonts w:ascii="Arial" w:eastAsia="Arial" w:hAnsi="Arial" w:cs="Arial"/>
        </w:rPr>
        <w:t>6.1.1 Validación empírica del Módulo Centinela</w:t>
      </w:r>
      <w:bookmarkEnd w:id="176"/>
      <w:bookmarkEnd w:id="177"/>
    </w:p>
    <w:p w14:paraId="7E5B90C1" w14:textId="77777777" w:rsidR="00FC5B64" w:rsidRDefault="00F85013">
      <w:pPr>
        <w:numPr>
          <w:ilvl w:val="0"/>
          <w:numId w:val="7"/>
        </w:numPr>
        <w:spacing w:after="240" w:line="276" w:lineRule="auto"/>
      </w:pPr>
      <w:r>
        <w:rPr>
          <w:rFonts w:ascii="Arial" w:hAnsi="Arial"/>
          <w:b/>
        </w:rPr>
        <w:t>Se ejecutó el protocolo del Anexo E sobre el detector efectivamente desplegado, en el entorno E2 (Anexo B.1). La medición corresponde a la fase de Evaluación del marco DSRM (§3.2) y operacionaliza la variable «tasa de acierto del Módulo Centinela» (§3.5.4).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9CD441C" w14:textId="77777777" w:rsidR="00FC5B64" w:rsidRDefault="00FC5B64">
      <w:pPr>
        <w:spacing w:after="240" w:line="276" w:lineRule="auto"/>
        <w:rPr>
          <w:rFonts w:ascii="Arial" w:eastAsia="Arial" w:hAnsi="Arial" w:cs="Arial"/>
        </w:rPr>
      </w:pPr>
    </w:p>
    <w:p w14:paraId="72BAB3B8"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7F8D99F8" w14:textId="77777777" w:rsidR="00FC5B64" w:rsidRDefault="00FC5B64">
      <w:pPr>
        <w:spacing w:after="0" w:line="240" w:lineRule="auto"/>
        <w:rPr>
          <w:rFonts w:ascii="Arial" w:eastAsia="Arial" w:hAnsi="Arial" w:cs="Arial"/>
        </w:rPr>
      </w:pPr>
    </w:p>
    <w:p w14:paraId="7658B04F"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w:t>
      </w:r>
      <w:r>
        <w:rPr>
          <w:rFonts w:ascii="Arial" w:hAnsi="Arial"/>
        </w:rPr>
        <w:lastRenderedPageBreak/>
        <w:t>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Capítulo 7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4370B239"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5572015C"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w:t>
      </w:r>
      <w:r>
        <w:rPr>
          <w:rFonts w:ascii="Arial" w:hAnsi="Arial"/>
        </w:rPr>
        <w:lastRenderedPageBreak/>
        <w:t>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1AAF94C" w14:textId="77777777" w:rsidR="007F0EF5" w:rsidRDefault="00000000">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72A8809" w14:textId="77777777" w:rsidR="009A77A9" w:rsidRDefault="00000000">
      <w:r>
        <w:rPr>
          <w:rFonts w:ascii="Arial" w:hAnsi="Arial"/>
        </w:rPr>
        <w:t>El conjunto diseñado incluye, entonces, una forma indirecta que el corpus real no exhibe. No hay que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No hay que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65B1C0A5" w14:textId="07D05B02" w:rsidR="00BA05FF" w:rsidRDefault="00C832E5">
      <w:pPr>
        <w:rPr>
          <w:rFonts w:ascii="Arial" w:hAnsi="Arial"/>
          <w:i/>
        </w:rPr>
      </w:pPr>
      <w:bookmarkStart w:id="178" w:name="_Toc2410636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8"/>
    </w:p>
    <w:p w14:paraId="6F38720D" w14:textId="77777777" w:rsidR="00680AF0" w:rsidRDefault="00680AF0"/>
    <w:tbl>
      <w:tblPr>
        <w:tblStyle w:val="Tablaconcuadrcula"/>
        <w:tblW w:w="0" w:type="auto"/>
        <w:jc w:val="center"/>
        <w:tblLook w:val="04A0" w:firstRow="1" w:lastRow="0" w:firstColumn="1" w:lastColumn="0" w:noHBand="0" w:noVBand="1"/>
      </w:tblPr>
      <w:tblGrid>
        <w:gridCol w:w="2832"/>
        <w:gridCol w:w="2831"/>
        <w:gridCol w:w="2831"/>
      </w:tblGrid>
      <w:tr w:rsidR="00BA05FF" w14:paraId="0666E1D7" w14:textId="77777777">
        <w:trPr>
          <w:jc w:val="center"/>
        </w:trPr>
        <w:tc>
          <w:tcPr>
            <w:tcW w:w="2835" w:type="dxa"/>
          </w:tcPr>
          <w:p w14:paraId="637C3D14" w14:textId="77777777" w:rsidR="00BA05FF" w:rsidRPr="00680AF0" w:rsidRDefault="00BA05FF">
            <w:pPr>
              <w:rPr>
                <w:lang w:val="es-AR"/>
              </w:rPr>
            </w:pPr>
          </w:p>
        </w:tc>
        <w:tc>
          <w:tcPr>
            <w:tcW w:w="2835" w:type="dxa"/>
          </w:tcPr>
          <w:p w14:paraId="304018E2" w14:textId="77777777" w:rsidR="00BA05FF" w:rsidRDefault="00C832E5">
            <w:pPr>
              <w:jc w:val="center"/>
            </w:pPr>
            <w:r>
              <w:rPr>
                <w:rFonts w:ascii="Arial" w:hAnsi="Arial"/>
                <w:b/>
              </w:rPr>
              <w:t>Sistema bloqueó</w:t>
            </w:r>
          </w:p>
        </w:tc>
        <w:tc>
          <w:tcPr>
            <w:tcW w:w="2835" w:type="dxa"/>
          </w:tcPr>
          <w:p w14:paraId="2607702B" w14:textId="77777777" w:rsidR="00BA05FF" w:rsidRDefault="00C832E5">
            <w:pPr>
              <w:jc w:val="center"/>
            </w:pPr>
            <w:r>
              <w:rPr>
                <w:rFonts w:ascii="Arial" w:hAnsi="Arial"/>
                <w:b/>
              </w:rPr>
              <w:t>Sistema publicó</w:t>
            </w:r>
          </w:p>
        </w:tc>
      </w:tr>
      <w:tr w:rsidR="00BA05FF" w14:paraId="28745BFD" w14:textId="77777777">
        <w:trPr>
          <w:jc w:val="center"/>
        </w:trPr>
        <w:tc>
          <w:tcPr>
            <w:tcW w:w="2835" w:type="dxa"/>
          </w:tcPr>
          <w:p w14:paraId="33F29BC5" w14:textId="77777777" w:rsidR="00BA05FF" w:rsidRDefault="00C832E5">
            <w:r>
              <w:rPr>
                <w:rFonts w:ascii="Arial" w:hAnsi="Arial"/>
                <w:b/>
              </w:rPr>
              <w:t>Clase real: Infractor</w:t>
            </w:r>
          </w:p>
        </w:tc>
        <w:tc>
          <w:tcPr>
            <w:tcW w:w="2835" w:type="dxa"/>
          </w:tcPr>
          <w:p w14:paraId="7D4EA3E9" w14:textId="77777777" w:rsidR="00BA05FF" w:rsidRDefault="00C832E5">
            <w:pPr>
              <w:jc w:val="center"/>
            </w:pPr>
            <w:r>
              <w:rPr>
                <w:rFonts w:ascii="Arial" w:hAnsi="Arial"/>
              </w:rPr>
              <w:t>VP = 17</w:t>
            </w:r>
          </w:p>
        </w:tc>
        <w:tc>
          <w:tcPr>
            <w:tcW w:w="2835" w:type="dxa"/>
          </w:tcPr>
          <w:p w14:paraId="4CF32F8F" w14:textId="77777777" w:rsidR="00BA05FF" w:rsidRDefault="00C832E5">
            <w:pPr>
              <w:jc w:val="center"/>
            </w:pPr>
            <w:r>
              <w:rPr>
                <w:rFonts w:ascii="Arial" w:hAnsi="Arial"/>
              </w:rPr>
              <w:t>FN = 3</w:t>
            </w:r>
          </w:p>
        </w:tc>
      </w:tr>
      <w:tr w:rsidR="00BA05FF" w14:paraId="10272985" w14:textId="77777777">
        <w:trPr>
          <w:jc w:val="center"/>
        </w:trPr>
        <w:tc>
          <w:tcPr>
            <w:tcW w:w="2835" w:type="dxa"/>
          </w:tcPr>
          <w:p w14:paraId="12F9C6FD" w14:textId="77777777" w:rsidR="00BA05FF" w:rsidRDefault="00C832E5">
            <w:r>
              <w:rPr>
                <w:rFonts w:ascii="Arial" w:hAnsi="Arial"/>
                <w:b/>
              </w:rPr>
              <w:t>Clase real: Limpio</w:t>
            </w:r>
          </w:p>
        </w:tc>
        <w:tc>
          <w:tcPr>
            <w:tcW w:w="2835" w:type="dxa"/>
          </w:tcPr>
          <w:p w14:paraId="135395BB" w14:textId="77777777" w:rsidR="00BA05FF" w:rsidRDefault="00C832E5">
            <w:pPr>
              <w:jc w:val="center"/>
            </w:pPr>
            <w:r>
              <w:rPr>
                <w:rFonts w:ascii="Arial" w:hAnsi="Arial"/>
              </w:rPr>
              <w:t>FP = 3</w:t>
            </w:r>
          </w:p>
        </w:tc>
        <w:tc>
          <w:tcPr>
            <w:tcW w:w="2835" w:type="dxa"/>
          </w:tcPr>
          <w:p w14:paraId="08A3D4CB" w14:textId="77777777" w:rsidR="00BA05FF" w:rsidRDefault="00C832E5">
            <w:pPr>
              <w:jc w:val="center"/>
            </w:pPr>
            <w:r>
              <w:rPr>
                <w:rFonts w:ascii="Arial" w:hAnsi="Arial"/>
              </w:rPr>
              <w:t>VN = 17</w:t>
            </w:r>
          </w:p>
        </w:tc>
      </w:tr>
    </w:tbl>
    <w:p w14:paraId="49708884"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w:t>
      </w:r>
      <w:r>
        <w:rPr>
          <w:rFonts w:ascii="Arial" w:hAnsi="Arial"/>
        </w:rPr>
        <w:lastRenderedPageBreak/>
        <w:t>que produjo cada bloqueo, está en Casos_Compliance_Representativo_resultados.csv (Anexo E.1).</w:t>
      </w:r>
    </w:p>
    <w:p w14:paraId="7D320871" w14:textId="77777777" w:rsidR="00680AF0" w:rsidRDefault="00680AF0">
      <w:pPr>
        <w:rPr>
          <w:rFonts w:ascii="Arial" w:hAnsi="Arial"/>
        </w:rPr>
      </w:pPr>
    </w:p>
    <w:p w14:paraId="037AC4C0"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7DAAA3B" w14:textId="54793159" w:rsidR="00BA05FF" w:rsidRDefault="00C832E5">
      <w:bookmarkStart w:id="179" w:name="_Toc2410636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9"/>
    </w:p>
    <w:tbl>
      <w:tblPr>
        <w:tblStyle w:val="Tablaconcuadrcula"/>
        <w:tblW w:w="0" w:type="auto"/>
        <w:jc w:val="center"/>
        <w:tblLook w:val="04A0" w:firstRow="1" w:lastRow="0" w:firstColumn="1" w:lastColumn="0" w:noHBand="0" w:noVBand="1"/>
      </w:tblPr>
      <w:tblGrid>
        <w:gridCol w:w="2832"/>
        <w:gridCol w:w="2831"/>
        <w:gridCol w:w="2831"/>
      </w:tblGrid>
      <w:tr w:rsidR="00BA05FF" w14:paraId="40AC6A4A" w14:textId="77777777">
        <w:trPr>
          <w:jc w:val="center"/>
        </w:trPr>
        <w:tc>
          <w:tcPr>
            <w:tcW w:w="2835" w:type="dxa"/>
          </w:tcPr>
          <w:p w14:paraId="3AC160EA" w14:textId="77777777" w:rsidR="00BA05FF" w:rsidRPr="00680AF0" w:rsidRDefault="00BA05FF">
            <w:pPr>
              <w:rPr>
                <w:lang w:val="es-AR"/>
              </w:rPr>
            </w:pPr>
          </w:p>
        </w:tc>
        <w:tc>
          <w:tcPr>
            <w:tcW w:w="2835" w:type="dxa"/>
          </w:tcPr>
          <w:p w14:paraId="27AFD5CA" w14:textId="77777777" w:rsidR="00BA05FF" w:rsidRDefault="00C832E5">
            <w:pPr>
              <w:jc w:val="center"/>
            </w:pPr>
            <w:r>
              <w:rPr>
                <w:rFonts w:ascii="Arial" w:hAnsi="Arial"/>
                <w:b/>
              </w:rPr>
              <w:t>Sistema bloqueó</w:t>
            </w:r>
          </w:p>
        </w:tc>
        <w:tc>
          <w:tcPr>
            <w:tcW w:w="2835" w:type="dxa"/>
          </w:tcPr>
          <w:p w14:paraId="1FA965A0" w14:textId="77777777" w:rsidR="00BA05FF" w:rsidRDefault="00C832E5">
            <w:pPr>
              <w:jc w:val="center"/>
            </w:pPr>
            <w:r>
              <w:rPr>
                <w:rFonts w:ascii="Arial" w:hAnsi="Arial"/>
                <w:b/>
              </w:rPr>
              <w:t>Sistema publicó</w:t>
            </w:r>
          </w:p>
        </w:tc>
      </w:tr>
      <w:tr w:rsidR="00BA05FF" w14:paraId="6160BDFC" w14:textId="77777777">
        <w:trPr>
          <w:jc w:val="center"/>
        </w:trPr>
        <w:tc>
          <w:tcPr>
            <w:tcW w:w="2835" w:type="dxa"/>
          </w:tcPr>
          <w:p w14:paraId="31767772" w14:textId="77777777" w:rsidR="00BA05FF" w:rsidRDefault="00C832E5">
            <w:r>
              <w:rPr>
                <w:rFonts w:ascii="Arial" w:hAnsi="Arial"/>
                <w:b/>
              </w:rPr>
              <w:t>Clase real: Infractor</w:t>
            </w:r>
          </w:p>
        </w:tc>
        <w:tc>
          <w:tcPr>
            <w:tcW w:w="2835" w:type="dxa"/>
          </w:tcPr>
          <w:p w14:paraId="28D10CBC" w14:textId="77777777" w:rsidR="00BA05FF" w:rsidRDefault="00C832E5">
            <w:pPr>
              <w:jc w:val="center"/>
            </w:pPr>
            <w:r>
              <w:rPr>
                <w:rFonts w:ascii="Arial" w:hAnsi="Arial"/>
              </w:rPr>
              <w:t>VP = 14</w:t>
            </w:r>
          </w:p>
        </w:tc>
        <w:tc>
          <w:tcPr>
            <w:tcW w:w="2835" w:type="dxa"/>
          </w:tcPr>
          <w:p w14:paraId="76E2443D" w14:textId="77777777" w:rsidR="00BA05FF" w:rsidRDefault="00C832E5">
            <w:pPr>
              <w:jc w:val="center"/>
            </w:pPr>
            <w:r>
              <w:rPr>
                <w:rFonts w:ascii="Arial" w:hAnsi="Arial"/>
              </w:rPr>
              <w:t>FN = 6</w:t>
            </w:r>
          </w:p>
        </w:tc>
      </w:tr>
      <w:tr w:rsidR="00BA05FF" w14:paraId="6FB68BF0" w14:textId="77777777">
        <w:trPr>
          <w:jc w:val="center"/>
        </w:trPr>
        <w:tc>
          <w:tcPr>
            <w:tcW w:w="2835" w:type="dxa"/>
          </w:tcPr>
          <w:p w14:paraId="5765670E" w14:textId="77777777" w:rsidR="00BA05FF" w:rsidRDefault="00C832E5">
            <w:r>
              <w:rPr>
                <w:rFonts w:ascii="Arial" w:hAnsi="Arial"/>
                <w:b/>
              </w:rPr>
              <w:t>Clase real: Limpio</w:t>
            </w:r>
          </w:p>
        </w:tc>
        <w:tc>
          <w:tcPr>
            <w:tcW w:w="2835" w:type="dxa"/>
          </w:tcPr>
          <w:p w14:paraId="682F5D40" w14:textId="77777777" w:rsidR="00BA05FF" w:rsidRDefault="00C832E5">
            <w:pPr>
              <w:jc w:val="center"/>
            </w:pPr>
            <w:r>
              <w:rPr>
                <w:rFonts w:ascii="Arial" w:hAnsi="Arial"/>
              </w:rPr>
              <w:t>FP = 8</w:t>
            </w:r>
          </w:p>
        </w:tc>
        <w:tc>
          <w:tcPr>
            <w:tcW w:w="2835" w:type="dxa"/>
          </w:tcPr>
          <w:p w14:paraId="7C193FEE" w14:textId="77777777" w:rsidR="00BA05FF" w:rsidRDefault="00C832E5">
            <w:pPr>
              <w:jc w:val="center"/>
            </w:pPr>
            <w:r>
              <w:rPr>
                <w:rFonts w:ascii="Arial" w:hAnsi="Arial"/>
              </w:rPr>
              <w:t>VN = 12</w:t>
            </w:r>
          </w:p>
        </w:tc>
      </w:tr>
    </w:tbl>
    <w:p w14:paraId="49236767"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6E42C5F0" w14:textId="77777777" w:rsidR="00680AF0" w:rsidRDefault="00680AF0">
      <w:pPr>
        <w:rPr>
          <w:rFonts w:ascii="Arial" w:hAnsi="Arial"/>
        </w:rPr>
      </w:pPr>
    </w:p>
    <w:p w14:paraId="12B07B21"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w:t>
      </w:r>
      <w:r>
        <w:rPr>
          <w:rFonts w:ascii="Arial" w:hAnsi="Arial"/>
        </w:rPr>
        <w:lastRenderedPageBreak/>
        <w:t>controlado, de modo que no constituyen dos muestras independientes en este canal. El canal de imagen se midió por eso sobre un conjunto propio, que se reporta más abajo.</w:t>
      </w:r>
    </w:p>
    <w:p w14:paraId="17706D0B"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4F14007C" w14:textId="77777777" w:rsidR="00C30093" w:rsidRDefault="00C30093">
      <w:pPr>
        <w:jc w:val="center"/>
        <w:rPr>
          <w:rFonts w:ascii="Arial" w:hAnsi="Arial"/>
          <w:i/>
          <w:sz w:val="20"/>
        </w:rPr>
      </w:pPr>
    </w:p>
    <w:p w14:paraId="4D636572" w14:textId="77777777" w:rsidR="008469BE" w:rsidRDefault="008469BE">
      <w:pPr>
        <w:jc w:val="center"/>
        <w:rPr>
          <w:rFonts w:ascii="Arial" w:hAnsi="Arial"/>
          <w:i/>
          <w:sz w:val="20"/>
        </w:rPr>
      </w:pPr>
    </w:p>
    <w:p w14:paraId="79379C6E" w14:textId="77777777" w:rsidR="008469BE" w:rsidRDefault="008469BE">
      <w:pPr>
        <w:jc w:val="center"/>
        <w:rPr>
          <w:rFonts w:ascii="Arial" w:hAnsi="Arial"/>
          <w:i/>
          <w:sz w:val="20"/>
        </w:rPr>
      </w:pPr>
    </w:p>
    <w:p w14:paraId="657915E1" w14:textId="77777777" w:rsidR="008469BE" w:rsidRDefault="008469BE">
      <w:pPr>
        <w:jc w:val="center"/>
        <w:rPr>
          <w:rFonts w:ascii="Arial" w:hAnsi="Arial"/>
          <w:i/>
          <w:sz w:val="20"/>
        </w:rPr>
      </w:pPr>
    </w:p>
    <w:p w14:paraId="7149448F" w14:textId="77777777" w:rsidR="008469BE" w:rsidRDefault="008469BE">
      <w:pPr>
        <w:jc w:val="center"/>
        <w:rPr>
          <w:rFonts w:ascii="Arial" w:hAnsi="Arial"/>
          <w:i/>
          <w:sz w:val="20"/>
        </w:rPr>
      </w:pPr>
    </w:p>
    <w:p w14:paraId="22D80A67" w14:textId="77777777" w:rsidR="008469BE" w:rsidRDefault="008469BE">
      <w:pPr>
        <w:jc w:val="center"/>
        <w:rPr>
          <w:rFonts w:ascii="Arial" w:hAnsi="Arial"/>
          <w:i/>
          <w:sz w:val="20"/>
        </w:rPr>
      </w:pPr>
    </w:p>
    <w:p w14:paraId="5513CCFC" w14:textId="77777777" w:rsidR="008469BE" w:rsidRDefault="008469BE">
      <w:pPr>
        <w:jc w:val="center"/>
        <w:rPr>
          <w:rFonts w:ascii="Arial" w:hAnsi="Arial"/>
          <w:i/>
          <w:sz w:val="20"/>
        </w:rPr>
      </w:pPr>
    </w:p>
    <w:p w14:paraId="73ABC8E5" w14:textId="77777777" w:rsidR="008469BE" w:rsidRDefault="008469BE">
      <w:pPr>
        <w:jc w:val="center"/>
        <w:rPr>
          <w:rFonts w:ascii="Arial" w:hAnsi="Arial"/>
          <w:i/>
          <w:sz w:val="20"/>
        </w:rPr>
      </w:pPr>
    </w:p>
    <w:p w14:paraId="2046E1DE" w14:textId="77777777" w:rsidR="008469BE" w:rsidRDefault="008469BE">
      <w:pPr>
        <w:jc w:val="center"/>
        <w:rPr>
          <w:rFonts w:ascii="Arial" w:hAnsi="Arial"/>
          <w:i/>
          <w:sz w:val="20"/>
        </w:rPr>
      </w:pPr>
    </w:p>
    <w:p w14:paraId="5A53D20C" w14:textId="77777777" w:rsidR="008469BE" w:rsidRDefault="008469BE">
      <w:pPr>
        <w:jc w:val="center"/>
        <w:rPr>
          <w:rFonts w:ascii="Arial" w:hAnsi="Arial"/>
          <w:i/>
          <w:sz w:val="20"/>
        </w:rPr>
      </w:pPr>
    </w:p>
    <w:p w14:paraId="5CADEC60" w14:textId="77777777" w:rsidR="008469BE" w:rsidRDefault="008469BE">
      <w:pPr>
        <w:jc w:val="center"/>
        <w:rPr>
          <w:rFonts w:ascii="Arial" w:hAnsi="Arial"/>
          <w:i/>
          <w:sz w:val="20"/>
        </w:rPr>
      </w:pPr>
    </w:p>
    <w:p w14:paraId="17520CCC" w14:textId="77777777" w:rsidR="008469BE" w:rsidRDefault="008469BE">
      <w:pPr>
        <w:jc w:val="center"/>
        <w:rPr>
          <w:rFonts w:ascii="Arial" w:hAnsi="Arial"/>
          <w:i/>
          <w:sz w:val="20"/>
        </w:rPr>
      </w:pPr>
    </w:p>
    <w:p w14:paraId="41C1B37E" w14:textId="6FD2E4FA" w:rsidR="00BA05FF" w:rsidRDefault="00C832E5">
      <w:pPr>
        <w:jc w:val="center"/>
      </w:pPr>
      <w:bookmarkStart w:id="180" w:name="_Toc24106369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3D34">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0"/>
    </w:p>
    <w:p w14:paraId="3F0FCA41"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F0584" w14:textId="77777777" w:rsidR="009A77A9" w:rsidRDefault="00000000">
      <w:pPr>
        <w:jc w:val="center"/>
      </w:pPr>
      <w:r>
        <w:rPr>
          <w:rFonts w:ascii="Arial" w:hAnsi="Arial"/>
          <w:i/>
          <w:sz w:val="20"/>
        </w:rPr>
        <w:t>Nota. Fuente: captura de pantalla del sistema sobre el entorno E2 (Anexo B.1).</w:t>
      </w:r>
    </w:p>
    <w:p w14:paraId="301373FE" w14:textId="77777777" w:rsidR="00C30093" w:rsidRDefault="00C30093" w:rsidP="008469BE">
      <w:pPr>
        <w:rPr>
          <w:rFonts w:ascii="Arial" w:hAnsi="Arial"/>
          <w:i/>
          <w:sz w:val="20"/>
        </w:rPr>
      </w:pPr>
    </w:p>
    <w:p w14:paraId="7555A559" w14:textId="25E44AFD" w:rsidR="00BA05FF" w:rsidRDefault="00C832E5">
      <w:pPr>
        <w:jc w:val="center"/>
      </w:pPr>
      <w:bookmarkStart w:id="181" w:name="_Toc2410636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3D34">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1"/>
    </w:p>
    <w:p w14:paraId="71B52B82"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5314E2" w14:textId="77777777" w:rsidR="009A77A9" w:rsidRDefault="00000000">
      <w:pPr>
        <w:jc w:val="center"/>
      </w:pPr>
      <w:r>
        <w:rPr>
          <w:rFonts w:ascii="Arial" w:hAnsi="Arial"/>
          <w:i/>
          <w:sz w:val="20"/>
        </w:rPr>
        <w:t>Nota. Fuente: captura de pantalla del sistema sobre el entorno E2 (Anexo B.1).</w:t>
      </w:r>
    </w:p>
    <w:p w14:paraId="64550947" w14:textId="77777777" w:rsidR="00C30093" w:rsidRDefault="00C30093">
      <w:pPr>
        <w:jc w:val="center"/>
        <w:rPr>
          <w:rFonts w:ascii="Arial" w:hAnsi="Arial"/>
          <w:i/>
          <w:sz w:val="20"/>
        </w:rPr>
      </w:pPr>
    </w:p>
    <w:p w14:paraId="2D51C734" w14:textId="4B6787AB" w:rsidR="00C30093" w:rsidRDefault="00C832E5" w:rsidP="008469BE">
      <w:pPr>
        <w:jc w:val="center"/>
      </w:pPr>
      <w:bookmarkStart w:id="182" w:name="_Toc2410637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3D34">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2"/>
    </w:p>
    <w:p w14:paraId="3553EAA3"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5D3366" w14:textId="77777777" w:rsidR="009A77A9" w:rsidRDefault="00000000">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589B522" w14:textId="77777777" w:rsidR="006E5DC9" w:rsidRDefault="006E5DC9">
      <w:pPr>
        <w:jc w:val="center"/>
        <w:rPr>
          <w:noProof/>
        </w:rPr>
      </w:pPr>
    </w:p>
    <w:p w14:paraId="6EF6B489" w14:textId="7880B9EF" w:rsidR="00BA05FF" w:rsidRDefault="00C832E5" w:rsidP="008469BE">
      <w:pPr>
        <w:jc w:val="center"/>
        <w:rPr>
          <w:rFonts w:ascii="Arial" w:hAnsi="Arial"/>
          <w:i/>
          <w:sz w:val="20"/>
        </w:rPr>
      </w:pPr>
      <w:bookmarkStart w:id="183" w:name="_Toc2410637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3D34">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3"/>
    </w:p>
    <w:p w14:paraId="0978EE26"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54DD60" w14:textId="77777777" w:rsidR="009A77A9" w:rsidRDefault="00000000">
      <w:pPr>
        <w:jc w:val="center"/>
        <w:rPr>
          <w:rFonts w:ascii="Arial" w:hAnsi="Arial"/>
          <w:i/>
          <w:sz w:val="20"/>
        </w:rPr>
      </w:pPr>
      <w:r>
        <w:rPr>
          <w:rFonts w:ascii="Arial" w:hAnsi="Arial"/>
          <w:i/>
          <w:sz w:val="20"/>
        </w:rPr>
        <w:t>Nota. Fuente: captura de pantalla del sistema sobre el entorno E2 (Anexo B.1).</w:t>
      </w:r>
    </w:p>
    <w:p w14:paraId="75BDA734" w14:textId="77777777" w:rsidR="00C30093" w:rsidRDefault="00C30093" w:rsidP="00C30093">
      <w:pPr>
        <w:rPr>
          <w:rFonts w:ascii="Arial" w:hAnsi="Arial"/>
          <w:i/>
          <w:sz w:val="20"/>
        </w:rPr>
      </w:pPr>
    </w:p>
    <w:p w14:paraId="07C4757F" w14:textId="77777777" w:rsidR="00FC5B64" w:rsidRDefault="00F85013">
      <w:pPr>
        <w:pStyle w:val="Ttulo3"/>
        <w:keepNext w:val="0"/>
        <w:keepLines w:val="0"/>
        <w:spacing w:before="360" w:line="240" w:lineRule="auto"/>
        <w:rPr>
          <w:rFonts w:ascii="Arial" w:eastAsia="Arial" w:hAnsi="Arial" w:cs="Arial"/>
        </w:rPr>
      </w:pPr>
      <w:bookmarkStart w:id="184" w:name="_Toc241062326"/>
      <w:bookmarkStart w:id="185" w:name="_Toc241063613"/>
      <w:r>
        <w:rPr>
          <w:rFonts w:ascii="Arial" w:eastAsia="Arial" w:hAnsi="Arial" w:cs="Arial"/>
        </w:rPr>
        <w:t>6.1.2 Conjunto ampliado del canal de imagen (HU8)</w:t>
      </w:r>
      <w:bookmarkEnd w:id="184"/>
      <w:bookmarkEnd w:id="185"/>
    </w:p>
    <w:p w14:paraId="16DC4981" w14:textId="77777777" w:rsidR="009068B6" w:rsidRDefault="0075734E">
      <w:pPr>
        <w:jc w:val="both"/>
      </w:pPr>
      <w:r>
        <w:rPr>
          <w:rFonts w:ascii="Arial" w:hAnsi="Arial"/>
          <w:b/>
        </w:rPr>
        <w:t>Los cuatro casos de imagen de los conjuntos controlados —los mismos en las dos configuraciones, y resueltos correctamente en ambas— no alcanzan para caracterizar este canal, y el §8.2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w:t>
      </w:r>
    </w:p>
    <w:p w14:paraId="1BFC8E77"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w:t>
      </w:r>
      <w:r>
        <w:rPr>
          <w:rFonts w:ascii="Arial" w:hAnsi="Arial"/>
        </w:rPr>
        <w:lastRenderedPageBreak/>
        <w:t xml:space="preserve">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42F2325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081F58A"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Capítulo 7 hace del contraste entre canales: la visión resuelve sobre el significado y no sobre la forma superficial de la cadena. Reconoció como precio un monto en tipografía de estilo caligráfico y otro sin símbolo de moneda, y no tomó por precio «+10.000 consultoras». El valor de algunos de estos aciertos es acotado. El prompt del nodo enumera «SPF 30», «24h» y «50 ml» como ejemplos de lo que no debe bloquear, y varios de los casos infractores usan tokens de su listado. Sobre esos casos, la matriz mide en parte si el modelo sigue sus propias instrucciones, y no sólo si razona sobre el significado. El resultado se sitúa además fuera del propio trabajo. Yılmaz et al. (2026) comparan modelos de visión y lenguaje contra motores de OCR dedicados: la ventaja de los primeros aparece cuando la tarea exige interpretar el texto en su contexto visual, y se estrecha cuando sólo hay que transcribirlo. Es el mismo contraste que separa, acá, el corte habitual del corte difícil. </w:t>
      </w:r>
    </w:p>
    <w:p w14:paraId="74B5A957" w14:textId="77777777" w:rsidR="0078296D" w:rsidRDefault="00000000">
      <w:pPr>
        <w:jc w:val="both"/>
      </w:pPr>
      <w:r>
        <w:rPr>
          <w:rFonts w:ascii="Arial" w:hAnsi="Arial"/>
        </w:rPr>
        <w:t xml:space="preserve">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w:t>
      </w:r>
      <w:r>
        <w:rPr>
          <w:rFonts w:ascii="Arial" w:hAnsi="Arial"/>
        </w:rPr>
        <w:lastRenderedPageBreak/>
        <w:t>lo tanto, distinguibles de diez fallos de formato. Los diez positivos sí lo son, porque cada uno guarda la justificación que el modelo devolvió.</w:t>
      </w:r>
    </w:p>
    <w:p w14:paraId="782E5242" w14:textId="77777777" w:rsidR="0017566B" w:rsidRDefault="00000000">
      <w:pPr>
        <w:jc w:val="both"/>
      </w:pPr>
      <w:r>
        <w:rPr>
          <w:rFonts w:ascii="Arial" w:hAnsi="Arial"/>
        </w:rPr>
        <w:t>El alcance de ese resultado se acota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§8.2. Con seis casos infractores, el intervalo de Wilson del Recall de 5/6 va de 0,44 a 0,97, que es casi todo el rango: ese corte indica la dirección del deterioro y no su magnitud.</w:t>
      </w:r>
    </w:p>
    <w:p w14:paraId="24169E4C" w14:textId="77777777" w:rsidR="00FC5B64" w:rsidRDefault="00F85013">
      <w:pPr>
        <w:pStyle w:val="Ttulo3"/>
        <w:keepNext w:val="0"/>
        <w:keepLines w:val="0"/>
        <w:spacing w:before="360" w:line="240" w:lineRule="auto"/>
        <w:rPr>
          <w:rFonts w:ascii="Arial" w:eastAsia="Arial" w:hAnsi="Arial" w:cs="Arial"/>
        </w:rPr>
      </w:pPr>
      <w:bookmarkStart w:id="186" w:name="_Toc241062327"/>
      <w:bookmarkStart w:id="187" w:name="_Toc241063614"/>
      <w:r>
        <w:rPr>
          <w:rFonts w:ascii="Arial" w:eastAsia="Arial" w:hAnsi="Arial" w:cs="Arial"/>
        </w:rPr>
        <w:t>6.1.3 Validación con contenido real y evaluación externa</w:t>
      </w:r>
      <w:bookmarkEnd w:id="186"/>
      <w:bookmarkEnd w:id="187"/>
    </w:p>
    <w:p w14:paraId="12C387E1" w14:textId="77777777" w:rsidR="0067181E" w:rsidRDefault="00C832E5">
      <w:pPr>
        <w:jc w:val="both"/>
      </w:pPr>
      <w:r>
        <w:rPr>
          <w:rFonts w:ascii="Arial" w:hAnsi="Arial"/>
          <w:b/>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Cómo se llame a este segundo grupo importa.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7240740A" w14:textId="77777777" w:rsidR="0067181E" w:rsidRDefault="00C832E5">
      <w:pPr>
        <w:jc w:val="both"/>
      </w:pPr>
      <w:r>
        <w:rPr>
          <w:rFonts w:ascii="Arial" w:hAnsi="Arial"/>
        </w:rPr>
        <w:t xml:space="preserve">La clase positiva no es homogénea. Doce de los 14 mensajes llevan precio, oferta o descuento. Los otros dos no llevan cifra alguna: las dos etiquetas los </w:t>
      </w:r>
      <w:r>
        <w:rPr>
          <w:rFonts w:ascii="Arial" w:hAnsi="Arial"/>
        </w:rPr>
        <w:lastRenderedPageBreak/>
        <w:t>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2DB09167" w14:textId="60329D0B" w:rsidR="0067181E" w:rsidRDefault="00C832E5">
      <w:bookmarkStart w:id="188" w:name="_Toc2410636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las evaluadoras (n = 29 en los dos paneles)</w:t>
      </w:r>
      <w:bookmarkEnd w:id="188"/>
    </w:p>
    <w:tbl>
      <w:tblPr>
        <w:tblStyle w:val="Tablaconcuadrcula"/>
        <w:tblW w:w="0" w:type="auto"/>
        <w:jc w:val="center"/>
        <w:tblLook w:val="04A0" w:firstRow="1" w:lastRow="0" w:firstColumn="1" w:lastColumn="0" w:noHBand="0" w:noVBand="1"/>
      </w:tblPr>
      <w:tblGrid>
        <w:gridCol w:w="2832"/>
        <w:gridCol w:w="2831"/>
        <w:gridCol w:w="2831"/>
      </w:tblGrid>
      <w:tr w:rsidR="0067181E" w14:paraId="19F285D7" w14:textId="77777777">
        <w:trPr>
          <w:jc w:val="center"/>
        </w:trPr>
        <w:tc>
          <w:tcPr>
            <w:tcW w:w="2835" w:type="dxa"/>
          </w:tcPr>
          <w:p w14:paraId="69C6FA4D" w14:textId="77777777" w:rsidR="0067181E" w:rsidRPr="00C30093" w:rsidRDefault="0067181E">
            <w:pPr>
              <w:rPr>
                <w:lang w:val="es-AR"/>
              </w:rPr>
            </w:pPr>
          </w:p>
        </w:tc>
        <w:tc>
          <w:tcPr>
            <w:tcW w:w="2835" w:type="dxa"/>
          </w:tcPr>
          <w:p w14:paraId="117D4CAB" w14:textId="77777777" w:rsidR="0067181E" w:rsidRDefault="00C832E5">
            <w:pPr>
              <w:jc w:val="center"/>
            </w:pPr>
            <w:r>
              <w:rPr>
                <w:rFonts w:ascii="Arial" w:hAnsi="Arial"/>
                <w:b/>
              </w:rPr>
              <w:t>Sistema bloqueó</w:t>
            </w:r>
          </w:p>
        </w:tc>
        <w:tc>
          <w:tcPr>
            <w:tcW w:w="2835" w:type="dxa"/>
          </w:tcPr>
          <w:p w14:paraId="0EF2F6CB" w14:textId="77777777" w:rsidR="0067181E" w:rsidRDefault="00C832E5">
            <w:pPr>
              <w:jc w:val="center"/>
            </w:pPr>
            <w:r>
              <w:rPr>
                <w:rFonts w:ascii="Arial" w:hAnsi="Arial"/>
                <w:b/>
              </w:rPr>
              <w:t>Sistema publicó</w:t>
            </w:r>
          </w:p>
        </w:tc>
      </w:tr>
      <w:tr w:rsidR="0067181E" w14:paraId="758F38AA" w14:textId="77777777">
        <w:trPr>
          <w:jc w:val="center"/>
        </w:trPr>
        <w:tc>
          <w:tcPr>
            <w:tcW w:w="2835" w:type="dxa"/>
          </w:tcPr>
          <w:p w14:paraId="080556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4FD4850E" w14:textId="77777777" w:rsidR="0067181E" w:rsidRPr="00003BC6" w:rsidRDefault="0067181E">
            <w:pPr>
              <w:jc w:val="center"/>
              <w:rPr>
                <w:lang w:val="es-ES"/>
              </w:rPr>
            </w:pPr>
          </w:p>
        </w:tc>
        <w:tc>
          <w:tcPr>
            <w:tcW w:w="2835" w:type="dxa"/>
          </w:tcPr>
          <w:p w14:paraId="27013D09" w14:textId="77777777" w:rsidR="0067181E" w:rsidRPr="00003BC6" w:rsidRDefault="0067181E">
            <w:pPr>
              <w:jc w:val="center"/>
              <w:rPr>
                <w:lang w:val="es-ES"/>
              </w:rPr>
            </w:pPr>
          </w:p>
        </w:tc>
      </w:tr>
      <w:tr w:rsidR="0067181E" w14:paraId="290641EA" w14:textId="77777777">
        <w:trPr>
          <w:jc w:val="center"/>
        </w:trPr>
        <w:tc>
          <w:tcPr>
            <w:tcW w:w="2835" w:type="dxa"/>
          </w:tcPr>
          <w:p w14:paraId="127DCD05"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F2EE4A5" w14:textId="77777777" w:rsidR="0067181E" w:rsidRDefault="00C832E5">
            <w:pPr>
              <w:jc w:val="center"/>
            </w:pPr>
            <w:r>
              <w:rPr>
                <w:rFonts w:ascii="Arial" w:hAnsi="Arial"/>
              </w:rPr>
              <w:t>VP = 12</w:t>
            </w:r>
          </w:p>
        </w:tc>
        <w:tc>
          <w:tcPr>
            <w:tcW w:w="2835" w:type="dxa"/>
          </w:tcPr>
          <w:p w14:paraId="4506981C" w14:textId="77777777" w:rsidR="0067181E" w:rsidRDefault="00C832E5">
            <w:pPr>
              <w:jc w:val="center"/>
            </w:pPr>
            <w:r>
              <w:rPr>
                <w:rFonts w:ascii="Arial" w:hAnsi="Arial"/>
              </w:rPr>
              <w:t>FN = 0</w:t>
            </w:r>
          </w:p>
        </w:tc>
      </w:tr>
      <w:tr w:rsidR="0067181E" w14:paraId="341A5BB0" w14:textId="77777777">
        <w:trPr>
          <w:jc w:val="center"/>
        </w:trPr>
        <w:tc>
          <w:tcPr>
            <w:tcW w:w="2835" w:type="dxa"/>
          </w:tcPr>
          <w:p w14:paraId="701B7C61"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97F954A" w14:textId="77777777" w:rsidR="0067181E" w:rsidRDefault="00C832E5">
            <w:pPr>
              <w:jc w:val="center"/>
            </w:pPr>
            <w:r>
              <w:rPr>
                <w:rFonts w:ascii="Arial" w:hAnsi="Arial"/>
              </w:rPr>
              <w:t>FP = 0</w:t>
            </w:r>
          </w:p>
        </w:tc>
        <w:tc>
          <w:tcPr>
            <w:tcW w:w="2835" w:type="dxa"/>
          </w:tcPr>
          <w:p w14:paraId="5E8F220E" w14:textId="77777777" w:rsidR="0067181E" w:rsidRDefault="00C832E5">
            <w:pPr>
              <w:jc w:val="center"/>
            </w:pPr>
            <w:r>
              <w:rPr>
                <w:rFonts w:ascii="Arial" w:hAnsi="Arial"/>
              </w:rPr>
              <w:t>VN = 17</w:t>
            </w:r>
          </w:p>
        </w:tc>
      </w:tr>
      <w:tr w:rsidR="0067181E" w14:paraId="24ABF29F" w14:textId="77777777">
        <w:trPr>
          <w:jc w:val="center"/>
        </w:trPr>
        <w:tc>
          <w:tcPr>
            <w:tcW w:w="2835" w:type="dxa"/>
          </w:tcPr>
          <w:p w14:paraId="723C384A" w14:textId="77777777" w:rsidR="0067181E" w:rsidRPr="00C30093" w:rsidRDefault="0067181E">
            <w:pPr>
              <w:rPr>
                <w:lang w:val="es-AR"/>
              </w:rPr>
            </w:pPr>
            <w:r w:rsidRPr="00003BC6">
              <w:rPr>
                <w:rFonts w:ascii="Arial" w:hAnsi="Arial"/>
                <w:b/>
                <w:lang w:val="es-ES"/>
              </w:rPr>
              <w:t>Panel B — «publicable» según las evaluadoras (n = 29)</w:t>
            </w:r>
          </w:p>
        </w:tc>
        <w:tc>
          <w:tcPr>
            <w:tcW w:w="2835" w:type="dxa"/>
          </w:tcPr>
          <w:p w14:paraId="0B48686C" w14:textId="77777777" w:rsidR="0067181E" w:rsidRPr="00003BC6" w:rsidRDefault="0067181E">
            <w:pPr>
              <w:jc w:val="center"/>
              <w:rPr>
                <w:lang w:val="es-ES"/>
              </w:rPr>
            </w:pPr>
          </w:p>
        </w:tc>
        <w:tc>
          <w:tcPr>
            <w:tcW w:w="2835" w:type="dxa"/>
          </w:tcPr>
          <w:p w14:paraId="73DA9C52" w14:textId="77777777" w:rsidR="0067181E" w:rsidRPr="00003BC6" w:rsidRDefault="0067181E">
            <w:pPr>
              <w:jc w:val="center"/>
              <w:rPr>
                <w:lang w:val="es-ES"/>
              </w:rPr>
            </w:pPr>
          </w:p>
        </w:tc>
      </w:tr>
      <w:tr w:rsidR="0067181E" w14:paraId="2BC9D99C" w14:textId="77777777">
        <w:trPr>
          <w:jc w:val="center"/>
        </w:trPr>
        <w:tc>
          <w:tcPr>
            <w:tcW w:w="2835" w:type="dxa"/>
          </w:tcPr>
          <w:p w14:paraId="738788E9" w14:textId="77777777" w:rsidR="0067181E" w:rsidRDefault="00C832E5">
            <w:r>
              <w:rPr>
                <w:rFonts w:ascii="Arial" w:hAnsi="Arial"/>
                <w:b/>
              </w:rPr>
              <w:t>Clase real: infractor</w:t>
            </w:r>
          </w:p>
        </w:tc>
        <w:tc>
          <w:tcPr>
            <w:tcW w:w="2835" w:type="dxa"/>
          </w:tcPr>
          <w:p w14:paraId="319C59F7" w14:textId="77777777" w:rsidR="0067181E" w:rsidRDefault="00C832E5">
            <w:pPr>
              <w:jc w:val="center"/>
            </w:pPr>
            <w:r>
              <w:rPr>
                <w:rFonts w:ascii="Arial" w:hAnsi="Arial"/>
              </w:rPr>
              <w:t>VP = 12</w:t>
            </w:r>
          </w:p>
        </w:tc>
        <w:tc>
          <w:tcPr>
            <w:tcW w:w="2835" w:type="dxa"/>
          </w:tcPr>
          <w:p w14:paraId="5634345E" w14:textId="77777777" w:rsidR="0067181E" w:rsidRDefault="00C832E5">
            <w:pPr>
              <w:jc w:val="center"/>
            </w:pPr>
            <w:r>
              <w:rPr>
                <w:rFonts w:ascii="Arial" w:hAnsi="Arial"/>
              </w:rPr>
              <w:t>FN = 2</w:t>
            </w:r>
          </w:p>
        </w:tc>
      </w:tr>
      <w:tr w:rsidR="0067181E" w14:paraId="3BA443ED" w14:textId="77777777">
        <w:trPr>
          <w:jc w:val="center"/>
        </w:trPr>
        <w:tc>
          <w:tcPr>
            <w:tcW w:w="2835" w:type="dxa"/>
          </w:tcPr>
          <w:p w14:paraId="79ADF8E1" w14:textId="77777777" w:rsidR="0067181E" w:rsidRDefault="00C832E5">
            <w:r>
              <w:rPr>
                <w:rFonts w:ascii="Arial" w:hAnsi="Arial"/>
                <w:b/>
              </w:rPr>
              <w:t>Clase real: limpio</w:t>
            </w:r>
          </w:p>
        </w:tc>
        <w:tc>
          <w:tcPr>
            <w:tcW w:w="2835" w:type="dxa"/>
          </w:tcPr>
          <w:p w14:paraId="2231CD52" w14:textId="77777777" w:rsidR="0067181E" w:rsidRDefault="00C832E5">
            <w:pPr>
              <w:jc w:val="center"/>
            </w:pPr>
            <w:r>
              <w:rPr>
                <w:rFonts w:ascii="Arial" w:hAnsi="Arial"/>
              </w:rPr>
              <w:t>FP = 0</w:t>
            </w:r>
          </w:p>
        </w:tc>
        <w:tc>
          <w:tcPr>
            <w:tcW w:w="2835" w:type="dxa"/>
          </w:tcPr>
          <w:p w14:paraId="6B9E86BF" w14:textId="77777777" w:rsidR="0067181E" w:rsidRDefault="00C832E5">
            <w:pPr>
              <w:jc w:val="center"/>
            </w:pPr>
            <w:r>
              <w:rPr>
                <w:rFonts w:ascii="Arial" w:hAnsi="Arial"/>
              </w:rPr>
              <w:t>VN = 15</w:t>
            </w:r>
          </w:p>
        </w:tc>
      </w:tr>
    </w:tbl>
    <w:p w14:paraId="27CE9C5D"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mueve a la clase infractora no tienen cifra y son los dos únicos falsos negativos (§6.1).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(el Capítulo 7).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3C515747" w14:textId="77777777" w:rsidR="0067181E" w:rsidRDefault="00C832E5">
      <w:pPr>
        <w:jc w:val="both"/>
      </w:pPr>
      <w:r>
        <w:rPr>
          <w:rFonts w:ascii="Arial" w:hAnsi="Arial"/>
        </w:rPr>
        <w:t xml:space="preserve">Los dos paneles de la Tabla 5 dan dos cifras y las dos hacen falta. Sobre el constructo que el módulo audita —la referencia monetaria— el Recall, la Precisión, la especificidad y el F1 valen 1,00: bloqueó los 12 mensajes con precio </w:t>
      </w:r>
      <w:r>
        <w:rPr>
          <w:rFonts w:ascii="Arial" w:hAnsi="Arial"/>
        </w:rPr>
        <w:lastRenderedPageBreak/>
        <w:t>o promoción y publicó las 17 piezas sin cifra. Entre esas 17 están las dos que las evaluadoras descartaron por un defecto del producto: bajo este constructo son verdaderos negativos.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178E212D"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(§8.2).</w:t>
      </w:r>
    </w:p>
    <w:p w14:paraId="429B81C8" w14:textId="77777777" w:rsidR="00BA05FF" w:rsidRDefault="00C832E5">
      <w:r>
        <w:rPr>
          <w:rFonts w:ascii="Arial" w:hAnsi="Arial"/>
        </w:rPr>
        <w:t xml:space="preserve">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w:t>
      </w:r>
      <w:r>
        <w:rPr>
          <w:rFonts w:ascii="Arial" w:hAnsi="Arial"/>
        </w:rPr>
        <w:lastRenderedPageBreak/>
        <w:t>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(el Capítulo 7) y las Recomendaciones (§8.2) retoman esa línea.</w:t>
      </w:r>
    </w:p>
    <w:p w14:paraId="62CEA59A" w14:textId="77777777" w:rsidR="00FC5B64" w:rsidRDefault="00F85013">
      <w:pPr>
        <w:pStyle w:val="Ttulo3"/>
        <w:keepNext w:val="0"/>
        <w:keepLines w:val="0"/>
        <w:spacing w:before="360" w:line="240" w:lineRule="auto"/>
        <w:rPr>
          <w:rFonts w:ascii="Arial" w:eastAsia="Arial" w:hAnsi="Arial" w:cs="Arial"/>
        </w:rPr>
      </w:pPr>
      <w:bookmarkStart w:id="189" w:name="_Toc241062328"/>
      <w:bookmarkStart w:id="190" w:name="_Toc241063615"/>
      <w:r>
        <w:rPr>
          <w:rFonts w:ascii="Arial" w:eastAsia="Arial" w:hAnsi="Arial" w:cs="Arial"/>
        </w:rPr>
        <w:t>6.1.4 Análisis de valores límite y refinamiento del detector</w:t>
      </w:r>
      <w:bookmarkEnd w:id="189"/>
      <w:bookmarkEnd w:id="190"/>
    </w:p>
    <w:p w14:paraId="2CB3FDE2" w14:textId="77777777" w:rsidR="009068B6" w:rsidRDefault="0075734E">
      <w:pPr>
        <w:jc w:val="both"/>
      </w:pPr>
      <w:r>
        <w:rPr>
          <w:rFonts w:ascii="Arial" w:hAnsi="Arial"/>
          <w:b/>
        </w:rPr>
        <w:t>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101F8106"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w:t>
      </w:r>
      <w:r>
        <w:rPr>
          <w:rFonts w:ascii="Arial" w:hAnsi="Arial"/>
        </w:rPr>
        <w:t>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23A58651"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201EA1AD" w14:textId="77777777" w:rsidR="009A77A9" w:rsidRDefault="00000000">
      <w:pPr>
        <w:jc w:val="both"/>
      </w:pPr>
      <w:r>
        <w:rPr>
          <w:rFonts w:ascii="Arial" w:hAnsi="Arial"/>
        </w:rPr>
        <w:t>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522D31EE" w14:textId="77777777" w:rsidR="001A1474" w:rsidRDefault="00000000">
      <w:pPr>
        <w:jc w:val="both"/>
      </w:pPr>
      <w:r>
        <w:rPr>
          <w:rFonts w:ascii="Arial" w:hAnsi="Arial"/>
        </w:rPr>
        <w:t xml:space="preserve">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w:t>
      </w:r>
      <w:r>
        <w:rPr>
          <w:rFonts w:ascii="Arial" w:hAnsi="Arial"/>
        </w:rPr>
        <w:t>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2AE14743" w14:textId="77777777" w:rsidR="001A1474" w:rsidRDefault="00000000">
      <w:pPr>
        <w:jc w:val="both"/>
      </w:pPr>
      <w:r>
        <w:rPr>
          <w:rFonts w:ascii="Arial" w:hAnsi="Arial"/>
        </w:rPr>
        <w:t>La ejecución del cuarto caso expuso además un defecto.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F7799FA" w14:textId="729DCBB9" w:rsidR="009068B6" w:rsidRDefault="0075734E">
      <w:bookmarkStart w:id="191" w:name="_Toc2410636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1"/>
    </w:p>
    <w:tbl>
      <w:tblPr>
        <w:tblStyle w:val="Tablaconcuadrcula"/>
        <w:tblW w:w="0" w:type="auto"/>
        <w:tblLook w:val="04A0" w:firstRow="1" w:lastRow="0" w:firstColumn="1" w:lastColumn="0" w:noHBand="0" w:noVBand="1"/>
      </w:tblPr>
      <w:tblGrid>
        <w:gridCol w:w="2124"/>
        <w:gridCol w:w="2124"/>
        <w:gridCol w:w="2123"/>
        <w:gridCol w:w="2123"/>
      </w:tblGrid>
      <w:tr w:rsidR="009068B6" w14:paraId="1A06F412" w14:textId="77777777">
        <w:tc>
          <w:tcPr>
            <w:tcW w:w="2126" w:type="dxa"/>
          </w:tcPr>
          <w:p w14:paraId="4A5ACDFB" w14:textId="77777777" w:rsidR="009068B6" w:rsidRDefault="0075734E">
            <w:r>
              <w:rPr>
                <w:b/>
                <w:sz w:val="18"/>
              </w:rPr>
              <w:t>Defecto o límite</w:t>
            </w:r>
          </w:p>
        </w:tc>
        <w:tc>
          <w:tcPr>
            <w:tcW w:w="2126" w:type="dxa"/>
          </w:tcPr>
          <w:p w14:paraId="189CFEF0" w14:textId="77777777" w:rsidR="009068B6" w:rsidRDefault="0075734E">
            <w:r>
              <w:rPr>
                <w:b/>
                <w:sz w:val="18"/>
              </w:rPr>
              <w:t>Caso que lo expone</w:t>
            </w:r>
          </w:p>
        </w:tc>
        <w:tc>
          <w:tcPr>
            <w:tcW w:w="2126" w:type="dxa"/>
          </w:tcPr>
          <w:p w14:paraId="59ECEE1D" w14:textId="77777777" w:rsidR="009068B6" w:rsidRDefault="0075734E">
            <w:r>
              <w:rPr>
                <w:b/>
                <w:sz w:val="18"/>
              </w:rPr>
              <w:t>Antes</w:t>
            </w:r>
          </w:p>
        </w:tc>
        <w:tc>
          <w:tcPr>
            <w:tcW w:w="2126" w:type="dxa"/>
          </w:tcPr>
          <w:p w14:paraId="7177BFD3" w14:textId="77777777" w:rsidR="009068B6" w:rsidRDefault="0075734E">
            <w:r>
              <w:rPr>
                <w:b/>
                <w:sz w:val="18"/>
              </w:rPr>
              <w:t>Después</w:t>
            </w:r>
          </w:p>
        </w:tc>
      </w:tr>
      <w:tr w:rsidR="009068B6" w14:paraId="76304155" w14:textId="77777777">
        <w:tc>
          <w:tcPr>
            <w:tcW w:w="2126" w:type="dxa"/>
          </w:tcPr>
          <w:p w14:paraId="17CE181B" w14:textId="77777777" w:rsidR="009068B6" w:rsidRDefault="0075734E">
            <w:r>
              <w:rPr>
                <w:sz w:val="18"/>
              </w:rPr>
              <w:t>Plurales del vocabulario comercial</w:t>
            </w:r>
          </w:p>
        </w:tc>
        <w:tc>
          <w:tcPr>
            <w:tcW w:w="2126" w:type="dxa"/>
          </w:tcPr>
          <w:p w14:paraId="587F74CF" w14:textId="77777777" w:rsidR="009068B6" w:rsidRDefault="0075734E">
            <w:r>
              <w:rPr>
                <w:sz w:val="18"/>
              </w:rPr>
              <w:t>«las ofertas de primavera»</w:t>
            </w:r>
          </w:p>
        </w:tc>
        <w:tc>
          <w:tcPr>
            <w:tcW w:w="2126" w:type="dxa"/>
          </w:tcPr>
          <w:p w14:paraId="2CB12176" w14:textId="77777777" w:rsidR="009068B6" w:rsidRDefault="0075734E">
            <w:r>
              <w:rPr>
                <w:sz w:val="18"/>
              </w:rPr>
              <w:t>Publica (FN)</w:t>
            </w:r>
          </w:p>
        </w:tc>
        <w:tc>
          <w:tcPr>
            <w:tcW w:w="2126" w:type="dxa"/>
          </w:tcPr>
          <w:p w14:paraId="225D73CD" w14:textId="77777777" w:rsidR="009068B6" w:rsidRDefault="0075734E">
            <w:r>
              <w:rPr>
                <w:sz w:val="18"/>
              </w:rPr>
              <w:t>Bloquea</w:t>
            </w:r>
          </w:p>
        </w:tc>
      </w:tr>
      <w:tr w:rsidR="009068B6" w14:paraId="54DA6269" w14:textId="77777777">
        <w:tc>
          <w:tcPr>
            <w:tcW w:w="2126" w:type="dxa"/>
          </w:tcPr>
          <w:p w14:paraId="34474D1F" w14:textId="77777777" w:rsidR="009068B6" w:rsidRPr="00C30093" w:rsidRDefault="0075734E">
            <w:pPr>
              <w:rPr>
                <w:lang w:val="es-AR"/>
              </w:rPr>
            </w:pPr>
            <w:r w:rsidRPr="00C30093">
              <w:rPr>
                <w:sz w:val="18"/>
                <w:lang w:val="es-AR"/>
              </w:rPr>
              <w:t>Número no adyacente a la palabra-precio</w:t>
            </w:r>
          </w:p>
        </w:tc>
        <w:tc>
          <w:tcPr>
            <w:tcW w:w="2126" w:type="dxa"/>
          </w:tcPr>
          <w:p w14:paraId="2E665FD3" w14:textId="77777777" w:rsidR="009068B6" w:rsidRDefault="0075734E">
            <w:r>
              <w:rPr>
                <w:sz w:val="18"/>
              </w:rPr>
              <w:t>«el precio es 3200»</w:t>
            </w:r>
          </w:p>
        </w:tc>
        <w:tc>
          <w:tcPr>
            <w:tcW w:w="2126" w:type="dxa"/>
          </w:tcPr>
          <w:p w14:paraId="2876F905" w14:textId="77777777" w:rsidR="009068B6" w:rsidRDefault="0075734E">
            <w:r>
              <w:rPr>
                <w:sz w:val="18"/>
              </w:rPr>
              <w:t>Publica (FN)</w:t>
            </w:r>
          </w:p>
        </w:tc>
        <w:tc>
          <w:tcPr>
            <w:tcW w:w="2126" w:type="dxa"/>
          </w:tcPr>
          <w:p w14:paraId="773C06B6" w14:textId="77777777" w:rsidR="009068B6" w:rsidRDefault="0075734E">
            <w:r>
              <w:rPr>
                <w:sz w:val="18"/>
              </w:rPr>
              <w:t>Bloquea</w:t>
            </w:r>
          </w:p>
        </w:tc>
      </w:tr>
      <w:tr w:rsidR="009068B6" w14:paraId="23496648" w14:textId="77777777">
        <w:tc>
          <w:tcPr>
            <w:tcW w:w="2126" w:type="dxa"/>
          </w:tcPr>
          <w:p w14:paraId="58FE3E5E" w14:textId="77777777" w:rsidR="009068B6" w:rsidRPr="00C30093" w:rsidRDefault="0075734E">
            <w:pPr>
              <w:rPr>
                <w:lang w:val="es-AR"/>
              </w:rPr>
            </w:pPr>
            <w:r w:rsidRPr="00C30093">
              <w:rPr>
                <w:sz w:val="18"/>
                <w:lang w:val="es-AR"/>
              </w:rPr>
              <w:t>Espaciado admitido inconsistente entre reglas</w:t>
            </w:r>
          </w:p>
        </w:tc>
        <w:tc>
          <w:tcPr>
            <w:tcW w:w="2126" w:type="dxa"/>
          </w:tcPr>
          <w:p w14:paraId="2CAB8F64" w14:textId="77777777" w:rsidR="009068B6" w:rsidRDefault="0075734E">
            <w:r>
              <w:rPr>
                <w:sz w:val="18"/>
              </w:rPr>
              <w:t>«$  2500»</w:t>
            </w:r>
          </w:p>
        </w:tc>
        <w:tc>
          <w:tcPr>
            <w:tcW w:w="2126" w:type="dxa"/>
          </w:tcPr>
          <w:p w14:paraId="4CA8B0BD" w14:textId="77777777" w:rsidR="009068B6" w:rsidRDefault="0075734E">
            <w:r>
              <w:rPr>
                <w:sz w:val="18"/>
              </w:rPr>
              <w:t>Publica (FN)</w:t>
            </w:r>
          </w:p>
        </w:tc>
        <w:tc>
          <w:tcPr>
            <w:tcW w:w="2126" w:type="dxa"/>
          </w:tcPr>
          <w:p w14:paraId="7E913273" w14:textId="77777777" w:rsidR="009068B6" w:rsidRDefault="0075734E">
            <w:r>
              <w:rPr>
                <w:sz w:val="18"/>
              </w:rPr>
              <w:t>Bloquea</w:t>
            </w:r>
          </w:p>
        </w:tc>
      </w:tr>
      <w:tr w:rsidR="009068B6" w14:paraId="230A753E" w14:textId="77777777">
        <w:tc>
          <w:tcPr>
            <w:tcW w:w="2126" w:type="dxa"/>
          </w:tcPr>
          <w:p w14:paraId="51E59F6A" w14:textId="77777777" w:rsidR="009068B6" w:rsidRPr="00C30093" w:rsidRDefault="0075734E">
            <w:pPr>
              <w:rPr>
                <w:lang w:val="es-AR"/>
              </w:rPr>
            </w:pPr>
            <w:r w:rsidRPr="00C30093">
              <w:rPr>
                <w:sz w:val="18"/>
                <w:lang w:val="es-AR"/>
              </w:rPr>
              <w:t>Divergencia de reglas entre flujos (HU10)</w:t>
            </w:r>
          </w:p>
        </w:tc>
        <w:tc>
          <w:tcPr>
            <w:tcW w:w="2126" w:type="dxa"/>
          </w:tcPr>
          <w:p w14:paraId="71217561" w14:textId="77777777" w:rsidR="009068B6" w:rsidRDefault="0075734E">
            <w:r>
              <w:rPr>
                <w:sz w:val="18"/>
              </w:rPr>
              <w:t>«4500 pesos» programado a futuro</w:t>
            </w:r>
          </w:p>
        </w:tc>
        <w:tc>
          <w:tcPr>
            <w:tcW w:w="2126" w:type="dxa"/>
          </w:tcPr>
          <w:p w14:paraId="2BA0FC35" w14:textId="77777777" w:rsidR="009068B6" w:rsidRDefault="0075734E">
            <w:r>
              <w:rPr>
                <w:sz w:val="18"/>
              </w:rPr>
              <w:t>Publica (FN)</w:t>
            </w:r>
          </w:p>
        </w:tc>
        <w:tc>
          <w:tcPr>
            <w:tcW w:w="2126" w:type="dxa"/>
          </w:tcPr>
          <w:p w14:paraId="59F83B5E" w14:textId="77777777" w:rsidR="009068B6" w:rsidRDefault="0075734E">
            <w:r>
              <w:rPr>
                <w:sz w:val="18"/>
              </w:rPr>
              <w:t>Bloquea</w:t>
            </w:r>
          </w:p>
        </w:tc>
      </w:tr>
      <w:tr w:rsidR="009068B6" w14:paraId="37515071" w14:textId="77777777">
        <w:tc>
          <w:tcPr>
            <w:tcW w:w="2126" w:type="dxa"/>
          </w:tcPr>
          <w:p w14:paraId="63409B2C" w14:textId="77777777" w:rsidR="009068B6" w:rsidRPr="00C30093" w:rsidRDefault="0075734E">
            <w:pPr>
              <w:rPr>
                <w:lang w:val="es-AR"/>
              </w:rPr>
            </w:pPr>
            <w:r w:rsidRPr="00C30093">
              <w:rPr>
                <w:sz w:val="18"/>
                <w:lang w:val="es-AR"/>
              </w:rPr>
              <w:t>Precio expresado en palabras (límite inherente)</w:t>
            </w:r>
          </w:p>
        </w:tc>
        <w:tc>
          <w:tcPr>
            <w:tcW w:w="2126" w:type="dxa"/>
          </w:tcPr>
          <w:p w14:paraId="408DC40C" w14:textId="77777777" w:rsidR="009068B6" w:rsidRDefault="0075734E">
            <w:r>
              <w:rPr>
                <w:sz w:val="18"/>
              </w:rPr>
              <w:t>«cuatro mil quinientos pesos»</w:t>
            </w:r>
          </w:p>
        </w:tc>
        <w:tc>
          <w:tcPr>
            <w:tcW w:w="2126" w:type="dxa"/>
          </w:tcPr>
          <w:p w14:paraId="19A6CAC4" w14:textId="77777777" w:rsidR="009068B6" w:rsidRDefault="0075734E">
            <w:r>
              <w:rPr>
                <w:sz w:val="18"/>
              </w:rPr>
              <w:t>Publica (FN)</w:t>
            </w:r>
          </w:p>
        </w:tc>
        <w:tc>
          <w:tcPr>
            <w:tcW w:w="2126" w:type="dxa"/>
          </w:tcPr>
          <w:p w14:paraId="2EBD82D7" w14:textId="77777777" w:rsidR="009068B6" w:rsidRDefault="0075734E">
            <w:r>
              <w:rPr>
                <w:sz w:val="18"/>
              </w:rPr>
              <w:t>Publica (FN)</w:t>
            </w:r>
          </w:p>
        </w:tc>
      </w:tr>
      <w:tr w:rsidR="009068B6" w14:paraId="4FD8AA6E" w14:textId="77777777">
        <w:tc>
          <w:tcPr>
            <w:tcW w:w="2126" w:type="dxa"/>
          </w:tcPr>
          <w:p w14:paraId="4587CCD4" w14:textId="77777777" w:rsidR="009068B6" w:rsidRPr="00C30093" w:rsidRDefault="0075734E">
            <w:pPr>
              <w:rPr>
                <w:lang w:val="es-AR"/>
              </w:rPr>
            </w:pPr>
            <w:r w:rsidRPr="00C30093">
              <w:rPr>
                <w:sz w:val="18"/>
                <w:lang w:val="es-AR"/>
              </w:rPr>
              <w:t>Polisemia y separador de miles (límite inherente)</w:t>
            </w:r>
          </w:p>
        </w:tc>
        <w:tc>
          <w:tcPr>
            <w:tcW w:w="2126" w:type="dxa"/>
          </w:tcPr>
          <w:p w14:paraId="05C9A953" w14:textId="77777777" w:rsidR="009068B6" w:rsidRPr="00C30093" w:rsidRDefault="0075734E">
            <w:pPr>
              <w:rPr>
                <w:lang w:val="es-AR"/>
              </w:rPr>
            </w:pPr>
            <w:r w:rsidRPr="00C30093">
              <w:rPr>
                <w:sz w:val="18"/>
                <w:lang w:val="es-AR"/>
              </w:rPr>
              <w:t>«10.000 en la comunidad», «el suero rebaja las líneas»</w:t>
            </w:r>
          </w:p>
        </w:tc>
        <w:tc>
          <w:tcPr>
            <w:tcW w:w="2126" w:type="dxa"/>
          </w:tcPr>
          <w:p w14:paraId="2471937F" w14:textId="77777777" w:rsidR="009068B6" w:rsidRDefault="0075734E">
            <w:r>
              <w:rPr>
                <w:sz w:val="18"/>
              </w:rPr>
              <w:t>Bloquea (FP)</w:t>
            </w:r>
          </w:p>
        </w:tc>
        <w:tc>
          <w:tcPr>
            <w:tcW w:w="2126" w:type="dxa"/>
          </w:tcPr>
          <w:p w14:paraId="34342769" w14:textId="77777777" w:rsidR="009068B6" w:rsidRDefault="0075734E">
            <w:r>
              <w:rPr>
                <w:sz w:val="18"/>
              </w:rPr>
              <w:t>Bloquea (FP)</w:t>
            </w:r>
          </w:p>
        </w:tc>
      </w:tr>
      <w:tr w:rsidR="009068B6" w14:paraId="7DCB0376" w14:textId="77777777">
        <w:tc>
          <w:tcPr>
            <w:tcW w:w="2126" w:type="dxa"/>
          </w:tcPr>
          <w:p w14:paraId="460F1C25" w14:textId="77777777" w:rsidR="009068B6" w:rsidRPr="00C30093" w:rsidRDefault="0075734E">
            <w:pPr>
              <w:rPr>
                <w:lang w:val="es-AR"/>
              </w:rPr>
            </w:pPr>
            <w:r w:rsidRPr="00C30093">
              <w:rPr>
                <w:sz w:val="18"/>
                <w:lang w:val="es-AR"/>
              </w:rPr>
              <w:t>Símbolo de moneda pospuesto al número (pendiente)</w:t>
            </w:r>
          </w:p>
        </w:tc>
        <w:tc>
          <w:tcPr>
            <w:tcW w:w="2126" w:type="dxa"/>
          </w:tcPr>
          <w:p w14:paraId="4CB79DA5" w14:textId="77777777" w:rsidR="009068B6" w:rsidRPr="00C30093" w:rsidRDefault="0075734E">
            <w:pPr>
              <w:rPr>
                <w:lang w:val="es-AR"/>
              </w:rPr>
            </w:pPr>
            <w:r w:rsidRPr="00C30093">
              <w:rPr>
                <w:sz w:val="18"/>
                <w:lang w:val="es-AR"/>
              </w:rPr>
              <w:t>«lo dejo en 2500$»</w:t>
            </w:r>
          </w:p>
        </w:tc>
        <w:tc>
          <w:tcPr>
            <w:tcW w:w="2126" w:type="dxa"/>
          </w:tcPr>
          <w:p w14:paraId="3B27937D" w14:textId="77777777" w:rsidR="009068B6" w:rsidRDefault="0075734E">
            <w:r>
              <w:rPr>
                <w:sz w:val="18"/>
              </w:rPr>
              <w:t>Publica (FN)</w:t>
            </w:r>
          </w:p>
        </w:tc>
        <w:tc>
          <w:tcPr>
            <w:tcW w:w="2126" w:type="dxa"/>
          </w:tcPr>
          <w:p w14:paraId="7852065D" w14:textId="77777777" w:rsidR="009068B6" w:rsidRDefault="0075734E">
            <w:r>
              <w:rPr>
                <w:sz w:val="18"/>
              </w:rPr>
              <w:t>Publica (FN)</w:t>
            </w:r>
          </w:p>
        </w:tc>
      </w:tr>
      <w:tr w:rsidR="009068B6" w14:paraId="762D90CF" w14:textId="77777777">
        <w:tc>
          <w:tcPr>
            <w:tcW w:w="2126" w:type="dxa"/>
          </w:tcPr>
          <w:p w14:paraId="7050B270" w14:textId="77777777" w:rsidR="009068B6" w:rsidRPr="00C30093" w:rsidRDefault="0075734E">
            <w:pPr>
              <w:rPr>
                <w:lang w:val="es-AR"/>
              </w:rPr>
            </w:pPr>
            <w:r w:rsidRPr="00C30093">
              <w:rPr>
                <w:sz w:val="18"/>
                <w:lang w:val="es-AR"/>
              </w:rPr>
              <w:t>Descuento con «menos» en lugar de «off» (pendiente)</w:t>
            </w:r>
          </w:p>
        </w:tc>
        <w:tc>
          <w:tcPr>
            <w:tcW w:w="2126" w:type="dxa"/>
          </w:tcPr>
          <w:p w14:paraId="62DA542B" w14:textId="77777777" w:rsidR="009068B6" w:rsidRPr="00C30093" w:rsidRDefault="0075734E">
            <w:pPr>
              <w:rPr>
                <w:lang w:val="es-AR"/>
              </w:rPr>
            </w:pPr>
            <w:r w:rsidRPr="00C30093">
              <w:rPr>
                <w:sz w:val="18"/>
                <w:lang w:val="es-AR"/>
              </w:rPr>
              <w:t>«30% menos esta semana»</w:t>
            </w:r>
          </w:p>
        </w:tc>
        <w:tc>
          <w:tcPr>
            <w:tcW w:w="2126" w:type="dxa"/>
          </w:tcPr>
          <w:p w14:paraId="6CDBDB99" w14:textId="77777777" w:rsidR="009068B6" w:rsidRDefault="0075734E">
            <w:r>
              <w:rPr>
                <w:sz w:val="18"/>
              </w:rPr>
              <w:t>Publica (FN)</w:t>
            </w:r>
          </w:p>
        </w:tc>
        <w:tc>
          <w:tcPr>
            <w:tcW w:w="2126" w:type="dxa"/>
          </w:tcPr>
          <w:p w14:paraId="49845E97" w14:textId="77777777" w:rsidR="009068B6" w:rsidRDefault="0075734E">
            <w:r>
              <w:rPr>
                <w:sz w:val="18"/>
              </w:rPr>
              <w:t>Publica (FN)</w:t>
            </w:r>
          </w:p>
        </w:tc>
      </w:tr>
      <w:tr w:rsidR="009068B6" w14:paraId="4481AA09" w14:textId="77777777">
        <w:tc>
          <w:tcPr>
            <w:tcW w:w="2126" w:type="dxa"/>
          </w:tcPr>
          <w:p w14:paraId="4D1939C1" w14:textId="77777777" w:rsidR="009068B6" w:rsidRPr="00C30093" w:rsidRDefault="0075734E">
            <w:pPr>
              <w:rPr>
                <w:lang w:val="es-AR"/>
              </w:rPr>
            </w:pPr>
            <w:r w:rsidRPr="00C30093">
              <w:rPr>
                <w:sz w:val="18"/>
                <w:lang w:val="es-AR"/>
              </w:rPr>
              <w:t>Descuento con signo negativo (pendiente)</w:t>
            </w:r>
          </w:p>
        </w:tc>
        <w:tc>
          <w:tcPr>
            <w:tcW w:w="2126" w:type="dxa"/>
          </w:tcPr>
          <w:p w14:paraId="5BC971F6" w14:textId="77777777" w:rsidR="009068B6" w:rsidRPr="00C30093" w:rsidRDefault="0075734E">
            <w:pPr>
              <w:rPr>
                <w:lang w:val="es-AR"/>
              </w:rPr>
            </w:pPr>
            <w:r w:rsidRPr="00C30093">
              <w:rPr>
                <w:sz w:val="18"/>
                <w:lang w:val="es-AR"/>
              </w:rPr>
              <w:t>«-30% sólo por esta semana»</w:t>
            </w:r>
          </w:p>
        </w:tc>
        <w:tc>
          <w:tcPr>
            <w:tcW w:w="2126" w:type="dxa"/>
          </w:tcPr>
          <w:p w14:paraId="5A25C3D5" w14:textId="77777777" w:rsidR="009068B6" w:rsidRDefault="0075734E">
            <w:r>
              <w:rPr>
                <w:sz w:val="18"/>
              </w:rPr>
              <w:t>Publica (FN)</w:t>
            </w:r>
          </w:p>
        </w:tc>
        <w:tc>
          <w:tcPr>
            <w:tcW w:w="2126" w:type="dxa"/>
          </w:tcPr>
          <w:p w14:paraId="75D69792" w14:textId="77777777" w:rsidR="009068B6" w:rsidRDefault="0075734E">
            <w:r>
              <w:rPr>
                <w:sz w:val="18"/>
              </w:rPr>
              <w:t>Publica (FN)</w:t>
            </w:r>
          </w:p>
        </w:tc>
      </w:tr>
    </w:tbl>
    <w:p w14:paraId="3D64E79F"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3169C1F" w14:textId="77777777" w:rsidR="00FC5B64" w:rsidRDefault="00F85013">
      <w:pPr>
        <w:pStyle w:val="Ttulo3"/>
        <w:keepNext w:val="0"/>
        <w:keepLines w:val="0"/>
        <w:spacing w:before="360" w:line="240" w:lineRule="auto"/>
        <w:rPr>
          <w:rFonts w:ascii="Arial" w:eastAsia="Arial" w:hAnsi="Arial" w:cs="Arial"/>
        </w:rPr>
      </w:pPr>
      <w:bookmarkStart w:id="192" w:name="_Toc241062329"/>
      <w:bookmarkStart w:id="193" w:name="_Toc241063616"/>
      <w:r>
        <w:rPr>
          <w:rFonts w:ascii="Arial" w:eastAsia="Arial" w:hAnsi="Arial" w:cs="Arial"/>
        </w:rPr>
        <w:t>6.1.5 Baterías de validación técnica del sistema</w:t>
      </w:r>
      <w:bookmarkEnd w:id="192"/>
      <w:bookmarkEnd w:id="193"/>
    </w:p>
    <w:p w14:paraId="75703789" w14:textId="77777777" w:rsidR="00234065" w:rsidRDefault="00000000">
      <w:r>
        <w:rPr>
          <w:rFonts w:ascii="Arial" w:hAnsi="Arial"/>
        </w:rPr>
        <w:lastRenderedPageBreak/>
        <w:t>Las tres baterías que el §3.4.2 declara además de la auditoría de compliance —flujos de integración multimodal, procesamiento multimedia y transacciones OAuth 2.0— se ejecutaron sobre el entorno E2 y sus resultados se detallan en la Tabla 11 del Anexo E.5. Cada medición se contrasta contra el umbral de la Historia de Usuario correspondiente, cuando esta fija uno. El alcance de ese respaldo es el siguiente. Las Historias de Usuario fijan nueve umbrales numéricos, y la lectura del código desplegado agrega otros dos, de modo que el inventario de la Tabla 13 tiene once filas. Las nueve filas que provienen de un criterio de aceptación las recorre el script run_umbrales.mjs, que las contrasta contra el entorno E2 y su historial de ejecuciones; el resultado se detalla en la Tabla 13 del Anexo E.7. Para dos de ellas el valor no sale del historial sino de las baterías de la Tabla 11: el intercambio de token de HU2 y el de HU12. El inventario declara dos cosas por separado y no hay que sumarlas juntas. Una es el grado de verificación: cuatro filas se miden sobre el sistema en marcha, una se mide de forma indirecta, cuatro se comprueban leyendo del workflow el parámetro que impone el límite —una comprobación estructural y no una medición— y dos quedan sin evidencia. La otra es el resultado: cinco umbrales se cumplen, dos se cumplen parcialmente, uno se mide y no se cumple, el de HU12, y tres quedan sin verificar sin ablandar el enunciado. Esos tres son los dos de HU2 y el de HU4. La fila de la vigencia del token de HU2 aparece en los dos recuentos con distinto signo, y no es una contradicción: la petición se hizo y devolvió un token, de modo que hubo medición, y lo que devolvió no verifica los sesenta días. El protocolo y el script que las produce se documentan en ese mismo apartado.</w:t>
      </w:r>
    </w:p>
    <w:p w14:paraId="6D0F80A6" w14:textId="77777777" w:rsidR="00FF11D0" w:rsidRDefault="00000000">
      <w:r>
        <w:rPr>
          <w:rFonts w:ascii="Arial" w:hAnsi="Arial"/>
        </w:rPr>
        <w:t>Entre los verificados por configuración están los dos que gobiernan las reglas que el módulo codifica: la firma de HU9 y el corte de 60 s de HU13. Que se verifiquen por lectura del código y no por una serie de ejecuciones es deliberado, y cada lectura establece algo distinto. La de HU9 localiza la concatenación de la firma en los cuatro nodos que publican y clasifica los bloques que la contienen: en ninguno de los cuatro depende de una 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§4.4.3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06C74024" w14:textId="77777777" w:rsidR="0017566B" w:rsidRDefault="00000000">
      <w:r>
        <w:rPr>
          <w:rFonts w:ascii="Arial" w:hAnsi="Arial"/>
        </w:rPr>
        <w:t xml:space="preserve">La batería de integración multimodal es la que el §3.4.2 describe en primer término y la que no se había reportado hasta esta medición. Sobre 9 </w:t>
      </w:r>
      <w:r>
        <w:rPr>
          <w:rFonts w:ascii="Arial" w:hAnsi="Arial"/>
        </w:rPr>
        <w:lastRenderedPageBreak/>
        <w:t>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es éste: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que está acá: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24F464D8"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(§8.2). La validación preventiva del token resolvió en 0,3 s y el intercambio por un token de larga duración devolvió un token válido.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4ECD7C0C" w14:textId="77777777" w:rsidR="00FC5B64" w:rsidRDefault="00F85013">
      <w:pPr>
        <w:pStyle w:val="Ttulo3"/>
        <w:keepNext w:val="0"/>
        <w:keepLines w:val="0"/>
        <w:spacing w:before="360" w:line="240" w:lineRule="auto"/>
        <w:rPr>
          <w:rFonts w:ascii="Arial" w:eastAsia="Arial" w:hAnsi="Arial" w:cs="Arial"/>
        </w:rPr>
      </w:pPr>
      <w:bookmarkStart w:id="194" w:name="_Toc241062330"/>
      <w:bookmarkStart w:id="195" w:name="_Toc241063617"/>
      <w:r>
        <w:rPr>
          <w:rFonts w:ascii="Arial" w:eastAsia="Arial" w:hAnsi="Arial" w:cs="Arial"/>
        </w:rPr>
        <w:t>6.1.6 Reducción del tiempo operativo y contraste de la hipótesis</w:t>
      </w:r>
      <w:bookmarkEnd w:id="194"/>
      <w:bookmarkEnd w:id="195"/>
    </w:p>
    <w:p w14:paraId="3C1CC06F" w14:textId="77777777" w:rsidR="003718F8" w:rsidRDefault="00C832E5">
      <w:r>
        <w:rPr>
          <w:rFonts w:ascii="Arial" w:hAnsi="Arial"/>
          <w:b/>
        </w:rPr>
        <w:t>Se cronometró el proceso completo de crear y publicar una publicación de feed en Instagram y Facebook, comparando el flujo manual (As-Is) con el asistido por Postly (To-Be). La medición operacionaliza la variable (a) del §3.5.4 y contrasta la hipótesis del §4.2. Participaron tres Consultoras de Belleza Independientes reales; cada una ejecutó la tarea en ambas condiciones para cuatro publicaciones (n = 12 pares), bajo un diseño intra-sujeto que evita confundir el efecto de la persona con el de la herramienta.</w:t>
      </w:r>
    </w:p>
    <w:p w14:paraId="360F47A1" w14:textId="77777777" w:rsidR="003718F8" w:rsidRDefault="00C832E5">
      <w:r>
        <w:rPr>
          <w:rFonts w:ascii="Arial" w:hAnsi="Arial"/>
        </w:rPr>
        <w:lastRenderedPageBreak/>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no hay que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(Anexo E.2), y ésa es una tarea que Postly no ejecuta: el §4.4.2 declara que la normalización de imágenes nunca se implementó. Es por lo tanto una asimetría de medición y no una ventaja del sistema, y alcanza también a las publicaciones de imagen única.</w:t>
      </w:r>
    </w:p>
    <w:p w14:paraId="033BB526" w14:textId="77777777" w:rsidR="003718F8" w:rsidRDefault="00C832E5">
      <w:r>
        <w:rPr>
          <w:rFonts w:ascii="Arial" w:hAnsi="Arial"/>
        </w:rPr>
        <w:t>La Tabla 7 resume los tiempos medios por consultora y el agregado global.</w:t>
      </w:r>
    </w:p>
    <w:p w14:paraId="24A11520" w14:textId="5E192192" w:rsidR="003718F8" w:rsidRDefault="00C832E5">
      <w:pPr>
        <w:rPr>
          <w:rFonts w:ascii="Arial" w:hAnsi="Arial"/>
          <w:i/>
        </w:rPr>
      </w:pPr>
      <w:bookmarkStart w:id="196" w:name="_Toc2410636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7</w:t>
      </w:r>
      <w:r>
        <w:rPr>
          <w:rFonts w:ascii="Arial" w:hAnsi="Arial"/>
          <w:b/>
        </w:rPr>
        <w:fldChar w:fldCharType="end"/>
      </w:r>
      <w:r>
        <w:rPr>
          <w:rFonts w:ascii="Arial" w:hAnsi="Arial"/>
          <w:b/>
        </w:rPr>
        <w:t>. Tiempos medios de publicación por condición y reducción (n = 12)</w:t>
      </w:r>
      <w:bookmarkEnd w:id="196"/>
    </w:p>
    <w:p w14:paraId="52B42772" w14:textId="77777777" w:rsidR="004A149D" w:rsidRDefault="004A149D"/>
    <w:tbl>
      <w:tblPr>
        <w:tblStyle w:val="Tablaconcuadrcula"/>
        <w:tblW w:w="0" w:type="auto"/>
        <w:jc w:val="center"/>
        <w:tblLook w:val="04A0" w:firstRow="1" w:lastRow="0" w:firstColumn="1" w:lastColumn="0" w:noHBand="0" w:noVBand="1"/>
      </w:tblPr>
      <w:tblGrid>
        <w:gridCol w:w="2124"/>
        <w:gridCol w:w="2123"/>
        <w:gridCol w:w="2123"/>
        <w:gridCol w:w="2124"/>
      </w:tblGrid>
      <w:tr w:rsidR="003718F8" w14:paraId="4B67880F" w14:textId="77777777">
        <w:trPr>
          <w:jc w:val="center"/>
        </w:trPr>
        <w:tc>
          <w:tcPr>
            <w:tcW w:w="2126" w:type="dxa"/>
          </w:tcPr>
          <w:p w14:paraId="645A2172" w14:textId="77777777" w:rsidR="003718F8" w:rsidRPr="004A149D" w:rsidRDefault="003718F8">
            <w:pPr>
              <w:rPr>
                <w:lang w:val="es-AR"/>
              </w:rPr>
            </w:pPr>
          </w:p>
        </w:tc>
        <w:tc>
          <w:tcPr>
            <w:tcW w:w="2126" w:type="dxa"/>
          </w:tcPr>
          <w:p w14:paraId="70C1F4DE" w14:textId="77777777" w:rsidR="003718F8" w:rsidRDefault="00C832E5">
            <w:pPr>
              <w:jc w:val="center"/>
            </w:pPr>
            <w:r>
              <w:rPr>
                <w:rFonts w:ascii="Arial" w:hAnsi="Arial"/>
                <w:b/>
              </w:rPr>
              <w:t>Manual (min)</w:t>
            </w:r>
          </w:p>
        </w:tc>
        <w:tc>
          <w:tcPr>
            <w:tcW w:w="2126" w:type="dxa"/>
          </w:tcPr>
          <w:p w14:paraId="5BDBDC69" w14:textId="77777777" w:rsidR="003718F8" w:rsidRDefault="00C832E5">
            <w:pPr>
              <w:jc w:val="center"/>
            </w:pPr>
            <w:r>
              <w:rPr>
                <w:rFonts w:ascii="Arial" w:hAnsi="Arial"/>
                <w:b/>
              </w:rPr>
              <w:t>Postly (min)</w:t>
            </w:r>
          </w:p>
        </w:tc>
        <w:tc>
          <w:tcPr>
            <w:tcW w:w="2126" w:type="dxa"/>
          </w:tcPr>
          <w:p w14:paraId="1CA39A6A" w14:textId="77777777" w:rsidR="003718F8" w:rsidRDefault="00C832E5">
            <w:pPr>
              <w:jc w:val="center"/>
            </w:pPr>
            <w:r>
              <w:rPr>
                <w:rFonts w:ascii="Arial" w:hAnsi="Arial"/>
                <w:b/>
              </w:rPr>
              <w:t>Reducción</w:t>
            </w:r>
          </w:p>
        </w:tc>
      </w:tr>
      <w:tr w:rsidR="003718F8" w14:paraId="65C02C35" w14:textId="77777777">
        <w:trPr>
          <w:jc w:val="center"/>
        </w:trPr>
        <w:tc>
          <w:tcPr>
            <w:tcW w:w="2126" w:type="dxa"/>
          </w:tcPr>
          <w:p w14:paraId="5DDB8017" w14:textId="77777777" w:rsidR="003718F8" w:rsidRDefault="00C832E5">
            <w:r>
              <w:rPr>
                <w:rFonts w:ascii="Arial" w:hAnsi="Arial"/>
                <w:b/>
              </w:rPr>
              <w:t>Consultora 1</w:t>
            </w:r>
          </w:p>
        </w:tc>
        <w:tc>
          <w:tcPr>
            <w:tcW w:w="2126" w:type="dxa"/>
          </w:tcPr>
          <w:p w14:paraId="48CDC7A0" w14:textId="77777777" w:rsidR="003718F8" w:rsidRDefault="00C832E5">
            <w:pPr>
              <w:jc w:val="center"/>
            </w:pPr>
            <w:r>
              <w:rPr>
                <w:rFonts w:ascii="Arial" w:hAnsi="Arial"/>
              </w:rPr>
              <w:t>8,3</w:t>
            </w:r>
          </w:p>
        </w:tc>
        <w:tc>
          <w:tcPr>
            <w:tcW w:w="2126" w:type="dxa"/>
          </w:tcPr>
          <w:p w14:paraId="197013BA" w14:textId="77777777" w:rsidR="003718F8" w:rsidRDefault="00C832E5">
            <w:pPr>
              <w:jc w:val="center"/>
            </w:pPr>
            <w:r>
              <w:rPr>
                <w:rFonts w:ascii="Arial" w:hAnsi="Arial"/>
              </w:rPr>
              <w:t>2,1</w:t>
            </w:r>
          </w:p>
        </w:tc>
        <w:tc>
          <w:tcPr>
            <w:tcW w:w="2126" w:type="dxa"/>
          </w:tcPr>
          <w:p w14:paraId="7BB18ECC" w14:textId="77777777" w:rsidR="003718F8" w:rsidRDefault="00C832E5">
            <w:pPr>
              <w:jc w:val="center"/>
            </w:pPr>
            <w:r>
              <w:rPr>
                <w:rFonts w:ascii="Arial" w:hAnsi="Arial"/>
              </w:rPr>
              <w:t>74,4 %</w:t>
            </w:r>
          </w:p>
        </w:tc>
      </w:tr>
      <w:tr w:rsidR="003718F8" w14:paraId="1FA27593" w14:textId="77777777">
        <w:trPr>
          <w:jc w:val="center"/>
        </w:trPr>
        <w:tc>
          <w:tcPr>
            <w:tcW w:w="2126" w:type="dxa"/>
          </w:tcPr>
          <w:p w14:paraId="186CD016" w14:textId="77777777" w:rsidR="003718F8" w:rsidRDefault="00C832E5">
            <w:r>
              <w:rPr>
                <w:rFonts w:ascii="Arial" w:hAnsi="Arial"/>
                <w:b/>
              </w:rPr>
              <w:t>Consultora 2</w:t>
            </w:r>
          </w:p>
        </w:tc>
        <w:tc>
          <w:tcPr>
            <w:tcW w:w="2126" w:type="dxa"/>
          </w:tcPr>
          <w:p w14:paraId="2177A5E0" w14:textId="77777777" w:rsidR="003718F8" w:rsidRDefault="00C832E5">
            <w:pPr>
              <w:jc w:val="center"/>
            </w:pPr>
            <w:r>
              <w:rPr>
                <w:rFonts w:ascii="Arial" w:hAnsi="Arial"/>
              </w:rPr>
              <w:t>10,6</w:t>
            </w:r>
          </w:p>
        </w:tc>
        <w:tc>
          <w:tcPr>
            <w:tcW w:w="2126" w:type="dxa"/>
          </w:tcPr>
          <w:p w14:paraId="0623399A" w14:textId="77777777" w:rsidR="003718F8" w:rsidRDefault="00C832E5">
            <w:pPr>
              <w:jc w:val="center"/>
            </w:pPr>
            <w:r>
              <w:rPr>
                <w:rFonts w:ascii="Arial" w:hAnsi="Arial"/>
              </w:rPr>
              <w:t>2,1</w:t>
            </w:r>
          </w:p>
        </w:tc>
        <w:tc>
          <w:tcPr>
            <w:tcW w:w="2126" w:type="dxa"/>
          </w:tcPr>
          <w:p w14:paraId="10657767" w14:textId="77777777" w:rsidR="003718F8" w:rsidRDefault="00C832E5">
            <w:pPr>
              <w:jc w:val="center"/>
            </w:pPr>
            <w:r>
              <w:rPr>
                <w:rFonts w:ascii="Arial" w:hAnsi="Arial"/>
              </w:rPr>
              <w:t>80,0 %</w:t>
            </w:r>
          </w:p>
        </w:tc>
      </w:tr>
      <w:tr w:rsidR="003718F8" w14:paraId="3881A485" w14:textId="77777777">
        <w:trPr>
          <w:jc w:val="center"/>
        </w:trPr>
        <w:tc>
          <w:tcPr>
            <w:tcW w:w="2126" w:type="dxa"/>
          </w:tcPr>
          <w:p w14:paraId="368542FF" w14:textId="77777777" w:rsidR="003718F8" w:rsidRDefault="00C832E5">
            <w:r>
              <w:rPr>
                <w:rFonts w:ascii="Arial" w:hAnsi="Arial"/>
                <w:b/>
              </w:rPr>
              <w:t>Consultora 3</w:t>
            </w:r>
          </w:p>
        </w:tc>
        <w:tc>
          <w:tcPr>
            <w:tcW w:w="2126" w:type="dxa"/>
          </w:tcPr>
          <w:p w14:paraId="31680C20" w14:textId="77777777" w:rsidR="003718F8" w:rsidRDefault="00C832E5">
            <w:pPr>
              <w:jc w:val="center"/>
            </w:pPr>
            <w:r>
              <w:rPr>
                <w:rFonts w:ascii="Arial" w:hAnsi="Arial"/>
              </w:rPr>
              <w:t>9,4</w:t>
            </w:r>
          </w:p>
        </w:tc>
        <w:tc>
          <w:tcPr>
            <w:tcW w:w="2126" w:type="dxa"/>
          </w:tcPr>
          <w:p w14:paraId="7FA5F925" w14:textId="77777777" w:rsidR="003718F8" w:rsidRDefault="00C832E5">
            <w:pPr>
              <w:jc w:val="center"/>
            </w:pPr>
            <w:r>
              <w:rPr>
                <w:rFonts w:ascii="Arial" w:hAnsi="Arial"/>
              </w:rPr>
              <w:t>3,1</w:t>
            </w:r>
          </w:p>
        </w:tc>
        <w:tc>
          <w:tcPr>
            <w:tcW w:w="2126" w:type="dxa"/>
          </w:tcPr>
          <w:p w14:paraId="1D53F243" w14:textId="77777777" w:rsidR="003718F8" w:rsidRDefault="00C832E5">
            <w:pPr>
              <w:jc w:val="center"/>
            </w:pPr>
            <w:r>
              <w:rPr>
                <w:rFonts w:ascii="Arial" w:hAnsi="Arial"/>
              </w:rPr>
              <w:t>66,4 %</w:t>
            </w:r>
          </w:p>
        </w:tc>
      </w:tr>
      <w:tr w:rsidR="003718F8" w14:paraId="141C4D9D" w14:textId="77777777">
        <w:trPr>
          <w:jc w:val="center"/>
        </w:trPr>
        <w:tc>
          <w:tcPr>
            <w:tcW w:w="2126" w:type="dxa"/>
          </w:tcPr>
          <w:p w14:paraId="60915449" w14:textId="77777777" w:rsidR="003718F8" w:rsidRDefault="00C832E5">
            <w:r>
              <w:rPr>
                <w:rFonts w:ascii="Arial" w:hAnsi="Arial"/>
                <w:b/>
              </w:rPr>
              <w:t>Global (n = 12)</w:t>
            </w:r>
          </w:p>
        </w:tc>
        <w:tc>
          <w:tcPr>
            <w:tcW w:w="2126" w:type="dxa"/>
          </w:tcPr>
          <w:p w14:paraId="425B69C8" w14:textId="77777777" w:rsidR="003718F8" w:rsidRDefault="00C832E5">
            <w:pPr>
              <w:jc w:val="center"/>
            </w:pPr>
            <w:r>
              <w:rPr>
                <w:rFonts w:ascii="Arial" w:hAnsi="Arial"/>
              </w:rPr>
              <w:t>9,4</w:t>
            </w:r>
          </w:p>
        </w:tc>
        <w:tc>
          <w:tcPr>
            <w:tcW w:w="2126" w:type="dxa"/>
          </w:tcPr>
          <w:p w14:paraId="47F601C3" w14:textId="77777777" w:rsidR="003718F8" w:rsidRDefault="00C832E5">
            <w:pPr>
              <w:jc w:val="center"/>
            </w:pPr>
            <w:r>
              <w:rPr>
                <w:rFonts w:ascii="Arial" w:hAnsi="Arial"/>
              </w:rPr>
              <w:t>2,4</w:t>
            </w:r>
          </w:p>
        </w:tc>
        <w:tc>
          <w:tcPr>
            <w:tcW w:w="2126" w:type="dxa"/>
          </w:tcPr>
          <w:p w14:paraId="43AE6317" w14:textId="77777777" w:rsidR="003718F8" w:rsidRDefault="00C832E5">
            <w:pPr>
              <w:jc w:val="center"/>
            </w:pPr>
            <w:r>
              <w:rPr>
                <w:rFonts w:ascii="Arial" w:hAnsi="Arial"/>
              </w:rPr>
              <w:t>73,6 %</w:t>
            </w:r>
          </w:p>
        </w:tc>
      </w:tr>
    </w:tbl>
    <w:p w14:paraId="1CDA34DD" w14:textId="77777777" w:rsidR="004A149D" w:rsidRDefault="004A149D">
      <w:pPr>
        <w:rPr>
          <w:rFonts w:ascii="Arial" w:hAnsi="Arial"/>
        </w:rPr>
      </w:pPr>
    </w:p>
    <w:p w14:paraId="7A2AB7EE"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53DF27C3"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w:t>
      </w:r>
      <w:r>
        <w:rPr>
          <w:rFonts w:ascii="Arial" w:hAnsi="Arial"/>
        </w:rPr>
        <w:lastRenderedPageBreak/>
        <w:t>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es ésta: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330538E2" w14:textId="77777777" w:rsidR="00D26A26" w:rsidRDefault="00000000">
      <w:r>
        <w:rPr>
          <w:rFonts w:ascii="Arial" w:hAnsi="Arial"/>
        </w:rPr>
        <w:t>Importa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6A641628" w14:textId="77777777" w:rsidR="0078296D" w:rsidRDefault="00000000">
      <w:r>
        <w:rPr>
          <w:rFonts w:ascii="Arial" w:hAnsi="Arial"/>
        </w:rPr>
        <w:t>La asimetría de la tarea manual admite acotarse aunque no se haya medido. La duración de la adaptación de la imagen no se registró y no es reconstruible, pero puede recorrerse el espacio de valores posibles: se descuenta del tiempo manual de cada publicación —el asistido nunca la incluyó— y se recalcula la reducción. Si esa subtarea hubiera insumido 30 s por publicación, la reducción media sería del 72,1 %; con 60 s, del 70,3 %. El cruce del umbral del 70 % está en los 65 s. La conclusión sobre el umbral depende entonces de una subtarea que, de haber durado más de un minuto por publicación, la habría invertido. El contraste que la prueba sí respalda no depende de ella: la t pareada contra la hipótesis de reducción nula baja de 9,15 a 5,23 descontando 180 s, y el valor crítico con dos grados de libertad es 4,303. El procedimiento y la curva completa están en el Anexo E.2.</w:t>
      </w:r>
    </w:p>
    <w:p w14:paraId="1CB2F77E" w14:textId="77777777" w:rsidR="003718F8" w:rsidRDefault="00C832E5">
      <w:r>
        <w:rPr>
          <w:rFonts w:ascii="Arial" w:hAnsi="Arial"/>
        </w:rPr>
        <w:t xml:space="preserve">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w:t>
      </w:r>
      <w:r>
        <w:rPr>
          <w:rFonts w:ascii="Arial" w:hAnsi="Arial"/>
        </w:rPr>
        <w:lastRenderedPageBreak/>
        <w:t>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18CD5306"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17F6D424" w14:textId="77777777" w:rsidR="00FC5B64" w:rsidRDefault="00F85013">
      <w:pPr>
        <w:pStyle w:val="Ttulo3"/>
        <w:keepNext w:val="0"/>
        <w:keepLines w:val="0"/>
        <w:spacing w:before="360" w:line="240" w:lineRule="auto"/>
        <w:rPr>
          <w:rFonts w:ascii="Arial" w:eastAsia="Arial" w:hAnsi="Arial" w:cs="Arial"/>
        </w:rPr>
      </w:pPr>
      <w:bookmarkStart w:id="197" w:name="_Toc241062331"/>
      <w:bookmarkStart w:id="198" w:name="_Toc241063618"/>
      <w:r>
        <w:rPr>
          <w:rFonts w:ascii="Arial" w:eastAsia="Arial" w:hAnsi="Arial" w:cs="Arial"/>
        </w:rPr>
        <w:t>6.1.7 Aceptación de las usuarias (Modelo TAM)</w:t>
      </w:r>
      <w:bookmarkEnd w:id="197"/>
      <w:bookmarkEnd w:id="198"/>
    </w:p>
    <w:p w14:paraId="73351D13" w14:textId="77777777" w:rsidR="0067181E" w:rsidRDefault="00C832E5">
      <w:pPr>
        <w:jc w:val="both"/>
      </w:pPr>
      <w:r>
        <w:rPr>
          <w:rFonts w:ascii="Arial" w:hAnsi="Arial"/>
          <w:b/>
        </w:rPr>
        <w:t>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 La Tabla 8 resume los resultados.</w:t>
      </w:r>
    </w:p>
    <w:p w14:paraId="57A9645A" w14:textId="62A33692" w:rsidR="0067181E" w:rsidRDefault="00C832E5">
      <w:bookmarkStart w:id="199" w:name="_Toc2410636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8</w:t>
      </w:r>
      <w:r>
        <w:rPr>
          <w:rFonts w:ascii="Arial" w:hAnsi="Arial"/>
          <w:b/>
        </w:rPr>
        <w:fldChar w:fldCharType="end"/>
      </w:r>
      <w:r>
        <w:rPr>
          <w:rFonts w:ascii="Arial" w:hAnsi="Arial"/>
          <w:b/>
        </w:rPr>
        <w:t>. Resultados de la encuesta de aceptación tecnológica (n = 3)</w:t>
      </w:r>
      <w:bookmarkEnd w:id="199"/>
    </w:p>
    <w:tbl>
      <w:tblPr>
        <w:tblStyle w:val="Tablaconcuadrcula"/>
        <w:tblW w:w="0" w:type="auto"/>
        <w:jc w:val="center"/>
        <w:tblLook w:val="04A0" w:firstRow="1" w:lastRow="0" w:firstColumn="1" w:lastColumn="0" w:noHBand="0" w:noVBand="1"/>
      </w:tblPr>
      <w:tblGrid>
        <w:gridCol w:w="4247"/>
        <w:gridCol w:w="4247"/>
      </w:tblGrid>
      <w:tr w:rsidR="0067181E" w14:paraId="529A0E1A" w14:textId="77777777">
        <w:trPr>
          <w:jc w:val="center"/>
        </w:trPr>
        <w:tc>
          <w:tcPr>
            <w:tcW w:w="4252" w:type="dxa"/>
          </w:tcPr>
          <w:p w14:paraId="187BB3AE" w14:textId="77777777" w:rsidR="0067181E" w:rsidRDefault="00C832E5">
            <w:r>
              <w:rPr>
                <w:rFonts w:ascii="Arial" w:hAnsi="Arial"/>
                <w:b/>
              </w:rPr>
              <w:t>Constructo</w:t>
            </w:r>
          </w:p>
        </w:tc>
        <w:tc>
          <w:tcPr>
            <w:tcW w:w="4252" w:type="dxa"/>
          </w:tcPr>
          <w:p w14:paraId="5CA8CBAA" w14:textId="77777777" w:rsidR="0067181E" w:rsidRDefault="00C832E5">
            <w:pPr>
              <w:jc w:val="center"/>
            </w:pPr>
            <w:r>
              <w:rPr>
                <w:rFonts w:ascii="Arial" w:hAnsi="Arial"/>
                <w:b/>
              </w:rPr>
              <w:t>Media (1–5)</w:t>
            </w:r>
          </w:p>
        </w:tc>
      </w:tr>
      <w:tr w:rsidR="0067181E" w14:paraId="0BEF5480" w14:textId="77777777">
        <w:trPr>
          <w:jc w:val="center"/>
        </w:trPr>
        <w:tc>
          <w:tcPr>
            <w:tcW w:w="4252" w:type="dxa"/>
          </w:tcPr>
          <w:p w14:paraId="7B1BD103" w14:textId="77777777" w:rsidR="0067181E" w:rsidRDefault="00C832E5">
            <w:r>
              <w:rPr>
                <w:rFonts w:ascii="Arial" w:hAnsi="Arial"/>
                <w:b/>
              </w:rPr>
              <w:t>Utilidad percibida</w:t>
            </w:r>
          </w:p>
        </w:tc>
        <w:tc>
          <w:tcPr>
            <w:tcW w:w="4252" w:type="dxa"/>
          </w:tcPr>
          <w:p w14:paraId="752E4A8F" w14:textId="77777777" w:rsidR="0067181E" w:rsidRDefault="00C832E5">
            <w:pPr>
              <w:jc w:val="center"/>
            </w:pPr>
            <w:r>
              <w:rPr>
                <w:rFonts w:ascii="Arial" w:hAnsi="Arial"/>
              </w:rPr>
              <w:t>4,50</w:t>
            </w:r>
          </w:p>
        </w:tc>
      </w:tr>
      <w:tr w:rsidR="0067181E" w14:paraId="1A2DDA04" w14:textId="77777777">
        <w:trPr>
          <w:jc w:val="center"/>
        </w:trPr>
        <w:tc>
          <w:tcPr>
            <w:tcW w:w="4252" w:type="dxa"/>
          </w:tcPr>
          <w:p w14:paraId="77897269" w14:textId="77777777" w:rsidR="0067181E" w:rsidRDefault="00C832E5">
            <w:r>
              <w:rPr>
                <w:rFonts w:ascii="Arial" w:hAnsi="Arial"/>
                <w:b/>
              </w:rPr>
              <w:t>Facilidad de uso percibida</w:t>
            </w:r>
          </w:p>
        </w:tc>
        <w:tc>
          <w:tcPr>
            <w:tcW w:w="4252" w:type="dxa"/>
          </w:tcPr>
          <w:p w14:paraId="6EF72406" w14:textId="77777777" w:rsidR="0067181E" w:rsidRDefault="00C832E5">
            <w:pPr>
              <w:jc w:val="center"/>
            </w:pPr>
            <w:r>
              <w:rPr>
                <w:rFonts w:ascii="Arial" w:hAnsi="Arial"/>
              </w:rPr>
              <w:t>4,42</w:t>
            </w:r>
          </w:p>
        </w:tc>
      </w:tr>
      <w:tr w:rsidR="0067181E" w14:paraId="18F4C1F6" w14:textId="77777777">
        <w:trPr>
          <w:jc w:val="center"/>
        </w:trPr>
        <w:tc>
          <w:tcPr>
            <w:tcW w:w="4252" w:type="dxa"/>
          </w:tcPr>
          <w:p w14:paraId="6C118B37" w14:textId="77777777" w:rsidR="0067181E" w:rsidRDefault="00C832E5">
            <w:r>
              <w:rPr>
                <w:rFonts w:ascii="Arial" w:hAnsi="Arial"/>
                <w:b/>
              </w:rPr>
              <w:t>Intención de uso</w:t>
            </w:r>
          </w:p>
        </w:tc>
        <w:tc>
          <w:tcPr>
            <w:tcW w:w="4252" w:type="dxa"/>
          </w:tcPr>
          <w:p w14:paraId="7816ACEC" w14:textId="77777777" w:rsidR="0067181E" w:rsidRDefault="00C832E5">
            <w:pPr>
              <w:jc w:val="center"/>
            </w:pPr>
            <w:r>
              <w:rPr>
                <w:rFonts w:ascii="Arial" w:hAnsi="Arial"/>
              </w:rPr>
              <w:t>5,00</w:t>
            </w:r>
          </w:p>
        </w:tc>
      </w:tr>
      <w:tr w:rsidR="0067181E" w14:paraId="4CEB264B" w14:textId="77777777">
        <w:trPr>
          <w:jc w:val="center"/>
        </w:trPr>
        <w:tc>
          <w:tcPr>
            <w:tcW w:w="4252" w:type="dxa"/>
          </w:tcPr>
          <w:p w14:paraId="00C1C753" w14:textId="77777777" w:rsidR="0067181E" w:rsidRDefault="00C832E5">
            <w:r>
              <w:rPr>
                <w:rFonts w:ascii="Arial" w:hAnsi="Arial"/>
                <w:b/>
              </w:rPr>
              <w:t>Puntaje TAM global</w:t>
            </w:r>
          </w:p>
        </w:tc>
        <w:tc>
          <w:tcPr>
            <w:tcW w:w="4252" w:type="dxa"/>
          </w:tcPr>
          <w:p w14:paraId="25085D2C" w14:textId="77777777" w:rsidR="0067181E" w:rsidRDefault="00C832E5">
            <w:pPr>
              <w:jc w:val="center"/>
            </w:pPr>
            <w:r>
              <w:rPr>
                <w:rFonts w:ascii="Arial" w:hAnsi="Arial"/>
              </w:rPr>
              <w:t>4,57</w:t>
            </w:r>
          </w:p>
        </w:tc>
      </w:tr>
    </w:tbl>
    <w:p w14:paraId="7428F142"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61BC699C"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142C7099" w14:textId="77777777" w:rsidR="00FC5B64" w:rsidRDefault="00F85013">
      <w:pPr>
        <w:pStyle w:val="Ttulo2"/>
        <w:keepNext w:val="0"/>
        <w:keepLines w:val="0"/>
        <w:spacing w:before="0" w:line="276" w:lineRule="auto"/>
        <w:rPr>
          <w:rFonts w:ascii="Arial" w:eastAsia="Arial" w:hAnsi="Arial" w:cs="Arial"/>
        </w:rPr>
      </w:pPr>
      <w:bookmarkStart w:id="200" w:name="_Toc241062332"/>
      <w:bookmarkStart w:id="201" w:name="_Toc241063619"/>
      <w:r>
        <w:rPr>
          <w:rFonts w:ascii="Arial" w:eastAsia="Arial" w:hAnsi="Arial" w:cs="Arial"/>
        </w:rPr>
        <w:t>6.2 Desafíos de Integración y Lecciones Aprendidas</w:t>
      </w:r>
      <w:bookmarkEnd w:id="200"/>
      <w:bookmarkEnd w:id="201"/>
    </w:p>
    <w:p w14:paraId="07E858C7"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77A290CC" w14:textId="77777777" w:rsidR="00FC5B64" w:rsidRDefault="00F85013">
      <w:pPr>
        <w:numPr>
          <w:ilvl w:val="0"/>
          <w:numId w:val="2"/>
        </w:numPr>
        <w:spacing w:after="240" w:line="276" w:lineRule="auto"/>
      </w:pPr>
      <w:r>
        <w:rPr>
          <w:rFonts w:ascii="Arial" w:eastAsia="Arial" w:hAnsi="Arial" w:cs="Arial"/>
          <w:b/>
          <w:bCs/>
        </w:rPr>
        <w:lastRenderedPageBreak/>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3299DF64" w14:textId="77777777" w:rsidR="00FC5B64" w:rsidRDefault="00FC5B64">
      <w:pPr>
        <w:spacing w:after="240" w:line="276" w:lineRule="auto"/>
        <w:ind w:left="720"/>
        <w:rPr>
          <w:rFonts w:ascii="Arial" w:eastAsia="Arial" w:hAnsi="Arial" w:cs="Arial"/>
        </w:rPr>
      </w:pPr>
    </w:p>
    <w:p w14:paraId="541BCDC7"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49B22BF3"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34CEF41" w14:textId="77777777" w:rsidR="00FC5B64" w:rsidRDefault="00FC5B64">
      <w:pPr>
        <w:spacing w:after="240" w:line="276" w:lineRule="auto"/>
        <w:ind w:left="720"/>
        <w:rPr>
          <w:rFonts w:ascii="Arial" w:eastAsia="Arial" w:hAnsi="Arial" w:cs="Arial"/>
        </w:rPr>
      </w:pPr>
    </w:p>
    <w:p w14:paraId="4983729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52D107B7" w14:textId="77777777" w:rsidR="00FC5B64" w:rsidRDefault="00FC5B64">
      <w:pPr>
        <w:spacing w:after="240" w:line="276" w:lineRule="auto"/>
        <w:ind w:left="720"/>
        <w:rPr>
          <w:rFonts w:ascii="Arial" w:eastAsia="Arial" w:hAnsi="Arial" w:cs="Arial"/>
        </w:rPr>
      </w:pPr>
    </w:p>
    <w:p w14:paraId="3821DC09" w14:textId="77777777" w:rsidR="00FC5B64" w:rsidRDefault="00F85013">
      <w:pPr>
        <w:pStyle w:val="Ttulo2"/>
        <w:keepNext w:val="0"/>
        <w:keepLines w:val="0"/>
        <w:spacing w:before="0" w:line="276" w:lineRule="auto"/>
        <w:rPr>
          <w:rFonts w:ascii="Arial" w:eastAsia="Arial" w:hAnsi="Arial" w:cs="Arial"/>
        </w:rPr>
      </w:pPr>
      <w:bookmarkStart w:id="202" w:name="_Toc241062333"/>
      <w:bookmarkStart w:id="203" w:name="_Toc241063620"/>
      <w:r>
        <w:rPr>
          <w:rFonts w:ascii="Arial" w:eastAsia="Arial" w:hAnsi="Arial" w:cs="Arial"/>
        </w:rPr>
        <w:t>6.3 Estado del Proyecto y Trabajo Futuro</w:t>
      </w:r>
      <w:bookmarkEnd w:id="202"/>
      <w:bookmarkEnd w:id="203"/>
    </w:p>
    <w:p w14:paraId="060315F9"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recorridas de extremo a extremo (end-to-end) sobre el entorno E1 (Anexo B.1). El detalle de </w:t>
      </w:r>
      <w:r>
        <w:rPr>
          <w:rFonts w:ascii="Arial" w:hAnsi="Arial"/>
        </w:rPr>
        <w:lastRenderedPageBreak/>
        <w:t>la infraestructura de despliegue (VPS, Docker, proxy Caddy, persistencia SQLite) se documenta en el Anexo B.1, para no duplicar aquí información de implementación. Con el sistema desplegado, la validación empírica con usuarias reales ya se ejecutó en escala piloto, conforme al protocolo del Anexo E, y se reporta en §6.1.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(§8.2).</w:t>
      </w:r>
    </w:p>
    <w:p w14:paraId="3F6E969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0952F33" w14:textId="77777777" w:rsidR="00FC5B64" w:rsidRDefault="00F85013">
      <w:pPr>
        <w:pStyle w:val="Ttulo1"/>
        <w:rPr>
          <w:rFonts w:ascii="Arial" w:eastAsia="Arial" w:hAnsi="Arial" w:cs="Arial"/>
        </w:rPr>
      </w:pPr>
      <w:bookmarkStart w:id="204" w:name="_Toc241062334"/>
      <w:bookmarkStart w:id="205" w:name="_Toc241063621"/>
      <w:r>
        <w:rPr>
          <w:rFonts w:ascii="Arial" w:eastAsia="Arial" w:hAnsi="Arial" w:cs="Arial"/>
        </w:rPr>
        <w:t>CAPÍTULO 7: DISCUSIÓN</w:t>
      </w:r>
      <w:bookmarkEnd w:id="204"/>
      <w:bookmarkEnd w:id="205"/>
    </w:p>
    <w:p w14:paraId="46407E69" w14:textId="77777777" w:rsidR="00F91B8C" w:rsidRDefault="00F85013">
      <w:r>
        <w:rPr>
          <w:rFonts w:ascii="Arial" w:hAnsi="Arial"/>
        </w:rPr>
        <w:t>Los resultados presentados en el §6.1,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333E558A" w14:textId="77777777" w:rsidR="00FC5B64" w:rsidRDefault="00F85013">
      <w:pPr>
        <w:pStyle w:val="Ttulo2"/>
        <w:spacing w:after="240" w:line="276" w:lineRule="auto"/>
        <w:rPr>
          <w:rFonts w:ascii="Arial" w:eastAsia="Arial" w:hAnsi="Arial" w:cs="Arial"/>
        </w:rPr>
      </w:pPr>
      <w:bookmarkStart w:id="206" w:name="_Toc241062335"/>
      <w:bookmarkStart w:id="207" w:name="_Toc241063622"/>
      <w:r>
        <w:rPr>
          <w:rFonts w:ascii="Arial" w:eastAsia="Arial" w:hAnsi="Arial" w:cs="Arial"/>
        </w:rPr>
        <w:t>7.1 Contraste con la literatura sobre interfaces conversacionales</w:t>
      </w:r>
      <w:bookmarkEnd w:id="206"/>
      <w:bookmarkEnd w:id="207"/>
    </w:p>
    <w:p w14:paraId="79646F56" w14:textId="77777777" w:rsidR="00F91B8C" w:rsidRDefault="00F85013">
      <w:r>
        <w:rPr>
          <w:rFonts w:ascii="Arial" w:hAnsi="Arial"/>
        </w:rPr>
        <w:t xml:space="preserve">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 El antecedente más próximo en forma a este trabajo es Kunstmann et al. (2026), que implementan y evalúan con usuarias un sistema conversacional gobernado por un modelo de lenguaje en el contexto de una pequeña empresa, y reportan el costo por interacción y la latencia junto con la aceptación. Esa combinación —artefacto desplegado, evaluación con usuarias reales y </w:t>
      </w:r>
      <w:r>
        <w:rPr>
          <w:rFonts w:ascii="Arial" w:hAnsi="Arial"/>
        </w:rPr>
        <w:lastRenderedPageBreak/>
        <w:t>declaración del costo operativo— es la que este trabajo también adopta, con una muestra menor.</w:t>
      </w:r>
    </w:p>
    <w:p w14:paraId="1D103F23" w14:textId="77777777" w:rsidR="00FC5B64" w:rsidRDefault="00F85013">
      <w:pPr>
        <w:pStyle w:val="Ttulo2"/>
        <w:spacing w:after="240" w:line="276" w:lineRule="auto"/>
        <w:rPr>
          <w:rFonts w:ascii="Arial" w:eastAsia="Arial" w:hAnsi="Arial" w:cs="Arial"/>
        </w:rPr>
      </w:pPr>
      <w:bookmarkStart w:id="208" w:name="_Toc241062336"/>
      <w:bookmarkStart w:id="209" w:name="_Toc241063623"/>
      <w:r>
        <w:rPr>
          <w:rFonts w:ascii="Arial" w:eastAsia="Arial" w:hAnsi="Arial" w:cs="Arial"/>
        </w:rPr>
        <w:t>7.2 Grounding visual y mitigación de alucinaciones</w:t>
      </w:r>
      <w:bookmarkEnd w:id="208"/>
      <w:bookmarkEnd w:id="209"/>
    </w:p>
    <w:p w14:paraId="1352F629" w14:textId="77777777" w:rsidR="00F91B8C" w:rsidRDefault="00F85013">
      <w:r>
        <w:rPr>
          <w:rFonts w:ascii="Arial" w:hAnsi="Arial"/>
        </w:rPr>
        <w:t>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70BA5191" w14:textId="77777777" w:rsidR="00FC5B64" w:rsidRDefault="00F85013">
      <w:pPr>
        <w:pStyle w:val="Ttulo2"/>
        <w:spacing w:after="240" w:line="276" w:lineRule="auto"/>
        <w:rPr>
          <w:rFonts w:ascii="Arial" w:eastAsia="Arial" w:hAnsi="Arial" w:cs="Arial"/>
        </w:rPr>
      </w:pPr>
      <w:bookmarkStart w:id="210" w:name="_Toc241062337"/>
      <w:bookmarkStart w:id="211" w:name="_Toc241063624"/>
      <w:r>
        <w:rPr>
          <w:rFonts w:ascii="Arial" w:eastAsia="Arial" w:hAnsi="Arial" w:cs="Arial"/>
        </w:rPr>
        <w:t>7.3 Compliance automatizado y RegTech</w:t>
      </w:r>
      <w:bookmarkEnd w:id="210"/>
      <w:bookmarkEnd w:id="211"/>
    </w:p>
    <w:p w14:paraId="36D81D3D" w14:textId="77777777" w:rsidR="00F91B8C" w:rsidRDefault="00F85013">
      <w:r>
        <w:rPr>
          <w:rFonts w:ascii="Arial" w:hAnsi="Arial"/>
          <w:b/>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un detector determinista con un criterio fijo no puede ganar sensibilidad —capturar los positivos— sin arriesgar especificidad —no bloquear contenido válido—: es una propiedad de cualquier clasificador binario leído sobre una matriz de confusión, y el Anexo B.4 la reconoce para el caso de Postly. La validación del §6.1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BE686DA" w14:textId="77777777" w:rsidR="00FB0D4F" w:rsidRDefault="00000000">
      <w:r>
        <w:rPr>
          <w:rFonts w:ascii="Arial" w:hAnsi="Arial"/>
        </w:rPr>
        <w:t xml:space="preserve">La comparación entre ambos canales se apoya en bases desiguales. El canal de texto se midió sobre 97 casos controlados y los 29 reales: el texto de los 29 pasó entero por el detector, porque los dos casos clasificados como de canal </w:t>
      </w:r>
      <w:r>
        <w:rPr>
          <w:rFonts w:ascii="Arial" w:hAnsi="Arial"/>
        </w:rPr>
        <w:lastRenderedPageBreak/>
        <w:t>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75D01CED"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BF2B818" w14:textId="77777777" w:rsidR="00FF11D0" w:rsidRDefault="00000000">
      <w:r>
        <w:rPr>
          <w:rFonts w:ascii="Arial" w:hAnsi="Arial"/>
        </w:rPr>
        <w:t>Los dos cortes del canal visual no dicen lo mismo y se leen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398D3E45" w14:textId="77777777" w:rsidR="00FC5B64" w:rsidRDefault="00F85013">
      <w:pPr>
        <w:pStyle w:val="Ttulo2"/>
        <w:spacing w:after="240" w:line="276" w:lineRule="auto"/>
        <w:rPr>
          <w:rFonts w:ascii="Arial" w:eastAsia="Arial" w:hAnsi="Arial" w:cs="Arial"/>
        </w:rPr>
      </w:pPr>
      <w:bookmarkStart w:id="212" w:name="_Toc241062338"/>
      <w:bookmarkStart w:id="213" w:name="_Toc241063625"/>
      <w:r>
        <w:rPr>
          <w:rFonts w:ascii="Arial" w:eastAsia="Arial" w:hAnsi="Arial" w:cs="Arial"/>
        </w:rPr>
        <w:t>7.4 Visibilidad algorítmica y consistencia estética</w:t>
      </w:r>
      <w:bookmarkEnd w:id="212"/>
      <w:bookmarkEnd w:id="213"/>
    </w:p>
    <w:p w14:paraId="7A9AB6D4" w14:textId="77777777" w:rsidR="00F91B8C" w:rsidRDefault="00F85013">
      <w:r>
        <w:rPr>
          <w:rFonts w:ascii="Arial" w:hAnsi="Arial"/>
        </w:rPr>
        <w:t xml:space="preserve">La justificación del módulo de normalización multimedia (§4.4) es, en primer término, normativa y verificable. La documentación de la plataforma fija la relación de aspecto, la duración y la resolución que admiten un Reel y una publicación de feed, y la Graph API rechaza el material que no las cumple (Meta for Developers, s.f.). La normalización forzada que aplica Postly vía FFmpeg (Anexo B.9) responde a esa restricción y no a una conjetura sobre el algoritmo de recomendación. Que además el alcance de una publicación dependa de decisiones opacas de la plataforma es un hallazgo consolidado de la literatura sobre visibilidad algorítmica (Bucher, 2012; Cotter, 2019; más </w:t>
      </w:r>
      <w:r>
        <w:rPr>
          <w:rFonts w:ascii="Arial" w:hAnsi="Arial"/>
        </w:rPr>
        <w:lastRenderedPageBreak/>
        <w:t>recientemente, Stegeman et al., 2024). Esa literatura no estudia especificaciones de formato y no se invoca aquí para sostenerlas. Este trabajo no midió, sin embargo, el efecto real de la normalización sobre el alcance orgánico de las publicaciones: esa variable quedó fuera del alcance de la evidencia reunida en el Capítulo 6.</w:t>
      </w:r>
    </w:p>
    <w:p w14:paraId="1C64D416" w14:textId="77777777" w:rsidR="00FC5B64" w:rsidRDefault="00F85013">
      <w:pPr>
        <w:pStyle w:val="Ttulo2"/>
        <w:spacing w:after="240" w:line="276" w:lineRule="auto"/>
        <w:rPr>
          <w:rFonts w:ascii="Arial" w:eastAsia="Arial" w:hAnsi="Arial" w:cs="Arial"/>
        </w:rPr>
      </w:pPr>
      <w:bookmarkStart w:id="214" w:name="_Toc241062339"/>
      <w:bookmarkStart w:id="215" w:name="_Toc241063626"/>
      <w:r>
        <w:rPr>
          <w:rFonts w:ascii="Arial" w:eastAsia="Arial" w:hAnsi="Arial" w:cs="Arial"/>
        </w:rPr>
        <w:t>7.5 Frente al vacío tecnológico del Estado del Arte</w:t>
      </w:r>
      <w:bookmarkEnd w:id="214"/>
      <w:bookmarkEnd w:id="215"/>
    </w:p>
    <w:p w14:paraId="63290736" w14:textId="77777777" w:rsidR="00F91B8C" w:rsidRDefault="00F85013">
      <w:r>
        <w:rPr>
          <w:rFonts w:ascii="Arial" w:hAnsi="Arial"/>
        </w:rPr>
        <w:t>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38069DCD" w14:textId="77777777" w:rsidR="00FC5B64" w:rsidRDefault="00F85013">
      <w:pPr>
        <w:pStyle w:val="Ttulo2"/>
        <w:spacing w:after="240" w:line="276" w:lineRule="auto"/>
        <w:rPr>
          <w:rFonts w:ascii="Arial" w:eastAsia="Arial" w:hAnsi="Arial" w:cs="Arial"/>
        </w:rPr>
      </w:pPr>
      <w:bookmarkStart w:id="216" w:name="_Toc241062340"/>
      <w:bookmarkStart w:id="217" w:name="_Toc241063627"/>
      <w:r>
        <w:rPr>
          <w:rFonts w:ascii="Arial" w:eastAsia="Arial" w:hAnsi="Arial" w:cs="Arial"/>
        </w:rPr>
        <w:t>7.6 Aporte original frente a integración de tecnologías existentes</w:t>
      </w:r>
      <w:bookmarkEnd w:id="216"/>
      <w:bookmarkEnd w:id="217"/>
    </w:p>
    <w:p w14:paraId="70E08CA0" w14:textId="77777777" w:rsidR="00F91B8C" w:rsidRDefault="00F85013">
      <w:r>
        <w:rPr>
          <w:rFonts w:ascii="Arial" w:hAnsi="Arial"/>
          <w:b/>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717FB714" w14:textId="77777777" w:rsidR="00FC5B64" w:rsidRDefault="00F85013">
      <w:pPr>
        <w:pStyle w:val="Ttulo2"/>
        <w:spacing w:after="240" w:line="276" w:lineRule="auto"/>
        <w:rPr>
          <w:rFonts w:ascii="Arial" w:eastAsia="Arial" w:hAnsi="Arial" w:cs="Arial"/>
        </w:rPr>
      </w:pPr>
      <w:bookmarkStart w:id="218" w:name="_Toc241062341"/>
      <w:bookmarkStart w:id="219" w:name="_Toc241063628"/>
      <w:r>
        <w:rPr>
          <w:rFonts w:ascii="Arial" w:eastAsia="Arial" w:hAnsi="Arial" w:cs="Arial"/>
        </w:rPr>
        <w:t>7.7 Limitaciones de la evidencia</w:t>
      </w:r>
      <w:bookmarkEnd w:id="218"/>
      <w:bookmarkEnd w:id="219"/>
    </w:p>
    <w:p w14:paraId="4B9F7C44" w14:textId="77777777" w:rsidR="00F91B8C" w:rsidRDefault="00F85013">
      <w:r>
        <w:rPr>
          <w:rFonts w:ascii="Arial" w:hAnsi="Arial"/>
          <w:b/>
        </w:rPr>
        <w:t xml:space="preserve">Además de las limitaciones de alcance declaradas en el §1.5.2, quedan por señalar las limitaciones de la evidencia de este capítulo. Primero, la muestra en conjunto —29 casos de compliance, doce cronometrajes y </w:t>
      </w:r>
      <w:r>
        <w:rPr>
          <w:rFonts w:ascii="Arial" w:hAnsi="Arial"/>
          <w:b/>
        </w:rPr>
        <w:lastRenderedPageBreak/>
        <w:t>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§6.1),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406F1C3D"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(§6.1). La unificación es del 19 de septiembre de 2026 y es posterior a las matrices de este capítulo. Desde esa fecha los cuatro nodos llevan, carácter por carácter, el mismo conjunto de seis expresiones y el mismo criterio visual (Anexo E.4). Esa identidad literal no cubre lo mismo en los dos canales.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§6.1 reporta, uno por cada uno de esos flujos y dos en el del video. Su lectura es la que sigue.</w:t>
      </w:r>
    </w:p>
    <w:p w14:paraId="019B1A58" w14:textId="77777777" w:rsidR="00BA17D5" w:rsidRDefault="00000000">
      <w:r>
        <w:rPr>
          <w:rFonts w:ascii="Arial" w:hAnsi="Arial"/>
        </w:rPr>
        <w:t xml:space="preserve">Los dos casos separan situaciones que parecen la misma y no lo son, y la distinción la impuso el sistema antes que el análisis. La normalización de HU13 recorta el video al encuadre vertical (§4.4.3),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w:t>
      </w:r>
      <w:r>
        <w:rPr>
          <w:rFonts w:ascii="Arial" w:hAnsi="Arial"/>
        </w:rPr>
        <w:lastRenderedPageBreak/>
        <w:t>dos respuestas: bloquea si el precio sobrevive al recorte, y avisa si el recorte lo elimina. El costo en cuota es el de una sola llamada, porque el modelo admite varias imágenes por petición.</w:t>
      </w:r>
    </w:p>
    <w:p w14:paraId="364E4EB4"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752E13B9"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03B79EB1" w14:textId="77777777" w:rsidR="00FC5B64" w:rsidRDefault="00F85013">
      <w:pPr>
        <w:pStyle w:val="Ttulo2"/>
        <w:spacing w:after="240" w:line="276" w:lineRule="auto"/>
        <w:rPr>
          <w:rFonts w:ascii="Arial" w:eastAsia="Arial" w:hAnsi="Arial" w:cs="Arial"/>
        </w:rPr>
      </w:pPr>
      <w:bookmarkStart w:id="220" w:name="_Toc241062342"/>
      <w:bookmarkStart w:id="221" w:name="_Toc241063629"/>
      <w:r>
        <w:rPr>
          <w:rFonts w:ascii="Arial" w:eastAsia="Arial" w:hAnsi="Arial" w:cs="Arial"/>
        </w:rPr>
        <w:t>7.8 Transferibilidad</w:t>
      </w:r>
      <w:bookmarkEnd w:id="220"/>
      <w:bookmarkEnd w:id="221"/>
    </w:p>
    <w:p w14:paraId="364F90CB" w14:textId="77777777" w:rsidR="00F91B8C" w:rsidRDefault="00F85013">
      <w:pPr>
        <w:rPr>
          <w:rFonts w:ascii="Arial" w:hAnsi="Arial"/>
        </w:rPr>
      </w:pPr>
      <w:r>
        <w:rPr>
          <w:rFonts w:ascii="Arial" w:hAnsi="Arial"/>
        </w:rPr>
        <w:t>Antes de la transferencia va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dentro de ese inventario hay que distinguir lo que el módulo no audita de lo que el sistema hace. El uso de imágenes de la Compañía no es sólo una materia ajena al detector: el recorte de video y la re-publicación modifican y redistribuyen material de la marca (Anexo D).</w:t>
      </w:r>
    </w:p>
    <w:p w14:paraId="257280D5" w14:textId="77777777" w:rsidR="007F0EF5" w:rsidRDefault="00000000">
      <w:r>
        <w:rPr>
          <w:rFonts w:ascii="Arial" w:hAnsi="Arial"/>
        </w:rPr>
        <w:t xml:space="preserve">Ese corpus permite, sin embargo, estimar la distancia entre una cosa y la otra. Once de sus quince pies de foto sin cifra cierran con una invitación a contactar. </w:t>
      </w:r>
      <w:r>
        <w:rPr>
          <w:rFonts w:ascii="Arial" w:hAnsi="Arial"/>
        </w:rPr>
        <w:lastRenderedPageBreak/>
        <w:t>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34C530FD" w14:textId="77777777" w:rsidR="007F0EF5" w:rsidRDefault="00000000">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§6.1 mide sigue siendo el desempeño contra la referencia monetaria, que es el objeto que el módulo declara auditar, y la corrección no lo altera: ni las matrices ni el corpus de campo dependen de lo que el generador agregue.</w:t>
      </w:r>
    </w:p>
    <w:p w14:paraId="0BF529F0" w14:textId="77777777" w:rsidR="0078296D" w:rsidRDefault="00000000">
      <w:r>
        <w:rPr>
          <w:rFonts w:ascii="Arial" w:hAnsi="Arial"/>
        </w:rPr>
        <w:t>La instrucción y la conducta son cosas distintas.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57568F5D"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EC6BEF3" w14:textId="77777777" w:rsidR="008469BE" w:rsidRDefault="008469BE">
      <w:pPr>
        <w:rPr>
          <w:rFonts w:ascii="Arial" w:hAnsi="Arial"/>
        </w:rPr>
      </w:pPr>
    </w:p>
    <w:p w14:paraId="199833CA" w14:textId="77777777" w:rsidR="008469BE" w:rsidRDefault="008469BE">
      <w:pPr>
        <w:rPr>
          <w:rFonts w:ascii="Arial" w:hAnsi="Arial"/>
        </w:rPr>
      </w:pPr>
    </w:p>
    <w:p w14:paraId="7F07991B" w14:textId="77777777" w:rsidR="008469BE" w:rsidRDefault="008469BE">
      <w:pPr>
        <w:rPr>
          <w:rFonts w:ascii="Arial" w:hAnsi="Arial"/>
        </w:rPr>
      </w:pPr>
    </w:p>
    <w:p w14:paraId="6189A102" w14:textId="77777777" w:rsidR="008469BE" w:rsidRDefault="008469BE"/>
    <w:p w14:paraId="77F2C1D5" w14:textId="77777777" w:rsidR="00FC5B64" w:rsidRDefault="00F85013">
      <w:pPr>
        <w:pStyle w:val="Ttulo1"/>
        <w:rPr>
          <w:rFonts w:ascii="Arial" w:eastAsia="Arial" w:hAnsi="Arial" w:cs="Arial"/>
        </w:rPr>
      </w:pPr>
      <w:bookmarkStart w:id="222" w:name="_Toc241062343"/>
      <w:bookmarkStart w:id="223" w:name="_Toc241063630"/>
      <w:r>
        <w:rPr>
          <w:rFonts w:ascii="Arial" w:eastAsia="Arial" w:hAnsi="Arial" w:cs="Arial"/>
        </w:rPr>
        <w:t>CAPÍTULO 8. CONCLUSIONES Y RECOMENDACIONES</w:t>
      </w:r>
      <w:bookmarkEnd w:id="222"/>
      <w:bookmarkEnd w:id="223"/>
    </w:p>
    <w:p w14:paraId="37030F1A" w14:textId="77777777" w:rsidR="00FC5B64" w:rsidRDefault="00FC5B64">
      <w:pPr>
        <w:spacing w:after="0" w:line="240" w:lineRule="auto"/>
        <w:rPr>
          <w:rFonts w:ascii="Arial" w:eastAsia="Arial" w:hAnsi="Arial" w:cs="Arial"/>
        </w:rPr>
      </w:pPr>
    </w:p>
    <w:p w14:paraId="0B6722B4"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0EAB0718" w14:textId="77777777" w:rsidR="00FC5B64" w:rsidRDefault="00FC5B64">
      <w:pPr>
        <w:spacing w:after="0" w:line="240" w:lineRule="auto"/>
        <w:rPr>
          <w:rFonts w:ascii="Arial" w:eastAsia="Arial" w:hAnsi="Arial" w:cs="Arial"/>
        </w:rPr>
      </w:pPr>
    </w:p>
    <w:p w14:paraId="523BE3EE" w14:textId="77777777" w:rsidR="00FC5B64" w:rsidRDefault="00F85013">
      <w:pPr>
        <w:pStyle w:val="Ttulo2"/>
        <w:spacing w:after="240" w:line="276" w:lineRule="auto"/>
        <w:rPr>
          <w:rFonts w:ascii="Arial" w:eastAsia="Arial" w:hAnsi="Arial" w:cs="Arial"/>
        </w:rPr>
      </w:pPr>
      <w:bookmarkStart w:id="224" w:name="_Toc241062344"/>
      <w:bookmarkStart w:id="225" w:name="_Toc241063631"/>
      <w:r>
        <w:rPr>
          <w:rFonts w:ascii="Arial" w:eastAsia="Arial" w:hAnsi="Arial" w:cs="Arial"/>
        </w:rPr>
        <w:t>8.1 Conclusiones Generales y Cumplimiento de Objetivos</w:t>
      </w:r>
      <w:bookmarkEnd w:id="224"/>
      <w:bookmarkEnd w:id="225"/>
    </w:p>
    <w:p w14:paraId="5EA414D9"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57C0BE8B"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185AC20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(el Capítulo 7).</w:t>
      </w:r>
    </w:p>
    <w:p w14:paraId="6CD3213F" w14:textId="77777777" w:rsidR="00FC5B64" w:rsidRDefault="00FC5B64">
      <w:pPr>
        <w:spacing w:after="240" w:line="276" w:lineRule="auto"/>
        <w:ind w:left="720"/>
        <w:rPr>
          <w:rFonts w:ascii="Arial" w:eastAsia="Arial" w:hAnsi="Arial" w:cs="Arial"/>
        </w:rPr>
      </w:pPr>
    </w:p>
    <w:p w14:paraId="7AAF5463"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w:t>
      </w:r>
      <w:r>
        <w:rPr>
          <w:rFonts w:ascii="Arial" w:eastAsia="Arial" w:hAnsi="Arial" w:cs="Arial"/>
          <w:b/>
          <w:bCs/>
        </w:rPr>
        <w:lastRenderedPageBreak/>
        <w:t>evaluado en la calidad. La API de Google Gemini 2.5 Flash está integrada y operativa, y el §6.1 mide una de las dos capacidades que el objetivo le pedía: la auditoría visual de precios. La otra no se evaluó. El §6.1 declara que la calidad del copywriting no tuvo métrica ni registro de una revisión cualitativa sistemática, y el Capítulo 7 agrega que sobre las alucinaciones no hay ni siquiera evidencia cualitativa. El ordenamiento de carrusel de HU5 tampoco se midió. Y no hubo comparación alguna con un generador de texto 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3454663" w14:textId="77777777" w:rsidR="00FC5B64" w:rsidRDefault="00FC5B64">
      <w:pPr>
        <w:spacing w:after="240" w:line="276" w:lineRule="auto"/>
        <w:ind w:left="720"/>
        <w:rPr>
          <w:rFonts w:ascii="Arial" w:eastAsia="Arial" w:hAnsi="Arial" w:cs="Arial"/>
        </w:rPr>
      </w:pPr>
    </w:p>
    <w:p w14:paraId="03AA1784"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generador produjo en cada copy hasta la corrección del 19 de septiembre de 2026 (el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F54C45F" w14:textId="77777777" w:rsidR="00FC5B64" w:rsidRDefault="00FC5B64">
      <w:pPr>
        <w:spacing w:after="240" w:line="276" w:lineRule="auto"/>
        <w:ind w:left="720"/>
        <w:rPr>
          <w:rFonts w:ascii="Arial" w:eastAsia="Arial" w:hAnsi="Arial" w:cs="Arial"/>
        </w:rPr>
      </w:pPr>
    </w:p>
    <w:p w14:paraId="61FE4ACC" w14:textId="77777777" w:rsidR="00FC5B64" w:rsidRDefault="00F85013">
      <w:pPr>
        <w:numPr>
          <w:ilvl w:val="0"/>
          <w:numId w:val="42"/>
        </w:numPr>
        <w:spacing w:after="240" w:line="276" w:lineRule="auto"/>
      </w:pPr>
      <w:r>
        <w:rPr>
          <w:rFonts w:ascii="Arial" w:hAnsi="Arial"/>
        </w:rPr>
        <w:t xml:space="preserve">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w:t>
      </w:r>
      <w:r>
        <w:rPr>
          <w:rFonts w:ascii="Arial" w:hAnsi="Arial"/>
        </w:rPr>
        <w:lastRenderedPageBreak/>
        <w:t>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73886F97" w14:textId="77777777" w:rsidR="00FC5B64" w:rsidRDefault="00FC5B64">
      <w:pPr>
        <w:spacing w:after="240" w:line="276" w:lineRule="auto"/>
        <w:ind w:left="720"/>
        <w:rPr>
          <w:rFonts w:ascii="Arial" w:eastAsia="Arial" w:hAnsi="Arial" w:cs="Arial"/>
        </w:rPr>
      </w:pPr>
    </w:p>
    <w:p w14:paraId="542DDAE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E32E0A5" w14:textId="77777777" w:rsidR="00FC5B64" w:rsidRDefault="00FC5B64">
      <w:pPr>
        <w:spacing w:after="240" w:line="276" w:lineRule="auto"/>
        <w:ind w:left="720"/>
        <w:rPr>
          <w:rFonts w:ascii="Arial" w:eastAsia="Arial" w:hAnsi="Arial" w:cs="Arial"/>
        </w:rPr>
      </w:pPr>
    </w:p>
    <w:p w14:paraId="00E12443"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(§6.1). La diferencia respecto del proceso manual es estadísticamente significativa (prueba t pareada sobre las medias por consultora, t(2) = 9,15; p = 0,012). El margen por encima del umbral, en cambio, no lo es con tres unidades independientes (t(2) = 0,91; §6.1):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w:t>
      </w:r>
      <w:r>
        <w:rPr>
          <w:rFonts w:ascii="Arial" w:hAnsi="Arial"/>
        </w:rPr>
        <w:lastRenderedPageBreak/>
        <w:t>una validación con un número mayor de consultoras, establecida como línea de trabajo inmediata siguiente.</w:t>
      </w:r>
    </w:p>
    <w:p w14:paraId="5838DDCE"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73,6 % medida en el §6.1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las 29 piezas.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(el Capítulo 7). La arquitectura de orquestación centralizada, validada funcionalmente sobre el entorno E1 (Anexo B.1), sienta las bases prácticas de una herramienta transferible a otros esquemas de venta directa con normativa análoga (el Capítulo 7). La ampliación de la evaluación más allá de la escala piloto de tres consultoras queda establecida como la línea de trabajo inmediata siguiente (§8.2).</w:t>
      </w:r>
    </w:p>
    <w:p w14:paraId="18A1FBE9" w14:textId="77777777" w:rsidR="00FC5B64" w:rsidRDefault="00FC5B64">
      <w:pPr>
        <w:spacing w:after="240" w:line="276" w:lineRule="auto"/>
        <w:rPr>
          <w:rFonts w:ascii="Arial" w:eastAsia="Arial" w:hAnsi="Arial" w:cs="Arial"/>
        </w:rPr>
      </w:pPr>
    </w:p>
    <w:p w14:paraId="1949D0F2" w14:textId="77777777" w:rsidR="00FC5B64" w:rsidRDefault="00F85013">
      <w:pPr>
        <w:pStyle w:val="Ttulo2"/>
        <w:spacing w:after="240" w:line="276" w:lineRule="auto"/>
        <w:rPr>
          <w:rFonts w:ascii="Arial" w:eastAsia="Arial" w:hAnsi="Arial" w:cs="Arial"/>
        </w:rPr>
      </w:pPr>
      <w:bookmarkStart w:id="226" w:name="_Toc241062345"/>
      <w:bookmarkStart w:id="227" w:name="_Toc241063632"/>
      <w:r>
        <w:rPr>
          <w:rFonts w:ascii="Arial" w:eastAsia="Arial" w:hAnsi="Arial" w:cs="Arial"/>
        </w:rPr>
        <w:t>8.2 Recomendaciones Priorizadas</w:t>
      </w:r>
      <w:bookmarkEnd w:id="226"/>
      <w:bookmarkEnd w:id="227"/>
    </w:p>
    <w:p w14:paraId="3FE18957"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A5E95A3" w14:textId="77777777" w:rsidR="00103EEF" w:rsidRDefault="00103EEF">
      <w:pPr>
        <w:pStyle w:val="Prrafodelista"/>
        <w:numPr>
          <w:ilvl w:val="0"/>
          <w:numId w:val="56"/>
        </w:numPr>
        <w:spacing w:after="240" w:line="276" w:lineRule="auto"/>
        <w:rPr>
          <w:rFonts w:ascii="Arial" w:eastAsia="Arial" w:hAnsi="Arial" w:cs="Arial"/>
        </w:rPr>
      </w:pPr>
      <w:r>
        <w:rPr>
          <w:rFonts w:ascii="Arial" w:hAnsi="Arial"/>
        </w:rPr>
        <w:t>Consolidación de la Validación Empírica (Alta Prioridad): Con las catorce Historias de Usuario recorridas de extremo a extremo (Tabla 9), la validación de campo con Consultoras de Belleza Independientes ya se ejecutó en escala piloto y se reporta en el §6.1.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(el Capítulo 7). Hay que contrabalancear además sistemáticamente el orden de las condiciones en el cronometraje.</w:t>
      </w:r>
    </w:p>
    <w:p w14:paraId="299F6F8C" w14:textId="77777777" w:rsidR="0078296D" w:rsidRDefault="00000000">
      <w:pPr>
        <w:pStyle w:val="Prrafodelista"/>
        <w:numPr>
          <w:ilvl w:val="0"/>
          <w:numId w:val="56"/>
        </w:numPr>
        <w:spacing w:after="240" w:line="276" w:lineRule="auto"/>
      </w:pPr>
      <w:r>
        <w:rPr>
          <w:rFonts w:ascii="Arial" w:hAnsi="Arial"/>
        </w:rPr>
        <w:t xml:space="preserve">En el plano funcional quedan pendientes dos puntos. Uno es la normalización de la relación de aspecto de las imágenes del carrusel que el §4.4.2 describe y el flujo desplegado no implementa. El otro es la latencia de la regeneración de copys: la Tabla 13 la mide en 31,2 s de </w:t>
      </w:r>
      <w:r>
        <w:rPr>
          <w:rFonts w:ascii="Arial" w:hAnsi="Arial"/>
        </w:rPr>
        <w:lastRenderedPageBreak/>
        <w:t>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48725D3" w14:textId="77777777" w:rsidR="00F112D8" w:rsidRDefault="00AF709F">
      <w:pPr>
        <w:pStyle w:val="Prrafodelista"/>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2FC2F2EF" w14:textId="77777777" w:rsidR="0017566B" w:rsidRDefault="00000000">
      <w:pPr>
        <w:pStyle w:val="Prrafodelista"/>
        <w:spacing w:after="240" w:line="276" w:lineRule="auto"/>
      </w:pPr>
      <w:r>
        <w:rPr>
          <w:rFonts w:ascii="Arial" w:hAnsi="Arial"/>
        </w:rPr>
        <w:t xml:space="preserve">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w:t>
      </w:r>
      <w:r>
        <w:rPr>
          <w:rFonts w:ascii="Arial" w:hAnsi="Arial"/>
        </w:rPr>
        <w:lastRenderedPageBreak/>
        <w:t>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4EE8826" w14:textId="77777777" w:rsidR="007F0EF5" w:rsidRDefault="00000000">
      <w:pPr>
        <w:pStyle w:val="Prrafodelista"/>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(el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2DEA0507" w14:textId="77777777" w:rsidR="00103EEF" w:rsidRDefault="00103EEF" w:rsidP="00103EEF">
      <w:pPr>
        <w:pStyle w:val="Prrafodelista"/>
        <w:spacing w:after="240" w:line="276" w:lineRule="auto"/>
        <w:rPr>
          <w:rFonts w:ascii="Arial" w:eastAsia="Arial" w:hAnsi="Arial" w:cs="Arial"/>
        </w:rPr>
      </w:pPr>
    </w:p>
    <w:p w14:paraId="05CFB49D" w14:textId="77777777" w:rsidR="00103EEF" w:rsidRPr="00103EEF" w:rsidRDefault="00103EEF" w:rsidP="00103EEF">
      <w:pPr>
        <w:pStyle w:val="Prrafodelista"/>
        <w:spacing w:after="240" w:line="276" w:lineRule="auto"/>
        <w:rPr>
          <w:rFonts w:ascii="Arial" w:eastAsia="Arial" w:hAnsi="Arial" w:cs="Arial"/>
        </w:rPr>
      </w:pPr>
    </w:p>
    <w:p w14:paraId="0C50A110" w14:textId="77777777" w:rsidR="00103EEF" w:rsidRPr="00103EEF" w:rsidRDefault="00103EEF">
      <w:pPr>
        <w:pStyle w:val="Prrafodelista"/>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0C3F94DE" w14:textId="77777777" w:rsidR="00103EEF" w:rsidRDefault="00103EEF" w:rsidP="00103EEF">
      <w:pPr>
        <w:pStyle w:val="Prrafodelista"/>
        <w:spacing w:after="240" w:line="276" w:lineRule="auto"/>
        <w:rPr>
          <w:rFonts w:ascii="Arial" w:eastAsia="Arial" w:hAnsi="Arial" w:cs="Arial"/>
        </w:rPr>
      </w:pPr>
    </w:p>
    <w:p w14:paraId="7E3EC902" w14:textId="77777777" w:rsidR="00103EEF" w:rsidRPr="00103EEF" w:rsidRDefault="00103EEF" w:rsidP="00103EEF">
      <w:pPr>
        <w:pStyle w:val="Prrafodelista"/>
        <w:spacing w:after="240" w:line="276" w:lineRule="auto"/>
        <w:rPr>
          <w:rFonts w:ascii="Arial" w:eastAsia="Arial" w:hAnsi="Arial" w:cs="Arial"/>
        </w:rPr>
      </w:pPr>
    </w:p>
    <w:p w14:paraId="49B2530D" w14:textId="77777777" w:rsidR="00FC5B64" w:rsidRDefault="00103EEF">
      <w:pPr>
        <w:pStyle w:val="Prrafodelista"/>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59290757" w14:textId="77777777" w:rsidR="00FC5B64" w:rsidRDefault="00FC5B64" w:rsidP="00103EEF">
      <w:pPr>
        <w:spacing w:after="240" w:line="276" w:lineRule="auto"/>
        <w:rPr>
          <w:rFonts w:ascii="Arial" w:eastAsia="Arial" w:hAnsi="Arial" w:cs="Arial"/>
        </w:rPr>
      </w:pPr>
    </w:p>
    <w:p w14:paraId="160B8AD8" w14:textId="77777777" w:rsidR="0078296D" w:rsidRDefault="00000000">
      <w:pPr>
        <w:spacing w:after="240" w:line="276" w:lineRule="auto"/>
      </w:pPr>
      <w:r>
        <w:t>Política de retención del historial de ejecuciones (Prioridad Media):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53DA4C12"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(§6.1). El mismo modelo de visión que ya audita los precios es apto para esa tarea.</w:t>
      </w:r>
    </w:p>
    <w:p w14:paraId="78A532F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74A030AC" w14:textId="77777777" w:rsidR="00FC5B64" w:rsidRDefault="00FC5B64">
      <w:pPr>
        <w:rPr>
          <w:rFonts w:ascii="Arial" w:eastAsia="Arial" w:hAnsi="Arial" w:cs="Arial"/>
        </w:rPr>
      </w:pPr>
    </w:p>
    <w:p w14:paraId="407830B1" w14:textId="77777777" w:rsidR="00FC5B64" w:rsidRDefault="00FC5B64">
      <w:pPr>
        <w:rPr>
          <w:rFonts w:ascii="Arial" w:eastAsia="Arial" w:hAnsi="Arial" w:cs="Arial"/>
        </w:rPr>
      </w:pPr>
    </w:p>
    <w:p w14:paraId="5DF0DA07"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7BE935AD" w14:textId="77777777" w:rsidR="00FC5B64" w:rsidRDefault="00F85013">
      <w:pPr>
        <w:pStyle w:val="Ttulo1"/>
        <w:rPr>
          <w:rFonts w:ascii="Arial" w:eastAsia="Arial" w:hAnsi="Arial" w:cs="Arial"/>
        </w:rPr>
      </w:pPr>
      <w:bookmarkStart w:id="228" w:name="_Toc241062346"/>
      <w:bookmarkStart w:id="229" w:name="_Toc241063633"/>
      <w:r>
        <w:rPr>
          <w:rFonts w:ascii="Arial" w:eastAsia="Arial" w:hAnsi="Arial" w:cs="Arial"/>
        </w:rPr>
        <w:t>CAPÍTULO 9. REFERENCIAS BIBLIOGRÁFICAS</w:t>
      </w:r>
      <w:bookmarkEnd w:id="228"/>
      <w:bookmarkEnd w:id="229"/>
    </w:p>
    <w:p w14:paraId="3CBD26B5" w14:textId="77777777" w:rsidR="00FC5B64" w:rsidRDefault="00FC5B64">
      <w:pPr>
        <w:spacing w:line="276" w:lineRule="auto"/>
        <w:rPr>
          <w:rFonts w:ascii="Arial" w:eastAsia="Arial" w:hAnsi="Arial" w:cs="Arial"/>
          <w:b/>
          <w:bCs/>
          <w:color w:val="000000"/>
          <w:sz w:val="34"/>
          <w:szCs w:val="34"/>
        </w:rPr>
      </w:pPr>
      <w:bookmarkStart w:id="230" w:name="_heading=h.5xlgmal8v563" w:colFirst="0" w:colLast="0"/>
      <w:bookmarkEnd w:id="230"/>
    </w:p>
    <w:p w14:paraId="3F82C725"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171EA4A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D9FFFE1" w14:textId="77777777" w:rsidR="0078296D" w:rsidRPr="00003BC6" w:rsidRDefault="00000000">
      <w:pPr>
        <w:spacing w:before="240" w:after="240"/>
        <w:ind w:left="720" w:hanging="720"/>
        <w:rPr>
          <w:lang w:val="en-US"/>
        </w:rPr>
      </w:pPr>
      <w:r>
        <w:rPr>
          <w:rFonts w:ascii="Arial" w:hAnsi="Arial"/>
          <w:lang w:val="en-US"/>
        </w:rPr>
        <w:lastRenderedPageBreak/>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4E2800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FA25D9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2ECCB4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113F852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4CE46756" w14:textId="77777777" w:rsidR="0078296D" w:rsidRPr="00003BC6" w:rsidRDefault="00000000">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w:t>
      </w:r>
      <w:r>
        <w:rPr>
          <w:rFonts w:ascii="Arial" w:eastAsia="Arial" w:hAnsi="Arial" w:cs="Arial"/>
          <w:lang w:val="en-US"/>
        </w:rPr>
        <w:t>. Publicación anticipada en línea. https://doi.org/10.1080/0960085X.2026.2627280</w:t>
      </w:r>
    </w:p>
    <w:p w14:paraId="715D28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1DDD3F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BC85A25"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60370C6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3AE429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5E1C02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38F82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63924B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7E797D60"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15CBB7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435030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765D602A" w14:textId="77777777" w:rsidR="0078296D" w:rsidRPr="00003BC6" w:rsidRDefault="00000000">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773F246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C64EBC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6B5C8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6E31B9C"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21A6E972"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1B566F9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7541AC5F" w14:textId="77777777" w:rsidR="0078296D" w:rsidRPr="00003BC6" w:rsidRDefault="00000000">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https://doi.org/10.1007/s10664-026-10919-y</w:t>
      </w:r>
    </w:p>
    <w:p w14:paraId="5E04B28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737EB5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F0E1B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3B3E03E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52790D3" w14:textId="77777777" w:rsidR="0078296D" w:rsidRPr="00003BC6" w:rsidRDefault="00000000">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69EBD0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16A80DB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4823D637"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lastRenderedPageBreak/>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1DDCB8E"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54D6DCAD"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51DCCDBC"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ECD8CE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EA41B9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8C3523D"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4836B49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75BAFB2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4273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0D49FF3D"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6AD171D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00A4006"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446C8B9"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A8F30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2550C20"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43BF1685" w14:textId="77777777" w:rsidR="0078296D" w:rsidRPr="00003BC6" w:rsidRDefault="00000000">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14CFBF91" w14:textId="77777777" w:rsidR="0078296D" w:rsidRPr="00003BC6" w:rsidRDefault="00000000">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00F4C997"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49E643E7" w14:textId="77777777" w:rsidR="0078296D" w:rsidRPr="00003BC6" w:rsidRDefault="00000000">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21C7C88B" w14:textId="77777777" w:rsidR="0078296D" w:rsidRPr="00003BC6" w:rsidRDefault="00000000">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0865305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lastRenderedPageBreak/>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2CFC9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0D91DD4"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545A447A" w14:textId="77777777" w:rsidR="0078296D" w:rsidRPr="00003BC6" w:rsidRDefault="00000000">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2601DCE8"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08468EE"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Consultado el 14 de septiembre de 2026. No se redistribuye, por tratarse de material de terceros; sus dos reglas se transcriben con su página en el Anexo D.</w:t>
      </w:r>
    </w:p>
    <w:p w14:paraId="62BA3239"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C25A4A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B2A5C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5326DA8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149AD02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w:t>
      </w:r>
      <w:r>
        <w:rPr>
          <w:rFonts w:ascii="Arial" w:eastAsia="Arial" w:hAnsi="Arial" w:cs="Arial"/>
          <w:lang w:val="en-US"/>
        </w:rPr>
        <w:t>. Patricia Seybold Group.</w:t>
      </w:r>
    </w:p>
    <w:p w14:paraId="123030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5DCED60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62F5217B"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11257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7A858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4064A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71AAF6CF"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46CB59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2470877"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7A1C656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2E6A94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49E14D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63670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0197193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1CADEF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7DB08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8F08FA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FC37E5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9D1A6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AFE4A4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6873B69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A30BF4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B2713B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52CE0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5A69F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441D9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D30A29D" w14:textId="77777777" w:rsidR="0078296D" w:rsidRPr="00003BC6" w:rsidRDefault="00000000">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DDB212D" w14:textId="77777777" w:rsidR="0078296D" w:rsidRPr="00003BC6" w:rsidRDefault="00000000">
      <w:pPr>
        <w:spacing w:before="240" w:after="240"/>
        <w:ind w:left="720" w:hanging="720"/>
        <w:rPr>
          <w:lang w:val="en-US"/>
        </w:rPr>
      </w:pPr>
      <w:r>
        <w:rPr>
          <w:rFonts w:ascii="Arial" w:eastAsia="Arial" w:hAnsi="Arial" w:cs="Arial"/>
          <w:lang w:val="en-US"/>
        </w:rPr>
        <w:t xml:space="preserve">Storey, V. C., Baskerville, R. L., &amp; Kaul, M. (2024).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7A9481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2E35464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4CD4EC93"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F84AF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405725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A3CF38C"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3F581F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32CC6C7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67699D4B"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59C42973" w14:textId="77777777" w:rsidR="0078296D" w:rsidRPr="00003BC6" w:rsidRDefault="00000000">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55770D7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34DB07B"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Min, Y., Zhang, B., Zhang, J., Dong, Z., Du, Y., Yang, C., Chen, Y., Chen, Z., Jiang, J., Ren, </w:t>
      </w:r>
      <w:r w:rsidRPr="00680AF0">
        <w:rPr>
          <w:rFonts w:ascii="Arial" w:hAnsi="Arial"/>
          <w:lang w:val="en-US"/>
        </w:rPr>
        <w:lastRenderedPageBreak/>
        <w:t>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6783560" w14:textId="77777777" w:rsidR="008469BE" w:rsidRDefault="008469BE" w:rsidP="008469BE">
      <w:pPr>
        <w:spacing w:before="240" w:after="240"/>
        <w:ind w:left="720" w:hanging="720"/>
        <w:rPr>
          <w:rFonts w:ascii="Arial" w:eastAsia="Arial" w:hAnsi="Arial" w:cs="Arial"/>
          <w:lang w:val="en-US"/>
        </w:rPr>
      </w:pPr>
    </w:p>
    <w:p w14:paraId="2CA483C9"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E607CAD" w14:textId="77777777" w:rsidR="00103EEF" w:rsidRPr="006234D4" w:rsidRDefault="00103EEF" w:rsidP="00103EEF">
      <w:pPr>
        <w:pStyle w:val="Ttulo1"/>
        <w:rPr>
          <w:rFonts w:ascii="Arial" w:eastAsia="Arial" w:hAnsi="Arial" w:cs="Arial"/>
        </w:rPr>
      </w:pPr>
      <w:bookmarkStart w:id="231" w:name="_Toc241062347"/>
      <w:bookmarkStart w:id="232" w:name="_Toc241063634"/>
      <w:r w:rsidRPr="006234D4">
        <w:rPr>
          <w:rFonts w:ascii="Arial" w:eastAsia="Arial" w:hAnsi="Arial" w:cs="Arial"/>
        </w:rPr>
        <w:t>CAPÍTULO 10. ANEXOS</w:t>
      </w:r>
      <w:bookmarkEnd w:id="231"/>
      <w:bookmarkEnd w:id="232"/>
    </w:p>
    <w:p w14:paraId="169BDDB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74950898" w14:textId="77777777" w:rsidR="006234D4" w:rsidRDefault="006234D4" w:rsidP="006234D4">
      <w:pPr>
        <w:rPr>
          <w:rFonts w:ascii="Arial" w:hAnsi="Arial" w:cs="Arial"/>
        </w:rPr>
      </w:pPr>
    </w:p>
    <w:p w14:paraId="1477B6FE" w14:textId="77777777" w:rsidR="006234D4" w:rsidRDefault="006234D4" w:rsidP="006234D4">
      <w:pPr>
        <w:pStyle w:val="Ttulo2"/>
        <w:rPr>
          <w:rFonts w:ascii="Arial" w:hAnsi="Arial" w:cs="Arial"/>
        </w:rPr>
      </w:pPr>
      <w:bookmarkStart w:id="233" w:name="_Toc241062348"/>
      <w:bookmarkStart w:id="234" w:name="_Toc241063635"/>
      <w:r w:rsidRPr="006234D4">
        <w:rPr>
          <w:rFonts w:ascii="Arial" w:hAnsi="Arial" w:cs="Arial"/>
        </w:rPr>
        <w:t>Anexo A — Tabla de cumplimiento de Historias de Usuario</w:t>
      </w:r>
      <w:bookmarkEnd w:id="233"/>
      <w:bookmarkEnd w:id="234"/>
    </w:p>
    <w:p w14:paraId="4FB3E6D8" w14:textId="77777777" w:rsidR="00FF11D0" w:rsidRDefault="00000000">
      <w:pPr>
        <w:pStyle w:val="Ttulo3"/>
      </w:pPr>
      <w:bookmarkStart w:id="235" w:name="_Toc241062349"/>
      <w:bookmarkStart w:id="236" w:name="_Toc241063636"/>
      <w:r>
        <w:rPr>
          <w:rFonts w:ascii="Arial" w:hAnsi="Arial" w:cs="Arial"/>
        </w:rPr>
        <w:t>A.1 Cumplimiento de las Historias de Usuario</w:t>
      </w:r>
      <w:bookmarkEnd w:id="235"/>
      <w:bookmarkEnd w:id="236"/>
    </w:p>
    <w:p w14:paraId="43ABCBA1" w14:textId="77777777" w:rsidR="006234D4" w:rsidRPr="006234D4" w:rsidRDefault="006234D4" w:rsidP="006234D4"/>
    <w:p w14:paraId="30AFAD3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E93F223" w14:textId="7FEE8F67" w:rsidR="00F91B8C" w:rsidRDefault="00F85013">
      <w:bookmarkStart w:id="237" w:name="_Toc2410636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7"/>
    </w:p>
    <w:tbl>
      <w:tblPr>
        <w:tblStyle w:val="Tablaconcuadrcula"/>
        <w:tblW w:w="0" w:type="auto"/>
        <w:jc w:val="center"/>
        <w:tblLook w:val="04A0" w:firstRow="1" w:lastRow="0" w:firstColumn="1" w:lastColumn="0" w:noHBand="0" w:noVBand="1"/>
      </w:tblPr>
      <w:tblGrid>
        <w:gridCol w:w="702"/>
        <w:gridCol w:w="998"/>
        <w:gridCol w:w="1741"/>
        <w:gridCol w:w="1256"/>
        <w:gridCol w:w="3797"/>
      </w:tblGrid>
      <w:tr w:rsidR="006234D4" w:rsidRPr="006234D4" w14:paraId="3738803C" w14:textId="77777777" w:rsidTr="00C21FFB">
        <w:trPr>
          <w:jc w:val="center"/>
        </w:trPr>
        <w:tc>
          <w:tcPr>
            <w:tcW w:w="567" w:type="dxa"/>
            <w:shd w:val="clear" w:color="auto" w:fill="2C3E50"/>
          </w:tcPr>
          <w:p w14:paraId="6CBD118A"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C56B96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16131EA7"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768BA0AA"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659F9C35"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875BC70" w14:textId="77777777" w:rsidTr="00C21FFB">
        <w:trPr>
          <w:jc w:val="center"/>
        </w:trPr>
        <w:tc>
          <w:tcPr>
            <w:tcW w:w="567" w:type="dxa"/>
          </w:tcPr>
          <w:p w14:paraId="0D9C559E"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18D3D6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27887C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FED44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F23B8C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116B666" w14:textId="77777777" w:rsidTr="00C21FFB">
        <w:trPr>
          <w:jc w:val="center"/>
        </w:trPr>
        <w:tc>
          <w:tcPr>
            <w:tcW w:w="567" w:type="dxa"/>
          </w:tcPr>
          <w:p w14:paraId="77CAC311"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38AA4DB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874976F"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BE266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77E3DD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C5298A5" w14:textId="77777777" w:rsidTr="00C21FFB">
        <w:trPr>
          <w:jc w:val="center"/>
        </w:trPr>
        <w:tc>
          <w:tcPr>
            <w:tcW w:w="567" w:type="dxa"/>
          </w:tcPr>
          <w:p w14:paraId="4F602C5D"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92C6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4CE3BA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6D2908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6FEE98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13B5A85" w14:textId="77777777" w:rsidTr="00C21FFB">
        <w:trPr>
          <w:jc w:val="center"/>
        </w:trPr>
        <w:tc>
          <w:tcPr>
            <w:tcW w:w="567" w:type="dxa"/>
          </w:tcPr>
          <w:p w14:paraId="17B6C44A"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5995164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83D7D7"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27FC223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BA0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BCCDB88" w14:textId="77777777" w:rsidTr="00C21FFB">
        <w:trPr>
          <w:jc w:val="center"/>
        </w:trPr>
        <w:tc>
          <w:tcPr>
            <w:tcW w:w="567" w:type="dxa"/>
          </w:tcPr>
          <w:p w14:paraId="2D0C5F55"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4EB2108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02FE96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91AB5C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0BCF34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0465BF5" w14:textId="77777777" w:rsidTr="00C21FFB">
        <w:trPr>
          <w:jc w:val="center"/>
        </w:trPr>
        <w:tc>
          <w:tcPr>
            <w:tcW w:w="567" w:type="dxa"/>
          </w:tcPr>
          <w:p w14:paraId="6D0EBED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9BCB83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7F3FC1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1B87C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33B8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CF41C2F" w14:textId="77777777" w:rsidTr="00C21FFB">
        <w:trPr>
          <w:jc w:val="center"/>
        </w:trPr>
        <w:tc>
          <w:tcPr>
            <w:tcW w:w="567" w:type="dxa"/>
          </w:tcPr>
          <w:p w14:paraId="16428FA9"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28E0F1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EE52D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8FF6F0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52FE5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67F42EE" w14:textId="77777777" w:rsidTr="00C21FFB">
        <w:trPr>
          <w:jc w:val="center"/>
        </w:trPr>
        <w:tc>
          <w:tcPr>
            <w:tcW w:w="567" w:type="dxa"/>
          </w:tcPr>
          <w:p w14:paraId="4BEA02F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810AB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085A6F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2621A8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8A0A8F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CFD96DE" w14:textId="77777777" w:rsidTr="00C21FFB">
        <w:trPr>
          <w:jc w:val="center"/>
        </w:trPr>
        <w:tc>
          <w:tcPr>
            <w:tcW w:w="567" w:type="dxa"/>
          </w:tcPr>
          <w:p w14:paraId="1B3782A6"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3B9BDA2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50C8DF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DB006D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0431F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EB7E7E2" w14:textId="77777777" w:rsidTr="00C21FFB">
        <w:trPr>
          <w:jc w:val="center"/>
        </w:trPr>
        <w:tc>
          <w:tcPr>
            <w:tcW w:w="567" w:type="dxa"/>
          </w:tcPr>
          <w:p w14:paraId="479176B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2847A4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533B2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7100BD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DA359C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50FD083" w14:textId="77777777" w:rsidTr="00C21FFB">
        <w:trPr>
          <w:jc w:val="center"/>
        </w:trPr>
        <w:tc>
          <w:tcPr>
            <w:tcW w:w="567" w:type="dxa"/>
          </w:tcPr>
          <w:p w14:paraId="1047929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4D0256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0383CE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688666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707E60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BE8DDE8" w14:textId="77777777" w:rsidTr="00C21FFB">
        <w:trPr>
          <w:jc w:val="center"/>
        </w:trPr>
        <w:tc>
          <w:tcPr>
            <w:tcW w:w="567" w:type="dxa"/>
          </w:tcPr>
          <w:p w14:paraId="5ABF201C"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13FA8F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240E61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EC6DCC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E10F7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7F3559D" w14:textId="77777777" w:rsidTr="00C21FFB">
        <w:trPr>
          <w:jc w:val="center"/>
        </w:trPr>
        <w:tc>
          <w:tcPr>
            <w:tcW w:w="567" w:type="dxa"/>
          </w:tcPr>
          <w:p w14:paraId="0F9600D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8AA559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9A1C7B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1E776CC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9407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8D5FF4E" w14:textId="77777777" w:rsidTr="00C21FFB">
        <w:trPr>
          <w:jc w:val="center"/>
        </w:trPr>
        <w:tc>
          <w:tcPr>
            <w:tcW w:w="567" w:type="dxa"/>
          </w:tcPr>
          <w:p w14:paraId="2D283F41"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C0F649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5922B93"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039E8E0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BB84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4B03C2A"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sí provienen de su historial de ejecuciones.</w:t>
      </w:r>
    </w:p>
    <w:p w14:paraId="1800CF28" w14:textId="77777777" w:rsidR="006234D4" w:rsidRPr="006234D4" w:rsidRDefault="006234D4" w:rsidP="006234D4">
      <w:pPr>
        <w:rPr>
          <w:rFonts w:ascii="Arial" w:hAnsi="Arial" w:cs="Arial"/>
        </w:rPr>
      </w:pPr>
    </w:p>
    <w:p w14:paraId="7217F856"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1C9EEE0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81E8D3D" w14:textId="77777777" w:rsidR="00FF11D0" w:rsidRDefault="00000000">
      <w:pPr>
        <w:pStyle w:val="Ttulo3"/>
      </w:pPr>
      <w:bookmarkStart w:id="238" w:name="_Toc241062350"/>
      <w:bookmarkStart w:id="239" w:name="_Toc241063637"/>
      <w:r>
        <w:rPr>
          <w:rFonts w:ascii="Arial" w:hAnsi="Arial" w:cs="Arial"/>
        </w:rPr>
        <w:t>A.2 Cronología del desarrollo reconstruida del repositorio</w:t>
      </w:r>
      <w:bookmarkEnd w:id="238"/>
      <w:bookmarkEnd w:id="239"/>
    </w:p>
    <w:p w14:paraId="671D18F3"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w:t>
      </w:r>
      <w:r>
        <w:rPr>
          <w:rFonts w:ascii="Arial" w:hAnsi="Arial" w:cs="Arial"/>
        </w:rPr>
        <w:lastRenderedPageBreak/>
        <w:t>nombra; HU4, HU6 y HU7 —la generación de copy y el compliance textual— llegaron con esa integración inicial y no tienen commit propio.</w:t>
      </w:r>
    </w:p>
    <w:p w14:paraId="62532088"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A13DDB8"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572DAD4A" w14:textId="77777777" w:rsidR="00FF11D0" w:rsidRDefault="00000000">
      <w:r>
        <w:rPr>
          <w:rFonts w:ascii="Arial" w:hAnsi="Arial" w:cs="Arial"/>
        </w:rPr>
        <w:t>27 y 28 de junio. Segunda etapa de HU5 —confirmar, reordenar, editar y publicar el carrusel— y su validación de extremo a extremo.</w:t>
      </w:r>
    </w:p>
    <w:p w14:paraId="0E5DDABC"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19D1286" w14:textId="77777777" w:rsidR="00FF11D0" w:rsidRDefault="00000000">
      <w:r>
        <w:rPr>
          <w:rFonts w:ascii="Arial" w:hAnsi="Arial" w:cs="Arial"/>
        </w:rPr>
        <w:t>2 de julio. HU13 (normalización de video con FFmpeg y publicación como Reel), que completa las catorce.</w:t>
      </w:r>
    </w:p>
    <w:p w14:paraId="41DC694F"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§6.1; su unificación; la detección multifotograma del video con la regla de bloquear o avisar; los cuatro casos de extremo a extremo de los Anexos E.9 a E.11; y la corrección del aviso de bloqueo de la re-publicación.</w:t>
      </w:r>
    </w:p>
    <w:p w14:paraId="3FC0D23E" w14:textId="77777777" w:rsidR="00FF11D0" w:rsidRDefault="00000000">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634E667E" w14:textId="77777777" w:rsidR="006234D4" w:rsidRPr="006234D4" w:rsidRDefault="006234D4" w:rsidP="006234D4">
      <w:pPr>
        <w:rPr>
          <w:rFonts w:ascii="Arial" w:hAnsi="Arial" w:cs="Arial"/>
        </w:rPr>
      </w:pPr>
    </w:p>
    <w:p w14:paraId="51BEE509" w14:textId="77777777" w:rsidR="006234D4" w:rsidRDefault="006234D4" w:rsidP="006234D4">
      <w:pPr>
        <w:pStyle w:val="Ttulo2"/>
        <w:rPr>
          <w:rFonts w:ascii="Arial" w:hAnsi="Arial" w:cs="Arial"/>
        </w:rPr>
      </w:pPr>
      <w:bookmarkStart w:id="240" w:name="_Toc241062351"/>
      <w:bookmarkStart w:id="241" w:name="_Toc241063638"/>
      <w:r w:rsidRPr="006234D4">
        <w:rPr>
          <w:rFonts w:ascii="Arial" w:hAnsi="Arial" w:cs="Arial"/>
        </w:rPr>
        <w:t>Anexo B — Arquitectura técnica y decisiones de diseño</w:t>
      </w:r>
      <w:bookmarkEnd w:id="240"/>
      <w:bookmarkEnd w:id="241"/>
    </w:p>
    <w:p w14:paraId="23656E60" w14:textId="77777777" w:rsidR="006234D4" w:rsidRPr="006234D4" w:rsidRDefault="006234D4" w:rsidP="006234D4"/>
    <w:p w14:paraId="05482621" w14:textId="77777777" w:rsidR="006234D4" w:rsidRDefault="006234D4" w:rsidP="006234D4">
      <w:pPr>
        <w:rPr>
          <w:rFonts w:ascii="Arial" w:hAnsi="Arial" w:cs="Arial"/>
        </w:rPr>
      </w:pPr>
      <w:r w:rsidRPr="006234D4">
        <w:rPr>
          <w:rFonts w:ascii="Arial" w:hAnsi="Arial" w:cs="Arial"/>
        </w:rPr>
        <w:lastRenderedPageBreak/>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BEB7DE1" w14:textId="77777777" w:rsidR="006234D4" w:rsidRPr="006234D4" w:rsidRDefault="006234D4" w:rsidP="006234D4">
      <w:pPr>
        <w:rPr>
          <w:rFonts w:ascii="Arial" w:hAnsi="Arial" w:cs="Arial"/>
        </w:rPr>
      </w:pPr>
    </w:p>
    <w:p w14:paraId="5448FBED" w14:textId="77777777" w:rsidR="006234D4" w:rsidRPr="006234D4" w:rsidRDefault="006234D4" w:rsidP="006234D4">
      <w:pPr>
        <w:pStyle w:val="Ttulo3"/>
        <w:rPr>
          <w:rFonts w:ascii="Arial" w:hAnsi="Arial" w:cs="Arial"/>
        </w:rPr>
      </w:pPr>
      <w:bookmarkStart w:id="242" w:name="_Toc241062352"/>
      <w:bookmarkStart w:id="243" w:name="_Toc241063639"/>
      <w:r w:rsidRPr="006234D4">
        <w:rPr>
          <w:rFonts w:ascii="Arial" w:hAnsi="Arial" w:cs="Arial"/>
        </w:rPr>
        <w:t>B.1 Infraestructura de despliegue</w:t>
      </w:r>
      <w:bookmarkEnd w:id="242"/>
      <w:bookmarkEnd w:id="243"/>
    </w:p>
    <w:p w14:paraId="0EF58F1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D80011B"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32B76424" w14:textId="77777777" w:rsidR="006234D4" w:rsidRPr="006234D4" w:rsidRDefault="006234D4" w:rsidP="006234D4">
      <w:pPr>
        <w:pStyle w:val="Ttulo3"/>
        <w:rPr>
          <w:rFonts w:ascii="Arial" w:hAnsi="Arial" w:cs="Arial"/>
        </w:rPr>
      </w:pPr>
      <w:bookmarkStart w:id="244" w:name="_Toc241062353"/>
      <w:bookmarkStart w:id="245" w:name="_Toc241063640"/>
      <w:r w:rsidRPr="006234D4">
        <w:rPr>
          <w:rFonts w:ascii="Arial" w:hAnsi="Arial" w:cs="Arial"/>
        </w:rPr>
        <w:t>B.2 Inventario de workflows y su función</w:t>
      </w:r>
      <w:bookmarkEnd w:id="244"/>
      <w:bookmarkEnd w:id="245"/>
    </w:p>
    <w:p w14:paraId="4089925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78BF1413" w14:textId="77777777" w:rsidR="006234D4" w:rsidRPr="006234D4" w:rsidRDefault="006234D4" w:rsidP="006234D4">
      <w:pPr>
        <w:pStyle w:val="Listaconvietas"/>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55721742" w14:textId="77777777" w:rsidR="006234D4" w:rsidRPr="006234D4" w:rsidRDefault="006234D4" w:rsidP="006234D4">
      <w:pPr>
        <w:pStyle w:val="Listaconvietas"/>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4F330A5" w14:textId="77777777" w:rsidR="006234D4" w:rsidRPr="006234D4" w:rsidRDefault="006234D4" w:rsidP="006234D4">
      <w:pPr>
        <w:pStyle w:val="Listaconvietas"/>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09DF279" w14:textId="77777777" w:rsidR="006234D4" w:rsidRPr="006234D4" w:rsidRDefault="006234D4" w:rsidP="006234D4">
      <w:pPr>
        <w:pStyle w:val="Listaconvietas"/>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66BDF34" w14:textId="77777777" w:rsidR="006234D4" w:rsidRPr="006234D4" w:rsidRDefault="006234D4" w:rsidP="006234D4">
      <w:pPr>
        <w:pStyle w:val="Listaconvietas"/>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35EA02A"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0332FAA" w14:textId="77777777" w:rsidR="006234D4" w:rsidRPr="006234D4" w:rsidRDefault="006234D4" w:rsidP="006234D4">
      <w:pPr>
        <w:pStyle w:val="Ttulo3"/>
        <w:rPr>
          <w:rFonts w:ascii="Arial" w:hAnsi="Arial" w:cs="Arial"/>
        </w:rPr>
      </w:pPr>
      <w:bookmarkStart w:id="246" w:name="_Toc241062354"/>
      <w:bookmarkStart w:id="247" w:name="_Toc241063641"/>
      <w:r w:rsidRPr="006234D4">
        <w:rPr>
          <w:rFonts w:ascii="Arial" w:hAnsi="Arial" w:cs="Arial"/>
        </w:rPr>
        <w:t>B.3 Seguridad de credenciales</w:t>
      </w:r>
      <w:bookmarkEnd w:id="246"/>
      <w:bookmarkEnd w:id="247"/>
    </w:p>
    <w:p w14:paraId="26B886B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15F5C7" w14:textId="77777777" w:rsidR="006234D4" w:rsidRPr="006234D4" w:rsidRDefault="006234D4" w:rsidP="006234D4">
      <w:pPr>
        <w:pStyle w:val="Ttulo3"/>
        <w:rPr>
          <w:rFonts w:ascii="Arial" w:hAnsi="Arial" w:cs="Arial"/>
        </w:rPr>
      </w:pPr>
      <w:bookmarkStart w:id="248" w:name="_Toc241062355"/>
      <w:bookmarkStart w:id="249" w:name="_Toc241063642"/>
      <w:r w:rsidRPr="006234D4">
        <w:rPr>
          <w:rFonts w:ascii="Arial" w:hAnsi="Arial" w:cs="Arial"/>
        </w:rPr>
        <w:t>B.4 Módulo Centinela de Compliance: implementación</w:t>
      </w:r>
      <w:bookmarkEnd w:id="248"/>
      <w:bookmarkEnd w:id="249"/>
    </w:p>
    <w:p w14:paraId="3582831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AEC2B93" w14:textId="77777777" w:rsidR="0078296D" w:rsidRDefault="00000000">
      <w:r>
        <w:rPr>
          <w:rFonts w:ascii="Arial" w:hAnsi="Arial" w:cs="Arial"/>
        </w:rPr>
        <w:lastRenderedPageBreak/>
        <w:t>(1) /(\$|u\$s|us\$|ar\$|€|£)\s*\d/i — un símbolo de divisa seguido de una cifra.</w:t>
      </w:r>
    </w:p>
    <w:p w14:paraId="015089E9" w14:textId="77777777" w:rsidR="0078296D" w:rsidRDefault="00000000">
      <w:r>
        <w:rPr>
          <w:rFonts w:ascii="Arial" w:hAnsi="Arial" w:cs="Arial"/>
        </w:rPr>
        <w:t>(2) /\d\s*[.,]?\d*\s*(pesos?|ars|usd|u\$d|d[oó]lares?|euros?|mangos?|lucas?)\b/i — una cifra seguida del código o el nombre de la moneda.</w:t>
      </w:r>
    </w:p>
    <w:p w14:paraId="09C76B84" w14:textId="77777777" w:rsidR="0078296D" w:rsidRDefault="00000000">
      <w:r>
        <w:rPr>
          <w:rFonts w:ascii="Arial" w:hAnsi="Arial" w:cs="Arial"/>
        </w:rPr>
        <w:t>(3) /\d+[.,]\d{3}/ — un número con separador de miles.</w:t>
      </w:r>
    </w:p>
    <w:p w14:paraId="42745F73" w14:textId="77777777" w:rsidR="0078296D" w:rsidRDefault="00000000">
      <w:r>
        <w:rPr>
          <w:rFonts w:ascii="Arial" w:hAnsi="Arial" w:cs="Arial"/>
        </w:rPr>
        <w:t>(4) /\d+\s*%\s*(off|desc|descuento)/i — un porcentaje de descuento.</w:t>
      </w:r>
    </w:p>
    <w:p w14:paraId="057EA279" w14:textId="77777777" w:rsidR="0078296D" w:rsidRDefault="00000000">
      <w:r>
        <w:rPr>
          <w:rFonts w:ascii="Arial" w:hAnsi="Arial" w:cs="Arial"/>
        </w:rPr>
        <w:t>(5) /\b(ofertas?|promos?|promoci[oó]n(?:es)?|descuentos?|rebajas?|barat[oa]s?|econ[oó]mic[oa]s?|gratis|2x1|3x2|cuotas?|financiaci[oó]n(?:es)?|sin\s+inter[eé]s)\b/i — el vocabulario comercial, sin cifra.</w:t>
      </w:r>
    </w:p>
    <w:p w14:paraId="662BB619" w14:textId="77777777" w:rsidR="0078296D" w:rsidRDefault="00000000">
      <w:r>
        <w:rPr>
          <w:rFonts w:ascii="Arial" w:hAnsi="Arial" w:cs="Arial"/>
        </w:rPr>
        <w:t>(6) /\b(precios?|cuesta|vale|abon[aá]s?)\s*(?:es|son|de|desde|:)?\s*\$?\s*\d/i — una palabra de precio asociada a un número.</w:t>
      </w:r>
    </w:p>
    <w:p w14:paraId="35F5DB7D" w14:textId="77777777" w:rsidR="0078296D" w:rsidRDefault="00000000">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33F20E4C"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81B42D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8DF1128" w14:textId="77777777" w:rsidR="006234D4" w:rsidRPr="006234D4" w:rsidRDefault="006234D4" w:rsidP="006234D4">
      <w:pPr>
        <w:pStyle w:val="Ttulo3"/>
        <w:rPr>
          <w:rFonts w:ascii="Arial" w:hAnsi="Arial" w:cs="Arial"/>
        </w:rPr>
      </w:pPr>
      <w:bookmarkStart w:id="250" w:name="_Toc241062356"/>
      <w:bookmarkStart w:id="251" w:name="_Toc241063643"/>
      <w:r w:rsidRPr="006234D4">
        <w:rPr>
          <w:rFonts w:ascii="Arial" w:hAnsi="Arial" w:cs="Arial"/>
        </w:rPr>
        <w:t>B.5 Concurrencia en la ingesta de carruseles</w:t>
      </w:r>
      <w:bookmarkEnd w:id="250"/>
      <w:bookmarkEnd w:id="251"/>
    </w:p>
    <w:p w14:paraId="20A2257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w:t>
      </w:r>
      <w:r w:rsidRPr="006234D4">
        <w:rPr>
          <w:rFonts w:ascii="Arial" w:hAnsi="Arial" w:cs="Arial"/>
        </w:rPr>
        <w:lastRenderedPageBreak/>
        <w:t>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078327E9" w14:textId="77777777" w:rsidR="006234D4" w:rsidRPr="006234D4" w:rsidRDefault="006234D4" w:rsidP="006234D4">
      <w:pPr>
        <w:pStyle w:val="Ttulo3"/>
        <w:rPr>
          <w:rFonts w:ascii="Arial" w:hAnsi="Arial" w:cs="Arial"/>
        </w:rPr>
      </w:pPr>
      <w:bookmarkStart w:id="252" w:name="_Toc241062357"/>
      <w:bookmarkStart w:id="253" w:name="_Toc241063644"/>
      <w:r w:rsidRPr="006234D4">
        <w:rPr>
          <w:rFonts w:ascii="Arial" w:hAnsi="Arial" w:cs="Arial"/>
        </w:rPr>
        <w:t>B.6 Prevención de publicaciones duplicadas</w:t>
      </w:r>
      <w:bookmarkEnd w:id="252"/>
      <w:bookmarkEnd w:id="253"/>
    </w:p>
    <w:p w14:paraId="4D9ED08A"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60B30F21" w14:textId="77777777" w:rsidR="006234D4" w:rsidRPr="006234D4" w:rsidRDefault="006234D4" w:rsidP="006234D4">
      <w:pPr>
        <w:pStyle w:val="Ttulo3"/>
        <w:rPr>
          <w:rFonts w:ascii="Arial" w:hAnsi="Arial" w:cs="Arial"/>
        </w:rPr>
      </w:pPr>
      <w:bookmarkStart w:id="254" w:name="_Toc241062358"/>
      <w:bookmarkStart w:id="255" w:name="_Toc241063645"/>
      <w:r w:rsidRPr="006234D4">
        <w:rPr>
          <w:rFonts w:ascii="Arial" w:hAnsi="Arial" w:cs="Arial"/>
        </w:rPr>
        <w:t>B.7 Publicación multiplataforma: extensión a Facebook</w:t>
      </w:r>
      <w:bookmarkEnd w:id="254"/>
      <w:bookmarkEnd w:id="255"/>
    </w:p>
    <w:p w14:paraId="50584C63"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6776547" w14:textId="77777777" w:rsidR="006234D4" w:rsidRPr="006234D4" w:rsidRDefault="006234D4" w:rsidP="006234D4">
      <w:pPr>
        <w:pStyle w:val="Ttulo3"/>
        <w:rPr>
          <w:rFonts w:ascii="Arial" w:hAnsi="Arial" w:cs="Arial"/>
        </w:rPr>
      </w:pPr>
      <w:bookmarkStart w:id="256" w:name="_Toc241062359"/>
      <w:bookmarkStart w:id="257" w:name="_Toc241063646"/>
      <w:r w:rsidRPr="006234D4">
        <w:rPr>
          <w:rFonts w:ascii="Arial" w:hAnsi="Arial" w:cs="Arial"/>
        </w:rPr>
        <w:lastRenderedPageBreak/>
        <w:t>B.8 Sincronización de estado con Instagram</w:t>
      </w:r>
      <w:bookmarkEnd w:id="256"/>
      <w:bookmarkEnd w:id="257"/>
    </w:p>
    <w:p w14:paraId="0D75438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6ACCA70" w14:textId="77777777" w:rsidR="006234D4" w:rsidRPr="006234D4" w:rsidRDefault="006234D4" w:rsidP="006234D4">
      <w:pPr>
        <w:pStyle w:val="Ttulo3"/>
        <w:rPr>
          <w:rFonts w:ascii="Arial" w:hAnsi="Arial" w:cs="Arial"/>
        </w:rPr>
      </w:pPr>
      <w:bookmarkStart w:id="258" w:name="_Toc241062360"/>
      <w:bookmarkStart w:id="259" w:name="_Toc241063647"/>
      <w:r w:rsidRPr="006234D4">
        <w:rPr>
          <w:rFonts w:ascii="Arial" w:hAnsi="Arial" w:cs="Arial"/>
        </w:rPr>
        <w:t>B.9 Procesamiento de video (HU13): detalle de implementación</w:t>
      </w:r>
      <w:bookmarkEnd w:id="258"/>
      <w:bookmarkEnd w:id="259"/>
    </w:p>
    <w:p w14:paraId="0DDF2B91"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45971D56" w14:textId="77777777" w:rsidR="00C30093" w:rsidRDefault="00C30093" w:rsidP="006234D4"/>
    <w:p w14:paraId="514D46E8" w14:textId="77777777" w:rsidR="006234D4" w:rsidRPr="006234D4" w:rsidRDefault="006234D4" w:rsidP="006234D4">
      <w:pPr>
        <w:pStyle w:val="Ttulo2"/>
      </w:pPr>
      <w:bookmarkStart w:id="260" w:name="_Toc241062361"/>
      <w:bookmarkStart w:id="261" w:name="_Toc241063648"/>
      <w:r w:rsidRPr="006234D4">
        <w:t>Anexo C — Lecciones aprendidas y desafíos técnicos</w:t>
      </w:r>
      <w:bookmarkEnd w:id="260"/>
      <w:bookmarkEnd w:id="261"/>
    </w:p>
    <w:p w14:paraId="1CA603E1" w14:textId="77777777" w:rsidR="006234D4" w:rsidRDefault="006234D4" w:rsidP="006234D4">
      <w:pPr>
        <w:rPr>
          <w:rFonts w:ascii="Arial" w:hAnsi="Arial" w:cs="Arial"/>
        </w:rPr>
      </w:pPr>
    </w:p>
    <w:p w14:paraId="27EFA129"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2F06743E" w14:textId="77777777" w:rsidR="006234D4" w:rsidRPr="006234D4" w:rsidRDefault="006234D4" w:rsidP="006234D4">
      <w:pPr>
        <w:rPr>
          <w:rFonts w:ascii="Arial" w:hAnsi="Arial" w:cs="Arial"/>
        </w:rPr>
      </w:pPr>
    </w:p>
    <w:p w14:paraId="25A639E7" w14:textId="77777777" w:rsidR="006234D4" w:rsidRPr="006234D4" w:rsidRDefault="006234D4" w:rsidP="006234D4">
      <w:pPr>
        <w:pStyle w:val="Ttulo3"/>
        <w:rPr>
          <w:rFonts w:ascii="Arial" w:hAnsi="Arial" w:cs="Arial"/>
        </w:rPr>
      </w:pPr>
      <w:bookmarkStart w:id="262" w:name="_Toc241062362"/>
      <w:bookmarkStart w:id="263" w:name="_Toc241063649"/>
      <w:r w:rsidRPr="006234D4">
        <w:rPr>
          <w:rFonts w:ascii="Arial" w:hAnsi="Arial" w:cs="Arial"/>
        </w:rPr>
        <w:t>C.1 Restricciones de infraestructura: el problema de las tarjetas virtuales</w:t>
      </w:r>
      <w:bookmarkEnd w:id="262"/>
      <w:bookmarkEnd w:id="263"/>
    </w:p>
    <w:p w14:paraId="7508226A"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41D31FF" w14:textId="77777777" w:rsidR="006234D4" w:rsidRPr="006234D4" w:rsidRDefault="006234D4" w:rsidP="006234D4">
      <w:pPr>
        <w:pStyle w:val="Ttulo3"/>
        <w:rPr>
          <w:rFonts w:ascii="Arial" w:hAnsi="Arial" w:cs="Arial"/>
        </w:rPr>
      </w:pPr>
      <w:bookmarkStart w:id="264" w:name="_Toc241062363"/>
      <w:bookmarkStart w:id="265" w:name="_Toc241063650"/>
      <w:r w:rsidRPr="006234D4">
        <w:rPr>
          <w:rFonts w:ascii="Arial" w:hAnsi="Arial" w:cs="Arial"/>
        </w:rPr>
        <w:t>C.2 Concurrencia en flujos disparados por eventos externos</w:t>
      </w:r>
      <w:bookmarkEnd w:id="264"/>
      <w:bookmarkEnd w:id="265"/>
    </w:p>
    <w:p w14:paraId="7F13D64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7106F69" w14:textId="77777777" w:rsidR="006234D4" w:rsidRPr="006234D4" w:rsidRDefault="006234D4" w:rsidP="006234D4">
      <w:pPr>
        <w:pStyle w:val="Ttulo3"/>
        <w:rPr>
          <w:rFonts w:ascii="Arial" w:hAnsi="Arial" w:cs="Arial"/>
        </w:rPr>
      </w:pPr>
      <w:bookmarkStart w:id="266" w:name="_Toc241062364"/>
      <w:bookmarkStart w:id="267" w:name="_Toc241063651"/>
      <w:r w:rsidRPr="006234D4">
        <w:rPr>
          <w:rFonts w:ascii="Arial" w:hAnsi="Arial" w:cs="Arial"/>
        </w:rPr>
        <w:t>C.3 Integridad de datos al editar el sistema por su propia API</w:t>
      </w:r>
      <w:bookmarkEnd w:id="266"/>
      <w:bookmarkEnd w:id="267"/>
    </w:p>
    <w:p w14:paraId="0C8ECE50"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D8D8B42" w14:textId="77777777" w:rsidR="006234D4" w:rsidRPr="006234D4" w:rsidRDefault="006234D4" w:rsidP="006234D4">
      <w:pPr>
        <w:pStyle w:val="Ttulo3"/>
        <w:rPr>
          <w:rFonts w:ascii="Arial" w:hAnsi="Arial" w:cs="Arial"/>
        </w:rPr>
      </w:pPr>
      <w:bookmarkStart w:id="268" w:name="_Toc241062365"/>
      <w:bookmarkStart w:id="269" w:name="_Toc241063652"/>
      <w:r w:rsidRPr="006234D4">
        <w:rPr>
          <w:rFonts w:ascii="Arial" w:hAnsi="Arial" w:cs="Arial"/>
        </w:rPr>
        <w:t>C.4 Regresiones de plataforma en la migración al servidor propio</w:t>
      </w:r>
      <w:bookmarkEnd w:id="268"/>
      <w:bookmarkEnd w:id="269"/>
    </w:p>
    <w:p w14:paraId="1A2445A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7C912055" w14:textId="77777777" w:rsidR="006234D4" w:rsidRPr="006234D4" w:rsidRDefault="006234D4" w:rsidP="006234D4">
      <w:pPr>
        <w:pStyle w:val="Ttulo3"/>
        <w:rPr>
          <w:rFonts w:ascii="Arial" w:hAnsi="Arial" w:cs="Arial"/>
        </w:rPr>
      </w:pPr>
      <w:bookmarkStart w:id="270" w:name="_Toc241062366"/>
      <w:bookmarkStart w:id="271" w:name="_Toc241063653"/>
      <w:r w:rsidRPr="006234D4">
        <w:rPr>
          <w:rFonts w:ascii="Arial" w:hAnsi="Arial" w:cs="Arial"/>
        </w:rPr>
        <w:t>C.5 Restricciones del entorno de ejecución para el procesamiento de video</w:t>
      </w:r>
      <w:bookmarkEnd w:id="270"/>
      <w:bookmarkEnd w:id="271"/>
    </w:p>
    <w:p w14:paraId="66926911"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9D5ABB0" w14:textId="77777777" w:rsidR="006234D4" w:rsidRPr="006234D4" w:rsidRDefault="006234D4" w:rsidP="006234D4">
      <w:pPr>
        <w:pStyle w:val="Ttulo3"/>
        <w:rPr>
          <w:rFonts w:ascii="Arial" w:hAnsi="Arial" w:cs="Arial"/>
        </w:rPr>
      </w:pPr>
      <w:bookmarkStart w:id="272" w:name="_Toc241062367"/>
      <w:bookmarkStart w:id="273" w:name="_Toc241063654"/>
      <w:r w:rsidRPr="006234D4">
        <w:rPr>
          <w:rFonts w:ascii="Arial" w:hAnsi="Arial" w:cs="Arial"/>
        </w:rPr>
        <w:t>C.6 Integración con servicios externos: formatos de envío no documentados con claridad</w:t>
      </w:r>
      <w:bookmarkEnd w:id="272"/>
      <w:bookmarkEnd w:id="273"/>
    </w:p>
    <w:p w14:paraId="352831BD"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6208FF58" w14:textId="77777777" w:rsidR="006234D4" w:rsidRPr="006234D4" w:rsidRDefault="006234D4" w:rsidP="006234D4">
      <w:pPr>
        <w:pStyle w:val="Ttulo3"/>
        <w:rPr>
          <w:rFonts w:ascii="Arial" w:hAnsi="Arial" w:cs="Arial"/>
        </w:rPr>
      </w:pPr>
      <w:bookmarkStart w:id="274" w:name="_Toc241062368"/>
      <w:bookmarkStart w:id="275" w:name="_Toc241063655"/>
      <w:r w:rsidRPr="006234D4">
        <w:rPr>
          <w:rFonts w:ascii="Arial" w:hAnsi="Arial" w:cs="Arial"/>
        </w:rPr>
        <w:t>C.7 Errores intermitentes en APIs de terceros</w:t>
      </w:r>
      <w:bookmarkEnd w:id="274"/>
      <w:bookmarkEnd w:id="275"/>
    </w:p>
    <w:p w14:paraId="0E38AB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2F0835D9" w14:textId="77777777" w:rsidR="006234D4" w:rsidRPr="006234D4" w:rsidRDefault="006234D4" w:rsidP="006234D4">
      <w:pPr>
        <w:pStyle w:val="Ttulo3"/>
        <w:rPr>
          <w:rFonts w:ascii="Arial" w:hAnsi="Arial" w:cs="Arial"/>
        </w:rPr>
      </w:pPr>
      <w:bookmarkStart w:id="276" w:name="_Toc241062369"/>
      <w:bookmarkStart w:id="277" w:name="_Toc241063656"/>
      <w:r w:rsidRPr="006234D4">
        <w:rPr>
          <w:rFonts w:ascii="Arial" w:hAnsi="Arial" w:cs="Arial"/>
        </w:rPr>
        <w:t>C.8 Límites de cuota en servicios de IA gratuitos</w:t>
      </w:r>
      <w:bookmarkEnd w:id="276"/>
      <w:bookmarkEnd w:id="277"/>
    </w:p>
    <w:p w14:paraId="69068AEA"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B0C1EFB" w14:textId="77777777" w:rsidR="00103EEF" w:rsidRPr="006234D4" w:rsidRDefault="00103EEF">
      <w:pPr>
        <w:rPr>
          <w:rFonts w:ascii="Arial" w:eastAsia="Arial" w:hAnsi="Arial" w:cs="Arial"/>
        </w:rPr>
      </w:pPr>
    </w:p>
    <w:p w14:paraId="5B0D5335" w14:textId="77777777" w:rsidR="00F91B8C" w:rsidRDefault="00F85013">
      <w:pPr>
        <w:pStyle w:val="Ttulo2"/>
      </w:pPr>
      <w:bookmarkStart w:id="278" w:name="_Toc241062370"/>
      <w:bookmarkStart w:id="279" w:name="_Toc241063657"/>
      <w:r>
        <w:t>Anexo D — Pautas Mary Kay para el uso en los medios sociales</w:t>
      </w:r>
      <w:bookmarkEnd w:id="278"/>
      <w:bookmarkEnd w:id="279"/>
    </w:p>
    <w:p w14:paraId="293DF1CC" w14:textId="77777777" w:rsidR="00F91B8C" w:rsidRDefault="00F85013">
      <w:r>
        <w:t xml:space="preserve">El presente anexo transcribe las dos reglas normativas del documento corporativo oficial Pautas Mary Kay para el uso en los medios sociales (Mary Kay Inc., s.f.), que no se redistribuye con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w:t>
      </w:r>
      <w:r>
        <w:lastRenderedPageBreak/>
        <w:t>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71D4E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201B227"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261C7542" w14:textId="77777777" w:rsidR="007F0EF5" w:rsidRDefault="00000000">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CCB3ED1" w14:textId="77777777" w:rsidR="00FF11D0" w:rsidRDefault="00000000">
      <w:r>
        <w:t xml:space="preserve">El equipo audita igual ese canal, con la razón y el costo que siguen.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w:t>
      </w:r>
      <w:r>
        <w:lastRenderedPageBreak/>
        <w:t>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C35A99A"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1B82BFA"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17BBDAF"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5328AE54" w14:textId="77777777" w:rsidR="0017566B" w:rsidRDefault="00000000">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w:t>
      </w:r>
      <w:r>
        <w:lastRenderedPageBreak/>
        <w:t>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5AB4AF7F" w14:textId="77777777" w:rsidR="00D5338A" w:rsidRDefault="00000000">
      <w:r>
        <w:t xml:space="preserve">Las dos reglas se habían obtenido antes por elicitación de requisitos con las tres Consultoras de Belleza Independientes que participaron de la evaluación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0BD72F3" w14:textId="77777777" w:rsidR="0017566B" w:rsidRDefault="00000000">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evaluadoras, no fidelidad a la regla. En dos de los 29 casos ambas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EEFCFFB" w14:textId="77777777" w:rsidR="001A1474" w:rsidRDefault="00000000">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w:t>
      </w:r>
      <w:r>
        <w:lastRenderedPageBreak/>
        <w:t>la letra de la fuente en la regla (a) del canal de Instagram, y es más estricta que ella en la regla (b) y en el canal de Facebook, como este anexo declara en cada caso.</w:t>
      </w:r>
    </w:p>
    <w:p w14:paraId="310ACC1E" w14:textId="77777777" w:rsidR="00D5338A" w:rsidRDefault="00000000">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6455F03" w14:textId="77777777" w:rsidR="007F0EF5" w:rsidRDefault="00000000">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E5AADD7" w14:textId="77777777" w:rsidR="009068B6" w:rsidRDefault="0075734E">
      <w:pPr>
        <w:pStyle w:val="Ttulo2"/>
      </w:pPr>
      <w:bookmarkStart w:id="280" w:name="_Toc241062371"/>
      <w:bookmarkStart w:id="281" w:name="_Toc241063658"/>
      <w:r>
        <w:t>Anexo E — Protocolo de validación empírica y conjuntos de datos</w:t>
      </w:r>
      <w:bookmarkEnd w:id="280"/>
      <w:bookmarkEnd w:id="281"/>
    </w:p>
    <w:p w14:paraId="67CBC9F9"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1010507E" w14:textId="77777777" w:rsidR="009068B6" w:rsidRDefault="0075734E">
      <w:pPr>
        <w:pStyle w:val="Ttulo3"/>
      </w:pPr>
      <w:bookmarkStart w:id="282" w:name="_Toc241062372"/>
      <w:bookmarkStart w:id="283" w:name="_Toc241063659"/>
      <w:r>
        <w:t>E.1 Validación del Módulo Centinela de Compliance</w:t>
      </w:r>
      <w:bookmarkEnd w:id="282"/>
      <w:bookmarkEnd w:id="283"/>
    </w:p>
    <w:p w14:paraId="5CECAEFD" w14:textId="77777777" w:rsidR="009068B6" w:rsidRDefault="0075734E">
      <w:pPr>
        <w:pStyle w:val="Ttulo4"/>
      </w:pPr>
      <w:r>
        <w:t>E.1.1 Conjuntos controlados</w:t>
      </w:r>
    </w:p>
    <w:p w14:paraId="7F02091B"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w:t>
      </w:r>
      <w:r>
        <w:rPr>
          <w:rFonts w:ascii="Arial" w:hAnsi="Arial"/>
        </w:rP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2451EA" w14:textId="77777777" w:rsidR="009068B6" w:rsidRDefault="0075734E">
      <w:pPr>
        <w:pStyle w:val="Ttulo4"/>
      </w:pPr>
      <w:r>
        <w:t>E.1.2 Contenido real y evaluación externa</w:t>
      </w:r>
    </w:p>
    <w:p w14:paraId="68673048"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59B435C9" w14:textId="77777777" w:rsidR="007F0EF5" w:rsidRDefault="00000000">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w:t>
      </w:r>
      <w:r>
        <w:rPr>
          <w:rFonts w:ascii="Arial" w:hAnsi="Arial"/>
        </w:rPr>
        <w:lastRenderedPageBreak/>
        <w:t>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718054FB" w14:textId="77777777" w:rsidR="009A77A9" w:rsidRDefault="00000000">
      <w:pPr>
        <w:jc w:val="both"/>
      </w:pPr>
      <w:r>
        <w:rPr>
          <w:rFonts w:ascii="Arial" w:hAnsi="Arial"/>
        </w:rPr>
        <w:t>Ese estadístico tiene un alcance más,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3490FC7" w14:textId="77777777" w:rsidR="00FF11D0" w:rsidRDefault="00000000">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04EF2308" w14:textId="77777777" w:rsidR="009068B6" w:rsidRDefault="0075734E">
      <w:pPr>
        <w:pStyle w:val="Ttulo4"/>
      </w:pPr>
      <w:r>
        <w:t>E.1.3 Análisis de valores límite</w:t>
      </w:r>
    </w:p>
    <w:p w14:paraId="651FA64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0A3B9AE3" w14:textId="001A86DC" w:rsidR="009068B6" w:rsidRDefault="0075734E">
      <w:bookmarkStart w:id="284" w:name="_Toc2410636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3D34">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4"/>
    </w:p>
    <w:tbl>
      <w:tblPr>
        <w:tblStyle w:val="Tablaconcuadrcula"/>
        <w:tblW w:w="0" w:type="auto"/>
        <w:tblLook w:val="04A0" w:firstRow="1" w:lastRow="0" w:firstColumn="1" w:lastColumn="0" w:noHBand="0" w:noVBand="1"/>
      </w:tblPr>
      <w:tblGrid>
        <w:gridCol w:w="1415"/>
        <w:gridCol w:w="1416"/>
        <w:gridCol w:w="1416"/>
        <w:gridCol w:w="1416"/>
        <w:gridCol w:w="1415"/>
        <w:gridCol w:w="1416"/>
      </w:tblGrid>
      <w:tr w:rsidR="009068B6" w14:paraId="1BF84100" w14:textId="77777777">
        <w:tc>
          <w:tcPr>
            <w:tcW w:w="1417" w:type="dxa"/>
          </w:tcPr>
          <w:p w14:paraId="2BB1B1CF" w14:textId="77777777" w:rsidR="009068B6" w:rsidRDefault="0075734E">
            <w:r>
              <w:rPr>
                <w:b/>
                <w:sz w:val="14"/>
              </w:rPr>
              <w:t>ID</w:t>
            </w:r>
          </w:p>
        </w:tc>
        <w:tc>
          <w:tcPr>
            <w:tcW w:w="1417" w:type="dxa"/>
          </w:tcPr>
          <w:p w14:paraId="5AFF26A4" w14:textId="77777777" w:rsidR="009068B6" w:rsidRDefault="0075734E">
            <w:r>
              <w:rPr>
                <w:b/>
                <w:sz w:val="14"/>
              </w:rPr>
              <w:t>Caso</w:t>
            </w:r>
          </w:p>
        </w:tc>
        <w:tc>
          <w:tcPr>
            <w:tcW w:w="1417" w:type="dxa"/>
          </w:tcPr>
          <w:p w14:paraId="097A569F" w14:textId="77777777" w:rsidR="009068B6" w:rsidRDefault="0075734E">
            <w:r>
              <w:rPr>
                <w:b/>
                <w:sz w:val="14"/>
              </w:rPr>
              <w:t>Regla y límite probado</w:t>
            </w:r>
          </w:p>
        </w:tc>
        <w:tc>
          <w:tcPr>
            <w:tcW w:w="1417" w:type="dxa"/>
          </w:tcPr>
          <w:p w14:paraId="3559BA99" w14:textId="77777777" w:rsidR="009068B6" w:rsidRDefault="0075734E">
            <w:r>
              <w:rPr>
                <w:b/>
                <w:sz w:val="14"/>
              </w:rPr>
              <w:t>Clase real</w:t>
            </w:r>
          </w:p>
        </w:tc>
        <w:tc>
          <w:tcPr>
            <w:tcW w:w="1417" w:type="dxa"/>
          </w:tcPr>
          <w:p w14:paraId="4E585932" w14:textId="77777777" w:rsidR="009068B6" w:rsidRDefault="0075734E">
            <w:r>
              <w:rPr>
                <w:b/>
                <w:sz w:val="14"/>
              </w:rPr>
              <w:t>Antes</w:t>
            </w:r>
          </w:p>
        </w:tc>
        <w:tc>
          <w:tcPr>
            <w:tcW w:w="1417" w:type="dxa"/>
          </w:tcPr>
          <w:p w14:paraId="2E62B64C" w14:textId="77777777" w:rsidR="009068B6" w:rsidRDefault="0075734E">
            <w:r>
              <w:rPr>
                <w:b/>
                <w:sz w:val="14"/>
              </w:rPr>
              <w:t>Después</w:t>
            </w:r>
          </w:p>
        </w:tc>
      </w:tr>
      <w:tr w:rsidR="009068B6" w14:paraId="6D6AB8FB" w14:textId="77777777">
        <w:tc>
          <w:tcPr>
            <w:tcW w:w="1417" w:type="dxa"/>
          </w:tcPr>
          <w:p w14:paraId="1DE26A1B" w14:textId="77777777" w:rsidR="009068B6" w:rsidRDefault="0075734E">
            <w:r>
              <w:rPr>
                <w:sz w:val="14"/>
              </w:rPr>
              <w:t>L01</w:t>
            </w:r>
          </w:p>
        </w:tc>
        <w:tc>
          <w:tcPr>
            <w:tcW w:w="1417" w:type="dxa"/>
          </w:tcPr>
          <w:p w14:paraId="120D3DC4"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1074546" w14:textId="77777777" w:rsidR="009068B6" w:rsidRPr="00C30093" w:rsidRDefault="0075734E">
            <w:pPr>
              <w:rPr>
                <w:lang w:val="es-AR"/>
              </w:rPr>
            </w:pPr>
            <w:r w:rsidRPr="00C30093">
              <w:rPr>
                <w:sz w:val="14"/>
                <w:lang w:val="es-AR"/>
              </w:rPr>
              <w:t>R1 símbolo+dígito: dentro del límite</w:t>
            </w:r>
          </w:p>
        </w:tc>
        <w:tc>
          <w:tcPr>
            <w:tcW w:w="1417" w:type="dxa"/>
          </w:tcPr>
          <w:p w14:paraId="2EF94355" w14:textId="77777777" w:rsidR="009068B6" w:rsidRDefault="0075734E">
            <w:r>
              <w:rPr>
                <w:sz w:val="14"/>
              </w:rPr>
              <w:t>Infractor</w:t>
            </w:r>
          </w:p>
        </w:tc>
        <w:tc>
          <w:tcPr>
            <w:tcW w:w="1417" w:type="dxa"/>
          </w:tcPr>
          <w:p w14:paraId="2B98D07F" w14:textId="77777777" w:rsidR="009068B6" w:rsidRDefault="0075734E">
            <w:r>
              <w:rPr>
                <w:sz w:val="14"/>
              </w:rPr>
              <w:t>VP</w:t>
            </w:r>
          </w:p>
        </w:tc>
        <w:tc>
          <w:tcPr>
            <w:tcW w:w="1417" w:type="dxa"/>
          </w:tcPr>
          <w:p w14:paraId="20836FF4" w14:textId="77777777" w:rsidR="009068B6" w:rsidRDefault="0075734E">
            <w:r>
              <w:rPr>
                <w:sz w:val="14"/>
              </w:rPr>
              <w:t>VP</w:t>
            </w:r>
          </w:p>
        </w:tc>
      </w:tr>
      <w:tr w:rsidR="009068B6" w14:paraId="34634C54" w14:textId="77777777">
        <w:tc>
          <w:tcPr>
            <w:tcW w:w="1417" w:type="dxa"/>
          </w:tcPr>
          <w:p w14:paraId="3247711E" w14:textId="77777777" w:rsidR="009068B6" w:rsidRDefault="0075734E">
            <w:r>
              <w:rPr>
                <w:sz w:val="14"/>
              </w:rPr>
              <w:lastRenderedPageBreak/>
              <w:t>L02</w:t>
            </w:r>
          </w:p>
        </w:tc>
        <w:tc>
          <w:tcPr>
            <w:tcW w:w="1417" w:type="dxa"/>
          </w:tcPr>
          <w:p w14:paraId="79CB502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07CEFA95" w14:textId="77777777" w:rsidR="009068B6" w:rsidRPr="00C30093" w:rsidRDefault="0075734E">
            <w:pPr>
              <w:rPr>
                <w:lang w:val="es-AR"/>
              </w:rPr>
            </w:pPr>
            <w:r w:rsidRPr="00C30093">
              <w:rPr>
                <w:sz w:val="14"/>
                <w:lang w:val="es-AR"/>
              </w:rPr>
              <w:t>R1 borde: dos espacios entre símbolo y dígito</w:t>
            </w:r>
          </w:p>
        </w:tc>
        <w:tc>
          <w:tcPr>
            <w:tcW w:w="1417" w:type="dxa"/>
          </w:tcPr>
          <w:p w14:paraId="2A6FD6E9" w14:textId="77777777" w:rsidR="009068B6" w:rsidRDefault="0075734E">
            <w:r>
              <w:rPr>
                <w:sz w:val="14"/>
              </w:rPr>
              <w:t>Infractor</w:t>
            </w:r>
          </w:p>
        </w:tc>
        <w:tc>
          <w:tcPr>
            <w:tcW w:w="1417" w:type="dxa"/>
          </w:tcPr>
          <w:p w14:paraId="1F9465A3" w14:textId="77777777" w:rsidR="009068B6" w:rsidRDefault="0075734E">
            <w:r>
              <w:rPr>
                <w:sz w:val="14"/>
              </w:rPr>
              <w:t>FN</w:t>
            </w:r>
          </w:p>
        </w:tc>
        <w:tc>
          <w:tcPr>
            <w:tcW w:w="1417" w:type="dxa"/>
          </w:tcPr>
          <w:p w14:paraId="1B0BF283" w14:textId="77777777" w:rsidR="009068B6" w:rsidRDefault="0075734E">
            <w:r>
              <w:rPr>
                <w:sz w:val="14"/>
              </w:rPr>
              <w:t>VP</w:t>
            </w:r>
          </w:p>
        </w:tc>
      </w:tr>
      <w:tr w:rsidR="009068B6" w14:paraId="6DE40822" w14:textId="77777777">
        <w:tc>
          <w:tcPr>
            <w:tcW w:w="1417" w:type="dxa"/>
          </w:tcPr>
          <w:p w14:paraId="607409F5" w14:textId="77777777" w:rsidR="009068B6" w:rsidRDefault="0075734E">
            <w:r>
              <w:rPr>
                <w:sz w:val="14"/>
              </w:rPr>
              <w:t>L03</w:t>
            </w:r>
          </w:p>
        </w:tc>
        <w:tc>
          <w:tcPr>
            <w:tcW w:w="1417" w:type="dxa"/>
          </w:tcPr>
          <w:p w14:paraId="5EAED4DE" w14:textId="77777777" w:rsidR="009068B6" w:rsidRPr="00C30093" w:rsidRDefault="0075734E">
            <w:pPr>
              <w:rPr>
                <w:lang w:val="es-AR"/>
              </w:rPr>
            </w:pPr>
            <w:r w:rsidRPr="00C30093">
              <w:rPr>
                <w:sz w:val="14"/>
                <w:lang w:val="es-AR"/>
              </w:rPr>
              <w:t>El set lo dejo en 2500$, consultame sin compromiso.</w:t>
            </w:r>
          </w:p>
        </w:tc>
        <w:tc>
          <w:tcPr>
            <w:tcW w:w="1417" w:type="dxa"/>
          </w:tcPr>
          <w:p w14:paraId="742932D2" w14:textId="77777777" w:rsidR="009068B6" w:rsidRPr="00C30093" w:rsidRDefault="0075734E">
            <w:pPr>
              <w:rPr>
                <w:lang w:val="es-AR"/>
              </w:rPr>
            </w:pPr>
            <w:r w:rsidRPr="00C30093">
              <w:rPr>
                <w:sz w:val="14"/>
                <w:lang w:val="es-AR"/>
              </w:rPr>
              <w:t>R1 borde: símbolo después del número</w:t>
            </w:r>
          </w:p>
        </w:tc>
        <w:tc>
          <w:tcPr>
            <w:tcW w:w="1417" w:type="dxa"/>
          </w:tcPr>
          <w:p w14:paraId="6B8F8AE3" w14:textId="77777777" w:rsidR="009068B6" w:rsidRDefault="0075734E">
            <w:r>
              <w:rPr>
                <w:sz w:val="14"/>
              </w:rPr>
              <w:t>Infractor</w:t>
            </w:r>
          </w:p>
        </w:tc>
        <w:tc>
          <w:tcPr>
            <w:tcW w:w="1417" w:type="dxa"/>
          </w:tcPr>
          <w:p w14:paraId="7CD0162E" w14:textId="77777777" w:rsidR="009068B6" w:rsidRDefault="0075734E">
            <w:r>
              <w:rPr>
                <w:sz w:val="14"/>
              </w:rPr>
              <w:t>FN</w:t>
            </w:r>
          </w:p>
        </w:tc>
        <w:tc>
          <w:tcPr>
            <w:tcW w:w="1417" w:type="dxa"/>
          </w:tcPr>
          <w:p w14:paraId="55EFDC52" w14:textId="77777777" w:rsidR="009068B6" w:rsidRDefault="0075734E">
            <w:r>
              <w:rPr>
                <w:sz w:val="14"/>
              </w:rPr>
              <w:t>FN</w:t>
            </w:r>
          </w:p>
        </w:tc>
      </w:tr>
      <w:tr w:rsidR="009068B6" w14:paraId="16A51E1E" w14:textId="77777777">
        <w:tc>
          <w:tcPr>
            <w:tcW w:w="1417" w:type="dxa"/>
          </w:tcPr>
          <w:p w14:paraId="6018F217" w14:textId="77777777" w:rsidR="009068B6" w:rsidRDefault="0075734E">
            <w:r>
              <w:rPr>
                <w:sz w:val="14"/>
              </w:rPr>
              <w:t>L04</w:t>
            </w:r>
          </w:p>
        </w:tc>
        <w:tc>
          <w:tcPr>
            <w:tcW w:w="1417" w:type="dxa"/>
          </w:tcPr>
          <w:p w14:paraId="380C525E" w14:textId="77777777" w:rsidR="009068B6" w:rsidRPr="00C30093" w:rsidRDefault="0075734E">
            <w:pPr>
              <w:rPr>
                <w:lang w:val="es-AR"/>
              </w:rPr>
            </w:pPr>
            <w:r w:rsidRPr="00C30093">
              <w:rPr>
                <w:sz w:val="14"/>
                <w:lang w:val="es-AR"/>
              </w:rPr>
              <w:t>¿Precios? Te los paso por privado, sin compromiso.</w:t>
            </w:r>
          </w:p>
        </w:tc>
        <w:tc>
          <w:tcPr>
            <w:tcW w:w="1417" w:type="dxa"/>
          </w:tcPr>
          <w:p w14:paraId="4BC0BD35"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C278B06" w14:textId="77777777" w:rsidR="009068B6" w:rsidRDefault="0075734E">
            <w:r>
              <w:rPr>
                <w:sz w:val="14"/>
              </w:rPr>
              <w:t>Infractor</w:t>
            </w:r>
          </w:p>
        </w:tc>
        <w:tc>
          <w:tcPr>
            <w:tcW w:w="1417" w:type="dxa"/>
          </w:tcPr>
          <w:p w14:paraId="540D26D1" w14:textId="77777777" w:rsidR="009068B6" w:rsidRDefault="0075734E">
            <w:r>
              <w:rPr>
                <w:sz w:val="14"/>
              </w:rPr>
              <w:t>FN</w:t>
            </w:r>
          </w:p>
        </w:tc>
        <w:tc>
          <w:tcPr>
            <w:tcW w:w="1417" w:type="dxa"/>
          </w:tcPr>
          <w:p w14:paraId="1796FE43" w14:textId="77777777" w:rsidR="009068B6" w:rsidRDefault="0075734E">
            <w:r>
              <w:rPr>
                <w:sz w:val="14"/>
              </w:rPr>
              <w:t>FN</w:t>
            </w:r>
          </w:p>
        </w:tc>
      </w:tr>
      <w:tr w:rsidR="009068B6" w14:paraId="6DA5148F" w14:textId="77777777">
        <w:tc>
          <w:tcPr>
            <w:tcW w:w="1417" w:type="dxa"/>
          </w:tcPr>
          <w:p w14:paraId="57812D34" w14:textId="77777777" w:rsidR="009068B6" w:rsidRDefault="0075734E">
            <w:r>
              <w:rPr>
                <w:sz w:val="14"/>
              </w:rPr>
              <w:t>L05</w:t>
            </w:r>
          </w:p>
        </w:tc>
        <w:tc>
          <w:tcPr>
            <w:tcW w:w="1417" w:type="dxa"/>
          </w:tcPr>
          <w:p w14:paraId="11B00899" w14:textId="77777777" w:rsidR="009068B6" w:rsidRPr="00C30093" w:rsidRDefault="0075734E">
            <w:pPr>
              <w:rPr>
                <w:lang w:val="es-AR"/>
              </w:rPr>
            </w:pPr>
            <w:r w:rsidRPr="00C30093">
              <w:rPr>
                <w:sz w:val="14"/>
                <w:lang w:val="es-AR"/>
              </w:rPr>
              <w:t>Set completo de cuidado facial, 4500 pesos.</w:t>
            </w:r>
          </w:p>
        </w:tc>
        <w:tc>
          <w:tcPr>
            <w:tcW w:w="1417" w:type="dxa"/>
          </w:tcPr>
          <w:p w14:paraId="29468DDB" w14:textId="77777777" w:rsidR="009068B6" w:rsidRPr="00C30093" w:rsidRDefault="0075734E">
            <w:pPr>
              <w:rPr>
                <w:lang w:val="es-AR"/>
              </w:rPr>
            </w:pPr>
            <w:r w:rsidRPr="00C30093">
              <w:rPr>
                <w:sz w:val="14"/>
                <w:lang w:val="es-AR"/>
              </w:rPr>
              <w:t>R2 dígito+palabra-moneda: dentro del límite</w:t>
            </w:r>
          </w:p>
        </w:tc>
        <w:tc>
          <w:tcPr>
            <w:tcW w:w="1417" w:type="dxa"/>
          </w:tcPr>
          <w:p w14:paraId="12BCCDD9" w14:textId="77777777" w:rsidR="009068B6" w:rsidRDefault="0075734E">
            <w:r>
              <w:rPr>
                <w:sz w:val="14"/>
              </w:rPr>
              <w:t>Infractor</w:t>
            </w:r>
          </w:p>
        </w:tc>
        <w:tc>
          <w:tcPr>
            <w:tcW w:w="1417" w:type="dxa"/>
          </w:tcPr>
          <w:p w14:paraId="7031B5A7" w14:textId="77777777" w:rsidR="009068B6" w:rsidRDefault="0075734E">
            <w:r>
              <w:rPr>
                <w:sz w:val="14"/>
              </w:rPr>
              <w:t>VP</w:t>
            </w:r>
          </w:p>
        </w:tc>
        <w:tc>
          <w:tcPr>
            <w:tcW w:w="1417" w:type="dxa"/>
          </w:tcPr>
          <w:p w14:paraId="3E12ADDF" w14:textId="77777777" w:rsidR="009068B6" w:rsidRDefault="0075734E">
            <w:r>
              <w:rPr>
                <w:sz w:val="14"/>
              </w:rPr>
              <w:t>VP</w:t>
            </w:r>
          </w:p>
        </w:tc>
      </w:tr>
      <w:tr w:rsidR="009068B6" w14:paraId="62D3D135" w14:textId="77777777">
        <w:tc>
          <w:tcPr>
            <w:tcW w:w="1417" w:type="dxa"/>
          </w:tcPr>
          <w:p w14:paraId="711295E7" w14:textId="77777777" w:rsidR="009068B6" w:rsidRDefault="0075734E">
            <w:r>
              <w:rPr>
                <w:sz w:val="14"/>
              </w:rPr>
              <w:t>L06</w:t>
            </w:r>
          </w:p>
        </w:tc>
        <w:tc>
          <w:tcPr>
            <w:tcW w:w="1417" w:type="dxa"/>
          </w:tcPr>
          <w:p w14:paraId="710DA4B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3760788" w14:textId="77777777" w:rsidR="009068B6" w:rsidRPr="00C30093" w:rsidRDefault="0075734E">
            <w:pPr>
              <w:rPr>
                <w:lang w:val="es-AR"/>
              </w:rPr>
            </w:pPr>
            <w:r w:rsidRPr="00C30093">
              <w:rPr>
                <w:sz w:val="14"/>
                <w:lang w:val="es-AR"/>
              </w:rPr>
              <w:t>R2 borde: precio en palabras, sin dígito</w:t>
            </w:r>
          </w:p>
        </w:tc>
        <w:tc>
          <w:tcPr>
            <w:tcW w:w="1417" w:type="dxa"/>
          </w:tcPr>
          <w:p w14:paraId="520BC5A5" w14:textId="77777777" w:rsidR="009068B6" w:rsidRDefault="0075734E">
            <w:r>
              <w:rPr>
                <w:sz w:val="14"/>
              </w:rPr>
              <w:t>Infractor</w:t>
            </w:r>
          </w:p>
        </w:tc>
        <w:tc>
          <w:tcPr>
            <w:tcW w:w="1417" w:type="dxa"/>
          </w:tcPr>
          <w:p w14:paraId="28AA3198" w14:textId="77777777" w:rsidR="009068B6" w:rsidRDefault="0075734E">
            <w:r>
              <w:rPr>
                <w:sz w:val="14"/>
              </w:rPr>
              <w:t>FN</w:t>
            </w:r>
          </w:p>
        </w:tc>
        <w:tc>
          <w:tcPr>
            <w:tcW w:w="1417" w:type="dxa"/>
          </w:tcPr>
          <w:p w14:paraId="243D6837" w14:textId="77777777" w:rsidR="009068B6" w:rsidRDefault="0075734E">
            <w:r>
              <w:rPr>
                <w:sz w:val="14"/>
              </w:rPr>
              <w:t>FN</w:t>
            </w:r>
          </w:p>
        </w:tc>
      </w:tr>
      <w:tr w:rsidR="009068B6" w14:paraId="46009E91" w14:textId="77777777">
        <w:tc>
          <w:tcPr>
            <w:tcW w:w="1417" w:type="dxa"/>
          </w:tcPr>
          <w:p w14:paraId="730DC62D" w14:textId="77777777" w:rsidR="009068B6" w:rsidRDefault="0075734E">
            <w:r>
              <w:rPr>
                <w:sz w:val="14"/>
              </w:rPr>
              <w:t>L07</w:t>
            </w:r>
          </w:p>
        </w:tc>
        <w:tc>
          <w:tcPr>
            <w:tcW w:w="1417" w:type="dxa"/>
          </w:tcPr>
          <w:p w14:paraId="7278AA13" w14:textId="77777777" w:rsidR="009068B6" w:rsidRPr="00C30093" w:rsidRDefault="0075734E">
            <w:pPr>
              <w:rPr>
                <w:lang w:val="es-AR"/>
              </w:rPr>
            </w:pPr>
            <w:r w:rsidRPr="00C30093">
              <w:rPr>
                <w:sz w:val="14"/>
                <w:lang w:val="es-AR"/>
              </w:rPr>
              <w:t>Set completo de cuidado facial, 4500  pesos.</w:t>
            </w:r>
          </w:p>
        </w:tc>
        <w:tc>
          <w:tcPr>
            <w:tcW w:w="1417" w:type="dxa"/>
          </w:tcPr>
          <w:p w14:paraId="1A219351" w14:textId="77777777" w:rsidR="009068B6" w:rsidRPr="00C30093" w:rsidRDefault="0075734E">
            <w:pPr>
              <w:rPr>
                <w:lang w:val="es-AR"/>
              </w:rPr>
            </w:pPr>
            <w:r w:rsidRPr="00C30093">
              <w:rPr>
                <w:sz w:val="14"/>
                <w:lang w:val="es-AR"/>
              </w:rPr>
              <w:t>R2 borde: dos espacios (contrasta con R1)</w:t>
            </w:r>
          </w:p>
        </w:tc>
        <w:tc>
          <w:tcPr>
            <w:tcW w:w="1417" w:type="dxa"/>
          </w:tcPr>
          <w:p w14:paraId="151D3A02" w14:textId="77777777" w:rsidR="009068B6" w:rsidRDefault="0075734E">
            <w:r>
              <w:rPr>
                <w:sz w:val="14"/>
              </w:rPr>
              <w:t>Infractor</w:t>
            </w:r>
          </w:p>
        </w:tc>
        <w:tc>
          <w:tcPr>
            <w:tcW w:w="1417" w:type="dxa"/>
          </w:tcPr>
          <w:p w14:paraId="1D471F51" w14:textId="77777777" w:rsidR="009068B6" w:rsidRDefault="0075734E">
            <w:r>
              <w:rPr>
                <w:sz w:val="14"/>
              </w:rPr>
              <w:t>VP</w:t>
            </w:r>
          </w:p>
        </w:tc>
        <w:tc>
          <w:tcPr>
            <w:tcW w:w="1417" w:type="dxa"/>
          </w:tcPr>
          <w:p w14:paraId="4C892FEE" w14:textId="77777777" w:rsidR="009068B6" w:rsidRDefault="0075734E">
            <w:r>
              <w:rPr>
                <w:sz w:val="14"/>
              </w:rPr>
              <w:t>VP</w:t>
            </w:r>
          </w:p>
        </w:tc>
      </w:tr>
      <w:tr w:rsidR="009068B6" w14:paraId="331DDF6A" w14:textId="77777777">
        <w:tc>
          <w:tcPr>
            <w:tcW w:w="1417" w:type="dxa"/>
          </w:tcPr>
          <w:p w14:paraId="20D00A1A" w14:textId="77777777" w:rsidR="009068B6" w:rsidRDefault="0075734E">
            <w:r>
              <w:rPr>
                <w:sz w:val="14"/>
              </w:rPr>
              <w:t>L08</w:t>
            </w:r>
          </w:p>
        </w:tc>
        <w:tc>
          <w:tcPr>
            <w:tcW w:w="1417" w:type="dxa"/>
          </w:tcPr>
          <w:p w14:paraId="682050B9" w14:textId="77777777" w:rsidR="009068B6" w:rsidRPr="00C30093" w:rsidRDefault="0075734E">
            <w:pPr>
              <w:rPr>
                <w:lang w:val="es-AR"/>
              </w:rPr>
            </w:pPr>
            <w:r w:rsidRPr="00C30093">
              <w:rPr>
                <w:sz w:val="14"/>
                <w:lang w:val="es-AR"/>
              </w:rPr>
              <w:t>Hidratación que se siente durante 24 horas.</w:t>
            </w:r>
          </w:p>
        </w:tc>
        <w:tc>
          <w:tcPr>
            <w:tcW w:w="1417" w:type="dxa"/>
          </w:tcPr>
          <w:p w14:paraId="3AC5BBC6" w14:textId="77777777" w:rsidR="009068B6" w:rsidRPr="00C30093" w:rsidRDefault="0075734E">
            <w:pPr>
              <w:rPr>
                <w:lang w:val="es-AR"/>
              </w:rPr>
            </w:pPr>
            <w:r w:rsidRPr="00C30093">
              <w:rPr>
                <w:sz w:val="14"/>
                <w:lang w:val="es-AR"/>
              </w:rPr>
              <w:t>R2 borde: dígito y palabra que no es moneda</w:t>
            </w:r>
          </w:p>
        </w:tc>
        <w:tc>
          <w:tcPr>
            <w:tcW w:w="1417" w:type="dxa"/>
          </w:tcPr>
          <w:p w14:paraId="4EC16A5A" w14:textId="77777777" w:rsidR="009068B6" w:rsidRDefault="0075734E">
            <w:r>
              <w:rPr>
                <w:sz w:val="14"/>
              </w:rPr>
              <w:t>Limpio</w:t>
            </w:r>
          </w:p>
        </w:tc>
        <w:tc>
          <w:tcPr>
            <w:tcW w:w="1417" w:type="dxa"/>
          </w:tcPr>
          <w:p w14:paraId="6D19ED36" w14:textId="77777777" w:rsidR="009068B6" w:rsidRDefault="0075734E">
            <w:r>
              <w:rPr>
                <w:sz w:val="14"/>
              </w:rPr>
              <w:t>VN</w:t>
            </w:r>
          </w:p>
        </w:tc>
        <w:tc>
          <w:tcPr>
            <w:tcW w:w="1417" w:type="dxa"/>
          </w:tcPr>
          <w:p w14:paraId="16AE2DC0" w14:textId="77777777" w:rsidR="009068B6" w:rsidRDefault="0075734E">
            <w:r>
              <w:rPr>
                <w:sz w:val="14"/>
              </w:rPr>
              <w:t>VN</w:t>
            </w:r>
          </w:p>
        </w:tc>
      </w:tr>
      <w:tr w:rsidR="009068B6" w14:paraId="410934B4" w14:textId="77777777">
        <w:tc>
          <w:tcPr>
            <w:tcW w:w="1417" w:type="dxa"/>
          </w:tcPr>
          <w:p w14:paraId="1C10B5FC" w14:textId="77777777" w:rsidR="009068B6" w:rsidRDefault="0075734E">
            <w:r>
              <w:rPr>
                <w:sz w:val="14"/>
              </w:rPr>
              <w:t>L09</w:t>
            </w:r>
          </w:p>
        </w:tc>
        <w:tc>
          <w:tcPr>
            <w:tcW w:w="1417" w:type="dxa"/>
          </w:tcPr>
          <w:p w14:paraId="48223B2B" w14:textId="77777777" w:rsidR="009068B6" w:rsidRPr="00C30093" w:rsidRDefault="0075734E">
            <w:pPr>
              <w:rPr>
                <w:lang w:val="es-AR"/>
              </w:rPr>
            </w:pPr>
            <w:r w:rsidRPr="00C30093">
              <w:rPr>
                <w:sz w:val="14"/>
                <w:lang w:val="es-AR"/>
              </w:rPr>
              <w:t>Set de 3 productos, 12.500 todo junto.</w:t>
            </w:r>
          </w:p>
        </w:tc>
        <w:tc>
          <w:tcPr>
            <w:tcW w:w="1417" w:type="dxa"/>
          </w:tcPr>
          <w:p w14:paraId="6444CA6B" w14:textId="77777777" w:rsidR="009068B6" w:rsidRPr="00C30093" w:rsidRDefault="0075734E">
            <w:pPr>
              <w:rPr>
                <w:lang w:val="es-AR"/>
              </w:rPr>
            </w:pPr>
            <w:r w:rsidRPr="00C30093">
              <w:rPr>
                <w:sz w:val="14"/>
                <w:lang w:val="es-AR"/>
              </w:rPr>
              <w:t>R3 separador de miles: dentro del límite</w:t>
            </w:r>
          </w:p>
        </w:tc>
        <w:tc>
          <w:tcPr>
            <w:tcW w:w="1417" w:type="dxa"/>
          </w:tcPr>
          <w:p w14:paraId="3E1656FE" w14:textId="77777777" w:rsidR="009068B6" w:rsidRDefault="0075734E">
            <w:r>
              <w:rPr>
                <w:sz w:val="14"/>
              </w:rPr>
              <w:t>Infractor</w:t>
            </w:r>
          </w:p>
        </w:tc>
        <w:tc>
          <w:tcPr>
            <w:tcW w:w="1417" w:type="dxa"/>
          </w:tcPr>
          <w:p w14:paraId="7A142C3B" w14:textId="77777777" w:rsidR="009068B6" w:rsidRDefault="0075734E">
            <w:r>
              <w:rPr>
                <w:sz w:val="14"/>
              </w:rPr>
              <w:t>VP</w:t>
            </w:r>
          </w:p>
        </w:tc>
        <w:tc>
          <w:tcPr>
            <w:tcW w:w="1417" w:type="dxa"/>
          </w:tcPr>
          <w:p w14:paraId="72F1CB17" w14:textId="77777777" w:rsidR="009068B6" w:rsidRDefault="0075734E">
            <w:r>
              <w:rPr>
                <w:sz w:val="14"/>
              </w:rPr>
              <w:t>VP</w:t>
            </w:r>
          </w:p>
        </w:tc>
      </w:tr>
      <w:tr w:rsidR="009068B6" w14:paraId="00237E11" w14:textId="77777777">
        <w:tc>
          <w:tcPr>
            <w:tcW w:w="1417" w:type="dxa"/>
          </w:tcPr>
          <w:p w14:paraId="1937C744" w14:textId="77777777" w:rsidR="009068B6" w:rsidRDefault="0075734E">
            <w:r>
              <w:rPr>
                <w:sz w:val="14"/>
              </w:rPr>
              <w:t>L10</w:t>
            </w:r>
          </w:p>
        </w:tc>
        <w:tc>
          <w:tcPr>
            <w:tcW w:w="1417" w:type="dxa"/>
          </w:tcPr>
          <w:p w14:paraId="0BE4486F" w14:textId="77777777" w:rsidR="009068B6" w:rsidRDefault="0075734E">
            <w:r w:rsidRPr="00C30093">
              <w:rPr>
                <w:sz w:val="14"/>
                <w:lang w:val="es-AR"/>
              </w:rPr>
              <w:t xml:space="preserve">Ya somos 10.000 en la comunidad. </w:t>
            </w:r>
            <w:r>
              <w:rPr>
                <w:sz w:val="14"/>
              </w:rPr>
              <w:t>Gracias por confiar.</w:t>
            </w:r>
          </w:p>
        </w:tc>
        <w:tc>
          <w:tcPr>
            <w:tcW w:w="1417" w:type="dxa"/>
          </w:tcPr>
          <w:p w14:paraId="4FBB7DCD" w14:textId="77777777" w:rsidR="009068B6" w:rsidRPr="00C30093" w:rsidRDefault="0075734E">
            <w:pPr>
              <w:rPr>
                <w:lang w:val="es-AR"/>
              </w:rPr>
            </w:pPr>
            <w:r w:rsidRPr="00C30093">
              <w:rPr>
                <w:sz w:val="14"/>
                <w:lang w:val="es-AR"/>
              </w:rPr>
              <w:t>R3 borde: separador de miles que no es precio</w:t>
            </w:r>
          </w:p>
        </w:tc>
        <w:tc>
          <w:tcPr>
            <w:tcW w:w="1417" w:type="dxa"/>
          </w:tcPr>
          <w:p w14:paraId="66D5F324" w14:textId="77777777" w:rsidR="009068B6" w:rsidRDefault="0075734E">
            <w:r>
              <w:rPr>
                <w:sz w:val="14"/>
              </w:rPr>
              <w:t>Limpio</w:t>
            </w:r>
          </w:p>
        </w:tc>
        <w:tc>
          <w:tcPr>
            <w:tcW w:w="1417" w:type="dxa"/>
          </w:tcPr>
          <w:p w14:paraId="38DDABD5" w14:textId="77777777" w:rsidR="009068B6" w:rsidRDefault="0075734E">
            <w:r>
              <w:rPr>
                <w:sz w:val="14"/>
              </w:rPr>
              <w:t>FP</w:t>
            </w:r>
          </w:p>
        </w:tc>
        <w:tc>
          <w:tcPr>
            <w:tcW w:w="1417" w:type="dxa"/>
          </w:tcPr>
          <w:p w14:paraId="2B15D89B" w14:textId="77777777" w:rsidR="009068B6" w:rsidRDefault="0075734E">
            <w:r>
              <w:rPr>
                <w:sz w:val="14"/>
              </w:rPr>
              <w:t>FP</w:t>
            </w:r>
          </w:p>
        </w:tc>
      </w:tr>
      <w:tr w:rsidR="009068B6" w14:paraId="0A912DAC" w14:textId="77777777">
        <w:tc>
          <w:tcPr>
            <w:tcW w:w="1417" w:type="dxa"/>
          </w:tcPr>
          <w:p w14:paraId="6CA7F7CA" w14:textId="77777777" w:rsidR="009068B6" w:rsidRDefault="0075734E">
            <w:r>
              <w:rPr>
                <w:sz w:val="14"/>
              </w:rPr>
              <w:t>L11</w:t>
            </w:r>
          </w:p>
        </w:tc>
        <w:tc>
          <w:tcPr>
            <w:tcW w:w="1417" w:type="dxa"/>
          </w:tcPr>
          <w:p w14:paraId="02D9E14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7BA3D0AE" w14:textId="77777777" w:rsidR="009068B6" w:rsidRPr="00C30093" w:rsidRDefault="0075734E">
            <w:pPr>
              <w:rPr>
                <w:lang w:val="es-AR"/>
              </w:rPr>
            </w:pPr>
            <w:r w:rsidRPr="00C30093">
              <w:rPr>
                <w:sz w:val="14"/>
                <w:lang w:val="es-AR"/>
              </w:rPr>
              <w:t>R3 borde: año con separador de miles</w:t>
            </w:r>
          </w:p>
        </w:tc>
        <w:tc>
          <w:tcPr>
            <w:tcW w:w="1417" w:type="dxa"/>
          </w:tcPr>
          <w:p w14:paraId="5689A164" w14:textId="77777777" w:rsidR="009068B6" w:rsidRDefault="0075734E">
            <w:r>
              <w:rPr>
                <w:sz w:val="14"/>
              </w:rPr>
              <w:t>Limpio</w:t>
            </w:r>
          </w:p>
        </w:tc>
        <w:tc>
          <w:tcPr>
            <w:tcW w:w="1417" w:type="dxa"/>
          </w:tcPr>
          <w:p w14:paraId="790165BF" w14:textId="77777777" w:rsidR="009068B6" w:rsidRDefault="0075734E">
            <w:r>
              <w:rPr>
                <w:sz w:val="14"/>
              </w:rPr>
              <w:t>FP</w:t>
            </w:r>
          </w:p>
        </w:tc>
        <w:tc>
          <w:tcPr>
            <w:tcW w:w="1417" w:type="dxa"/>
          </w:tcPr>
          <w:p w14:paraId="45A94A38" w14:textId="77777777" w:rsidR="009068B6" w:rsidRDefault="0075734E">
            <w:r>
              <w:rPr>
                <w:sz w:val="14"/>
              </w:rPr>
              <w:t>FP</w:t>
            </w:r>
          </w:p>
        </w:tc>
      </w:tr>
      <w:tr w:rsidR="009068B6" w14:paraId="6CECBFC9" w14:textId="77777777">
        <w:tc>
          <w:tcPr>
            <w:tcW w:w="1417" w:type="dxa"/>
          </w:tcPr>
          <w:p w14:paraId="7E91E577" w14:textId="77777777" w:rsidR="009068B6" w:rsidRDefault="0075734E">
            <w:r>
              <w:rPr>
                <w:sz w:val="14"/>
              </w:rPr>
              <w:t>L12</w:t>
            </w:r>
          </w:p>
        </w:tc>
        <w:tc>
          <w:tcPr>
            <w:tcW w:w="1417" w:type="dxa"/>
          </w:tcPr>
          <w:p w14:paraId="3E1CF919" w14:textId="77777777" w:rsidR="009068B6" w:rsidRDefault="0075734E">
            <w:r w:rsidRPr="00C30093">
              <w:rPr>
                <w:sz w:val="14"/>
                <w:lang w:val="es-AR"/>
              </w:rPr>
              <w:t xml:space="preserve">Ya somos 10000 en la comunidad. </w:t>
            </w:r>
            <w:r>
              <w:rPr>
                <w:sz w:val="14"/>
              </w:rPr>
              <w:t>Gracias por confiar.</w:t>
            </w:r>
          </w:p>
        </w:tc>
        <w:tc>
          <w:tcPr>
            <w:tcW w:w="1417" w:type="dxa"/>
          </w:tcPr>
          <w:p w14:paraId="788CF916" w14:textId="77777777" w:rsidR="009068B6" w:rsidRPr="00C30093" w:rsidRDefault="0075734E">
            <w:pPr>
              <w:rPr>
                <w:lang w:val="es-AR"/>
              </w:rPr>
            </w:pPr>
            <w:r w:rsidRPr="00C30093">
              <w:rPr>
                <w:sz w:val="14"/>
                <w:lang w:val="es-AR"/>
              </w:rPr>
              <w:t>R3 control: L10 sin el punto separador</w:t>
            </w:r>
          </w:p>
        </w:tc>
        <w:tc>
          <w:tcPr>
            <w:tcW w:w="1417" w:type="dxa"/>
          </w:tcPr>
          <w:p w14:paraId="533CCC5C" w14:textId="77777777" w:rsidR="009068B6" w:rsidRDefault="0075734E">
            <w:r>
              <w:rPr>
                <w:sz w:val="14"/>
              </w:rPr>
              <w:t>Limpio</w:t>
            </w:r>
          </w:p>
        </w:tc>
        <w:tc>
          <w:tcPr>
            <w:tcW w:w="1417" w:type="dxa"/>
          </w:tcPr>
          <w:p w14:paraId="5E78B991" w14:textId="77777777" w:rsidR="009068B6" w:rsidRDefault="0075734E">
            <w:r>
              <w:rPr>
                <w:sz w:val="14"/>
              </w:rPr>
              <w:t>VN</w:t>
            </w:r>
          </w:p>
        </w:tc>
        <w:tc>
          <w:tcPr>
            <w:tcW w:w="1417" w:type="dxa"/>
          </w:tcPr>
          <w:p w14:paraId="5873C8D7" w14:textId="77777777" w:rsidR="009068B6" w:rsidRDefault="0075734E">
            <w:r>
              <w:rPr>
                <w:sz w:val="14"/>
              </w:rPr>
              <w:t>VN</w:t>
            </w:r>
          </w:p>
        </w:tc>
      </w:tr>
      <w:tr w:rsidR="009068B6" w14:paraId="7083CC55" w14:textId="77777777">
        <w:tc>
          <w:tcPr>
            <w:tcW w:w="1417" w:type="dxa"/>
          </w:tcPr>
          <w:p w14:paraId="5186807F" w14:textId="77777777" w:rsidR="009068B6" w:rsidRDefault="0075734E">
            <w:r>
              <w:rPr>
                <w:sz w:val="14"/>
              </w:rPr>
              <w:t>L13</w:t>
            </w:r>
          </w:p>
        </w:tc>
        <w:tc>
          <w:tcPr>
            <w:tcW w:w="1417" w:type="dxa"/>
          </w:tcPr>
          <w:p w14:paraId="2FFC795B" w14:textId="77777777" w:rsidR="009068B6" w:rsidRPr="00C30093" w:rsidRDefault="0075734E">
            <w:pPr>
              <w:rPr>
                <w:lang w:val="es-AR"/>
              </w:rPr>
            </w:pPr>
            <w:r w:rsidRPr="00C30093">
              <w:rPr>
                <w:sz w:val="14"/>
                <w:lang w:val="es-AR"/>
              </w:rPr>
              <w:t>Limpiador 4 en 1: 30% OFF esta semana.</w:t>
            </w:r>
          </w:p>
        </w:tc>
        <w:tc>
          <w:tcPr>
            <w:tcW w:w="1417" w:type="dxa"/>
          </w:tcPr>
          <w:p w14:paraId="03C85D25" w14:textId="77777777" w:rsidR="009068B6" w:rsidRPr="00C30093" w:rsidRDefault="0075734E">
            <w:pPr>
              <w:rPr>
                <w:lang w:val="es-AR"/>
              </w:rPr>
            </w:pPr>
            <w:r w:rsidRPr="00C30093">
              <w:rPr>
                <w:sz w:val="14"/>
                <w:lang w:val="es-AR"/>
              </w:rPr>
              <w:t>R4 porcentaje+off: dentro del límite</w:t>
            </w:r>
          </w:p>
        </w:tc>
        <w:tc>
          <w:tcPr>
            <w:tcW w:w="1417" w:type="dxa"/>
          </w:tcPr>
          <w:p w14:paraId="38AA1A0D" w14:textId="77777777" w:rsidR="009068B6" w:rsidRDefault="0075734E">
            <w:r>
              <w:rPr>
                <w:sz w:val="14"/>
              </w:rPr>
              <w:t>Infractor</w:t>
            </w:r>
          </w:p>
        </w:tc>
        <w:tc>
          <w:tcPr>
            <w:tcW w:w="1417" w:type="dxa"/>
          </w:tcPr>
          <w:p w14:paraId="70B634BE" w14:textId="77777777" w:rsidR="009068B6" w:rsidRDefault="0075734E">
            <w:r>
              <w:rPr>
                <w:sz w:val="14"/>
              </w:rPr>
              <w:t>VP</w:t>
            </w:r>
          </w:p>
        </w:tc>
        <w:tc>
          <w:tcPr>
            <w:tcW w:w="1417" w:type="dxa"/>
          </w:tcPr>
          <w:p w14:paraId="19125CEE" w14:textId="77777777" w:rsidR="009068B6" w:rsidRDefault="0075734E">
            <w:r>
              <w:rPr>
                <w:sz w:val="14"/>
              </w:rPr>
              <w:t>VP</w:t>
            </w:r>
          </w:p>
        </w:tc>
      </w:tr>
      <w:tr w:rsidR="009068B6" w14:paraId="1AD2F173" w14:textId="77777777">
        <w:tc>
          <w:tcPr>
            <w:tcW w:w="1417" w:type="dxa"/>
          </w:tcPr>
          <w:p w14:paraId="0B42C9B9" w14:textId="77777777" w:rsidR="009068B6" w:rsidRDefault="0075734E">
            <w:r>
              <w:rPr>
                <w:sz w:val="14"/>
              </w:rPr>
              <w:t>L14</w:t>
            </w:r>
          </w:p>
        </w:tc>
        <w:tc>
          <w:tcPr>
            <w:tcW w:w="1417" w:type="dxa"/>
          </w:tcPr>
          <w:p w14:paraId="1C4186F7" w14:textId="77777777" w:rsidR="009068B6" w:rsidRPr="00C30093" w:rsidRDefault="0075734E">
            <w:pPr>
              <w:rPr>
                <w:lang w:val="es-AR"/>
              </w:rPr>
            </w:pPr>
            <w:r w:rsidRPr="00C30093">
              <w:rPr>
                <w:sz w:val="14"/>
                <w:lang w:val="es-AR"/>
              </w:rPr>
              <w:t>Limpiador 4 en 1: 30% menos esta semana.</w:t>
            </w:r>
          </w:p>
        </w:tc>
        <w:tc>
          <w:tcPr>
            <w:tcW w:w="1417" w:type="dxa"/>
          </w:tcPr>
          <w:p w14:paraId="18E37385" w14:textId="77777777" w:rsidR="009068B6" w:rsidRPr="00C30093" w:rsidRDefault="0075734E">
            <w:pPr>
              <w:rPr>
                <w:lang w:val="es-AR"/>
              </w:rPr>
            </w:pPr>
            <w:r w:rsidRPr="00C30093">
              <w:rPr>
                <w:sz w:val="14"/>
                <w:lang w:val="es-AR"/>
              </w:rPr>
              <w:t>R4 borde: descuento sin la palabra gatillo</w:t>
            </w:r>
          </w:p>
        </w:tc>
        <w:tc>
          <w:tcPr>
            <w:tcW w:w="1417" w:type="dxa"/>
          </w:tcPr>
          <w:p w14:paraId="68D37B39" w14:textId="77777777" w:rsidR="009068B6" w:rsidRDefault="0075734E">
            <w:r>
              <w:rPr>
                <w:sz w:val="14"/>
              </w:rPr>
              <w:t>Infractor</w:t>
            </w:r>
          </w:p>
        </w:tc>
        <w:tc>
          <w:tcPr>
            <w:tcW w:w="1417" w:type="dxa"/>
          </w:tcPr>
          <w:p w14:paraId="142B259B" w14:textId="77777777" w:rsidR="009068B6" w:rsidRDefault="0075734E">
            <w:r>
              <w:rPr>
                <w:sz w:val="14"/>
              </w:rPr>
              <w:t>FN</w:t>
            </w:r>
          </w:p>
        </w:tc>
        <w:tc>
          <w:tcPr>
            <w:tcW w:w="1417" w:type="dxa"/>
          </w:tcPr>
          <w:p w14:paraId="564E745D" w14:textId="77777777" w:rsidR="009068B6" w:rsidRDefault="0075734E">
            <w:r>
              <w:rPr>
                <w:sz w:val="14"/>
              </w:rPr>
              <w:t>FN</w:t>
            </w:r>
          </w:p>
        </w:tc>
      </w:tr>
      <w:tr w:rsidR="009068B6" w14:paraId="27EB6CC3" w14:textId="77777777">
        <w:tc>
          <w:tcPr>
            <w:tcW w:w="1417" w:type="dxa"/>
          </w:tcPr>
          <w:p w14:paraId="29857E34" w14:textId="77777777" w:rsidR="009068B6" w:rsidRDefault="0075734E">
            <w:r>
              <w:rPr>
                <w:sz w:val="14"/>
              </w:rPr>
              <w:t>L15</w:t>
            </w:r>
          </w:p>
        </w:tc>
        <w:tc>
          <w:tcPr>
            <w:tcW w:w="1417" w:type="dxa"/>
          </w:tcPr>
          <w:p w14:paraId="014757ED" w14:textId="77777777" w:rsidR="009068B6" w:rsidRPr="00C30093" w:rsidRDefault="0075734E">
            <w:pPr>
              <w:rPr>
                <w:lang w:val="es-AR"/>
              </w:rPr>
            </w:pPr>
            <w:r w:rsidRPr="00C30093">
              <w:rPr>
                <w:sz w:val="14"/>
                <w:lang w:val="es-AR"/>
              </w:rPr>
              <w:t>Limpiador 4 en 1: -30% sólo por esta semana.</w:t>
            </w:r>
          </w:p>
        </w:tc>
        <w:tc>
          <w:tcPr>
            <w:tcW w:w="1417" w:type="dxa"/>
          </w:tcPr>
          <w:p w14:paraId="2904DA11" w14:textId="77777777" w:rsidR="009068B6" w:rsidRPr="00C30093" w:rsidRDefault="0075734E">
            <w:pPr>
              <w:rPr>
                <w:lang w:val="es-AR"/>
              </w:rPr>
            </w:pPr>
            <w:r w:rsidRPr="00C30093">
              <w:rPr>
                <w:sz w:val="14"/>
                <w:lang w:val="es-AR"/>
              </w:rPr>
              <w:t>R4 borde: descuento con signo menos</w:t>
            </w:r>
          </w:p>
        </w:tc>
        <w:tc>
          <w:tcPr>
            <w:tcW w:w="1417" w:type="dxa"/>
          </w:tcPr>
          <w:p w14:paraId="3A2E9625" w14:textId="77777777" w:rsidR="009068B6" w:rsidRDefault="0075734E">
            <w:r>
              <w:rPr>
                <w:sz w:val="14"/>
              </w:rPr>
              <w:t>Infractor</w:t>
            </w:r>
          </w:p>
        </w:tc>
        <w:tc>
          <w:tcPr>
            <w:tcW w:w="1417" w:type="dxa"/>
          </w:tcPr>
          <w:p w14:paraId="2842D1DD" w14:textId="77777777" w:rsidR="009068B6" w:rsidRDefault="0075734E">
            <w:r>
              <w:rPr>
                <w:sz w:val="14"/>
              </w:rPr>
              <w:t>FN</w:t>
            </w:r>
          </w:p>
        </w:tc>
        <w:tc>
          <w:tcPr>
            <w:tcW w:w="1417" w:type="dxa"/>
          </w:tcPr>
          <w:p w14:paraId="2679C0F0" w14:textId="77777777" w:rsidR="009068B6" w:rsidRDefault="0075734E">
            <w:r>
              <w:rPr>
                <w:sz w:val="14"/>
              </w:rPr>
              <w:t>FN</w:t>
            </w:r>
          </w:p>
        </w:tc>
      </w:tr>
      <w:tr w:rsidR="009068B6" w14:paraId="0AE14D34" w14:textId="77777777">
        <w:tc>
          <w:tcPr>
            <w:tcW w:w="1417" w:type="dxa"/>
          </w:tcPr>
          <w:p w14:paraId="0DB849D0" w14:textId="77777777" w:rsidR="009068B6" w:rsidRDefault="0075734E">
            <w:r>
              <w:rPr>
                <w:sz w:val="14"/>
              </w:rPr>
              <w:t>L16</w:t>
            </w:r>
          </w:p>
        </w:tc>
        <w:tc>
          <w:tcPr>
            <w:tcW w:w="1417" w:type="dxa"/>
          </w:tcPr>
          <w:p w14:paraId="71F46349" w14:textId="77777777" w:rsidR="009068B6" w:rsidRPr="00C30093" w:rsidRDefault="0075734E">
            <w:pPr>
              <w:rPr>
                <w:lang w:val="es-AR"/>
              </w:rPr>
            </w:pPr>
            <w:r w:rsidRPr="00C30093">
              <w:rPr>
                <w:sz w:val="14"/>
                <w:lang w:val="es-AR"/>
              </w:rPr>
              <w:t>El 90% de las clientas repite la rutina de 3 pasos.</w:t>
            </w:r>
          </w:p>
        </w:tc>
        <w:tc>
          <w:tcPr>
            <w:tcW w:w="1417" w:type="dxa"/>
          </w:tcPr>
          <w:p w14:paraId="4791E699" w14:textId="77777777" w:rsidR="009068B6" w:rsidRPr="00C30093" w:rsidRDefault="0075734E">
            <w:pPr>
              <w:rPr>
                <w:lang w:val="es-AR"/>
              </w:rPr>
            </w:pPr>
            <w:r w:rsidRPr="00C30093">
              <w:rPr>
                <w:sz w:val="14"/>
                <w:lang w:val="es-AR"/>
              </w:rPr>
              <w:t>R4 borde: porcentaje que no es descuento</w:t>
            </w:r>
          </w:p>
        </w:tc>
        <w:tc>
          <w:tcPr>
            <w:tcW w:w="1417" w:type="dxa"/>
          </w:tcPr>
          <w:p w14:paraId="434857D2" w14:textId="77777777" w:rsidR="009068B6" w:rsidRDefault="0075734E">
            <w:r>
              <w:rPr>
                <w:sz w:val="14"/>
              </w:rPr>
              <w:t>Limpio</w:t>
            </w:r>
          </w:p>
        </w:tc>
        <w:tc>
          <w:tcPr>
            <w:tcW w:w="1417" w:type="dxa"/>
          </w:tcPr>
          <w:p w14:paraId="495DDDC4" w14:textId="77777777" w:rsidR="009068B6" w:rsidRDefault="0075734E">
            <w:r>
              <w:rPr>
                <w:sz w:val="14"/>
              </w:rPr>
              <w:t>VN</w:t>
            </w:r>
          </w:p>
        </w:tc>
        <w:tc>
          <w:tcPr>
            <w:tcW w:w="1417" w:type="dxa"/>
          </w:tcPr>
          <w:p w14:paraId="3111972C" w14:textId="77777777" w:rsidR="009068B6" w:rsidRDefault="0075734E">
            <w:r>
              <w:rPr>
                <w:sz w:val="14"/>
              </w:rPr>
              <w:t>VN</w:t>
            </w:r>
          </w:p>
        </w:tc>
      </w:tr>
      <w:tr w:rsidR="009068B6" w14:paraId="6A2B1F42" w14:textId="77777777">
        <w:tc>
          <w:tcPr>
            <w:tcW w:w="1417" w:type="dxa"/>
          </w:tcPr>
          <w:p w14:paraId="005B6BAF" w14:textId="77777777" w:rsidR="009068B6" w:rsidRDefault="0075734E">
            <w:r>
              <w:rPr>
                <w:sz w:val="14"/>
              </w:rPr>
              <w:t>L17</w:t>
            </w:r>
          </w:p>
        </w:tc>
        <w:tc>
          <w:tcPr>
            <w:tcW w:w="1417" w:type="dxa"/>
          </w:tcPr>
          <w:p w14:paraId="4E3EB6FF" w14:textId="77777777" w:rsidR="009068B6" w:rsidRPr="00C30093" w:rsidRDefault="0075734E">
            <w:pPr>
              <w:rPr>
                <w:lang w:val="es-AR"/>
              </w:rPr>
            </w:pPr>
            <w:r w:rsidRPr="00C30093">
              <w:rPr>
                <w:sz w:val="14"/>
                <w:lang w:val="es-AR"/>
              </w:rPr>
              <w:t>Aprovechá la promo de primavera en cuidado facial.</w:t>
            </w:r>
          </w:p>
        </w:tc>
        <w:tc>
          <w:tcPr>
            <w:tcW w:w="1417" w:type="dxa"/>
          </w:tcPr>
          <w:p w14:paraId="56FF24BC" w14:textId="77777777" w:rsidR="009068B6" w:rsidRPr="00C30093" w:rsidRDefault="0075734E">
            <w:pPr>
              <w:rPr>
                <w:lang w:val="es-AR"/>
              </w:rPr>
            </w:pPr>
            <w:r w:rsidRPr="00C30093">
              <w:rPr>
                <w:sz w:val="14"/>
                <w:lang w:val="es-AR"/>
              </w:rPr>
              <w:t>R5 vocabulario comercial: dentro del límite</w:t>
            </w:r>
          </w:p>
        </w:tc>
        <w:tc>
          <w:tcPr>
            <w:tcW w:w="1417" w:type="dxa"/>
          </w:tcPr>
          <w:p w14:paraId="15312F32" w14:textId="77777777" w:rsidR="009068B6" w:rsidRDefault="0075734E">
            <w:r>
              <w:rPr>
                <w:sz w:val="14"/>
              </w:rPr>
              <w:t>Infractor</w:t>
            </w:r>
          </w:p>
        </w:tc>
        <w:tc>
          <w:tcPr>
            <w:tcW w:w="1417" w:type="dxa"/>
          </w:tcPr>
          <w:p w14:paraId="1AEC3E0C" w14:textId="77777777" w:rsidR="009068B6" w:rsidRDefault="0075734E">
            <w:r>
              <w:rPr>
                <w:sz w:val="14"/>
              </w:rPr>
              <w:t>VP</w:t>
            </w:r>
          </w:p>
        </w:tc>
        <w:tc>
          <w:tcPr>
            <w:tcW w:w="1417" w:type="dxa"/>
          </w:tcPr>
          <w:p w14:paraId="741524A1" w14:textId="77777777" w:rsidR="009068B6" w:rsidRDefault="0075734E">
            <w:r>
              <w:rPr>
                <w:sz w:val="14"/>
              </w:rPr>
              <w:t>VP</w:t>
            </w:r>
          </w:p>
        </w:tc>
      </w:tr>
      <w:tr w:rsidR="009068B6" w14:paraId="35CFAF13" w14:textId="77777777">
        <w:tc>
          <w:tcPr>
            <w:tcW w:w="1417" w:type="dxa"/>
          </w:tcPr>
          <w:p w14:paraId="135B210A" w14:textId="77777777" w:rsidR="009068B6" w:rsidRDefault="0075734E">
            <w:r>
              <w:rPr>
                <w:sz w:val="14"/>
              </w:rPr>
              <w:t>L18</w:t>
            </w:r>
          </w:p>
        </w:tc>
        <w:tc>
          <w:tcPr>
            <w:tcW w:w="1417" w:type="dxa"/>
          </w:tcPr>
          <w:p w14:paraId="2A0F2BFD"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3175AF5" w14:textId="77777777" w:rsidR="009068B6" w:rsidRPr="00C30093" w:rsidRDefault="0075734E">
            <w:pPr>
              <w:rPr>
                <w:lang w:val="es-AR"/>
              </w:rPr>
            </w:pPr>
            <w:r w:rsidRPr="00C30093">
              <w:rPr>
                <w:sz w:val="14"/>
                <w:lang w:val="es-AR"/>
              </w:rPr>
              <w:t>R5 borde: plural (la lista carecía de «s» opcional)</w:t>
            </w:r>
          </w:p>
        </w:tc>
        <w:tc>
          <w:tcPr>
            <w:tcW w:w="1417" w:type="dxa"/>
          </w:tcPr>
          <w:p w14:paraId="52093EDF" w14:textId="77777777" w:rsidR="009068B6" w:rsidRDefault="0075734E">
            <w:r>
              <w:rPr>
                <w:sz w:val="14"/>
              </w:rPr>
              <w:t>Infractor</w:t>
            </w:r>
          </w:p>
        </w:tc>
        <w:tc>
          <w:tcPr>
            <w:tcW w:w="1417" w:type="dxa"/>
          </w:tcPr>
          <w:p w14:paraId="47BDD0FF" w14:textId="77777777" w:rsidR="009068B6" w:rsidRDefault="0075734E">
            <w:r>
              <w:rPr>
                <w:sz w:val="14"/>
              </w:rPr>
              <w:t>FN</w:t>
            </w:r>
          </w:p>
        </w:tc>
        <w:tc>
          <w:tcPr>
            <w:tcW w:w="1417" w:type="dxa"/>
          </w:tcPr>
          <w:p w14:paraId="58079443" w14:textId="77777777" w:rsidR="009068B6" w:rsidRDefault="0075734E">
            <w:r>
              <w:rPr>
                <w:sz w:val="14"/>
              </w:rPr>
              <w:t>VP</w:t>
            </w:r>
          </w:p>
        </w:tc>
      </w:tr>
      <w:tr w:rsidR="009068B6" w14:paraId="4E222779" w14:textId="77777777">
        <w:tc>
          <w:tcPr>
            <w:tcW w:w="1417" w:type="dxa"/>
          </w:tcPr>
          <w:p w14:paraId="7B7C327B" w14:textId="77777777" w:rsidR="009068B6" w:rsidRDefault="0075734E">
            <w:r>
              <w:rPr>
                <w:sz w:val="14"/>
              </w:rPr>
              <w:t>L19</w:t>
            </w:r>
          </w:p>
        </w:tc>
        <w:tc>
          <w:tcPr>
            <w:tcW w:w="1417" w:type="dxa"/>
          </w:tcPr>
          <w:p w14:paraId="66A99CE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3F6473B" w14:textId="77777777" w:rsidR="009068B6" w:rsidRPr="00C30093" w:rsidRDefault="0075734E">
            <w:pPr>
              <w:rPr>
                <w:lang w:val="es-AR"/>
              </w:rPr>
            </w:pPr>
            <w:r w:rsidRPr="00C30093">
              <w:rPr>
                <w:sz w:val="14"/>
                <w:lang w:val="es-AR"/>
              </w:rPr>
              <w:t>R5 borde: plural de «oferta»</w:t>
            </w:r>
          </w:p>
        </w:tc>
        <w:tc>
          <w:tcPr>
            <w:tcW w:w="1417" w:type="dxa"/>
          </w:tcPr>
          <w:p w14:paraId="6A176412" w14:textId="77777777" w:rsidR="009068B6" w:rsidRDefault="0075734E">
            <w:r>
              <w:rPr>
                <w:sz w:val="14"/>
              </w:rPr>
              <w:t>Infractor</w:t>
            </w:r>
          </w:p>
        </w:tc>
        <w:tc>
          <w:tcPr>
            <w:tcW w:w="1417" w:type="dxa"/>
          </w:tcPr>
          <w:p w14:paraId="1E66E4E0" w14:textId="77777777" w:rsidR="009068B6" w:rsidRDefault="0075734E">
            <w:r>
              <w:rPr>
                <w:sz w:val="14"/>
              </w:rPr>
              <w:t>FN</w:t>
            </w:r>
          </w:p>
        </w:tc>
        <w:tc>
          <w:tcPr>
            <w:tcW w:w="1417" w:type="dxa"/>
          </w:tcPr>
          <w:p w14:paraId="6C673326" w14:textId="77777777" w:rsidR="009068B6" w:rsidRDefault="0075734E">
            <w:r>
              <w:rPr>
                <w:sz w:val="14"/>
              </w:rPr>
              <w:t>VP</w:t>
            </w:r>
          </w:p>
        </w:tc>
      </w:tr>
      <w:tr w:rsidR="009068B6" w14:paraId="041A08AB" w14:textId="77777777">
        <w:tc>
          <w:tcPr>
            <w:tcW w:w="1417" w:type="dxa"/>
          </w:tcPr>
          <w:p w14:paraId="0F5131BD" w14:textId="77777777" w:rsidR="009068B6" w:rsidRDefault="0075734E">
            <w:r>
              <w:rPr>
                <w:sz w:val="14"/>
              </w:rPr>
              <w:t>L20</w:t>
            </w:r>
          </w:p>
        </w:tc>
        <w:tc>
          <w:tcPr>
            <w:tcW w:w="1417" w:type="dxa"/>
          </w:tcPr>
          <w:p w14:paraId="38EDD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188D0316" w14:textId="77777777" w:rsidR="009068B6" w:rsidRPr="00C30093" w:rsidRDefault="0075734E">
            <w:pPr>
              <w:rPr>
                <w:lang w:val="es-AR"/>
              </w:rPr>
            </w:pPr>
            <w:r w:rsidRPr="00C30093">
              <w:rPr>
                <w:sz w:val="14"/>
                <w:lang w:val="es-AR"/>
              </w:rPr>
              <w:t>R5 borde: «rebaja» como verbo cosmético</w:t>
            </w:r>
          </w:p>
        </w:tc>
        <w:tc>
          <w:tcPr>
            <w:tcW w:w="1417" w:type="dxa"/>
          </w:tcPr>
          <w:p w14:paraId="74BC1B2F" w14:textId="77777777" w:rsidR="009068B6" w:rsidRDefault="0075734E">
            <w:r>
              <w:rPr>
                <w:sz w:val="14"/>
              </w:rPr>
              <w:t>Limpio</w:t>
            </w:r>
          </w:p>
        </w:tc>
        <w:tc>
          <w:tcPr>
            <w:tcW w:w="1417" w:type="dxa"/>
          </w:tcPr>
          <w:p w14:paraId="6F6BE31E" w14:textId="77777777" w:rsidR="009068B6" w:rsidRDefault="0075734E">
            <w:r>
              <w:rPr>
                <w:sz w:val="14"/>
              </w:rPr>
              <w:t>FP</w:t>
            </w:r>
          </w:p>
        </w:tc>
        <w:tc>
          <w:tcPr>
            <w:tcW w:w="1417" w:type="dxa"/>
          </w:tcPr>
          <w:p w14:paraId="18F4D848" w14:textId="77777777" w:rsidR="009068B6" w:rsidRDefault="0075734E">
            <w:r>
              <w:rPr>
                <w:sz w:val="14"/>
              </w:rPr>
              <w:t>FP</w:t>
            </w:r>
          </w:p>
        </w:tc>
      </w:tr>
      <w:tr w:rsidR="009068B6" w14:paraId="760CBB87" w14:textId="77777777">
        <w:tc>
          <w:tcPr>
            <w:tcW w:w="1417" w:type="dxa"/>
          </w:tcPr>
          <w:p w14:paraId="75CB38AC" w14:textId="77777777" w:rsidR="009068B6" w:rsidRDefault="0075734E">
            <w:r>
              <w:rPr>
                <w:sz w:val="14"/>
              </w:rPr>
              <w:t>L21</w:t>
            </w:r>
          </w:p>
        </w:tc>
        <w:tc>
          <w:tcPr>
            <w:tcW w:w="1417" w:type="dxa"/>
          </w:tcPr>
          <w:p w14:paraId="104A134D"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D32B59" w14:textId="77777777" w:rsidR="009068B6" w:rsidRPr="00C30093" w:rsidRDefault="0075734E">
            <w:pPr>
              <w:rPr>
                <w:lang w:val="es-AR"/>
              </w:rPr>
            </w:pPr>
            <w:r w:rsidRPr="00C30093">
              <w:rPr>
                <w:sz w:val="14"/>
                <w:lang w:val="es-AR"/>
              </w:rPr>
              <w:t>R5 borde: «económica» referida al tiempo</w:t>
            </w:r>
          </w:p>
        </w:tc>
        <w:tc>
          <w:tcPr>
            <w:tcW w:w="1417" w:type="dxa"/>
          </w:tcPr>
          <w:p w14:paraId="3432958D" w14:textId="77777777" w:rsidR="009068B6" w:rsidRDefault="0075734E">
            <w:r>
              <w:rPr>
                <w:sz w:val="14"/>
              </w:rPr>
              <w:t>Limpio</w:t>
            </w:r>
          </w:p>
        </w:tc>
        <w:tc>
          <w:tcPr>
            <w:tcW w:w="1417" w:type="dxa"/>
          </w:tcPr>
          <w:p w14:paraId="13A0201C" w14:textId="77777777" w:rsidR="009068B6" w:rsidRDefault="0075734E">
            <w:r>
              <w:rPr>
                <w:sz w:val="14"/>
              </w:rPr>
              <w:t>FP</w:t>
            </w:r>
          </w:p>
        </w:tc>
        <w:tc>
          <w:tcPr>
            <w:tcW w:w="1417" w:type="dxa"/>
          </w:tcPr>
          <w:p w14:paraId="00FC9C81" w14:textId="77777777" w:rsidR="009068B6" w:rsidRDefault="0075734E">
            <w:r>
              <w:rPr>
                <w:sz w:val="14"/>
              </w:rPr>
              <w:t>FP</w:t>
            </w:r>
          </w:p>
        </w:tc>
      </w:tr>
      <w:tr w:rsidR="009068B6" w14:paraId="61BDF808" w14:textId="77777777">
        <w:tc>
          <w:tcPr>
            <w:tcW w:w="1417" w:type="dxa"/>
          </w:tcPr>
          <w:p w14:paraId="618332DD" w14:textId="77777777" w:rsidR="009068B6" w:rsidRDefault="0075734E">
            <w:r>
              <w:rPr>
                <w:sz w:val="14"/>
              </w:rPr>
              <w:t>L22</w:t>
            </w:r>
          </w:p>
        </w:tc>
        <w:tc>
          <w:tcPr>
            <w:tcW w:w="1417" w:type="dxa"/>
          </w:tcPr>
          <w:p w14:paraId="0143213B" w14:textId="77777777" w:rsidR="009068B6" w:rsidRPr="00C30093" w:rsidRDefault="0075734E">
            <w:pPr>
              <w:rPr>
                <w:lang w:val="es-AR"/>
              </w:rPr>
            </w:pPr>
            <w:r w:rsidRPr="00C30093">
              <w:rPr>
                <w:sz w:val="14"/>
                <w:lang w:val="es-AR"/>
              </w:rPr>
              <w:t>Labial matte nuevo, precio 3200. Consultame.</w:t>
            </w:r>
          </w:p>
        </w:tc>
        <w:tc>
          <w:tcPr>
            <w:tcW w:w="1417" w:type="dxa"/>
          </w:tcPr>
          <w:p w14:paraId="075E78DA" w14:textId="77777777" w:rsidR="009068B6" w:rsidRPr="00C30093" w:rsidRDefault="0075734E">
            <w:pPr>
              <w:rPr>
                <w:lang w:val="es-AR"/>
              </w:rPr>
            </w:pPr>
            <w:r w:rsidRPr="00C30093">
              <w:rPr>
                <w:sz w:val="14"/>
                <w:lang w:val="es-AR"/>
              </w:rPr>
              <w:t>R6 palabra-precio+dígito: dentro del límite</w:t>
            </w:r>
          </w:p>
        </w:tc>
        <w:tc>
          <w:tcPr>
            <w:tcW w:w="1417" w:type="dxa"/>
          </w:tcPr>
          <w:p w14:paraId="4E4F0150" w14:textId="77777777" w:rsidR="009068B6" w:rsidRDefault="0075734E">
            <w:r>
              <w:rPr>
                <w:sz w:val="14"/>
              </w:rPr>
              <w:t>Infractor</w:t>
            </w:r>
          </w:p>
        </w:tc>
        <w:tc>
          <w:tcPr>
            <w:tcW w:w="1417" w:type="dxa"/>
          </w:tcPr>
          <w:p w14:paraId="47F22F4B" w14:textId="77777777" w:rsidR="009068B6" w:rsidRDefault="0075734E">
            <w:r>
              <w:rPr>
                <w:sz w:val="14"/>
              </w:rPr>
              <w:t>VP</w:t>
            </w:r>
          </w:p>
        </w:tc>
        <w:tc>
          <w:tcPr>
            <w:tcW w:w="1417" w:type="dxa"/>
          </w:tcPr>
          <w:p w14:paraId="310D2E82" w14:textId="77777777" w:rsidR="009068B6" w:rsidRDefault="0075734E">
            <w:r>
              <w:rPr>
                <w:sz w:val="14"/>
              </w:rPr>
              <w:t>VP</w:t>
            </w:r>
          </w:p>
        </w:tc>
      </w:tr>
      <w:tr w:rsidR="009068B6" w14:paraId="4BE3C268" w14:textId="77777777">
        <w:tc>
          <w:tcPr>
            <w:tcW w:w="1417" w:type="dxa"/>
          </w:tcPr>
          <w:p w14:paraId="4FE13DB2" w14:textId="77777777" w:rsidR="009068B6" w:rsidRDefault="0075734E">
            <w:r>
              <w:rPr>
                <w:sz w:val="14"/>
              </w:rPr>
              <w:t>L23</w:t>
            </w:r>
          </w:p>
        </w:tc>
        <w:tc>
          <w:tcPr>
            <w:tcW w:w="1417" w:type="dxa"/>
          </w:tcPr>
          <w:p w14:paraId="0F08B9FF"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CD4276E" w14:textId="77777777" w:rsidR="009068B6" w:rsidRPr="00C30093" w:rsidRDefault="0075734E">
            <w:pPr>
              <w:rPr>
                <w:lang w:val="es-AR"/>
              </w:rPr>
            </w:pPr>
            <w:r w:rsidRPr="00C30093">
              <w:rPr>
                <w:sz w:val="14"/>
                <w:lang w:val="es-AR"/>
              </w:rPr>
              <w:t>R6 borde: plural y dos puntos intermedios</w:t>
            </w:r>
          </w:p>
        </w:tc>
        <w:tc>
          <w:tcPr>
            <w:tcW w:w="1417" w:type="dxa"/>
          </w:tcPr>
          <w:p w14:paraId="51F97EDA" w14:textId="77777777" w:rsidR="009068B6" w:rsidRDefault="0075734E">
            <w:r>
              <w:rPr>
                <w:sz w:val="14"/>
              </w:rPr>
              <w:t>Infractor</w:t>
            </w:r>
          </w:p>
        </w:tc>
        <w:tc>
          <w:tcPr>
            <w:tcW w:w="1417" w:type="dxa"/>
          </w:tcPr>
          <w:p w14:paraId="6B844D81" w14:textId="77777777" w:rsidR="009068B6" w:rsidRDefault="0075734E">
            <w:r>
              <w:rPr>
                <w:sz w:val="14"/>
              </w:rPr>
              <w:t>FN</w:t>
            </w:r>
          </w:p>
        </w:tc>
        <w:tc>
          <w:tcPr>
            <w:tcW w:w="1417" w:type="dxa"/>
          </w:tcPr>
          <w:p w14:paraId="4D9E45AC" w14:textId="77777777" w:rsidR="009068B6" w:rsidRDefault="0075734E">
            <w:r>
              <w:rPr>
                <w:sz w:val="14"/>
              </w:rPr>
              <w:t>VP</w:t>
            </w:r>
          </w:p>
        </w:tc>
      </w:tr>
      <w:tr w:rsidR="009068B6" w14:paraId="2C6D300D" w14:textId="77777777">
        <w:tc>
          <w:tcPr>
            <w:tcW w:w="1417" w:type="dxa"/>
          </w:tcPr>
          <w:p w14:paraId="7BA5F156" w14:textId="77777777" w:rsidR="009068B6" w:rsidRDefault="0075734E">
            <w:r>
              <w:rPr>
                <w:sz w:val="14"/>
              </w:rPr>
              <w:t>L24</w:t>
            </w:r>
          </w:p>
        </w:tc>
        <w:tc>
          <w:tcPr>
            <w:tcW w:w="1417" w:type="dxa"/>
          </w:tcPr>
          <w:p w14:paraId="28285D1D" w14:textId="77777777" w:rsidR="009068B6" w:rsidRDefault="0075734E">
            <w:r w:rsidRPr="00C30093">
              <w:rPr>
                <w:sz w:val="14"/>
                <w:lang w:val="es-AR"/>
              </w:rPr>
              <w:t xml:space="preserve">Labial matte nuevo, el precio es 3200. </w:t>
            </w:r>
            <w:r>
              <w:rPr>
                <w:sz w:val="14"/>
              </w:rPr>
              <w:t>Consultame.</w:t>
            </w:r>
          </w:p>
        </w:tc>
        <w:tc>
          <w:tcPr>
            <w:tcW w:w="1417" w:type="dxa"/>
          </w:tcPr>
          <w:p w14:paraId="2F88F887" w14:textId="77777777" w:rsidR="009068B6" w:rsidRPr="00C30093" w:rsidRDefault="0075734E">
            <w:pPr>
              <w:rPr>
                <w:lang w:val="es-AR"/>
              </w:rPr>
            </w:pPr>
            <w:r w:rsidRPr="00C30093">
              <w:rPr>
                <w:sz w:val="14"/>
                <w:lang w:val="es-AR"/>
              </w:rPr>
              <w:t>R6 borde: la forma más natural en español</w:t>
            </w:r>
          </w:p>
        </w:tc>
        <w:tc>
          <w:tcPr>
            <w:tcW w:w="1417" w:type="dxa"/>
          </w:tcPr>
          <w:p w14:paraId="34B32876" w14:textId="77777777" w:rsidR="009068B6" w:rsidRDefault="0075734E">
            <w:r>
              <w:rPr>
                <w:sz w:val="14"/>
              </w:rPr>
              <w:t>Infractor</w:t>
            </w:r>
          </w:p>
        </w:tc>
        <w:tc>
          <w:tcPr>
            <w:tcW w:w="1417" w:type="dxa"/>
          </w:tcPr>
          <w:p w14:paraId="58241367" w14:textId="77777777" w:rsidR="009068B6" w:rsidRDefault="0075734E">
            <w:r>
              <w:rPr>
                <w:sz w:val="14"/>
              </w:rPr>
              <w:t>FN</w:t>
            </w:r>
          </w:p>
        </w:tc>
        <w:tc>
          <w:tcPr>
            <w:tcW w:w="1417" w:type="dxa"/>
          </w:tcPr>
          <w:p w14:paraId="7B093CC4" w14:textId="77777777" w:rsidR="009068B6" w:rsidRDefault="0075734E">
            <w:r>
              <w:rPr>
                <w:sz w:val="14"/>
              </w:rPr>
              <w:t>VP</w:t>
            </w:r>
          </w:p>
        </w:tc>
      </w:tr>
      <w:tr w:rsidR="009068B6" w14:paraId="3776C687" w14:textId="77777777">
        <w:tc>
          <w:tcPr>
            <w:tcW w:w="1417" w:type="dxa"/>
          </w:tcPr>
          <w:p w14:paraId="73D93E82" w14:textId="77777777" w:rsidR="009068B6" w:rsidRDefault="0075734E">
            <w:r>
              <w:rPr>
                <w:sz w:val="14"/>
              </w:rPr>
              <w:t>L25</w:t>
            </w:r>
          </w:p>
        </w:tc>
        <w:tc>
          <w:tcPr>
            <w:tcW w:w="1417" w:type="dxa"/>
          </w:tcPr>
          <w:p w14:paraId="703FEE9F" w14:textId="77777777" w:rsidR="009068B6" w:rsidRPr="00C30093" w:rsidRDefault="0075734E">
            <w:pPr>
              <w:rPr>
                <w:lang w:val="es-AR"/>
              </w:rPr>
            </w:pPr>
            <w:r w:rsidRPr="00C30093">
              <w:rPr>
                <w:sz w:val="14"/>
                <w:lang w:val="es-AR"/>
              </w:rPr>
              <w:t>Vale la pena cuidar tu piel todos los días.</w:t>
            </w:r>
          </w:p>
        </w:tc>
        <w:tc>
          <w:tcPr>
            <w:tcW w:w="1417" w:type="dxa"/>
          </w:tcPr>
          <w:p w14:paraId="5FB22B18" w14:textId="77777777" w:rsidR="009068B6" w:rsidRPr="00C30093" w:rsidRDefault="0075734E">
            <w:pPr>
              <w:rPr>
                <w:lang w:val="es-AR"/>
              </w:rPr>
            </w:pPr>
            <w:r w:rsidRPr="00C30093">
              <w:rPr>
                <w:sz w:val="14"/>
                <w:lang w:val="es-AR"/>
              </w:rPr>
              <w:t>R6 borde: «vale» como verbo, sin número</w:t>
            </w:r>
          </w:p>
        </w:tc>
        <w:tc>
          <w:tcPr>
            <w:tcW w:w="1417" w:type="dxa"/>
          </w:tcPr>
          <w:p w14:paraId="512C0FC2" w14:textId="77777777" w:rsidR="009068B6" w:rsidRDefault="0075734E">
            <w:r>
              <w:rPr>
                <w:sz w:val="14"/>
              </w:rPr>
              <w:t>Limpio</w:t>
            </w:r>
          </w:p>
        </w:tc>
        <w:tc>
          <w:tcPr>
            <w:tcW w:w="1417" w:type="dxa"/>
          </w:tcPr>
          <w:p w14:paraId="22656FBA" w14:textId="77777777" w:rsidR="009068B6" w:rsidRDefault="0075734E">
            <w:r>
              <w:rPr>
                <w:sz w:val="14"/>
              </w:rPr>
              <w:t>VN</w:t>
            </w:r>
          </w:p>
        </w:tc>
        <w:tc>
          <w:tcPr>
            <w:tcW w:w="1417" w:type="dxa"/>
          </w:tcPr>
          <w:p w14:paraId="287BFBC7" w14:textId="77777777" w:rsidR="009068B6" w:rsidRDefault="0075734E">
            <w:r>
              <w:rPr>
                <w:sz w:val="14"/>
              </w:rPr>
              <w:t>VN</w:t>
            </w:r>
          </w:p>
        </w:tc>
      </w:tr>
    </w:tbl>
    <w:p w14:paraId="62AAFC96" w14:textId="77777777" w:rsidR="009068B6" w:rsidRDefault="0075734E">
      <w:r>
        <w:rPr>
          <w:rFonts w:ascii="Arial" w:hAnsi="Arial"/>
          <w:i/>
        </w:rPr>
        <w:lastRenderedPageBreak/>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4A8F4A3" w14:textId="77777777" w:rsidR="00234065" w:rsidRDefault="00000000">
      <w:pPr>
        <w:pStyle w:val="Ttulo4"/>
      </w:pPr>
      <w:r>
        <w:t>E.1.4 Divergencia entre el flujo inmediato y el flujo programado</w:t>
      </w:r>
    </w:p>
    <w:p w14:paraId="70BDEB80"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10088FB" w14:textId="77777777" w:rsidR="009068B6" w:rsidRDefault="0075734E">
      <w:pPr>
        <w:pStyle w:val="Ttulo3"/>
      </w:pPr>
      <w:bookmarkStart w:id="285" w:name="_Toc241062373"/>
      <w:bookmarkStart w:id="286" w:name="_Toc241063660"/>
      <w:r>
        <w:t>E.2 Protocolo de cronometraje del tiempo operativo</w:t>
      </w:r>
      <w:bookmarkEnd w:id="285"/>
      <w:bookmarkEnd w:id="286"/>
    </w:p>
    <w:p w14:paraId="4C93EC36"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Capítulo 7.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w:t>
      </w:r>
      <w:r>
        <w:rPr>
          <w:rFonts w:ascii="Arial" w:hAnsi="Arial"/>
        </w:rPr>
        <w:lastRenderedPageBreak/>
        <w:t>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1D9A417" w14:textId="77777777" w:rsidR="0078296D" w:rsidRDefault="00000000">
      <w:pPr>
        <w:jc w:val="both"/>
      </w:pPr>
      <w:r>
        <w:rPr>
          <w:rFonts w:ascii="Arial" w:hAnsi="Arial"/>
        </w:rPr>
        <w:t>Los doce pares se transcriben aquí, para que el contraste del §6.1 sea recalculable sin acceder al depósito. En minutos y segundos, manual y con Postly: C1, 8:03 / 2:02, 7:45 / 1:53, 8:21 / 2:42 y, en la segunda ronda, 9:02 / 1:51. C2, 11:54 / 2:12, 10:41 / 2:33, 12:02 / 1:44 y 7:46 / 1:48. C3, 8:08 / 3:32, 11:02 / 3:11, 10:02 / 3:49 y 8:33 / 2:04.</w:t>
      </w:r>
    </w:p>
    <w:p w14:paraId="7578E357" w14:textId="77777777" w:rsidR="00FF11D0" w:rsidRDefault="00000000">
      <w:pPr>
        <w:jc w:val="both"/>
      </w:pPr>
      <w:r>
        <w:rPr>
          <w:rFonts w:ascii="Arial" w:hAnsi="Arial"/>
        </w:rPr>
        <w:t>Tres condiciones del procedimiento gobiernan la validez interna de la medición. La primera es que no hubo instrucción ni demostración previa del bot: cada consultora recorrió el flujo por su cuenta en su primera ejecución. La afirmación del §8.1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la planilla quedó incompleta en tres puntos. Sus columnas Producto y Orden no se poblaron, y no registra si cada publicación era de imagen única o de carrusel, dato que no tiene columna prevista. El dato no es reconstruible. La asimetría que el §6.1 declara para los carruseles —donde la condición manual incluye además decidir el orden de las imágenes— queda por lo tanto declarada y no ponderada: no puede establecerse cuántos de los doce pares la arrastran. La cuarta condición es la asimetría que alcanza a todos los pares: el segundo paso de la condición manual es adaptar la imagen al formato de feed, y el flujo asistido no reemplaza esa tarea (§4.4.2). Su duración tampoco se registró.</w:t>
      </w:r>
    </w:p>
    <w:p w14:paraId="39B66A68" w14:textId="77777777" w:rsidR="0078296D" w:rsidRDefault="00000000">
      <w:pPr>
        <w:jc w:val="both"/>
      </w:pPr>
      <w:r>
        <w:rPr>
          <w:rFonts w:ascii="Arial" w:hAnsi="Arial"/>
        </w:rPr>
        <w:t>Esa última asimetría no se midió, y su efecto sobre la conclusión sí puede acotarse. El script run_sensibilidad_cronometraje.mjs descuenta del tiempo manual de cada par una duración hipotética A de esa subtarea y recalcula la reducción media por consultora, que es la unidad del diseño. La reducción pasa del 73,6 % con A = 0 al 72,1 % con A = 30 s, al 70,3 % con A = 60 s y al 66,1 % con A = 120 s, y cruza el umbral del 70 % en los 65 s. El script reporta además, para cada A, la t pareada contra la hipótesis de reducción nula: baja de 9,15 a 5,23 en el extremo del rango explorado, por encima del valor crítico de 4,303 para dos grados de libertad. Lo que el procedimiento establece no es cuánto duró la adaptación sino cuánto tendría que haber durado para invertir la conclusión sobre el umbral. Archivo de resultados: Sensibilidad_cronometraje_resultados.csv.</w:t>
      </w:r>
    </w:p>
    <w:p w14:paraId="261CDD8B" w14:textId="77777777" w:rsidR="009068B6" w:rsidRDefault="0075734E">
      <w:pPr>
        <w:pStyle w:val="Ttulo3"/>
      </w:pPr>
      <w:bookmarkStart w:id="287" w:name="_Toc241062374"/>
      <w:bookmarkStart w:id="288" w:name="_Toc241063661"/>
      <w:r>
        <w:lastRenderedPageBreak/>
        <w:t>E.3 Cuestionario de aceptación tecnológica (TAM)</w:t>
      </w:r>
      <w:bookmarkEnd w:id="287"/>
      <w:bookmarkEnd w:id="288"/>
    </w:p>
    <w:p w14:paraId="3C6BD518"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0FDACB05" w14:textId="77777777" w:rsidR="0078296D" w:rsidRDefault="00000000">
      <w:pPr>
        <w:jc w:val="both"/>
      </w:pPr>
      <w:r>
        <w:rPr>
          <w:rFonts w:ascii="Arial" w:hAnsi="Arial"/>
        </w:rPr>
        <w:t>Las tres respuestas se transcriben aquí, por la misma razón. En el orden PU1 a PU4, PEOU1 a PEOU4, BI1 y BI2: C1, 5, 3, 4, 5, 4, 5, 5, 5, 5 y 5. C2, 5, 5, 3, 4, 4, 4, 3, 4, 5 y 5. C3, 5, 5, 5, 5, 5, 4, 5, 5, 5 y 5. La media general de los treinta valores es 4,57.</w:t>
      </w:r>
    </w:p>
    <w:p w14:paraId="57AB355D" w14:textId="77777777" w:rsidR="009068B6" w:rsidRDefault="0075734E">
      <w:pPr>
        <w:pStyle w:val="Ttulo3"/>
      </w:pPr>
      <w:bookmarkStart w:id="289" w:name="_Toc241062375"/>
      <w:bookmarkStart w:id="290" w:name="_Toc241063662"/>
      <w:r>
        <w:t>E.4 Reproducibilidad de los análisis</w:t>
      </w:r>
      <w:bookmarkEnd w:id="289"/>
      <w:bookmarkEnd w:id="290"/>
    </w:p>
    <w:p w14:paraId="5E2B139D"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Existe porque dos de esos archivos habían quedado mal formados —una coma sin comillar dentro de un campo— y la matriz que un tercero obtenía de ellos no era la publicada, sin que nada lo advirtiera. El script </w:t>
      </w:r>
      <w:r>
        <w:rPr>
          <w:rFonts w:ascii="Arial" w:hAnsi="Arial"/>
        </w:rPr>
        <w:lastRenderedPageBreak/>
        <w:t>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359C5E47" w14:textId="77777777" w:rsidR="0078296D" w:rsidRDefault="00000000">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AD9A761" w14:textId="77777777" w:rsidR="0078296D" w:rsidRDefault="00000000">
      <w:pPr>
        <w:jc w:val="both"/>
      </w:pPr>
      <w:r>
        <w:rPr>
          <w:rFonts w:ascii="Arial" w:hAnsi="Arial"/>
        </w:rP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1AF7090F" w14:textId="77777777" w:rsidR="007F0EF5" w:rsidRDefault="00000000">
      <w:pPr>
        <w:jc w:val="both"/>
      </w:pPr>
      <w:r>
        <w:rPr>
          <w:rFonts w:ascii="Arial" w:hAnsi="Arial"/>
        </w:rPr>
        <w:lastRenderedPageBreak/>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12234F9B"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6FB1A7E6" w14:textId="77777777" w:rsidR="00A02A8E" w:rsidRDefault="00000000">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§6.1. Y comprueba los dos umbrales de configuración con el alcance que el §6.1 declara para cada uno: el de la firma de HU9 y el del corte de HU13. Esas dos </w:t>
      </w:r>
      <w:r>
        <w:rPr>
          <w:rFonts w:ascii="Arial" w:hAnsi="Arial"/>
        </w:rPr>
        <w:lastRenderedPageBreak/>
        <w:t>comprobaciones son las que sostienen las dos filas de «Configuración» que la Tabla 13 agrega para las reglas del módulo.</w:t>
      </w:r>
    </w:p>
    <w:p w14:paraId="0D832469"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B187B60" w14:textId="77777777" w:rsidR="00234065" w:rsidRDefault="00000000">
      <w:pPr>
        <w:pStyle w:val="Ttulo3"/>
      </w:pPr>
      <w:bookmarkStart w:id="291" w:name="_Toc241062376"/>
      <w:bookmarkStart w:id="292" w:name="_Toc241063663"/>
      <w:r>
        <w:t>E.5 Baterías de validación técnica</w:t>
      </w:r>
      <w:bookmarkEnd w:id="291"/>
      <w:bookmarkEnd w:id="292"/>
    </w:p>
    <w:p w14:paraId="75420AA8"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19FC7BF" w14:textId="77777777" w:rsidR="00234065" w:rsidRDefault="00000000">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w:t>
      </w:r>
      <w:r>
        <w:rPr>
          <w:rFonts w:ascii="Arial" w:hAnsi="Arial"/>
        </w:rPr>
        <w:lastRenderedPageBreak/>
        <w:t>vez, el intercambio por un token de larga duración del nodo «Token largo»; no persiste el token obtenido. Archivo de resultados: Baterias_resultados.csv. Los umbrales de las Historias de Usuario que estas baterías no cubren se verifican por separado en el Anexo E.7.</w:t>
      </w:r>
    </w:p>
    <w:p w14:paraId="69BE8F79" w14:textId="49AFCCD6" w:rsidR="00234065" w:rsidRDefault="00000000">
      <w:bookmarkStart w:id="293" w:name="_Toc24106368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3D34">
        <w:rPr>
          <w:rFonts w:ascii="Arial" w:hAnsi="Arial"/>
          <w:noProof/>
        </w:rPr>
        <w:t>11</w:t>
      </w:r>
      <w:r>
        <w:rPr>
          <w:rFonts w:ascii="Arial" w:hAnsi="Arial"/>
        </w:rPr>
        <w:fldChar w:fldCharType="end"/>
      </w:r>
      <w:r>
        <w:rPr>
          <w:rFonts w:ascii="Arial" w:hAnsi="Arial"/>
        </w:rPr>
        <w:t>. Resultados de las baterías de validación técnica del sistema</w:t>
      </w:r>
      <w:bookmarkEnd w:id="293"/>
    </w:p>
    <w:tbl>
      <w:tblPr>
        <w:tblStyle w:val="Tablaconcuadrcula"/>
        <w:tblW w:w="0" w:type="auto"/>
        <w:tblLook w:val="04A0" w:firstRow="1" w:lastRow="0" w:firstColumn="1" w:lastColumn="0" w:noHBand="0" w:noVBand="1"/>
      </w:tblPr>
      <w:tblGrid>
        <w:gridCol w:w="1416"/>
        <w:gridCol w:w="1417"/>
        <w:gridCol w:w="1414"/>
        <w:gridCol w:w="1416"/>
        <w:gridCol w:w="1415"/>
        <w:gridCol w:w="1416"/>
      </w:tblGrid>
      <w:tr w:rsidR="00234065" w14:paraId="2972EF30" w14:textId="77777777">
        <w:tc>
          <w:tcPr>
            <w:tcW w:w="1417" w:type="dxa"/>
          </w:tcPr>
          <w:p w14:paraId="4E9311CA" w14:textId="77777777" w:rsidR="00234065" w:rsidRDefault="00000000">
            <w:r>
              <w:rPr>
                <w:b/>
                <w:sz w:val="18"/>
              </w:rPr>
              <w:t>Batería</w:t>
            </w:r>
          </w:p>
        </w:tc>
        <w:tc>
          <w:tcPr>
            <w:tcW w:w="1417" w:type="dxa"/>
          </w:tcPr>
          <w:p w14:paraId="7B1E48D9" w14:textId="77777777" w:rsidR="00234065" w:rsidRDefault="00000000">
            <w:r>
              <w:rPr>
                <w:b/>
                <w:sz w:val="18"/>
              </w:rPr>
              <w:t>Métrica</w:t>
            </w:r>
          </w:p>
        </w:tc>
        <w:tc>
          <w:tcPr>
            <w:tcW w:w="1417" w:type="dxa"/>
          </w:tcPr>
          <w:p w14:paraId="53DD9E33" w14:textId="77777777" w:rsidR="00234065" w:rsidRDefault="00000000">
            <w:r>
              <w:rPr>
                <w:b/>
                <w:sz w:val="18"/>
              </w:rPr>
              <w:t>n</w:t>
            </w:r>
          </w:p>
        </w:tc>
        <w:tc>
          <w:tcPr>
            <w:tcW w:w="1417" w:type="dxa"/>
          </w:tcPr>
          <w:p w14:paraId="780ADD9F" w14:textId="77777777" w:rsidR="00234065" w:rsidRDefault="00000000">
            <w:r>
              <w:rPr>
                <w:b/>
                <w:sz w:val="18"/>
              </w:rPr>
              <w:t>Valor</w:t>
            </w:r>
          </w:p>
        </w:tc>
        <w:tc>
          <w:tcPr>
            <w:tcW w:w="1417" w:type="dxa"/>
          </w:tcPr>
          <w:p w14:paraId="53E50775" w14:textId="77777777" w:rsidR="00234065" w:rsidRDefault="00000000">
            <w:r>
              <w:rPr>
                <w:b/>
                <w:sz w:val="18"/>
              </w:rPr>
              <w:t>Umbral</w:t>
            </w:r>
          </w:p>
        </w:tc>
        <w:tc>
          <w:tcPr>
            <w:tcW w:w="1417" w:type="dxa"/>
          </w:tcPr>
          <w:p w14:paraId="145C0686" w14:textId="77777777" w:rsidR="00234065" w:rsidRDefault="00000000">
            <w:r>
              <w:rPr>
                <w:b/>
                <w:sz w:val="18"/>
              </w:rPr>
              <w:t>Cumple</w:t>
            </w:r>
          </w:p>
        </w:tc>
      </w:tr>
      <w:tr w:rsidR="00234065" w14:paraId="71A2E4D6" w14:textId="77777777">
        <w:tc>
          <w:tcPr>
            <w:tcW w:w="1417" w:type="dxa"/>
          </w:tcPr>
          <w:p w14:paraId="394EDA3B" w14:textId="77777777" w:rsidR="00234065" w:rsidRDefault="00000000">
            <w:r>
              <w:rPr>
                <w:sz w:val="18"/>
              </w:rPr>
              <w:t>Integración multimodal</w:t>
            </w:r>
          </w:p>
        </w:tc>
        <w:tc>
          <w:tcPr>
            <w:tcW w:w="1417" w:type="dxa"/>
          </w:tcPr>
          <w:p w14:paraId="2116E273"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05FA2787" w14:textId="77777777" w:rsidR="00234065" w:rsidRDefault="00000000">
            <w:r>
              <w:rPr>
                <w:sz w:val="18"/>
              </w:rPr>
              <w:t>9</w:t>
            </w:r>
          </w:p>
        </w:tc>
        <w:tc>
          <w:tcPr>
            <w:tcW w:w="1417" w:type="dxa"/>
          </w:tcPr>
          <w:p w14:paraId="68CB2009" w14:textId="77777777" w:rsidR="00234065" w:rsidRDefault="00000000">
            <w:r>
              <w:rPr>
                <w:sz w:val="18"/>
              </w:rPr>
              <w:t>59,7 s (DE 40,6; máx. 143,1)</w:t>
            </w:r>
          </w:p>
        </w:tc>
        <w:tc>
          <w:tcPr>
            <w:tcW w:w="1417" w:type="dxa"/>
          </w:tcPr>
          <w:p w14:paraId="5398E9BC" w14:textId="77777777" w:rsidR="00234065" w:rsidRPr="00645D7A" w:rsidRDefault="00000000">
            <w:pPr>
              <w:rPr>
                <w:lang w:val="es-AR"/>
              </w:rPr>
            </w:pPr>
            <w:r w:rsidRPr="00645D7A">
              <w:rPr>
                <w:sz w:val="18"/>
                <w:lang w:val="es-AR"/>
              </w:rPr>
              <w:t>Las HU no fijan umbral para este tramo</w:t>
            </w:r>
          </w:p>
        </w:tc>
        <w:tc>
          <w:tcPr>
            <w:tcW w:w="1417" w:type="dxa"/>
          </w:tcPr>
          <w:p w14:paraId="2C4BC3CA" w14:textId="77777777" w:rsidR="00234065" w:rsidRDefault="00000000">
            <w:r>
              <w:rPr>
                <w:sz w:val="18"/>
              </w:rPr>
              <w:t>—</w:t>
            </w:r>
          </w:p>
        </w:tc>
      </w:tr>
      <w:tr w:rsidR="00234065" w14:paraId="2CA830A0" w14:textId="77777777">
        <w:tc>
          <w:tcPr>
            <w:tcW w:w="1417" w:type="dxa"/>
          </w:tcPr>
          <w:p w14:paraId="1131D863" w14:textId="77777777" w:rsidR="00234065" w:rsidRDefault="00000000">
            <w:r>
              <w:rPr>
                <w:sz w:val="18"/>
              </w:rPr>
              <w:t>Integración multimodal</w:t>
            </w:r>
          </w:p>
        </w:tc>
        <w:tc>
          <w:tcPr>
            <w:tcW w:w="1417" w:type="dxa"/>
          </w:tcPr>
          <w:p w14:paraId="4046FE25"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E90A369" w14:textId="77777777" w:rsidR="00234065" w:rsidRDefault="00000000">
            <w:r>
              <w:rPr>
                <w:sz w:val="18"/>
              </w:rPr>
              <w:t>9</w:t>
            </w:r>
          </w:p>
        </w:tc>
        <w:tc>
          <w:tcPr>
            <w:tcW w:w="1417" w:type="dxa"/>
          </w:tcPr>
          <w:p w14:paraId="0DD9E869" w14:textId="77777777" w:rsidR="00234065" w:rsidRDefault="00000000">
            <w:r>
              <w:rPr>
                <w:sz w:val="18"/>
              </w:rPr>
              <w:t>9/9</w:t>
            </w:r>
          </w:p>
        </w:tc>
        <w:tc>
          <w:tcPr>
            <w:tcW w:w="1417" w:type="dxa"/>
          </w:tcPr>
          <w:p w14:paraId="7BB5C1F5" w14:textId="77777777" w:rsidR="00234065" w:rsidRDefault="00000000">
            <w:r>
              <w:rPr>
                <w:sz w:val="18"/>
              </w:rPr>
              <w:t>—</w:t>
            </w:r>
          </w:p>
        </w:tc>
        <w:tc>
          <w:tcPr>
            <w:tcW w:w="1417" w:type="dxa"/>
          </w:tcPr>
          <w:p w14:paraId="06DECE97" w14:textId="77777777" w:rsidR="00234065" w:rsidRDefault="00000000">
            <w:r>
              <w:rPr>
                <w:sz w:val="18"/>
              </w:rPr>
              <w:t>—</w:t>
            </w:r>
          </w:p>
        </w:tc>
      </w:tr>
      <w:tr w:rsidR="00234065" w14:paraId="51709EEB" w14:textId="77777777">
        <w:tc>
          <w:tcPr>
            <w:tcW w:w="1417" w:type="dxa"/>
          </w:tcPr>
          <w:p w14:paraId="4B5E45B0" w14:textId="77777777" w:rsidR="00234065" w:rsidRDefault="00000000">
            <w:r>
              <w:rPr>
                <w:sz w:val="18"/>
              </w:rPr>
              <w:t>Interfaz conversacional</w:t>
            </w:r>
          </w:p>
        </w:tc>
        <w:tc>
          <w:tcPr>
            <w:tcW w:w="1417" w:type="dxa"/>
          </w:tcPr>
          <w:p w14:paraId="7AA4496D" w14:textId="77777777" w:rsidR="00234065" w:rsidRPr="00C30093" w:rsidRDefault="00000000">
            <w:pPr>
              <w:rPr>
                <w:lang w:val="es-AR"/>
              </w:rPr>
            </w:pPr>
            <w:r w:rsidRPr="00C30093">
              <w:rPr>
                <w:sz w:val="18"/>
                <w:lang w:val="es-AR"/>
              </w:rPr>
              <w:t>Acuse de recepción del webhook</w:t>
            </w:r>
          </w:p>
        </w:tc>
        <w:tc>
          <w:tcPr>
            <w:tcW w:w="1417" w:type="dxa"/>
          </w:tcPr>
          <w:p w14:paraId="0BA1C84C" w14:textId="77777777" w:rsidR="00234065" w:rsidRDefault="00000000">
            <w:r>
              <w:rPr>
                <w:sz w:val="18"/>
              </w:rPr>
              <w:t>10</w:t>
            </w:r>
          </w:p>
        </w:tc>
        <w:tc>
          <w:tcPr>
            <w:tcW w:w="1417" w:type="dxa"/>
          </w:tcPr>
          <w:p w14:paraId="588DBC16" w14:textId="77777777" w:rsidR="00234065" w:rsidRDefault="00000000">
            <w:r>
              <w:rPr>
                <w:sz w:val="18"/>
              </w:rPr>
              <w:t>0,10 s (DE 0,05)</w:t>
            </w:r>
          </w:p>
        </w:tc>
        <w:tc>
          <w:tcPr>
            <w:tcW w:w="1417" w:type="dxa"/>
          </w:tcPr>
          <w:p w14:paraId="507585D6" w14:textId="77777777" w:rsidR="00234065" w:rsidRDefault="00000000">
            <w:r>
              <w:rPr>
                <w:sz w:val="18"/>
              </w:rPr>
              <w:t>—</w:t>
            </w:r>
          </w:p>
        </w:tc>
        <w:tc>
          <w:tcPr>
            <w:tcW w:w="1417" w:type="dxa"/>
          </w:tcPr>
          <w:p w14:paraId="479C4785" w14:textId="77777777" w:rsidR="00234065" w:rsidRDefault="00000000">
            <w:r>
              <w:rPr>
                <w:sz w:val="18"/>
              </w:rPr>
              <w:t>—</w:t>
            </w:r>
          </w:p>
        </w:tc>
      </w:tr>
      <w:tr w:rsidR="00234065" w14:paraId="4A32A49E" w14:textId="77777777">
        <w:tc>
          <w:tcPr>
            <w:tcW w:w="1417" w:type="dxa"/>
          </w:tcPr>
          <w:p w14:paraId="688D82E6" w14:textId="77777777" w:rsidR="00234065" w:rsidRDefault="00000000">
            <w:r>
              <w:rPr>
                <w:sz w:val="18"/>
              </w:rPr>
              <w:t>Interfaz conversacional</w:t>
            </w:r>
          </w:p>
        </w:tc>
        <w:tc>
          <w:tcPr>
            <w:tcW w:w="1417" w:type="dxa"/>
          </w:tcPr>
          <w:p w14:paraId="17E3901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01C8B38" w14:textId="77777777" w:rsidR="00234065" w:rsidRDefault="00000000">
            <w:r>
              <w:rPr>
                <w:sz w:val="18"/>
              </w:rPr>
              <w:t>10</w:t>
            </w:r>
          </w:p>
        </w:tc>
        <w:tc>
          <w:tcPr>
            <w:tcW w:w="1417" w:type="dxa"/>
          </w:tcPr>
          <w:p w14:paraId="32159F4A" w14:textId="77777777" w:rsidR="00234065" w:rsidRDefault="00000000">
            <w:r>
              <w:rPr>
                <w:sz w:val="18"/>
              </w:rPr>
              <w:t>1,85 s (DE 0,42; máx. 2,69)</w:t>
            </w:r>
          </w:p>
        </w:tc>
        <w:tc>
          <w:tcPr>
            <w:tcW w:w="1417" w:type="dxa"/>
          </w:tcPr>
          <w:p w14:paraId="028C995A" w14:textId="77777777" w:rsidR="00234065" w:rsidRDefault="00000000">
            <w:r>
              <w:rPr>
                <w:sz w:val="18"/>
              </w:rPr>
              <w:t>&lt; 3 s (HU1)</w:t>
            </w:r>
          </w:p>
        </w:tc>
        <w:tc>
          <w:tcPr>
            <w:tcW w:w="1417" w:type="dxa"/>
          </w:tcPr>
          <w:p w14:paraId="66E3BF66" w14:textId="77777777" w:rsidR="00234065" w:rsidRDefault="00000000">
            <w:r>
              <w:rPr>
                <w:sz w:val="18"/>
              </w:rPr>
              <w:t>Sí</w:t>
            </w:r>
          </w:p>
        </w:tc>
      </w:tr>
      <w:tr w:rsidR="00234065" w14:paraId="77E43614" w14:textId="77777777">
        <w:tc>
          <w:tcPr>
            <w:tcW w:w="1417" w:type="dxa"/>
          </w:tcPr>
          <w:p w14:paraId="13E215D8" w14:textId="77777777" w:rsidR="00234065" w:rsidRDefault="00000000">
            <w:r>
              <w:rPr>
                <w:sz w:val="18"/>
              </w:rPr>
              <w:t>Procesamiento multimedia</w:t>
            </w:r>
          </w:p>
        </w:tc>
        <w:tc>
          <w:tcPr>
            <w:tcW w:w="1417" w:type="dxa"/>
          </w:tcPr>
          <w:p w14:paraId="636CCE24" w14:textId="77777777" w:rsidR="00234065" w:rsidRPr="00C30093" w:rsidRDefault="00000000">
            <w:pPr>
              <w:rPr>
                <w:lang w:val="es-AR"/>
              </w:rPr>
            </w:pPr>
            <w:r w:rsidRPr="00C30093">
              <w:rPr>
                <w:sz w:val="18"/>
                <w:lang w:val="es-AR"/>
              </w:rPr>
              <w:t>Pico de memoria de FFmpeg en la normalización</w:t>
            </w:r>
          </w:p>
        </w:tc>
        <w:tc>
          <w:tcPr>
            <w:tcW w:w="1417" w:type="dxa"/>
          </w:tcPr>
          <w:p w14:paraId="602D30A4" w14:textId="77777777" w:rsidR="00234065" w:rsidRDefault="00000000">
            <w:r>
              <w:rPr>
                <w:sz w:val="18"/>
              </w:rPr>
              <w:t>1</w:t>
            </w:r>
          </w:p>
        </w:tc>
        <w:tc>
          <w:tcPr>
            <w:tcW w:w="1417" w:type="dxa"/>
          </w:tcPr>
          <w:p w14:paraId="40AFDD31" w14:textId="77777777" w:rsidR="00234065" w:rsidRDefault="00000000">
            <w:r>
              <w:rPr>
                <w:sz w:val="18"/>
              </w:rPr>
              <w:t>654 MB</w:t>
            </w:r>
          </w:p>
        </w:tc>
        <w:tc>
          <w:tcPr>
            <w:tcW w:w="1417" w:type="dxa"/>
          </w:tcPr>
          <w:p w14:paraId="35C583EF" w14:textId="77777777" w:rsidR="00234065" w:rsidRPr="00003BC6" w:rsidRDefault="00000000">
            <w:pPr>
              <w:rPr>
                <w:lang w:val="es-ES"/>
              </w:rPr>
            </w:pPr>
            <w:r w:rsidRPr="00003BC6">
              <w:rPr>
                <w:sz w:val="18"/>
                <w:lang w:val="es-ES"/>
              </w:rPr>
              <w:t>Las HU no fijan umbral de memoria</w:t>
            </w:r>
          </w:p>
        </w:tc>
        <w:tc>
          <w:tcPr>
            <w:tcW w:w="1417" w:type="dxa"/>
          </w:tcPr>
          <w:p w14:paraId="75632736" w14:textId="77777777" w:rsidR="00234065" w:rsidRDefault="00000000">
            <w:r>
              <w:rPr>
                <w:sz w:val="18"/>
              </w:rPr>
              <w:t>—</w:t>
            </w:r>
          </w:p>
        </w:tc>
      </w:tr>
      <w:tr w:rsidR="00234065" w14:paraId="165AA4C5" w14:textId="77777777">
        <w:tc>
          <w:tcPr>
            <w:tcW w:w="1417" w:type="dxa"/>
          </w:tcPr>
          <w:p w14:paraId="08FB9A06" w14:textId="77777777" w:rsidR="00234065" w:rsidRDefault="00000000">
            <w:r>
              <w:rPr>
                <w:sz w:val="18"/>
              </w:rPr>
              <w:t>Procesamiento multimedia</w:t>
            </w:r>
          </w:p>
        </w:tc>
        <w:tc>
          <w:tcPr>
            <w:tcW w:w="1417" w:type="dxa"/>
          </w:tcPr>
          <w:p w14:paraId="37509C4A" w14:textId="77777777" w:rsidR="00234065" w:rsidRPr="00C30093" w:rsidRDefault="00000000">
            <w:pPr>
              <w:rPr>
                <w:lang w:val="es-AR"/>
              </w:rPr>
            </w:pPr>
            <w:r w:rsidRPr="00C30093">
              <w:rPr>
                <w:sz w:val="18"/>
                <w:lang w:val="es-AR"/>
              </w:rPr>
              <w:t>Tiempo de normalización de un clip de 45 s</w:t>
            </w:r>
          </w:p>
        </w:tc>
        <w:tc>
          <w:tcPr>
            <w:tcW w:w="1417" w:type="dxa"/>
          </w:tcPr>
          <w:p w14:paraId="2A88A0FF" w14:textId="77777777" w:rsidR="00234065" w:rsidRDefault="00000000">
            <w:r>
              <w:rPr>
                <w:sz w:val="18"/>
              </w:rPr>
              <w:t>1</w:t>
            </w:r>
          </w:p>
        </w:tc>
        <w:tc>
          <w:tcPr>
            <w:tcW w:w="1417" w:type="dxa"/>
          </w:tcPr>
          <w:p w14:paraId="56950F82" w14:textId="77777777" w:rsidR="00234065" w:rsidRDefault="00000000">
            <w:r>
              <w:rPr>
                <w:sz w:val="18"/>
              </w:rPr>
              <w:t>8,4 s</w:t>
            </w:r>
          </w:p>
        </w:tc>
        <w:tc>
          <w:tcPr>
            <w:tcW w:w="1417" w:type="dxa"/>
          </w:tcPr>
          <w:p w14:paraId="2F80C2E6" w14:textId="77777777" w:rsidR="00234065" w:rsidRDefault="00000000">
            <w:r>
              <w:rPr>
                <w:sz w:val="18"/>
              </w:rPr>
              <w:t>—</w:t>
            </w:r>
          </w:p>
        </w:tc>
        <w:tc>
          <w:tcPr>
            <w:tcW w:w="1417" w:type="dxa"/>
          </w:tcPr>
          <w:p w14:paraId="79C1AEC5" w14:textId="77777777" w:rsidR="00234065" w:rsidRDefault="00000000">
            <w:r>
              <w:rPr>
                <w:sz w:val="18"/>
              </w:rPr>
              <w:t>—</w:t>
            </w:r>
          </w:p>
        </w:tc>
      </w:tr>
      <w:tr w:rsidR="00234065" w14:paraId="1B07002D" w14:textId="77777777">
        <w:tc>
          <w:tcPr>
            <w:tcW w:w="1417" w:type="dxa"/>
          </w:tcPr>
          <w:p w14:paraId="2E6FCDF1" w14:textId="77777777" w:rsidR="00234065" w:rsidRDefault="00000000">
            <w:r>
              <w:rPr>
                <w:sz w:val="18"/>
              </w:rPr>
              <w:t>Transacciones OAuth 2.0</w:t>
            </w:r>
          </w:p>
        </w:tc>
        <w:tc>
          <w:tcPr>
            <w:tcW w:w="1417" w:type="dxa"/>
          </w:tcPr>
          <w:p w14:paraId="123C6F1F" w14:textId="77777777" w:rsidR="00234065" w:rsidRPr="00C30093" w:rsidRDefault="00000000">
            <w:pPr>
              <w:rPr>
                <w:lang w:val="es-AR"/>
              </w:rPr>
            </w:pPr>
            <w:r w:rsidRPr="00C30093">
              <w:rPr>
                <w:sz w:val="18"/>
                <w:lang w:val="es-AR"/>
              </w:rPr>
              <w:t>Latencia de la validación preventiva del token</w:t>
            </w:r>
          </w:p>
        </w:tc>
        <w:tc>
          <w:tcPr>
            <w:tcW w:w="1417" w:type="dxa"/>
          </w:tcPr>
          <w:p w14:paraId="337FA033" w14:textId="77777777" w:rsidR="00234065" w:rsidRDefault="00000000">
            <w:r>
              <w:rPr>
                <w:sz w:val="18"/>
              </w:rPr>
              <w:t>10</w:t>
            </w:r>
          </w:p>
        </w:tc>
        <w:tc>
          <w:tcPr>
            <w:tcW w:w="1417" w:type="dxa"/>
          </w:tcPr>
          <w:p w14:paraId="42319740" w14:textId="77777777" w:rsidR="00234065" w:rsidRDefault="00000000">
            <w:r>
              <w:rPr>
                <w:sz w:val="18"/>
              </w:rPr>
              <w:t>0,31 s (DE 0,21; máx. 0,89)</w:t>
            </w:r>
          </w:p>
        </w:tc>
        <w:tc>
          <w:tcPr>
            <w:tcW w:w="1417" w:type="dxa"/>
          </w:tcPr>
          <w:p w14:paraId="03843A1C" w14:textId="77777777" w:rsidR="00234065" w:rsidRDefault="00000000">
            <w:r>
              <w:rPr>
                <w:sz w:val="18"/>
              </w:rPr>
              <w:t>HU3 no fija umbral</w:t>
            </w:r>
          </w:p>
        </w:tc>
        <w:tc>
          <w:tcPr>
            <w:tcW w:w="1417" w:type="dxa"/>
          </w:tcPr>
          <w:p w14:paraId="02B5FF12" w14:textId="77777777" w:rsidR="00234065" w:rsidRDefault="00000000">
            <w:r>
              <w:rPr>
                <w:sz w:val="18"/>
              </w:rPr>
              <w:t>—</w:t>
            </w:r>
          </w:p>
        </w:tc>
      </w:tr>
      <w:tr w:rsidR="00234065" w14:paraId="0683309C" w14:textId="77777777">
        <w:tc>
          <w:tcPr>
            <w:tcW w:w="1417" w:type="dxa"/>
          </w:tcPr>
          <w:p w14:paraId="769E7F62" w14:textId="77777777" w:rsidR="00234065" w:rsidRDefault="00000000">
            <w:r>
              <w:rPr>
                <w:sz w:val="18"/>
              </w:rPr>
              <w:t>Transacciones OAuth 2.0</w:t>
            </w:r>
          </w:p>
        </w:tc>
        <w:tc>
          <w:tcPr>
            <w:tcW w:w="1417" w:type="dxa"/>
          </w:tcPr>
          <w:p w14:paraId="3989DCEB" w14:textId="77777777" w:rsidR="00234065" w:rsidRPr="00C30093" w:rsidRDefault="00000000">
            <w:pPr>
              <w:rPr>
                <w:lang w:val="es-AR"/>
              </w:rPr>
            </w:pPr>
            <w:r w:rsidRPr="00C30093">
              <w:rPr>
                <w:sz w:val="18"/>
                <w:lang w:val="es-AR"/>
              </w:rPr>
              <w:t>Canje por token de larga duración</w:t>
            </w:r>
          </w:p>
        </w:tc>
        <w:tc>
          <w:tcPr>
            <w:tcW w:w="1417" w:type="dxa"/>
          </w:tcPr>
          <w:p w14:paraId="78ED0932" w14:textId="77777777" w:rsidR="00234065" w:rsidRDefault="00000000">
            <w:r>
              <w:rPr>
                <w:sz w:val="18"/>
              </w:rPr>
              <w:t>1</w:t>
            </w:r>
          </w:p>
        </w:tc>
        <w:tc>
          <w:tcPr>
            <w:tcW w:w="1417" w:type="dxa"/>
          </w:tcPr>
          <w:p w14:paraId="3886BD99" w14:textId="77777777" w:rsidR="00234065" w:rsidRPr="00951B0B" w:rsidRDefault="00000000">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42468EE" w14:textId="77777777" w:rsidR="00234065" w:rsidRPr="00951B0B" w:rsidRDefault="00000000">
            <w:pPr>
              <w:rPr>
                <w:lang w:val="es-AR"/>
              </w:rPr>
            </w:pPr>
            <w:r w:rsidRPr="00951B0B">
              <w:rPr>
                <w:sz w:val="18"/>
                <w:lang w:val="es-AR"/>
              </w:rPr>
              <w:t>Vigencia de hasta 60 días (HU2)</w:t>
            </w:r>
          </w:p>
        </w:tc>
        <w:tc>
          <w:tcPr>
            <w:tcW w:w="1417" w:type="dxa"/>
          </w:tcPr>
          <w:p w14:paraId="23DA3DD7" w14:textId="77777777" w:rsidR="00234065" w:rsidRDefault="00000000">
            <w:r>
              <w:rPr>
                <w:sz w:val="18"/>
              </w:rPr>
              <w:t>— (no verificado; Tabla 13)</w:t>
            </w:r>
          </w:p>
        </w:tc>
      </w:tr>
    </w:tbl>
    <w:p w14:paraId="71EC796E" w14:textId="77777777" w:rsidR="00234065" w:rsidRDefault="00000000">
      <w:r>
        <w:rPr>
          <w:rFonts w:ascii="Arial" w:hAnsi="Arial"/>
          <w:i/>
        </w:rPr>
        <w:t xml:space="preserve">Nota. Elaboración propia. Mediciones tomadas sobre el entorno E2 (Anexo B.1) con el script run_baterias.mjs (Anexo E.5), sin carga concurrente. DE: desvío estándar. Las baterías que el §3.4.2 declara son las de integración multimodal, procesamiento multimedia y transacciones OAuth 2.0. La de interfaz </w:t>
      </w:r>
      <w:r>
        <w:rPr>
          <w:rFonts w:ascii="Arial" w:hAnsi="Arial"/>
          <w:i/>
        </w:rPr>
        <w:lastRenderedPageBreak/>
        <w:t>conversacional no está declarada ahí: se agrega porque mide el umbral de respuesta de HU1.</w:t>
      </w:r>
    </w:p>
    <w:p w14:paraId="17FB69F9" w14:textId="77777777" w:rsidR="00234065" w:rsidRDefault="00000000">
      <w:pPr>
        <w:pStyle w:val="Ttulo3"/>
      </w:pPr>
      <w:bookmarkStart w:id="294" w:name="_Toc241062377"/>
      <w:bookmarkStart w:id="295" w:name="_Toc241063664"/>
      <w:r>
        <w:t>E.6 Conjunto ampliado del canal de imagen (HU8)</w:t>
      </w:r>
      <w:bookmarkEnd w:id="294"/>
      <w:bookmarkEnd w:id="295"/>
    </w:p>
    <w:p w14:paraId="231D366C"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2BD9338" w14:textId="77777777" w:rsidR="00234065" w:rsidRDefault="00000000">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2DC597D9"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105F24C5" w14:textId="77777777" w:rsidR="003A6FF6" w:rsidRDefault="00000000">
      <w:pPr>
        <w:jc w:val="both"/>
      </w:pPr>
      <w:r>
        <w:rPr>
          <w:rFonts w:ascii="Arial" w:hAnsi="Arial"/>
        </w:rPr>
        <w:lastRenderedPageBreak/>
        <w:t>Esa misma consultora precisó de dónde sale el material, y el relato queda registrado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2D12513D" w14:textId="77777777" w:rsidR="00FB0D4F" w:rsidRDefault="00000000">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2C3696D" w14:textId="77777777" w:rsidR="001A1474" w:rsidRDefault="00000000">
      <w:pPr>
        <w:jc w:val="both"/>
      </w:pPr>
      <w:r>
        <w:rPr>
          <w:rFonts w:ascii="Arial" w:hAnsi="Arial"/>
        </w:rPr>
        <w:t>Una composición del equipo sí se publicó, y es la del Anexo E.11. La tensión es allí mayor. Para poner a prueba el flujo de re-publicación hacía falta una imagen con precio en la agenda, y la única vía de 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0DB05364" w14:textId="77777777" w:rsidR="00A02A8E" w:rsidRDefault="00000000">
      <w:pPr>
        <w:jc w:val="both"/>
      </w:pPr>
      <w:r>
        <w:rPr>
          <w:rFonts w:ascii="Arial" w:hAnsi="Arial"/>
        </w:rPr>
        <w:t xml:space="preserve">Hay además una lectura que la evidencia disponible apenas autoriza. La única informante consultada describe la edición del arte oficial como habitual en su propia práctica. Si eso fuera general, la letra que el §2.4 invoca conviviría con un uso que la contradice; una informante no lo establece, y el trabajo no está en </w:t>
      </w:r>
      <w:r>
        <w:rPr>
          <w:rFonts w:ascii="Arial" w:hAnsi="Arial"/>
        </w:rPr>
        <w:lastRenderedPageBreak/>
        <w:t>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407BE02C"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6B53BE57" w14:textId="77777777" w:rsidR="001A1474" w:rsidRDefault="00000000">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06B9FEF4" w14:textId="35AA74CB" w:rsidR="00234065" w:rsidRDefault="00000000">
      <w:bookmarkStart w:id="296" w:name="_Toc24106368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3D34">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6"/>
    </w:p>
    <w:tbl>
      <w:tblPr>
        <w:tblStyle w:val="Tablaconcuadrcula"/>
        <w:tblW w:w="0" w:type="auto"/>
        <w:jc w:val="center"/>
        <w:tblLook w:val="04A0" w:firstRow="1" w:lastRow="0" w:firstColumn="1" w:lastColumn="0" w:noHBand="0" w:noVBand="1"/>
      </w:tblPr>
      <w:tblGrid>
        <w:gridCol w:w="2832"/>
        <w:gridCol w:w="2831"/>
        <w:gridCol w:w="2831"/>
      </w:tblGrid>
      <w:tr w:rsidR="00BA05FF" w14:paraId="7732D613" w14:textId="77777777">
        <w:trPr>
          <w:jc w:val="center"/>
        </w:trPr>
        <w:tc>
          <w:tcPr>
            <w:tcW w:w="2835" w:type="dxa"/>
          </w:tcPr>
          <w:p w14:paraId="2876871F" w14:textId="77777777" w:rsidR="00BA05FF" w:rsidRPr="00680AF0" w:rsidRDefault="00BA05FF">
            <w:pPr>
              <w:rPr>
                <w:lang w:val="es-AR"/>
              </w:rPr>
            </w:pPr>
          </w:p>
        </w:tc>
        <w:tc>
          <w:tcPr>
            <w:tcW w:w="2835" w:type="dxa"/>
          </w:tcPr>
          <w:p w14:paraId="662A77BE" w14:textId="77777777" w:rsidR="00BA05FF" w:rsidRDefault="00C832E5">
            <w:pPr>
              <w:jc w:val="center"/>
            </w:pPr>
            <w:r>
              <w:rPr>
                <w:rFonts w:ascii="Arial" w:hAnsi="Arial"/>
                <w:b/>
              </w:rPr>
              <w:t>Sistema bloqueó</w:t>
            </w:r>
          </w:p>
        </w:tc>
        <w:tc>
          <w:tcPr>
            <w:tcW w:w="2835" w:type="dxa"/>
          </w:tcPr>
          <w:p w14:paraId="064098CE" w14:textId="77777777" w:rsidR="00BA05FF" w:rsidRDefault="00C832E5">
            <w:pPr>
              <w:jc w:val="center"/>
            </w:pPr>
            <w:r>
              <w:rPr>
                <w:rFonts w:ascii="Arial" w:hAnsi="Arial"/>
                <w:b/>
              </w:rPr>
              <w:t>Sistema publicó</w:t>
            </w:r>
          </w:p>
        </w:tc>
      </w:tr>
      <w:tr w:rsidR="00BA05FF" w14:paraId="511F08B4" w14:textId="77777777">
        <w:trPr>
          <w:jc w:val="center"/>
        </w:trPr>
        <w:tc>
          <w:tcPr>
            <w:tcW w:w="2835" w:type="dxa"/>
          </w:tcPr>
          <w:p w14:paraId="744B7C6D" w14:textId="77777777" w:rsidR="00BA05FF" w:rsidRDefault="00C832E5">
            <w:r>
              <w:rPr>
                <w:rFonts w:ascii="Arial" w:hAnsi="Arial"/>
                <w:b/>
              </w:rPr>
              <w:t>Clase real: Infractor</w:t>
            </w:r>
          </w:p>
        </w:tc>
        <w:tc>
          <w:tcPr>
            <w:tcW w:w="2835" w:type="dxa"/>
          </w:tcPr>
          <w:p w14:paraId="0EF16699" w14:textId="77777777" w:rsidR="00BA05FF" w:rsidRDefault="00C832E5">
            <w:pPr>
              <w:jc w:val="center"/>
            </w:pPr>
            <w:r>
              <w:rPr>
                <w:rFonts w:ascii="Arial" w:hAnsi="Arial"/>
              </w:rPr>
              <w:t>VP = 10</w:t>
            </w:r>
          </w:p>
        </w:tc>
        <w:tc>
          <w:tcPr>
            <w:tcW w:w="2835" w:type="dxa"/>
          </w:tcPr>
          <w:p w14:paraId="5DF9BEF1" w14:textId="77777777" w:rsidR="00BA05FF" w:rsidRDefault="00C832E5">
            <w:pPr>
              <w:jc w:val="center"/>
            </w:pPr>
            <w:r>
              <w:rPr>
                <w:rFonts w:ascii="Arial" w:hAnsi="Arial"/>
              </w:rPr>
              <w:t>FN = 0</w:t>
            </w:r>
          </w:p>
        </w:tc>
      </w:tr>
      <w:tr w:rsidR="00BA05FF" w14:paraId="79F37221" w14:textId="77777777">
        <w:trPr>
          <w:jc w:val="center"/>
        </w:trPr>
        <w:tc>
          <w:tcPr>
            <w:tcW w:w="2835" w:type="dxa"/>
          </w:tcPr>
          <w:p w14:paraId="2E9DC379" w14:textId="77777777" w:rsidR="00BA05FF" w:rsidRDefault="00C832E5">
            <w:r>
              <w:rPr>
                <w:rFonts w:ascii="Arial" w:hAnsi="Arial"/>
                <w:b/>
              </w:rPr>
              <w:t>Clase real: Limpio</w:t>
            </w:r>
          </w:p>
        </w:tc>
        <w:tc>
          <w:tcPr>
            <w:tcW w:w="2835" w:type="dxa"/>
          </w:tcPr>
          <w:p w14:paraId="7560C9E0" w14:textId="77777777" w:rsidR="00BA05FF" w:rsidRDefault="00C832E5">
            <w:pPr>
              <w:jc w:val="center"/>
            </w:pPr>
            <w:r>
              <w:rPr>
                <w:rFonts w:ascii="Arial" w:hAnsi="Arial"/>
              </w:rPr>
              <w:t>FP = 0</w:t>
            </w:r>
          </w:p>
        </w:tc>
        <w:tc>
          <w:tcPr>
            <w:tcW w:w="2835" w:type="dxa"/>
          </w:tcPr>
          <w:p w14:paraId="1D2D9D2C" w14:textId="77777777" w:rsidR="00BA05FF" w:rsidRDefault="00C832E5">
            <w:pPr>
              <w:jc w:val="center"/>
            </w:pPr>
            <w:r>
              <w:rPr>
                <w:rFonts w:ascii="Arial" w:hAnsi="Arial"/>
              </w:rPr>
              <w:t>VN = 10</w:t>
            </w:r>
          </w:p>
        </w:tc>
      </w:tr>
    </w:tbl>
    <w:p w14:paraId="0B6E5154" w14:textId="77777777" w:rsidR="00234065" w:rsidRDefault="00000000">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w:t>
      </w:r>
      <w:r>
        <w:rPr>
          <w:rFonts w:ascii="Arial" w:hAnsi="Arial"/>
          <w:i/>
        </w:rPr>
        <w:lastRenderedPageBreak/>
        <w:t>El archivo de resultados no conserva la respuesta cruda del modelo, de modo que un negativo no es distinguible de una respuesta que el parseo fail-open no pudo leer (Anexo E.6).</w:t>
      </w:r>
    </w:p>
    <w:p w14:paraId="2232C860"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Ese archivo contiene lo siguiente.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y es ésta: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113DE1F2" w14:textId="77777777" w:rsidR="00D5338A" w:rsidRDefault="00000000">
      <w:pPr>
        <w:pStyle w:val="Ttulo3"/>
      </w:pPr>
      <w:bookmarkStart w:id="297" w:name="_Toc241062378"/>
      <w:bookmarkStart w:id="298" w:name="_Toc241063665"/>
      <w:r>
        <w:t>E.7 Verificación de los umbrales de las Historias de Usuario</w:t>
      </w:r>
      <w:bookmarkEnd w:id="297"/>
      <w:bookmarkEnd w:id="298"/>
    </w:p>
    <w:p w14:paraId="0E11B6F1" w14:textId="77777777" w:rsidR="00D5338A" w:rsidRDefault="00000000">
      <w:r>
        <w:rPr>
          <w:rFonts w:ascii="Arial" w:hAnsi="Arial"/>
          <w:i/>
        </w:rPr>
        <w:t>Las Historias de Usuario fijan nueve umbrales numéricos. Los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A esos nueve, la Tabla 13 suma dos filas más —la firma de HU9 y el corte de 60 s de HU13—, y por eso tiene once. Las dos provienen de un criterio de aceptación, como las otras nueve: la HU13 fija los 60 segundos en el suyo (§4.1.5) y la HU9, el 100 % de las ejecuciones. Lo que las separa es cómo se verifican,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58A3ED9A" w14:textId="77777777" w:rsidR="0078296D" w:rsidRDefault="00000000">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23DF13AD" w14:textId="412058AC" w:rsidR="00D5338A" w:rsidRDefault="00000000">
      <w:bookmarkStart w:id="299" w:name="_Toc2410636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3D34">
        <w:rPr>
          <w:rFonts w:ascii="Arial" w:hAnsi="Arial"/>
          <w:noProof/>
        </w:rPr>
        <w:t>13</w:t>
      </w:r>
      <w:r>
        <w:rPr>
          <w:rFonts w:ascii="Arial" w:hAnsi="Arial"/>
        </w:rPr>
        <w:fldChar w:fldCharType="end"/>
      </w:r>
      <w:r>
        <w:rPr>
          <w:rFonts w:ascii="Arial" w:hAnsi="Arial"/>
        </w:rPr>
        <w:t>. Verificación de los umbrales numéricos de las Historias de Usuario</w:t>
      </w:r>
      <w:bookmarkEnd w:id="299"/>
    </w:p>
    <w:tbl>
      <w:tblPr>
        <w:tblStyle w:val="Tablaconcuadrcula"/>
        <w:tblW w:w="0" w:type="auto"/>
        <w:tblLook w:val="04A0" w:firstRow="1" w:lastRow="0" w:firstColumn="1" w:lastColumn="0" w:noHBand="0" w:noVBand="1"/>
      </w:tblPr>
      <w:tblGrid>
        <w:gridCol w:w="1179"/>
        <w:gridCol w:w="1370"/>
        <w:gridCol w:w="1378"/>
        <w:gridCol w:w="1102"/>
        <w:gridCol w:w="2183"/>
        <w:gridCol w:w="1282"/>
      </w:tblGrid>
      <w:tr w:rsidR="00234065" w14:paraId="25CE69F7" w14:textId="77777777">
        <w:tc>
          <w:tcPr>
            <w:tcW w:w="1417" w:type="dxa"/>
          </w:tcPr>
          <w:p w14:paraId="40028873" w14:textId="77777777" w:rsidR="00234065" w:rsidRDefault="00000000">
            <w:r>
              <w:rPr>
                <w:b/>
                <w:sz w:val="18"/>
              </w:rPr>
              <w:t>HU</w:t>
            </w:r>
          </w:p>
        </w:tc>
        <w:tc>
          <w:tcPr>
            <w:tcW w:w="1417" w:type="dxa"/>
          </w:tcPr>
          <w:p w14:paraId="3C396AE3" w14:textId="77777777" w:rsidR="00234065" w:rsidRDefault="00000000">
            <w:r>
              <w:rPr>
                <w:b/>
                <w:sz w:val="18"/>
              </w:rPr>
              <w:t>Umbral declarado</w:t>
            </w:r>
          </w:p>
        </w:tc>
        <w:tc>
          <w:tcPr>
            <w:tcW w:w="1417" w:type="dxa"/>
          </w:tcPr>
          <w:p w14:paraId="01C64868" w14:textId="77777777" w:rsidR="00234065" w:rsidRDefault="00000000">
            <w:r>
              <w:rPr>
                <w:b/>
                <w:sz w:val="18"/>
              </w:rPr>
              <w:t>Verificación</w:t>
            </w:r>
          </w:p>
        </w:tc>
        <w:tc>
          <w:tcPr>
            <w:tcW w:w="1417" w:type="dxa"/>
          </w:tcPr>
          <w:p w14:paraId="2ED46B44" w14:textId="77777777" w:rsidR="00234065" w:rsidRDefault="00000000">
            <w:r>
              <w:rPr>
                <w:b/>
                <w:sz w:val="18"/>
              </w:rPr>
              <w:t>n</w:t>
            </w:r>
          </w:p>
        </w:tc>
        <w:tc>
          <w:tcPr>
            <w:tcW w:w="1417" w:type="dxa"/>
          </w:tcPr>
          <w:p w14:paraId="2623CD00" w14:textId="77777777" w:rsidR="00234065" w:rsidRDefault="00000000">
            <w:r>
              <w:rPr>
                <w:b/>
                <w:sz w:val="18"/>
              </w:rPr>
              <w:t>Observado</w:t>
            </w:r>
          </w:p>
        </w:tc>
        <w:tc>
          <w:tcPr>
            <w:tcW w:w="1417" w:type="dxa"/>
          </w:tcPr>
          <w:p w14:paraId="467C3372" w14:textId="77777777" w:rsidR="00234065" w:rsidRDefault="00000000">
            <w:r>
              <w:rPr>
                <w:b/>
                <w:sz w:val="18"/>
              </w:rPr>
              <w:t>Cumple</w:t>
            </w:r>
          </w:p>
        </w:tc>
      </w:tr>
      <w:tr w:rsidR="00234065" w14:paraId="2473FFB8" w14:textId="77777777">
        <w:tc>
          <w:tcPr>
            <w:tcW w:w="1417" w:type="dxa"/>
          </w:tcPr>
          <w:p w14:paraId="7AC4027E" w14:textId="77777777" w:rsidR="00234065" w:rsidRDefault="00000000">
            <w:r>
              <w:rPr>
                <w:sz w:val="18"/>
              </w:rPr>
              <w:t>HU1</w:t>
            </w:r>
          </w:p>
        </w:tc>
        <w:tc>
          <w:tcPr>
            <w:tcW w:w="1417" w:type="dxa"/>
          </w:tcPr>
          <w:p w14:paraId="4CA08CD7" w14:textId="77777777" w:rsidR="00234065" w:rsidRPr="00C30093" w:rsidRDefault="00000000">
            <w:pPr>
              <w:rPr>
                <w:lang w:val="es-AR"/>
              </w:rPr>
            </w:pPr>
            <w:r w:rsidRPr="00C30093">
              <w:rPr>
                <w:sz w:val="18"/>
                <w:lang w:val="es-AR"/>
              </w:rPr>
              <w:t>Respuesta al comando /start en menos de 3 s</w:t>
            </w:r>
          </w:p>
        </w:tc>
        <w:tc>
          <w:tcPr>
            <w:tcW w:w="1417" w:type="dxa"/>
          </w:tcPr>
          <w:p w14:paraId="4647F1B1" w14:textId="77777777" w:rsidR="00234065" w:rsidRDefault="00000000">
            <w:r>
              <w:rPr>
                <w:sz w:val="18"/>
              </w:rPr>
              <w:t>Medición</w:t>
            </w:r>
          </w:p>
        </w:tc>
        <w:tc>
          <w:tcPr>
            <w:tcW w:w="1417" w:type="dxa"/>
          </w:tcPr>
          <w:p w14:paraId="510FE81E" w14:textId="77777777" w:rsidR="00234065" w:rsidRDefault="00000000">
            <w:r>
              <w:rPr>
                <w:sz w:val="18"/>
              </w:rPr>
              <w:t>20</w:t>
            </w:r>
          </w:p>
        </w:tc>
        <w:tc>
          <w:tcPr>
            <w:tcW w:w="1417" w:type="dxa"/>
          </w:tcPr>
          <w:p w14:paraId="6A48B86A"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02D79B78" w14:textId="77777777" w:rsidR="00234065" w:rsidRDefault="00000000">
            <w:r>
              <w:rPr>
                <w:sz w:val="18"/>
              </w:rPr>
              <w:t>Sí</w:t>
            </w:r>
          </w:p>
        </w:tc>
      </w:tr>
      <w:tr w:rsidR="00234065" w14:paraId="5722FBAB" w14:textId="77777777">
        <w:tc>
          <w:tcPr>
            <w:tcW w:w="1417" w:type="dxa"/>
          </w:tcPr>
          <w:p w14:paraId="1126075F" w14:textId="77777777" w:rsidR="00234065" w:rsidRDefault="00000000">
            <w:r>
              <w:rPr>
                <w:sz w:val="18"/>
              </w:rPr>
              <w:t>HU1</w:t>
            </w:r>
          </w:p>
        </w:tc>
        <w:tc>
          <w:tcPr>
            <w:tcW w:w="1417" w:type="dxa"/>
          </w:tcPr>
          <w:p w14:paraId="7AF5839A"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37C69EB6" w14:textId="77777777" w:rsidR="00234065" w:rsidRDefault="00000000">
            <w:r>
              <w:rPr>
                <w:sz w:val="18"/>
              </w:rPr>
              <w:t>Medición</w:t>
            </w:r>
          </w:p>
        </w:tc>
        <w:tc>
          <w:tcPr>
            <w:tcW w:w="1417" w:type="dxa"/>
          </w:tcPr>
          <w:p w14:paraId="59C37805" w14:textId="77777777" w:rsidR="00234065" w:rsidRDefault="00000000">
            <w:r>
              <w:rPr>
                <w:sz w:val="18"/>
              </w:rPr>
              <w:t>32</w:t>
            </w:r>
          </w:p>
        </w:tc>
        <w:tc>
          <w:tcPr>
            <w:tcW w:w="1417" w:type="dxa"/>
          </w:tcPr>
          <w:p w14:paraId="3AE031BB" w14:textId="77777777" w:rsidR="00234065" w:rsidRDefault="00000000">
            <w:r>
              <w:rPr>
                <w:sz w:val="18"/>
              </w:rPr>
              <w:t>media 0,849 s · DE 0,338 s · max 2,276 s</w:t>
            </w:r>
          </w:p>
        </w:tc>
        <w:tc>
          <w:tcPr>
            <w:tcW w:w="1417" w:type="dxa"/>
          </w:tcPr>
          <w:p w14:paraId="45E0AB93" w14:textId="77777777" w:rsidR="00234065" w:rsidRDefault="00000000">
            <w:r>
              <w:rPr>
                <w:sz w:val="18"/>
              </w:rPr>
              <w:t>Parcial</w:t>
            </w:r>
          </w:p>
        </w:tc>
      </w:tr>
      <w:tr w:rsidR="00234065" w14:paraId="7726202E" w14:textId="77777777">
        <w:tc>
          <w:tcPr>
            <w:tcW w:w="1417" w:type="dxa"/>
          </w:tcPr>
          <w:p w14:paraId="741DC415" w14:textId="77777777" w:rsidR="00234065" w:rsidRDefault="00000000">
            <w:r>
              <w:rPr>
                <w:sz w:val="18"/>
              </w:rPr>
              <w:t>HU2</w:t>
            </w:r>
          </w:p>
        </w:tc>
        <w:tc>
          <w:tcPr>
            <w:tcW w:w="1417" w:type="dxa"/>
          </w:tcPr>
          <w:p w14:paraId="34F84839"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33F79072" w14:textId="77777777" w:rsidR="00234065" w:rsidRDefault="00000000">
            <w:r>
              <w:rPr>
                <w:sz w:val="18"/>
              </w:rPr>
              <w:t>No verificado</w:t>
            </w:r>
          </w:p>
        </w:tc>
        <w:tc>
          <w:tcPr>
            <w:tcW w:w="1417" w:type="dxa"/>
          </w:tcPr>
          <w:p w14:paraId="3B6D21CF" w14:textId="77777777" w:rsidR="00234065" w:rsidRDefault="00000000">
            <w:r>
              <w:rPr>
                <w:sz w:val="18"/>
              </w:rPr>
              <w:t>—</w:t>
            </w:r>
          </w:p>
        </w:tc>
        <w:tc>
          <w:tcPr>
            <w:tcW w:w="1417" w:type="dxa"/>
          </w:tcPr>
          <w:p w14:paraId="64B6C51C"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2B4A4E1" w14:textId="77777777" w:rsidR="00234065" w:rsidRDefault="00000000">
            <w:r>
              <w:rPr>
                <w:sz w:val="18"/>
              </w:rPr>
              <w:t>—</w:t>
            </w:r>
          </w:p>
        </w:tc>
      </w:tr>
      <w:tr w:rsidR="00234065" w14:paraId="4CECDC57" w14:textId="77777777">
        <w:tc>
          <w:tcPr>
            <w:tcW w:w="1417" w:type="dxa"/>
          </w:tcPr>
          <w:p w14:paraId="0CAD79C1" w14:textId="77777777" w:rsidR="00234065" w:rsidRDefault="00000000">
            <w:r>
              <w:rPr>
                <w:sz w:val="18"/>
              </w:rPr>
              <w:t>HU2</w:t>
            </w:r>
          </w:p>
        </w:tc>
        <w:tc>
          <w:tcPr>
            <w:tcW w:w="1417" w:type="dxa"/>
          </w:tcPr>
          <w:p w14:paraId="76248A19"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72D2C8A1" w14:textId="77777777" w:rsidR="00234065" w:rsidRDefault="00000000">
            <w:r>
              <w:rPr>
                <w:sz w:val="18"/>
              </w:rPr>
              <w:t>Medición</w:t>
            </w:r>
          </w:p>
        </w:tc>
        <w:tc>
          <w:tcPr>
            <w:tcW w:w="1417" w:type="dxa"/>
          </w:tcPr>
          <w:p w14:paraId="1B67C9E4" w14:textId="77777777" w:rsidR="00234065" w:rsidRDefault="00000000">
            <w:r>
              <w:rPr>
                <w:sz w:val="18"/>
              </w:rPr>
              <w:t>1</w:t>
            </w:r>
          </w:p>
        </w:tc>
        <w:tc>
          <w:tcPr>
            <w:tcW w:w="1417" w:type="dxa"/>
          </w:tcPr>
          <w:p w14:paraId="77B8FDFA"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EF44AF9" w14:textId="77777777" w:rsidR="00234065" w:rsidRDefault="00000000">
            <w:r>
              <w:rPr>
                <w:sz w:val="18"/>
              </w:rPr>
              <w:t>No verificado</w:t>
            </w:r>
          </w:p>
        </w:tc>
      </w:tr>
      <w:tr w:rsidR="00234065" w14:paraId="6943BEBE" w14:textId="77777777">
        <w:tc>
          <w:tcPr>
            <w:tcW w:w="1417" w:type="dxa"/>
          </w:tcPr>
          <w:p w14:paraId="35CDE40D" w14:textId="77777777" w:rsidR="00234065" w:rsidRDefault="00000000">
            <w:r>
              <w:rPr>
                <w:sz w:val="18"/>
              </w:rPr>
              <w:t>HU4</w:t>
            </w:r>
          </w:p>
        </w:tc>
        <w:tc>
          <w:tcPr>
            <w:tcW w:w="1417" w:type="dxa"/>
          </w:tcPr>
          <w:p w14:paraId="36B2968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7C455750" w14:textId="77777777" w:rsidR="00234065" w:rsidRDefault="00000000">
            <w:r>
              <w:rPr>
                <w:sz w:val="18"/>
              </w:rPr>
              <w:t>No verificado</w:t>
            </w:r>
          </w:p>
        </w:tc>
        <w:tc>
          <w:tcPr>
            <w:tcW w:w="1417" w:type="dxa"/>
          </w:tcPr>
          <w:p w14:paraId="0B338097" w14:textId="77777777" w:rsidR="00234065" w:rsidRDefault="00000000">
            <w:r>
              <w:rPr>
                <w:sz w:val="18"/>
              </w:rPr>
              <w:t>—</w:t>
            </w:r>
          </w:p>
        </w:tc>
        <w:tc>
          <w:tcPr>
            <w:tcW w:w="1417" w:type="dxa"/>
          </w:tcPr>
          <w:p w14:paraId="51D8E351"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89578B0" w14:textId="77777777" w:rsidR="00234065" w:rsidRDefault="00000000">
            <w:r>
              <w:rPr>
                <w:sz w:val="18"/>
              </w:rPr>
              <w:t>—</w:t>
            </w:r>
          </w:p>
        </w:tc>
      </w:tr>
      <w:tr w:rsidR="00234065" w14:paraId="332F3943" w14:textId="77777777">
        <w:tc>
          <w:tcPr>
            <w:tcW w:w="1417" w:type="dxa"/>
          </w:tcPr>
          <w:p w14:paraId="66F971D0" w14:textId="77777777" w:rsidR="00234065" w:rsidRDefault="00000000">
            <w:r>
              <w:rPr>
                <w:sz w:val="18"/>
              </w:rPr>
              <w:t>HU5</w:t>
            </w:r>
          </w:p>
        </w:tc>
        <w:tc>
          <w:tcPr>
            <w:tcW w:w="1417" w:type="dxa"/>
          </w:tcPr>
          <w:p w14:paraId="0A901CE5"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55B138FC" w14:textId="77777777" w:rsidR="00234065" w:rsidRDefault="00000000">
            <w:r>
              <w:rPr>
                <w:sz w:val="18"/>
              </w:rPr>
              <w:t>Configuración</w:t>
            </w:r>
          </w:p>
        </w:tc>
        <w:tc>
          <w:tcPr>
            <w:tcW w:w="1417" w:type="dxa"/>
          </w:tcPr>
          <w:p w14:paraId="0AE3F371" w14:textId="77777777" w:rsidR="00234065" w:rsidRDefault="00000000">
            <w:r>
              <w:rPr>
                <w:sz w:val="18"/>
              </w:rPr>
              <w:t>—</w:t>
            </w:r>
          </w:p>
        </w:tc>
        <w:tc>
          <w:tcPr>
            <w:tcW w:w="1417" w:type="dxa"/>
          </w:tcPr>
          <w:p w14:paraId="65FEEBFF"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FB08D72" w14:textId="77777777" w:rsidR="00234065" w:rsidRDefault="00000000">
            <w:r>
              <w:rPr>
                <w:sz w:val="18"/>
              </w:rPr>
              <w:t>Sí</w:t>
            </w:r>
          </w:p>
        </w:tc>
      </w:tr>
      <w:tr w:rsidR="00234065" w14:paraId="2C16AFDF" w14:textId="77777777">
        <w:tc>
          <w:tcPr>
            <w:tcW w:w="1417" w:type="dxa"/>
          </w:tcPr>
          <w:p w14:paraId="35B49A14" w14:textId="77777777" w:rsidR="00234065" w:rsidRDefault="00000000">
            <w:r>
              <w:rPr>
                <w:sz w:val="18"/>
              </w:rPr>
              <w:t>HU6</w:t>
            </w:r>
          </w:p>
        </w:tc>
        <w:tc>
          <w:tcPr>
            <w:tcW w:w="1417" w:type="dxa"/>
          </w:tcPr>
          <w:p w14:paraId="6C87C9D4" w14:textId="77777777" w:rsidR="00234065" w:rsidRPr="00C30093" w:rsidRDefault="00000000">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056BEAE" w14:textId="77777777" w:rsidR="00234065" w:rsidRDefault="00000000">
            <w:r>
              <w:rPr>
                <w:sz w:val="18"/>
              </w:rPr>
              <w:t>Medición</w:t>
            </w:r>
          </w:p>
        </w:tc>
        <w:tc>
          <w:tcPr>
            <w:tcW w:w="1417" w:type="dxa"/>
          </w:tcPr>
          <w:p w14:paraId="0ADDEC03" w14:textId="77777777" w:rsidR="00234065" w:rsidRDefault="00000000">
            <w:r>
              <w:rPr>
                <w:sz w:val="18"/>
              </w:rPr>
              <w:t>6</w:t>
            </w:r>
          </w:p>
        </w:tc>
        <w:tc>
          <w:tcPr>
            <w:tcW w:w="1417" w:type="dxa"/>
          </w:tcPr>
          <w:p w14:paraId="7EB3D78C" w14:textId="77777777" w:rsidR="00234065" w:rsidRPr="00951B0B" w:rsidRDefault="00000000">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461195C" w14:textId="77777777" w:rsidR="00234065" w:rsidRDefault="00000000">
            <w:r>
              <w:rPr>
                <w:sz w:val="18"/>
              </w:rPr>
              <w:t>Parcial</w:t>
            </w:r>
          </w:p>
        </w:tc>
      </w:tr>
      <w:tr w:rsidR="00234065" w14:paraId="06EF27E3" w14:textId="77777777">
        <w:tc>
          <w:tcPr>
            <w:tcW w:w="1417" w:type="dxa"/>
          </w:tcPr>
          <w:p w14:paraId="7D65C27E" w14:textId="77777777" w:rsidR="00234065" w:rsidRDefault="00000000">
            <w:r>
              <w:rPr>
                <w:sz w:val="18"/>
              </w:rPr>
              <w:lastRenderedPageBreak/>
              <w:t>HU12</w:t>
            </w:r>
          </w:p>
        </w:tc>
        <w:tc>
          <w:tcPr>
            <w:tcW w:w="1417" w:type="dxa"/>
          </w:tcPr>
          <w:p w14:paraId="43E35CBA" w14:textId="77777777" w:rsidR="00234065" w:rsidRPr="00C30093" w:rsidRDefault="00000000">
            <w:pPr>
              <w:rPr>
                <w:lang w:val="es-AR"/>
              </w:rPr>
            </w:pPr>
            <w:r w:rsidRPr="00C30093">
              <w:rPr>
                <w:sz w:val="18"/>
                <w:lang w:val="es-AR"/>
              </w:rPr>
              <w:t>Regeneración del copywriting en no más de 15 s</w:t>
            </w:r>
          </w:p>
        </w:tc>
        <w:tc>
          <w:tcPr>
            <w:tcW w:w="1417" w:type="dxa"/>
          </w:tcPr>
          <w:p w14:paraId="04691647" w14:textId="77777777" w:rsidR="00234065" w:rsidRDefault="00000000">
            <w:r>
              <w:rPr>
                <w:sz w:val="18"/>
              </w:rPr>
              <w:t>Medición indirecta</w:t>
            </w:r>
          </w:p>
        </w:tc>
        <w:tc>
          <w:tcPr>
            <w:tcW w:w="1417" w:type="dxa"/>
          </w:tcPr>
          <w:p w14:paraId="4E8858F1" w14:textId="77777777" w:rsidR="00234065" w:rsidRDefault="00000000">
            <w:r>
              <w:rPr>
                <w:sz w:val="18"/>
              </w:rPr>
              <w:t>9</w:t>
            </w:r>
          </w:p>
        </w:tc>
        <w:tc>
          <w:tcPr>
            <w:tcW w:w="1417" w:type="dxa"/>
          </w:tcPr>
          <w:p w14:paraId="5FC8E366" w14:textId="77777777" w:rsidR="00234065" w:rsidRPr="00951B0B" w:rsidRDefault="00000000">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38C8B5B1" w14:textId="77777777" w:rsidR="00234065" w:rsidRDefault="00000000">
            <w:r>
              <w:rPr>
                <w:sz w:val="18"/>
              </w:rPr>
              <w:t>No</w:t>
            </w:r>
          </w:p>
        </w:tc>
      </w:tr>
      <w:tr w:rsidR="00234065" w14:paraId="5E941633" w14:textId="77777777">
        <w:tc>
          <w:tcPr>
            <w:tcW w:w="1417" w:type="dxa"/>
          </w:tcPr>
          <w:p w14:paraId="1FD9E81D" w14:textId="77777777" w:rsidR="00234065" w:rsidRDefault="00000000">
            <w:r>
              <w:rPr>
                <w:sz w:val="18"/>
              </w:rPr>
              <w:t>HU14</w:t>
            </w:r>
          </w:p>
        </w:tc>
        <w:tc>
          <w:tcPr>
            <w:tcW w:w="1417" w:type="dxa"/>
          </w:tcPr>
          <w:p w14:paraId="05AA604E"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743D338D" w14:textId="77777777" w:rsidR="00234065" w:rsidRDefault="00000000">
            <w:r>
              <w:rPr>
                <w:sz w:val="18"/>
              </w:rPr>
              <w:t>Configuración</w:t>
            </w:r>
          </w:p>
        </w:tc>
        <w:tc>
          <w:tcPr>
            <w:tcW w:w="1417" w:type="dxa"/>
          </w:tcPr>
          <w:p w14:paraId="6AEF904C" w14:textId="77777777" w:rsidR="00234065" w:rsidRDefault="00000000">
            <w:r>
              <w:rPr>
                <w:sz w:val="18"/>
              </w:rPr>
              <w:t>—</w:t>
            </w:r>
          </w:p>
        </w:tc>
        <w:tc>
          <w:tcPr>
            <w:tcW w:w="1417" w:type="dxa"/>
          </w:tcPr>
          <w:p w14:paraId="037F98FE" w14:textId="77777777" w:rsidR="00234065" w:rsidRPr="00951B0B" w:rsidRDefault="00000000">
            <w:pPr>
              <w:rPr>
                <w:lang w:val="es-AR"/>
              </w:rPr>
            </w:pPr>
            <w:r w:rsidRPr="00951B0B">
              <w:rPr>
                <w:sz w:val="18"/>
                <w:lang w:val="es-AR"/>
              </w:rPr>
              <w:t>disparo diario a las 10:00 (regla: {"triggerAtHour":10})</w:t>
            </w:r>
          </w:p>
        </w:tc>
        <w:tc>
          <w:tcPr>
            <w:tcW w:w="1417" w:type="dxa"/>
          </w:tcPr>
          <w:p w14:paraId="511CF29B" w14:textId="77777777" w:rsidR="00234065" w:rsidRDefault="00000000">
            <w:r>
              <w:rPr>
                <w:sz w:val="18"/>
              </w:rPr>
              <w:t>Sí</w:t>
            </w:r>
          </w:p>
        </w:tc>
      </w:tr>
      <w:tr w:rsidR="00234065" w14:paraId="1FB793C8" w14:textId="77777777">
        <w:tc>
          <w:tcPr>
            <w:tcW w:w="1417" w:type="dxa"/>
          </w:tcPr>
          <w:p w14:paraId="72247FF6" w14:textId="77777777" w:rsidR="00234065" w:rsidRDefault="00000000">
            <w:r>
              <w:rPr>
                <w:sz w:val="18"/>
              </w:rPr>
              <w:t>HU9</w:t>
            </w:r>
          </w:p>
        </w:tc>
        <w:tc>
          <w:tcPr>
            <w:tcW w:w="1417" w:type="dxa"/>
          </w:tcPr>
          <w:p w14:paraId="7D4DED9C"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31A17395" w14:textId="77777777" w:rsidR="00234065" w:rsidRDefault="00000000">
            <w:r>
              <w:rPr>
                <w:sz w:val="18"/>
              </w:rPr>
              <w:t>Configuración</w:t>
            </w:r>
          </w:p>
        </w:tc>
        <w:tc>
          <w:tcPr>
            <w:tcW w:w="1417" w:type="dxa"/>
          </w:tcPr>
          <w:p w14:paraId="19DBE2FD" w14:textId="77777777" w:rsidR="00234065" w:rsidRDefault="00000000">
            <w:r>
              <w:rPr>
                <w:sz w:val="18"/>
              </w:rPr>
              <w:t>—</w:t>
            </w:r>
          </w:p>
        </w:tc>
        <w:tc>
          <w:tcPr>
            <w:tcW w:w="1417" w:type="dxa"/>
          </w:tcPr>
          <w:p w14:paraId="239FBECE"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4267B5D5" w14:textId="77777777" w:rsidR="00234065" w:rsidRPr="00003BC6" w:rsidRDefault="00000000">
            <w:pPr>
              <w:rPr>
                <w:lang w:val="es-ES"/>
              </w:rPr>
            </w:pPr>
            <w:r w:rsidRPr="00003BC6">
              <w:rPr>
                <w:sz w:val="18"/>
                <w:lang w:val="es-ES"/>
              </w:rPr>
              <w:t>Sí, por lectura del código</w:t>
            </w:r>
          </w:p>
        </w:tc>
      </w:tr>
      <w:tr w:rsidR="00234065" w14:paraId="3FCB0B49" w14:textId="77777777">
        <w:tc>
          <w:tcPr>
            <w:tcW w:w="1417" w:type="dxa"/>
          </w:tcPr>
          <w:p w14:paraId="60AD2C9B" w14:textId="77777777" w:rsidR="00234065" w:rsidRDefault="00000000">
            <w:r>
              <w:rPr>
                <w:sz w:val="18"/>
              </w:rPr>
              <w:t>HU13</w:t>
            </w:r>
          </w:p>
        </w:tc>
        <w:tc>
          <w:tcPr>
            <w:tcW w:w="1417" w:type="dxa"/>
          </w:tcPr>
          <w:p w14:paraId="6E95250D" w14:textId="77777777" w:rsidR="00234065" w:rsidRPr="00C30093" w:rsidRDefault="00000000">
            <w:pPr>
              <w:rPr>
                <w:lang w:val="es-AR"/>
              </w:rPr>
            </w:pPr>
            <w:r w:rsidRPr="00C30093">
              <w:rPr>
                <w:sz w:val="18"/>
                <w:lang w:val="es-AR"/>
              </w:rPr>
              <w:t>El video normalizado no supera los 60 s</w:t>
            </w:r>
          </w:p>
        </w:tc>
        <w:tc>
          <w:tcPr>
            <w:tcW w:w="1417" w:type="dxa"/>
          </w:tcPr>
          <w:p w14:paraId="6ABB4F64" w14:textId="77777777" w:rsidR="00234065" w:rsidRDefault="00000000">
            <w:r>
              <w:rPr>
                <w:sz w:val="18"/>
              </w:rPr>
              <w:t>Configuración</w:t>
            </w:r>
          </w:p>
        </w:tc>
        <w:tc>
          <w:tcPr>
            <w:tcW w:w="1417" w:type="dxa"/>
          </w:tcPr>
          <w:p w14:paraId="2EE1B048" w14:textId="77777777" w:rsidR="00234065" w:rsidRDefault="00000000">
            <w:r>
              <w:rPr>
                <w:sz w:val="18"/>
              </w:rPr>
              <w:t>—</w:t>
            </w:r>
          </w:p>
        </w:tc>
        <w:tc>
          <w:tcPr>
            <w:tcW w:w="1417" w:type="dxa"/>
          </w:tcPr>
          <w:p w14:paraId="233484C9"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0D6E990" w14:textId="77777777" w:rsidR="00234065" w:rsidRPr="00003BC6" w:rsidRDefault="00000000">
            <w:pPr>
              <w:rPr>
                <w:lang w:val="es-ES"/>
              </w:rPr>
            </w:pPr>
            <w:r w:rsidRPr="00003BC6">
              <w:rPr>
                <w:sz w:val="18"/>
                <w:lang w:val="es-ES"/>
              </w:rPr>
              <w:t>Sí, por lectura del código</w:t>
            </w:r>
          </w:p>
        </w:tc>
      </w:tr>
    </w:tbl>
    <w:p w14:paraId="6B7CBE6B" w14:textId="77777777" w:rsidR="00D5338A" w:rsidRDefault="00000000">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2BA1F2FA"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7EF32E11" w14:textId="77777777" w:rsidR="00F376F6" w:rsidRDefault="00000000">
      <w:pPr>
        <w:pStyle w:val="Ttulo3"/>
      </w:pPr>
      <w:bookmarkStart w:id="300" w:name="_Toc241062379"/>
      <w:bookmarkStart w:id="301" w:name="_Toc241063666"/>
      <w:r>
        <w:lastRenderedPageBreak/>
        <w:t>E.8 Casos difíciles del canal de imagen y variabilidad entre corridas</w:t>
      </w:r>
      <w:bookmarkEnd w:id="300"/>
      <w:bookmarkEnd w:id="301"/>
    </w:p>
    <w:p w14:paraId="523B4CCB"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7FDE315"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71FD8693"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No hay que atribuirle una causa que el dato no distingue: su campo de justificación está vacío, y eso es lo que produciría tanto un negativo genuino como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620AF76" w14:textId="77777777" w:rsidR="00F376F6" w:rsidRDefault="00000000">
      <w:r>
        <w:rPr>
          <w:rFonts w:ascii="Arial" w:hAnsi="Arial"/>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4EF817A9" w14:textId="61574EDC" w:rsidR="00F376F6" w:rsidRDefault="00000000">
      <w:bookmarkStart w:id="302" w:name="_Toc2410636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3D34">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2"/>
    </w:p>
    <w:tbl>
      <w:tblPr>
        <w:tblStyle w:val="Tablaconcuadrcula"/>
        <w:tblW w:w="0" w:type="auto"/>
        <w:jc w:val="center"/>
        <w:tblLook w:val="04A0" w:firstRow="1" w:lastRow="0" w:firstColumn="1" w:lastColumn="0" w:noHBand="0" w:noVBand="1"/>
      </w:tblPr>
      <w:tblGrid>
        <w:gridCol w:w="2832"/>
        <w:gridCol w:w="2831"/>
        <w:gridCol w:w="2831"/>
      </w:tblGrid>
      <w:tr w:rsidR="00BA05FF" w14:paraId="4F3B52B1" w14:textId="77777777">
        <w:trPr>
          <w:jc w:val="center"/>
        </w:trPr>
        <w:tc>
          <w:tcPr>
            <w:tcW w:w="2835" w:type="dxa"/>
          </w:tcPr>
          <w:p w14:paraId="1EB08769" w14:textId="77777777" w:rsidR="00BA05FF" w:rsidRPr="00680AF0" w:rsidRDefault="00BA05FF">
            <w:pPr>
              <w:rPr>
                <w:lang w:val="es-AR"/>
              </w:rPr>
            </w:pPr>
          </w:p>
        </w:tc>
        <w:tc>
          <w:tcPr>
            <w:tcW w:w="2835" w:type="dxa"/>
          </w:tcPr>
          <w:p w14:paraId="754798E3" w14:textId="77777777" w:rsidR="00BA05FF" w:rsidRDefault="00C832E5">
            <w:pPr>
              <w:jc w:val="center"/>
            </w:pPr>
            <w:r>
              <w:rPr>
                <w:rFonts w:ascii="Arial" w:hAnsi="Arial"/>
                <w:b/>
              </w:rPr>
              <w:t>Sistema bloqueó</w:t>
            </w:r>
          </w:p>
        </w:tc>
        <w:tc>
          <w:tcPr>
            <w:tcW w:w="2835" w:type="dxa"/>
          </w:tcPr>
          <w:p w14:paraId="56C1432F" w14:textId="77777777" w:rsidR="00BA05FF" w:rsidRDefault="00C832E5">
            <w:pPr>
              <w:jc w:val="center"/>
            </w:pPr>
            <w:r>
              <w:rPr>
                <w:rFonts w:ascii="Arial" w:hAnsi="Arial"/>
                <w:b/>
              </w:rPr>
              <w:t>Sistema publicó</w:t>
            </w:r>
          </w:p>
        </w:tc>
      </w:tr>
      <w:tr w:rsidR="00BA05FF" w14:paraId="660B1EE9" w14:textId="77777777">
        <w:trPr>
          <w:jc w:val="center"/>
        </w:trPr>
        <w:tc>
          <w:tcPr>
            <w:tcW w:w="2835" w:type="dxa"/>
          </w:tcPr>
          <w:p w14:paraId="31E02A5E" w14:textId="77777777" w:rsidR="00BA05FF" w:rsidRDefault="00C832E5">
            <w:r>
              <w:rPr>
                <w:rFonts w:ascii="Arial" w:hAnsi="Arial"/>
                <w:b/>
              </w:rPr>
              <w:t>Clase real: Infractor</w:t>
            </w:r>
          </w:p>
        </w:tc>
        <w:tc>
          <w:tcPr>
            <w:tcW w:w="2835" w:type="dxa"/>
          </w:tcPr>
          <w:p w14:paraId="7FC6185C" w14:textId="77777777" w:rsidR="00BA05FF" w:rsidRDefault="00C832E5">
            <w:pPr>
              <w:jc w:val="center"/>
            </w:pPr>
            <w:r>
              <w:rPr>
                <w:rFonts w:ascii="Arial" w:hAnsi="Arial"/>
              </w:rPr>
              <w:t>VP = 5</w:t>
            </w:r>
          </w:p>
        </w:tc>
        <w:tc>
          <w:tcPr>
            <w:tcW w:w="2835" w:type="dxa"/>
          </w:tcPr>
          <w:p w14:paraId="6DA174CF" w14:textId="77777777" w:rsidR="00BA05FF" w:rsidRDefault="00C832E5">
            <w:pPr>
              <w:jc w:val="center"/>
            </w:pPr>
            <w:r>
              <w:rPr>
                <w:rFonts w:ascii="Arial" w:hAnsi="Arial"/>
              </w:rPr>
              <w:t>FN = 1</w:t>
            </w:r>
          </w:p>
        </w:tc>
      </w:tr>
      <w:tr w:rsidR="00BA05FF" w14:paraId="58D01554" w14:textId="77777777">
        <w:trPr>
          <w:jc w:val="center"/>
        </w:trPr>
        <w:tc>
          <w:tcPr>
            <w:tcW w:w="2835" w:type="dxa"/>
          </w:tcPr>
          <w:p w14:paraId="53ADB845" w14:textId="77777777" w:rsidR="00BA05FF" w:rsidRDefault="00C832E5">
            <w:r>
              <w:rPr>
                <w:rFonts w:ascii="Arial" w:hAnsi="Arial"/>
                <w:b/>
              </w:rPr>
              <w:t>Clase real: Limpio</w:t>
            </w:r>
          </w:p>
        </w:tc>
        <w:tc>
          <w:tcPr>
            <w:tcW w:w="2835" w:type="dxa"/>
          </w:tcPr>
          <w:p w14:paraId="4A8310EC" w14:textId="77777777" w:rsidR="00BA05FF" w:rsidRDefault="00C832E5">
            <w:pPr>
              <w:jc w:val="center"/>
            </w:pPr>
            <w:r>
              <w:rPr>
                <w:rFonts w:ascii="Arial" w:hAnsi="Arial"/>
              </w:rPr>
              <w:t>FP = 1</w:t>
            </w:r>
          </w:p>
        </w:tc>
        <w:tc>
          <w:tcPr>
            <w:tcW w:w="2835" w:type="dxa"/>
          </w:tcPr>
          <w:p w14:paraId="212D101E" w14:textId="77777777" w:rsidR="00BA05FF" w:rsidRDefault="00C832E5">
            <w:pPr>
              <w:jc w:val="center"/>
            </w:pPr>
            <w:r>
              <w:rPr>
                <w:rFonts w:ascii="Arial" w:hAnsi="Arial"/>
              </w:rPr>
              <w:t>VN = 2</w:t>
            </w:r>
          </w:p>
        </w:tc>
      </w:tr>
    </w:tbl>
    <w:p w14:paraId="41CF2DD4"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441DF096"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w:t>
      </w:r>
      <w:r>
        <w:rPr>
          <w:rFonts w:ascii="Arial" w:hAnsi="Arial"/>
          <w:i/>
        </w:rPr>
        <w:lastRenderedPageBreak/>
        <w:t>insalvable dentro del enfoque léxico, y ése es el contraste que sostiene la recomendación del §8.2.</w:t>
      </w:r>
    </w:p>
    <w:p w14:paraId="4BA38AC6" w14:textId="77777777" w:rsidR="00BA17D5" w:rsidRDefault="00000000">
      <w:pPr>
        <w:pStyle w:val="Ttulo3"/>
      </w:pPr>
      <w:bookmarkStart w:id="303" w:name="_Toc241062380"/>
      <w:bookmarkStart w:id="304" w:name="_Toc241063667"/>
      <w:r>
        <w:t>E.9 Casos de video del canal visual (HU13)</w:t>
      </w:r>
      <w:bookmarkEnd w:id="303"/>
      <w:bookmarkEnd w:id="304"/>
    </w:p>
    <w:p w14:paraId="5C0FB76D"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1FCC735"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9732AB3"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239E4D4"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w:t>
      </w:r>
      <w:r>
        <w:rPr>
          <w:rFonts w:ascii="Arial" w:hAnsi="Arial"/>
          <w:i/>
        </w:rPr>
        <w:lastRenderedPageBreak/>
        <w:t>fotogramas publicables muestran la misma placa, de modo que la omisión no resta evidencia.</w:t>
      </w:r>
    </w:p>
    <w:p w14:paraId="520C5DA6" w14:textId="77777777" w:rsidR="00C35D98" w:rsidRDefault="00000000">
      <w:pPr>
        <w:pStyle w:val="Ttulo3"/>
      </w:pPr>
      <w:bookmarkStart w:id="305" w:name="_Toc241062381"/>
      <w:bookmarkStart w:id="306" w:name="_Toc241063668"/>
      <w:r>
        <w:t>E.10 Caso de carrusel del canal visual (HU5)</w:t>
      </w:r>
      <w:bookmarkEnd w:id="305"/>
      <w:bookmarkEnd w:id="306"/>
    </w:p>
    <w:p w14:paraId="3F7191D4"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02F45AC5"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34AE87E"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1BC61B12"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A093E4F" w14:textId="77777777" w:rsidR="00CF6F0D" w:rsidRDefault="00000000">
      <w:pPr>
        <w:pStyle w:val="Ttulo3"/>
      </w:pPr>
      <w:bookmarkStart w:id="307" w:name="_Toc241062382"/>
      <w:bookmarkStart w:id="308" w:name="_Toc241063669"/>
      <w:r>
        <w:t>E.11 Caso de re-publicación del canal visual (HU12)</w:t>
      </w:r>
      <w:bookmarkEnd w:id="307"/>
      <w:bookmarkEnd w:id="308"/>
    </w:p>
    <w:p w14:paraId="6FA81C16" w14:textId="77777777" w:rsidR="00CF6F0D" w:rsidRDefault="00000000">
      <w:r>
        <w:rPr>
          <w:rFonts w:ascii="Arial" w:hAnsi="Arial"/>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La única vía por la que una pieza </w:t>
      </w:r>
      <w:r>
        <w:rPr>
          <w:rFonts w:ascii="Arial" w:hAnsi="Arial"/>
          <w:i/>
        </w:rPr>
        <w:lastRenderedPageBreak/>
        <w:t>infractora llega a la agenda es la que se usó para este caso, que es además la que ocurre en el uso real.</w:t>
      </w:r>
    </w:p>
    <w:p w14:paraId="1F4A6B76"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5093DE6" w14:textId="77777777" w:rsidR="00CF6F0D" w:rsidRDefault="00000000">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4E986497" w14:textId="77777777" w:rsidR="0078296D" w:rsidRDefault="00000000">
      <w:pPr>
        <w:pStyle w:val="Ttulo3"/>
      </w:pPr>
      <w:bookmarkStart w:id="309" w:name="_Toc241062383"/>
      <w:bookmarkStart w:id="310" w:name="_Toc241063670"/>
      <w:r>
        <w:t>E.12 Gobierno del llamado a la acción generado</w:t>
      </w:r>
      <w:bookmarkEnd w:id="309"/>
      <w:bookmarkEnd w:id="310"/>
    </w:p>
    <w:p w14:paraId="4757CBFF" w14:textId="77777777" w:rsidR="0078296D" w:rsidRDefault="00000000">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0E39D8FF" w14:textId="77777777" w:rsidR="0078296D" w:rsidRDefault="00000000">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C465C91" w14:textId="77777777" w:rsidR="0078296D" w:rsidRDefault="00000000">
      <w:r>
        <w:rPr>
          <w:rFonts w:ascii="Arial" w:hAnsi="Arial"/>
          <w:i/>
        </w:rPr>
        <w:lastRenderedPageBreak/>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agrega ese cierre por defecto, como muestra el propio corpus de campo, con once de quince pies de foto sin cifra terminando en una invitación a contactar (el Capítulo 7).</w:t>
      </w:r>
    </w:p>
    <w:p w14:paraId="125A0DC8" w14:textId="77777777" w:rsidR="0078296D" w:rsidRDefault="00000000">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Y no evalúa la calidad del copy: retirar el cierre de contacto puede empeorarlo como pieza de marketing, y este trabajo no tiene instrumento para medir eso (§8.1, OE2). Script: run_cta_generacion.mjs. Archivo de resultados, con el texto completo de cada opción y los patrones que dispararon en cada una: CTA_generacion_resultados.csv.</w:t>
      </w:r>
    </w:p>
    <w:p w14:paraId="23CF62BD" w14:textId="77777777" w:rsidR="0078296D" w:rsidRDefault="00000000">
      <w:pPr>
        <w:pStyle w:val="Ttulo3"/>
      </w:pPr>
      <w:bookmarkStart w:id="311" w:name="_Toc241062384"/>
      <w:bookmarkStart w:id="312" w:name="_Toc241063671"/>
      <w:r>
        <w:t>E.13 Trazabilidad de los Objetivos Específicos</w:t>
      </w:r>
      <w:bookmarkEnd w:id="311"/>
      <w:bookmarkEnd w:id="312"/>
    </w:p>
    <w:p w14:paraId="660B9F29" w14:textId="77777777" w:rsidR="0078296D" w:rsidRDefault="00000000">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66E5D211" w14:textId="51521D78" w:rsidR="00F376F6" w:rsidRDefault="00000000">
      <w:bookmarkStart w:id="313" w:name="_Toc2410636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3D34">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3"/>
    </w:p>
    <w:tbl>
      <w:tblPr>
        <w:tblStyle w:val="Tablaconcuadrcula"/>
        <w:tblW w:w="0" w:type="auto"/>
        <w:tblLook w:val="04A0" w:firstRow="1" w:lastRow="0" w:firstColumn="1" w:lastColumn="0" w:noHBand="0" w:noVBand="1"/>
      </w:tblPr>
      <w:tblGrid>
        <w:gridCol w:w="1700"/>
        <w:gridCol w:w="1697"/>
        <w:gridCol w:w="1700"/>
        <w:gridCol w:w="1700"/>
        <w:gridCol w:w="1697"/>
      </w:tblGrid>
      <w:tr w:rsidR="0078296D" w14:paraId="2C035547" w14:textId="77777777">
        <w:tc>
          <w:tcPr>
            <w:tcW w:w="1701" w:type="dxa"/>
          </w:tcPr>
          <w:p w14:paraId="19B8BEC7" w14:textId="77777777" w:rsidR="0078296D" w:rsidRDefault="00000000">
            <w:r>
              <w:rPr>
                <w:b/>
                <w:sz w:val="18"/>
              </w:rPr>
              <w:t>OE</w:t>
            </w:r>
          </w:p>
        </w:tc>
        <w:tc>
          <w:tcPr>
            <w:tcW w:w="1701" w:type="dxa"/>
          </w:tcPr>
          <w:p w14:paraId="5F7BA1A5" w14:textId="77777777" w:rsidR="0078296D" w:rsidRDefault="00000000">
            <w:r>
              <w:rPr>
                <w:b/>
                <w:sz w:val="18"/>
              </w:rPr>
              <w:t>Historias</w:t>
            </w:r>
          </w:p>
        </w:tc>
        <w:tc>
          <w:tcPr>
            <w:tcW w:w="1701" w:type="dxa"/>
          </w:tcPr>
          <w:p w14:paraId="24F5307A" w14:textId="77777777" w:rsidR="0078296D" w:rsidRDefault="00000000">
            <w:r>
              <w:rPr>
                <w:b/>
                <w:sz w:val="18"/>
              </w:rPr>
              <w:t>Criterio comprometido</w:t>
            </w:r>
          </w:p>
        </w:tc>
        <w:tc>
          <w:tcPr>
            <w:tcW w:w="1701" w:type="dxa"/>
          </w:tcPr>
          <w:p w14:paraId="6D51839F" w14:textId="77777777" w:rsidR="0078296D" w:rsidRDefault="00000000">
            <w:r>
              <w:rPr>
                <w:b/>
                <w:sz w:val="18"/>
              </w:rPr>
              <w:t>Evidencia</w:t>
            </w:r>
          </w:p>
        </w:tc>
        <w:tc>
          <w:tcPr>
            <w:tcW w:w="1701" w:type="dxa"/>
          </w:tcPr>
          <w:p w14:paraId="6B3359A7" w14:textId="77777777" w:rsidR="0078296D" w:rsidRDefault="00000000">
            <w:r>
              <w:rPr>
                <w:b/>
                <w:sz w:val="18"/>
              </w:rPr>
              <w:t>Dónde se reporta</w:t>
            </w:r>
          </w:p>
        </w:tc>
      </w:tr>
      <w:tr w:rsidR="0078296D" w14:paraId="1AEB666A" w14:textId="77777777">
        <w:tc>
          <w:tcPr>
            <w:tcW w:w="1701" w:type="dxa"/>
          </w:tcPr>
          <w:p w14:paraId="16EB5724" w14:textId="77777777" w:rsidR="0078296D" w:rsidRDefault="00000000">
            <w:r>
              <w:rPr>
                <w:sz w:val="18"/>
              </w:rPr>
              <w:t>OE1 — Interfaz conversacional accesible</w:t>
            </w:r>
          </w:p>
        </w:tc>
        <w:tc>
          <w:tcPr>
            <w:tcW w:w="1701" w:type="dxa"/>
          </w:tcPr>
          <w:p w14:paraId="5D7ACB74" w14:textId="77777777" w:rsidR="0078296D" w:rsidRDefault="00000000">
            <w:r>
              <w:rPr>
                <w:sz w:val="18"/>
              </w:rPr>
              <w:t>HU1, HU2, HU3, HU11</w:t>
            </w:r>
          </w:p>
        </w:tc>
        <w:tc>
          <w:tcPr>
            <w:tcW w:w="1701" w:type="dxa"/>
          </w:tcPr>
          <w:p w14:paraId="4ADC1701" w14:textId="77777777" w:rsidR="0078296D" w:rsidRPr="00003BC6" w:rsidRDefault="00000000">
            <w:pPr>
              <w:rPr>
                <w:lang w:val="es-ES"/>
              </w:rPr>
            </w:pPr>
            <w:r w:rsidRPr="00003BC6">
              <w:rPr>
                <w:sz w:val="18"/>
                <w:lang w:val="es-ES"/>
              </w:rPr>
              <w:t>Respuesta a /start &lt; 3 s; consulta a la base &lt; 2 s; notificación de enlace &lt; 5 s</w:t>
            </w:r>
          </w:p>
        </w:tc>
        <w:tc>
          <w:tcPr>
            <w:tcW w:w="1701" w:type="dxa"/>
          </w:tcPr>
          <w:p w14:paraId="786B507C" w14:textId="77777777" w:rsidR="0078296D" w:rsidRPr="00003BC6" w:rsidRDefault="00000000">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47FB9E0E" w14:textId="77777777" w:rsidR="0078296D" w:rsidRDefault="00000000">
            <w:r>
              <w:rPr>
                <w:sz w:val="18"/>
              </w:rPr>
              <w:t>Tabla 11; Tabla 13; §6.1.5; el Capítulo 7; §8.1</w:t>
            </w:r>
          </w:p>
        </w:tc>
      </w:tr>
      <w:tr w:rsidR="0078296D" w14:paraId="1ECA4311" w14:textId="77777777">
        <w:tc>
          <w:tcPr>
            <w:tcW w:w="1701" w:type="dxa"/>
          </w:tcPr>
          <w:p w14:paraId="53C4B67D" w14:textId="77777777" w:rsidR="0078296D" w:rsidRPr="00003BC6" w:rsidRDefault="00000000">
            <w:pPr>
              <w:rPr>
                <w:lang w:val="es-ES"/>
              </w:rPr>
            </w:pPr>
            <w:r w:rsidRPr="00003BC6">
              <w:rPr>
                <w:sz w:val="18"/>
                <w:lang w:val="es-ES"/>
              </w:rPr>
              <w:t>OE2 — IA multimodal para curaduría y generación</w:t>
            </w:r>
          </w:p>
        </w:tc>
        <w:tc>
          <w:tcPr>
            <w:tcW w:w="1701" w:type="dxa"/>
          </w:tcPr>
          <w:p w14:paraId="3C99CC47" w14:textId="77777777" w:rsidR="0078296D" w:rsidRDefault="00000000">
            <w:r>
              <w:rPr>
                <w:sz w:val="18"/>
              </w:rPr>
              <w:t>HU4, HU5, HU6</w:t>
            </w:r>
          </w:p>
        </w:tc>
        <w:tc>
          <w:tcPr>
            <w:tcW w:w="1701" w:type="dxa"/>
          </w:tcPr>
          <w:p w14:paraId="733E84B9" w14:textId="77777777" w:rsidR="0078296D" w:rsidRPr="00003BC6" w:rsidRDefault="00000000">
            <w:pPr>
              <w:rPr>
                <w:lang w:val="es-ES"/>
              </w:rPr>
            </w:pPr>
            <w:r w:rsidRPr="00003BC6">
              <w:rPr>
                <w:sz w:val="18"/>
                <w:lang w:val="es-ES"/>
              </w:rPr>
              <w:t>Imágenes de hasta 20 MB; hasta 10 por carrusel; copys de hasta 2.200 caracteres; tres tonos diferenciados</w:t>
            </w:r>
          </w:p>
        </w:tc>
        <w:tc>
          <w:tcPr>
            <w:tcW w:w="1701" w:type="dxa"/>
          </w:tcPr>
          <w:p w14:paraId="4076B19B" w14:textId="77777777" w:rsidR="0078296D" w:rsidRPr="00003BC6" w:rsidRDefault="00000000">
            <w:pPr>
              <w:rPr>
                <w:lang w:val="es-ES"/>
              </w:rPr>
            </w:pPr>
            <w:r w:rsidRPr="00003BC6">
              <w:rPr>
                <w:sz w:val="18"/>
                <w:lang w:val="es-ES"/>
              </w:rPr>
              <w:t xml:space="preserve">Verificado el corte de 10 imágenes y el largo de los copys. Sin verificar el límite de 20 MB. No evaluadas la calidad del copy, la correspondencia con el tono ni el </w:t>
            </w:r>
            <w:r w:rsidRPr="00003BC6">
              <w:rPr>
                <w:sz w:val="18"/>
                <w:lang w:val="es-ES"/>
              </w:rPr>
              <w:lastRenderedPageBreak/>
              <w:t>ordenamiento del carrusel</w:t>
            </w:r>
          </w:p>
        </w:tc>
        <w:tc>
          <w:tcPr>
            <w:tcW w:w="1701" w:type="dxa"/>
          </w:tcPr>
          <w:p w14:paraId="24885FA7" w14:textId="77777777" w:rsidR="0078296D" w:rsidRDefault="00000000">
            <w:r>
              <w:rPr>
                <w:sz w:val="18"/>
              </w:rPr>
              <w:lastRenderedPageBreak/>
              <w:t>Tabla 13; §6.1; §8.1</w:t>
            </w:r>
          </w:p>
        </w:tc>
      </w:tr>
      <w:tr w:rsidR="0078296D" w14:paraId="3AE15D10" w14:textId="77777777">
        <w:tc>
          <w:tcPr>
            <w:tcW w:w="1701" w:type="dxa"/>
          </w:tcPr>
          <w:p w14:paraId="507B9BE5" w14:textId="77777777" w:rsidR="0078296D" w:rsidRPr="00003BC6" w:rsidRDefault="00000000">
            <w:pPr>
              <w:rPr>
                <w:lang w:val="es-ES"/>
              </w:rPr>
            </w:pPr>
            <w:r w:rsidRPr="00003BC6">
              <w:rPr>
                <w:sz w:val="18"/>
                <w:lang w:val="es-ES"/>
              </w:rPr>
              <w:t>OE3 — Módulo Centinela de compliance</w:t>
            </w:r>
          </w:p>
        </w:tc>
        <w:tc>
          <w:tcPr>
            <w:tcW w:w="1701" w:type="dxa"/>
          </w:tcPr>
          <w:p w14:paraId="31188D4A" w14:textId="77777777" w:rsidR="0078296D" w:rsidRDefault="00000000">
            <w:r>
              <w:rPr>
                <w:sz w:val="18"/>
              </w:rPr>
              <w:t>HU7, HU8, HU9</w:t>
            </w:r>
          </w:p>
        </w:tc>
        <w:tc>
          <w:tcPr>
            <w:tcW w:w="1701" w:type="dxa"/>
          </w:tcPr>
          <w:p w14:paraId="15F11558" w14:textId="77777777" w:rsidR="0078296D" w:rsidRPr="00003BC6" w:rsidRDefault="00000000">
            <w:pPr>
              <w:rPr>
                <w:lang w:val="es-ES"/>
              </w:rPr>
            </w:pPr>
            <w:r w:rsidRPr="00003BC6">
              <w:rPr>
                <w:sz w:val="18"/>
                <w:lang w:val="es-ES"/>
              </w:rPr>
              <w:t>Seis expresiones regulares sobre el texto final; detección visual sobre la imagen; firma en el 100 % de las ejecuciones</w:t>
            </w:r>
          </w:p>
        </w:tc>
        <w:tc>
          <w:tcPr>
            <w:tcW w:w="1701" w:type="dxa"/>
          </w:tcPr>
          <w:p w14:paraId="5CCC930E" w14:textId="77777777" w:rsidR="0078296D" w:rsidRPr="00003BC6" w:rsidRDefault="00000000">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F3261DE" w14:textId="77777777" w:rsidR="0078296D" w:rsidRDefault="00000000">
            <w:r>
              <w:rPr>
                <w:sz w:val="18"/>
              </w:rPr>
              <w:t>Tablas 3 a 6, 10, 12 y 14; §6.1.1 a §6.1.4; §8.1</w:t>
            </w:r>
          </w:p>
        </w:tc>
      </w:tr>
      <w:tr w:rsidR="0078296D" w14:paraId="4967EB1A" w14:textId="77777777">
        <w:tc>
          <w:tcPr>
            <w:tcW w:w="1701" w:type="dxa"/>
          </w:tcPr>
          <w:p w14:paraId="72BBF95D" w14:textId="77777777" w:rsidR="0078296D" w:rsidRPr="00003BC6" w:rsidRDefault="00000000">
            <w:pPr>
              <w:rPr>
                <w:lang w:val="es-ES"/>
              </w:rPr>
            </w:pPr>
            <w:r w:rsidRPr="00003BC6">
              <w:rPr>
                <w:sz w:val="18"/>
                <w:lang w:val="es-ES"/>
              </w:rPr>
              <w:t>OE4 — Persistencia y bucle de retroalimentación</w:t>
            </w:r>
          </w:p>
        </w:tc>
        <w:tc>
          <w:tcPr>
            <w:tcW w:w="1701" w:type="dxa"/>
          </w:tcPr>
          <w:p w14:paraId="305A5AB9" w14:textId="77777777" w:rsidR="0078296D" w:rsidRDefault="00000000">
            <w:r>
              <w:rPr>
                <w:sz w:val="18"/>
              </w:rPr>
              <w:t>HU10, HU11, HU12, HU14</w:t>
            </w:r>
          </w:p>
        </w:tc>
        <w:tc>
          <w:tcPr>
            <w:tcW w:w="1701" w:type="dxa"/>
          </w:tcPr>
          <w:p w14:paraId="15574174" w14:textId="77777777" w:rsidR="0078296D" w:rsidRPr="00003BC6" w:rsidRDefault="00000000">
            <w:pPr>
              <w:rPr>
                <w:lang w:val="es-ES"/>
              </w:rPr>
            </w:pPr>
            <w:r w:rsidRPr="00003BC6">
              <w:rPr>
                <w:sz w:val="18"/>
                <w:lang w:val="es-ES"/>
              </w:rPr>
              <w:t>Estado persistido al programar; métricas con cadencia mínima de 24 h; regeneración del copy en no más de 15 s</w:t>
            </w:r>
          </w:p>
        </w:tc>
        <w:tc>
          <w:tcPr>
            <w:tcW w:w="1701" w:type="dxa"/>
          </w:tcPr>
          <w:p w14:paraId="4F76B53D" w14:textId="77777777" w:rsidR="0078296D" w:rsidRPr="00003BC6" w:rsidRDefault="00000000">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813C48C" w14:textId="77777777" w:rsidR="0078296D" w:rsidRDefault="00000000">
            <w:r>
              <w:rPr>
                <w:sz w:val="18"/>
              </w:rPr>
              <w:t>Tabla 9; Tabla 13; §6.1.5; §8.1</w:t>
            </w:r>
          </w:p>
        </w:tc>
      </w:tr>
      <w:tr w:rsidR="0078296D" w14:paraId="1E07D4B8" w14:textId="77777777">
        <w:tc>
          <w:tcPr>
            <w:tcW w:w="1701" w:type="dxa"/>
          </w:tcPr>
          <w:p w14:paraId="32B31FC9" w14:textId="77777777" w:rsidR="0078296D" w:rsidRPr="00003BC6" w:rsidRDefault="00000000">
            <w:pPr>
              <w:rPr>
                <w:lang w:val="es-ES"/>
              </w:rPr>
            </w:pPr>
            <w:r w:rsidRPr="00003BC6">
              <w:rPr>
                <w:sz w:val="18"/>
                <w:lang w:val="es-ES"/>
              </w:rPr>
              <w:t>OE5 — Autenticación y enrutamiento seguro</w:t>
            </w:r>
          </w:p>
        </w:tc>
        <w:tc>
          <w:tcPr>
            <w:tcW w:w="1701" w:type="dxa"/>
          </w:tcPr>
          <w:p w14:paraId="1CD7259B" w14:textId="77777777" w:rsidR="0078296D" w:rsidRDefault="00000000">
            <w:r>
              <w:rPr>
                <w:sz w:val="18"/>
              </w:rPr>
              <w:t>HU2, HU3</w:t>
            </w:r>
          </w:p>
        </w:tc>
        <w:tc>
          <w:tcPr>
            <w:tcW w:w="1701" w:type="dxa"/>
          </w:tcPr>
          <w:p w14:paraId="04CA7F02" w14:textId="77777777" w:rsidR="0078296D" w:rsidRPr="00003BC6" w:rsidRDefault="00000000">
            <w:pPr>
              <w:rPr>
                <w:lang w:val="es-ES"/>
              </w:rPr>
            </w:pPr>
            <w:r w:rsidRPr="00003BC6">
              <w:rPr>
                <w:sz w:val="18"/>
                <w:lang w:val="es-ES"/>
              </w:rPr>
              <w:t>Canje por token de larga duración; validación preventiva antes de operar; credenciales cifradas en reposo</w:t>
            </w:r>
          </w:p>
        </w:tc>
        <w:tc>
          <w:tcPr>
            <w:tcW w:w="1701" w:type="dxa"/>
          </w:tcPr>
          <w:p w14:paraId="67771F14" w14:textId="77777777" w:rsidR="0078296D" w:rsidRDefault="00000000">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FF03AAC" w14:textId="77777777" w:rsidR="0078296D" w:rsidRDefault="00000000">
            <w:r>
              <w:rPr>
                <w:sz w:val="18"/>
              </w:rPr>
              <w:t>Tabla 11; Tabla 13; Anexo B.3; §8.1</w:t>
            </w:r>
          </w:p>
        </w:tc>
      </w:tr>
    </w:tbl>
    <w:p w14:paraId="2D785077" w14:textId="77777777" w:rsidR="0078296D" w:rsidRDefault="00000000">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sectPr w:rsidR="0078296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02B4C" w14:textId="77777777" w:rsidR="005C4434" w:rsidRDefault="005C4434">
      <w:pPr>
        <w:spacing w:after="0" w:line="240" w:lineRule="auto"/>
      </w:pPr>
      <w:r>
        <w:separator/>
      </w:r>
    </w:p>
  </w:endnote>
  <w:endnote w:type="continuationSeparator" w:id="0">
    <w:p w14:paraId="57CA27F3" w14:textId="77777777" w:rsidR="005C4434" w:rsidRDefault="005C4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3F98914-4F7D-41C4-B30D-2548122B6450}"/>
    <w:embedBold r:id="rId2" w:fontKey="{10C180E3-D665-49D4-AAF5-7900F4E56CB7}"/>
    <w:embedItalic r:id="rId3" w:fontKey="{4157CE63-5C12-4254-AFA4-D3A2BDDE7272}"/>
  </w:font>
  <w:font w:name="Play">
    <w:charset w:val="00"/>
    <w:family w:val="auto"/>
    <w:pitch w:val="default"/>
    <w:embedRegular r:id="rId4" w:fontKey="{BFFD0527-58AB-4BC8-857C-36DCEF3C2845}"/>
  </w:font>
  <w:font w:name="Cambria">
    <w:panose1 w:val="02040503050406030204"/>
    <w:charset w:val="00"/>
    <w:family w:val="roman"/>
    <w:pitch w:val="variable"/>
    <w:sig w:usb0="E00006FF" w:usb1="420024FF" w:usb2="02000000" w:usb3="00000000" w:csb0="0000019F" w:csb1="00000000"/>
    <w:embedRegular r:id="rId5" w:fontKey="{3790AA7B-7C47-4F6F-AA3D-87CBD8349DD2}"/>
    <w:embedBold r:id="rId6" w:fontKey="{A626CEF5-4A7C-4894-AD8A-6CBBA654BE67}"/>
  </w:font>
  <w:font w:name="Calibri">
    <w:panose1 w:val="020F0502020204030204"/>
    <w:charset w:val="00"/>
    <w:family w:val="swiss"/>
    <w:pitch w:val="variable"/>
    <w:sig w:usb0="E4002EFF" w:usb1="C200ACFF" w:usb2="00000009" w:usb3="00000000" w:csb0="000001FF" w:csb1="00000000"/>
    <w:embedRegular r:id="rId7" w:fontKey="{DE0FB471-5875-43CE-86B9-A5EEA2A9086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6E65D" w14:textId="77777777" w:rsidR="005C4434" w:rsidRDefault="005C4434">
      <w:pPr>
        <w:spacing w:after="0" w:line="240" w:lineRule="auto"/>
      </w:pPr>
      <w:r>
        <w:separator/>
      </w:r>
    </w:p>
  </w:footnote>
  <w:footnote w:type="continuationSeparator" w:id="0">
    <w:p w14:paraId="119BAC4A" w14:textId="77777777" w:rsidR="005C4434" w:rsidRDefault="005C44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7CBE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052C7"/>
    <w:rsid w:val="00413124"/>
    <w:rsid w:val="004201BC"/>
    <w:rsid w:val="004267EE"/>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6E1D"/>
    <w:rsid w:val="00602CBA"/>
    <w:rsid w:val="006205AE"/>
    <w:rsid w:val="006234D4"/>
    <w:rsid w:val="006313E9"/>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8296D"/>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D7C3B4"/>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paragraph" w:styleId="Prrafodelista">
    <w:name w:val="List Paragraph"/>
    <w:basedOn w:val="Normal"/>
    <w:uiPriority w:val="34"/>
    <w:qFormat/>
    <w:rsid w:val="00103EEF"/>
    <w:pPr>
      <w:ind w:left="720"/>
      <w:contextualSpacing/>
    </w:pPr>
  </w:style>
  <w:style w:type="character" w:customStyle="1" w:styleId="Ttulo1Car">
    <w:name w:val="Título 1 Car"/>
    <w:basedOn w:val="Fuentedeprrafopredeter"/>
    <w:link w:val="Ttulo1"/>
    <w:uiPriority w:val="9"/>
    <w:rsid w:val="00103EEF"/>
    <w:rPr>
      <w:rFonts w:ascii="Play" w:eastAsia="Play" w:hAnsi="Play" w:cs="Play"/>
      <w:color w:val="0F4761"/>
      <w:sz w:val="40"/>
      <w:szCs w:val="40"/>
    </w:rPr>
  </w:style>
  <w:style w:type="paragraph" w:styleId="Listaconvietas">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aconcuadrcula">
    <w:name w:val="Table Grid"/>
    <w:basedOn w:val="Tabla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DC2">
    <w:name w:val="toc 2"/>
    <w:basedOn w:val="Normal"/>
    <w:next w:val="Normal"/>
    <w:autoRedefine/>
    <w:uiPriority w:val="39"/>
    <w:unhideWhenUsed/>
    <w:rsid w:val="006234D4"/>
    <w:pPr>
      <w:spacing w:after="100"/>
      <w:ind w:left="240"/>
    </w:pPr>
  </w:style>
  <w:style w:type="paragraph" w:styleId="TDC3">
    <w:name w:val="toc 3"/>
    <w:basedOn w:val="Normal"/>
    <w:next w:val="Normal"/>
    <w:autoRedefine/>
    <w:uiPriority w:val="39"/>
    <w:unhideWhenUsed/>
    <w:rsid w:val="006234D4"/>
    <w:pPr>
      <w:spacing w:after="100"/>
      <w:ind w:left="480"/>
    </w:pPr>
  </w:style>
  <w:style w:type="paragraph" w:styleId="TD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D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D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D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D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D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ipervnculo">
    <w:name w:val="Hyperlink"/>
    <w:basedOn w:val="Fuentedeprrafopredeter"/>
    <w:uiPriority w:val="99"/>
    <w:unhideWhenUsed/>
    <w:rsid w:val="006234D4"/>
    <w:rPr>
      <w:color w:val="0000FF" w:themeColor="hyperlink"/>
      <w:u w:val="single"/>
    </w:rPr>
  </w:style>
  <w:style w:type="character" w:styleId="Mencinsinresolver">
    <w:name w:val="Unresolved Mention"/>
    <w:basedOn w:val="Fuentedeprrafopredeter"/>
    <w:uiPriority w:val="99"/>
    <w:semiHidden/>
    <w:unhideWhenUsed/>
    <w:rsid w:val="006234D4"/>
    <w:rPr>
      <w:color w:val="605E5C"/>
      <w:shd w:val="clear" w:color="auto" w:fill="E1DFDD"/>
    </w:rPr>
  </w:style>
  <w:style w:type="paragraph" w:styleId="Tabladeilustracion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183</Pages>
  <Words>69431</Words>
  <Characters>381875</Characters>
  <Application>Microsoft Office Word</Application>
  <DocSecurity>0</DocSecurity>
  <Lines>3182</Lines>
  <Paragraphs>900</Paragraphs>
  <ScaleCrop>false</ScaleCrop>
  <Company/>
  <LinksUpToDate>false</LinksUpToDate>
  <CharactersWithSpaces>450406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Jeremias Bontorno Pontis</cp:lastModifiedBy>
  <cp:revision>59</cp:revision>
  <cp:lastPrinted>2026-09-23T16:26:00Z</cp:lastPrinted>
  <dcterms:created xsi:type="dcterms:W3CDTF">2026-09-13T05:48:00Z</dcterms:created>
  <dcterms:modified xsi:type="dcterms:W3CDTF">2026-09-23T16:45:00Z</dcterms:modified>
</cp:coreProperties>
</file>