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Proyecto: TuRecorrido</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Integrantes: Vicente Herrera y Nicolás Irarrázabal</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Fecha: 30 de septiembre de 2026</w:t>
      </w:r>
    </w:p>
    <w:p w:rsidR="00000000" w:rsidDel="00000000" w:rsidP="00000000" w:rsidRDefault="00000000" w:rsidRPr="00000000" w14:paraId="00000005">
      <w:pPr>
        <w:pStyle w:val="Heading1"/>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Paso 1: Análisis del contexto</w:t>
      </w:r>
    </w:p>
    <w:p w:rsidR="00000000" w:rsidDel="00000000" w:rsidP="00000000" w:rsidRDefault="00000000" w:rsidRPr="00000000" w14:paraId="00000006">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Descripción del proyecto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TuRecorrido es una plataforma de apoyo al transporte público en Puerto Montt y Puerto Varas. Relaciona a pasajeros, conductores, empresas operadoras y fiscalización. Los pasajeros consultan rutas, horarios y paradas, y registran reclamos asociados a sus recorridos. Los operadores administran la información de sus servicios y la fiscalización puede revisar las incidencias registradas.</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El problema que aborda el proyecto es la falta de información centralizada sobre el transporte y de un canal formal para registrar y dar seguimiento a los reclamos. La base de datos reúne esa información y permite obtener resultados que apoyan la revisión del servicio.</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El modelo contiene 14 tablas, entre ellas operador_transporte, usuario, conductor, vehiculo_transporte, ruta, recorrido, telemetria_vehiculo, tarifa y ticket_incidencia. Los objetos de este avance se diseñan sobre esas tablas.</w:t>
      </w:r>
    </w:p>
    <w:p w:rsidR="00000000" w:rsidDel="00000000" w:rsidP="00000000" w:rsidRDefault="00000000" w:rsidRPr="00000000" w14:paraId="0000000B">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Alcance de este avance</w:t>
      </w:r>
    </w:p>
    <w:p w:rsidR="00000000" w:rsidDel="00000000" w:rsidP="00000000" w:rsidRDefault="00000000" w:rsidRPr="00000000" w14:paraId="0000000C">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Telemetría: procesar los registros de velocidad asociados a un recorrido y obtener su promedio en km/h. Es una fuente de gran volumen porque puede recibir mediciones frecuentes durante cada servicio.</w:t>
      </w:r>
    </w:p>
    <w:p w:rsidR="00000000" w:rsidDel="00000000" w:rsidP="00000000" w:rsidRDefault="00000000" w:rsidRPr="00000000" w14:paraId="0000000D">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Incidencias: contar tickets de un conductor o vehículo durante un período y determinar si superan un límite indicado. Inicializar los tickets y controlar sus cambios de estado.</w:t>
      </w:r>
    </w:p>
    <w:p w:rsidR="00000000" w:rsidDel="00000000" w:rsidP="00000000" w:rsidRDefault="00000000" w:rsidRPr="00000000" w14:paraId="0000000E">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Tarifas: calcular el monto final de una ruta según el descuento del tipo de pasajero del usuario.</w:t>
      </w:r>
    </w:p>
    <w:p w:rsidR="00000000" w:rsidDel="00000000" w:rsidP="00000000" w:rsidRDefault="00000000" w:rsidRPr="00000000" w14:paraId="0000000F">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Horarios: obtener el nombre del día actual para apoyar consultas de los horarios registrados.</w:t>
      </w:r>
    </w:p>
    <w:p w:rsidR="00000000" w:rsidDel="00000000" w:rsidP="00000000" w:rsidRDefault="00000000" w:rsidRPr="00000000" w14:paraId="00000010">
      <w:pPr>
        <w:numPr>
          <w:ilvl w:val="0"/>
          <w:numId w:val="1"/>
        </w:numPr>
        <w:ind w:left="360"/>
        <w:rPr>
          <w:rFonts w:ascii="Arial" w:cs="Arial" w:eastAsia="Arial" w:hAnsi="Arial"/>
        </w:rPr>
      </w:pPr>
      <w:r w:rsidDel="00000000" w:rsidR="00000000" w:rsidRPr="00000000">
        <w:rPr>
          <w:rFonts w:ascii="Arial" w:cs="Arial" w:eastAsia="Arial" w:hAnsi="Arial"/>
          <w:rtl w:val="0"/>
        </w:rPr>
        <w:t xml:space="preserve">Revisión diaria: recorrer los conductores registrados y mostrar sus cantidades de tickets del día mediante un procedimiento sin parámetros.</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La integridad básica ya se apoya en las restricciones del modelo: PRIMARY KEY, FOREIGN KEY, UNIQUE, NOT NULL y CHECK. Estas controlan referencias, duplicados y valores permitidos. Los triggers de este avance complementan esas restricciones con reglas sobre los tickets.</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Este taller desarrolla una parte del proyecto. La detección de desvíos, el cálculo de atrasos, la actualización de calificaciones, el registro de mantenimiento y la validación del dígito verificador del RUT permanecen como componentes previstos en los antecedentes, pero no se desarrollan aquí.</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Reglas de negocio utilizadas</w:t>
      </w:r>
    </w:p>
    <w:p w:rsidR="00000000" w:rsidDel="00000000" w:rsidP="00000000" w:rsidRDefault="00000000" w:rsidRPr="00000000" w14:paraId="00000015">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Un ticket debe relacionarse con un usuario y un recorrido existentes; esto se controla con claves foráneas.</w:t>
      </w:r>
    </w:p>
    <w:p w:rsidR="00000000" w:rsidDel="00000000" w:rsidP="00000000" w:rsidRDefault="00000000" w:rsidRPr="00000000" w14:paraId="00000016">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Todo ticket nuevo comienza en PENDIENTE y recibe su fecha de creación.</w:t>
      </w:r>
    </w:p>
    <w:p w:rsidR="00000000" w:rsidDel="00000000" w:rsidP="00000000" w:rsidRDefault="00000000" w:rsidRPr="00000000" w14:paraId="00000017">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Los cambios permitidos son PENDIENTE a EN_PROCESO o DESESTIMADO, y EN_PROCESO a RESUELTO o DESESTIMADO. Una actualización que conserve el estado no constituye una transición.</w:t>
      </w:r>
    </w:p>
    <w:p w:rsidR="00000000" w:rsidDel="00000000" w:rsidP="00000000" w:rsidRDefault="00000000" w:rsidRPr="00000000" w14:paraId="00000018">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Cada ruta tiene como máximo una tarifa base registrada, mayor que cero. El descuento del tipo de pasajero está entre 0 y 100.</w:t>
      </w:r>
    </w:p>
    <w:p w:rsidR="00000000" w:rsidDel="00000000" w:rsidP="00000000" w:rsidRDefault="00000000" w:rsidRPr="00000000" w14:paraId="00000019">
      <w:pPr>
        <w:numPr>
          <w:ilvl w:val="0"/>
          <w:numId w:val="1"/>
        </w:numPr>
        <w:ind w:left="360"/>
        <w:rPr>
          <w:rFonts w:ascii="Arial" w:cs="Arial" w:eastAsia="Arial" w:hAnsi="Arial"/>
        </w:rPr>
      </w:pPr>
      <w:r w:rsidDel="00000000" w:rsidR="00000000" w:rsidRPr="00000000">
        <w:rPr>
          <w:rFonts w:ascii="Arial" w:cs="Arial" w:eastAsia="Arial" w:hAnsi="Arial"/>
          <w:rtl w:val="0"/>
        </w:rPr>
        <w:t xml:space="preserve">La reincidencia se informa cuando la cantidad de tickets es mayor que el límite recibido. En este avance se cuentan todos los estados de ticket; el resultado sirve para priorizar una revisión, no para acreditar una falta.</w:t>
      </w:r>
    </w:p>
    <w:p w:rsidR="00000000" w:rsidDel="00000000" w:rsidP="00000000" w:rsidRDefault="00000000" w:rsidRPr="00000000" w14:paraId="0000001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Paso 2: Diseño de procedimientos y funciones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Se proponen tres funciones y dos procedimientos, con y sin parámetros. Los siguientes bloques son pseudocódigo de diseño: indican la lógica para su programación posterior. Se utilizan las estructuras ya trabajadas en el proyecto: SELECT INTO, agregaciones, IF, CASE, cursores, parámetros IN y OUT, excepciones y packages.</w:t>
      </w:r>
    </w:p>
    <w:p w:rsidR="00000000" w:rsidDel="00000000" w:rsidP="00000000" w:rsidRDefault="00000000" w:rsidRPr="00000000" w14:paraId="0000001E">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1. fn_dia_semana_actual — función sin parámetros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Propósito: devolver el día actual, desde LUNES hasta DOMINGO, para consultar los horarios del día. Entrada: ninguna. Salida: RETURN VARCHAR2. Se utiliza la fecha del servidor mediante SYSDATE.</w:t>
      </w:r>
    </w:p>
    <w:p w:rsidR="00000000" w:rsidDel="00000000" w:rsidP="00000000" w:rsidRDefault="00000000" w:rsidRPr="00000000" w14:paraId="00000020">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1. v_indice := TRUNC(SYSDATE) - TRUNC(SYSDATE, 'IW') + 1;</w:t>
        <w:br w:type="textWrapping"/>
        <w:t xml:space="preserve">2. Usar CASE v_indice:</w:t>
        <w:br w:type="textWrapping"/>
        <w:t xml:space="preserve">   1: 'LUNES'; 2: 'MARTES'; 3: 'MIERCOLES';</w:t>
        <w:br w:type="textWrapping"/>
        <w:t xml:space="preserve">   4: 'JUEVES'; 5: 'VIERNES'; 6: 'SABADO'; 7: 'DOMINGO'.</w:t>
        <w:br w:type="textWrapping"/>
        <w:t xml:space="preserve">3. RETURN nombre del día.</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El cálculo fija lunes = 1 sin depender de la configuración regional. Mantiene el criterio de identificación de días trabajado con el VARRAY de la evaluación anterior.</w:t>
      </w:r>
    </w:p>
    <w:p w:rsidR="00000000" w:rsidDel="00000000" w:rsidP="00000000" w:rsidRDefault="00000000" w:rsidRPr="00000000" w14:paraId="00000022">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Ejemplo de uso SQL:</w:t>
        <w:br w:type="textWrapping"/>
        <w:t xml:space="preserve">SELECT id_ruta, hora_salida</w:t>
        <w:br w:type="textWrapping"/>
        <w:t xml:space="preserve">FROM horario</w:t>
        <w:br w:type="textWrapping"/>
        <w:t xml:space="preserve">WHERE dia_semana = fn_dia_semana_actual();</w:t>
      </w:r>
      <w:r w:rsidDel="00000000" w:rsidR="00000000" w:rsidRPr="00000000">
        <w:rPr>
          <w:rtl w:val="0"/>
        </w:rPr>
      </w:r>
    </w:p>
    <w:p w:rsidR="00000000" w:rsidDel="00000000" w:rsidP="00000000" w:rsidRDefault="00000000" w:rsidRPr="00000000" w14:paraId="00000023">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2. fn_velocidad_promedio — función con parámetro</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Propósito: obtener la media de las velocidades registradas para un recorrido. Entrada: p_id_recorrido IN VARCHAR2. Salida: RETURN NUMBER, redondeado a dos decimales.</w:t>
      </w:r>
    </w:p>
    <w:p w:rsidR="00000000" w:rsidDel="00000000" w:rsidP="00000000" w:rsidRDefault="00000000" w:rsidRPr="00000000" w14:paraId="00000025">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1. SELECT ROUND(AVG(velocidad_kmh), 2)</w:t>
        <w:br w:type="textWrapping"/>
        <w:t xml:space="preserve">   INTO v_promedio</w:t>
        <w:br w:type="textWrapping"/>
        <w:t xml:space="preserve">   FROM telemetria_vehiculo</w:t>
        <w:br w:type="textWrapping"/>
        <w:t xml:space="preserve">   WHERE id_recorrido = p_id_recorrido;</w:t>
        <w:br w:type="textWrapping"/>
        <w:t xml:space="preserve">2. RETURN v_promedio;</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AVG ignora los valores NULL. Si no hay velocidades disponibles, devuelve NULL; esto no significa velocidad cero. En este diseño, un identificador inexistente también devuelve NULL porque no tiene registros asociados. La consulta agregada sin GROUP BY devuelve una fila, por lo que la ausencia de mediciones no genera NO_DATA_FOUND.</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El resultado representa el promedio de las muestras registradas. La función procesa múltiples mediciones en una consulta y se ubica en pkg_telemetria.</w:t>
      </w:r>
    </w:p>
    <w:p w:rsidR="00000000" w:rsidDel="00000000" w:rsidP="00000000" w:rsidRDefault="00000000" w:rsidRPr="00000000" w14:paraId="00000028">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SELECT pkg_telemetria.fn_velocidad_promedio('RC01') FROM dual;</w:t>
      </w:r>
      <w:r w:rsidDel="00000000" w:rsidR="00000000" w:rsidRPr="00000000">
        <w:rPr>
          <w:rtl w:val="0"/>
        </w:rPr>
      </w:r>
    </w:p>
    <w:p w:rsidR="00000000" w:rsidDel="00000000" w:rsidP="00000000" w:rsidRDefault="00000000" w:rsidRPr="00000000" w14:paraId="00000029">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3. fn_calcular_tarifa — función con parámetros</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Propósito: calcular el monto que paga un usuario en una ruta según su tipo de pasajero. Entradas: p_id_ruta IN VARCHAR2 y p_id_usuario IN VARCHAR2. Salida: RETURN NUMBER, monto en pesos chilenos redondeado a un entero.</w:t>
      </w:r>
    </w:p>
    <w:p w:rsidR="00000000" w:rsidDel="00000000" w:rsidP="00000000" w:rsidRDefault="00000000" w:rsidRPr="00000000" w14:paraId="0000002B">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1. Consultar monto_base_clp en tarifa para p_id_ruta.</w:t>
        <w:br w:type="textWrapping"/>
        <w:t xml:space="preserve">   Si no se encuentra:</w:t>
        <w:br w:type="textWrapping"/>
        <w:t xml:space="preserve">   RAISE_APPLICATION_ERROR(-20003, 'Ruta sin tarifa registrada').</w:t>
        <w:br w:type="textWrapping"/>
        <w:t xml:space="preserve">2. Consultar porcentaje_dscto uniendo usuario y tipo_pasajero,</w:t>
        <w:br w:type="textWrapping"/>
        <w:t xml:space="preserve">   filtrando por p_id_usuario.</w:t>
        <w:br w:type="textWrapping"/>
        <w:t xml:space="preserve">   Si no se encuentra:</w:t>
        <w:br w:type="textWrapping"/>
        <w:t xml:space="preserve">   RAISE_APPLICATION_ERROR(-20004, 'Usuario no encontrado').</w:t>
        <w:br w:type="textWrapping"/>
        <w:t xml:space="preserve">3. RETURN ROUND(v_monto_base * (1 - v_porcentaje_dscto / 100));</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Cada consulta se realiza en un bloque con su propio manejo de NO_DATA_FOUND, para diferenciar ambos errores. Una ruta inexistente también produce el mensaje de ruta sin tarifa registrada. Las restricciones del modelo aseguran como máximo una tarifa por ruta y un descuento entre 0 y 100. La función se ubica en pkg_tarifas.</w:t>
      </w:r>
    </w:p>
    <w:p w:rsidR="00000000" w:rsidDel="00000000" w:rsidP="00000000" w:rsidRDefault="00000000" w:rsidRPr="00000000" w14:paraId="0000002D">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SELECT pkg_tarifas.fn_calcular_tarifa('RT01', 'US01') FROM dual;</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4. sp_evaluar_reincidencia — procedimiento con parámetros</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Propósito: contar tickets de un conductor o vehículo en un período y devolver si la cantidad supera el límite indicado. Se conserva el diseño definido en las narrativas del proyecto.</w:t>
      </w:r>
    </w:p>
    <w:p w:rsidR="00000000" w:rsidDel="00000000" w:rsidP="00000000" w:rsidRDefault="00000000" w:rsidRPr="00000000" w14:paraId="00000031">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p_tipo_objetivo IN VARCHAR2: CONDUCTOR o VEHICULO.</w:t>
      </w:r>
    </w:p>
    <w:p w:rsidR="00000000" w:rsidDel="00000000" w:rsidP="00000000" w:rsidRDefault="00000000" w:rsidRPr="00000000" w14:paraId="00000032">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p_id_objetivo IN VARCHAR2: identificador del conductor o vehículo.</w:t>
      </w:r>
    </w:p>
    <w:p w:rsidR="00000000" w:rsidDel="00000000" w:rsidP="00000000" w:rsidRDefault="00000000" w:rsidRPr="00000000" w14:paraId="00000033">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p_fecha_inicio IN TIMESTAMP y p_fecha_fin IN TIMESTAMP: límites del período.</w:t>
      </w:r>
    </w:p>
    <w:p w:rsidR="00000000" w:rsidDel="00000000" w:rsidP="00000000" w:rsidRDefault="00000000" w:rsidRPr="00000000" w14:paraId="00000034">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p_limite IN NUMBER: entero mayor o igual que cero.</w:t>
      </w:r>
    </w:p>
    <w:p w:rsidR="00000000" w:rsidDel="00000000" w:rsidP="00000000" w:rsidRDefault="00000000" w:rsidRPr="00000000" w14:paraId="00000035">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p_cantidad OUT NUMBER: cantidad de tickets.</w:t>
      </w:r>
    </w:p>
    <w:p w:rsidR="00000000" w:rsidDel="00000000" w:rsidP="00000000" w:rsidRDefault="00000000" w:rsidRPr="00000000" w14:paraId="00000036">
      <w:pPr>
        <w:numPr>
          <w:ilvl w:val="0"/>
          <w:numId w:val="1"/>
        </w:numPr>
        <w:ind w:left="360"/>
        <w:rPr>
          <w:rFonts w:ascii="Arial" w:cs="Arial" w:eastAsia="Arial" w:hAnsi="Arial"/>
        </w:rPr>
      </w:pPr>
      <w:r w:rsidDel="00000000" w:rsidR="00000000" w:rsidRPr="00000000">
        <w:rPr>
          <w:rFonts w:ascii="Arial" w:cs="Arial" w:eastAsia="Arial" w:hAnsi="Arial"/>
          <w:rtl w:val="0"/>
        </w:rPr>
        <w:t xml:space="preserve">p_supera_limite OUT VARCHAR2: 'SI' o 'NO'.</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El intervalo incluye el instante inicial y excluye el final. Para evaluar un día completo se usa su medianoche como inicio y la medianoche del día siguiente como fin.</w:t>
      </w:r>
    </w:p>
    <w:p w:rsidR="00000000" w:rsidDel="00000000" w:rsidP="00000000" w:rsidRDefault="00000000" w:rsidRPr="00000000" w14:paraId="00000038">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1. Rechazar tipo de objetivo nulo o distinto de</w:t>
        <w:br w:type="textWrapping"/>
        <w:t xml:space="preserve">   CONDUCTOR y VEHICULO; rechazar identificador nulo.</w:t>
        <w:br w:type="textWrapping"/>
        <w:t xml:space="preserve">2. Rechazar fechas nulas o fecha_fin &lt;= fecha_inicio.</w:t>
        <w:br w:type="textWrapping"/>
        <w:t xml:space="preserve">3. Rechazar límite nulo, negativo o no entero.</w:t>
        <w:br w:type="textWrapping"/>
        <w:t xml:space="preserve">4. Consultar con COUNT(*) si el objetivo existe en conductor</w:t>
        <w:br w:type="textWrapping"/>
        <w:t xml:space="preserve">   o vehiculo_transporte, según el tipo. Si no existe, rechazar.</w:t>
        <w:br w:type="textWrapping"/>
        <w:t xml:space="preserve">5. Si tipo = 'CONDUCTOR':</w:t>
        <w:br w:type="textWrapping"/>
        <w:t xml:space="preserve">   SELECT COUNT(*) INTO p_cantidad</w:t>
        <w:br w:type="textWrapping"/>
        <w:t xml:space="preserve">   FROM ticket_incidencia t, recorrido r</w:t>
        <w:br w:type="textWrapping"/>
        <w:t xml:space="preserve">   WHERE t.id_recorrido = r.id_recorrido</w:t>
        <w:br w:type="textWrapping"/>
        <w:t xml:space="preserve">     AND r.id_conductor = p_id_objetivo</w:t>
        <w:br w:type="textWrapping"/>
        <w:t xml:space="preserve">     AND t.fecha_creacion &gt;= p_fecha_inicio</w:t>
        <w:br w:type="textWrapping"/>
        <w:t xml:space="preserve">     AND t.fecha_creacion &lt; p_fecha_fin;</w:t>
        <w:br w:type="textWrapping"/>
        <w:t xml:space="preserve">6. Si tipo = 'VEHICULO': realizar el mismo conteo,</w:t>
        <w:br w:type="textWrapping"/>
        <w:t xml:space="preserve">   usando r.id_vehiculo = p_id_objetivo.</w:t>
        <w:br w:type="textWrapping"/>
        <w:t xml:space="preserve">7. IF p_cantidad &gt; p_limite THEN</w:t>
        <w:br w:type="textWrapping"/>
        <w:t xml:space="preserve">       p_supera_limite := 'SI';</w:t>
        <w:br w:type="textWrapping"/>
        <w:t xml:space="preserve">   ELSE</w:t>
        <w:br w:type="textWrapping"/>
        <w:t xml:space="preserve">       p_supera_limite := 'NO';</w:t>
        <w:br w:type="textWrapping"/>
        <w:t xml:space="preserve">   END IF;</w:t>
      </w: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Las validaciones se comunican con RAISE_APPLICATION_ERROR y mensajes específicos. Un objetivo existente sin tickets devuelve 0 y NO. Se elige un procedimiento porque los parámetros OUT permiten entregar de forma clara los dos resultados del proceso.</w:t>
      </w:r>
    </w:p>
    <w:p w:rsidR="00000000" w:rsidDel="00000000" w:rsidP="00000000" w:rsidRDefault="00000000" w:rsidRPr="00000000" w14:paraId="0000003A">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5. sp_revisar_reincidencia_diaria — procedimiento sin parámetros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Propósito: mostrar una revisión diaria de tickets por conductor. Es una propuesta para este avance que reutiliza el procedimiento anterior y un cursor explícito, estructura ya trabajada. Entrada: ninguna. Salida: resultados visibles con DBMS_OUTPUT; no guarda un reporte en una tabla.</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Para esta revisión se propone un límite de 10 tickets diarios. Es un valor de demostración que debe acordarse con el negocio. El procedimiento parametrizado mantiene la posibilidad de consultar otros límites y períodos.</w:t>
      </w:r>
    </w:p>
    <w:p w:rsidR="00000000" w:rsidDel="00000000" w:rsidP="00000000" w:rsidRDefault="00000000" w:rsidRPr="00000000" w14:paraId="0000003D">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1. v_inicio := TRUNC(SYSDATE);</w:t>
        <w:br w:type="textWrapping"/>
        <w:t xml:space="preserve">   v_fin := v_inicio + 1;</w:t>
        <w:br w:type="textWrapping"/>
        <w:t xml:space="preserve">2. Declarar cursor c_conductores con:</w:t>
        <w:br w:type="textWrapping"/>
        <w:t xml:space="preserve">   SELECT id_conductor, nombre_completo FROM conductor;</w:t>
        <w:br w:type="textWrapping"/>
        <w:t xml:space="preserve">3. Por cada conductor del cursor:</w:t>
        <w:br w:type="textWrapping"/>
        <w:t xml:space="preserve">   Llamar sp_evaluar_reincidencia con:</w:t>
        <w:br w:type="textWrapping"/>
        <w:t xml:space="preserve">     'CONDUCTOR', id_conductor, v_inicio, v_fin, 10,</w:t>
        <w:br w:type="textWrapping"/>
        <w:t xml:space="preserve">     v_cantidad OUT y v_supera OUT.</w:t>
        <w:br w:type="textWrapping"/>
        <w:t xml:space="preserve">   Mostrar nombre, cantidad y resultado con DBMS_OUTPUT.</w:t>
        <w:br w:type="textWrapping"/>
        <w:t xml:space="preserve">4. Finalizar al terminar el cursor.</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La revisión considera los tickets registrados hasta el momento de ejecución. Se ejecuta manualmente; no se propone un planificador de tareas. Para ver los mensajes se habilita SERVEROUTPUT en el cliente utilizado.</w:t>
      </w:r>
    </w:p>
    <w:p w:rsidR="00000000" w:rsidDel="00000000" w:rsidP="00000000" w:rsidRDefault="00000000" w:rsidRPr="00000000" w14:paraId="0000003F">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Organización y manejo de errores</w:t>
      </w:r>
    </w:p>
    <w:p w:rsidR="00000000" w:rsidDel="00000000" w:rsidP="00000000" w:rsidRDefault="00000000" w:rsidRPr="00000000" w14:paraId="00000040">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pkg_telemetria: contiene fn_velocidad_promedio, declarada en su especificación e implementada en su cuerpo.</w:t>
      </w:r>
    </w:p>
    <w:p w:rsidR="00000000" w:rsidDel="00000000" w:rsidP="00000000" w:rsidRDefault="00000000" w:rsidRPr="00000000" w14:paraId="00000041">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pkg_tarifas: contiene fn_calcular_tarifa, declarada en su especificación e implementada en su cuerpo.</w:t>
      </w:r>
    </w:p>
    <w:p w:rsidR="00000000" w:rsidDel="00000000" w:rsidP="00000000" w:rsidRDefault="00000000" w:rsidRPr="00000000" w14:paraId="00000042">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fn_dia_semana_actual, sp_evaluar_reincidencia y sp_revisar_reincidencia_diaria: objetos almacenados independientes para mantener una organización sencilla.</w:t>
      </w:r>
    </w:p>
    <w:p w:rsidR="00000000" w:rsidDel="00000000" w:rsidP="00000000" w:rsidRDefault="00000000" w:rsidRPr="00000000" w14:paraId="00000043">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Se usa NO_DATA_FOUND cuando un SELECT INTO que espera un dato no encuentra filas. COUNT(*) devuelve 0 y AVG devuelve NULL cuando corresponde; esos casos se manejan como resultados de la consulta.</w:t>
      </w:r>
    </w:p>
    <w:p w:rsidR="00000000" w:rsidDel="00000000" w:rsidP="00000000" w:rsidRDefault="00000000" w:rsidRPr="00000000" w14:paraId="00000044">
      <w:pPr>
        <w:numPr>
          <w:ilvl w:val="0"/>
          <w:numId w:val="1"/>
        </w:numPr>
        <w:ind w:left="360"/>
        <w:rPr>
          <w:rFonts w:ascii="Arial" w:cs="Arial" w:eastAsia="Arial" w:hAnsi="Arial"/>
        </w:rPr>
      </w:pPr>
      <w:r w:rsidDel="00000000" w:rsidR="00000000" w:rsidRPr="00000000">
        <w:rPr>
          <w:rFonts w:ascii="Arial" w:cs="Arial" w:eastAsia="Arial" w:hAnsi="Arial"/>
          <w:rtl w:val="0"/>
        </w:rPr>
        <w:t xml:space="preserve">Si se utiliza WHEN OTHERS para mostrar SQLCODE y SQLERRM, luego se ejecuta RAISE para propagar el error y no ocultarlo.</w:t>
      </w:r>
    </w:p>
    <w:p w:rsidR="00000000" w:rsidDel="00000000" w:rsidP="00000000" w:rsidRDefault="00000000" w:rsidRPr="00000000" w14:paraId="0000004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Paso 3: Diseño de triggers</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Se proponen tres triggers simples sobre ticket_incidencia: dos de fila para reglas del ticket y uno de sentencia como apoyo de diagnóstico durante las pruebas.</w:t>
      </w:r>
    </w:p>
    <w:p w:rsidR="00000000" w:rsidDel="00000000" w:rsidP="00000000" w:rsidRDefault="00000000" w:rsidRPr="00000000" w14:paraId="00000048">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1. trg_ticket_estado_inicial — nivel de fila</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Tabla: ticket_incidencia. Evento: BEFORE INSERT. Nivel: FOR EACH ROW.</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Propósito: asignar a cada ticket nuevo el estado PENDIENTE y la fecha actual. En el registro normal, estos valores se asignan aunque la inserción haya enviado otros valores.</w:t>
      </w:r>
    </w:p>
    <w:p w:rsidR="00000000" w:rsidDel="00000000" w:rsidP="00000000" w:rsidRDefault="00000000" w:rsidRPr="00000000" w14:paraId="0000004B">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:NEW.estado_revision := 'PENDIENTE';</w:t>
        <w:br w:type="textWrapping"/>
        <w:t xml:space="preserve">:NEW.fecha_creacion := SYSTIMESTAMP;</w:t>
      </w: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Se usa BEFORE porque modifica los valores antes de guardarlos, y FOR EACH ROW porque debe actuar sobre cada ticket. En un INSERT, los campos de :OLD son NULL. Las claves foráneas siguen validando el usuario y el recorrido.</w:t>
      </w:r>
    </w:p>
    <w:p w:rsidR="00000000" w:rsidDel="00000000" w:rsidP="00000000" w:rsidRDefault="00000000" w:rsidRPr="00000000" w14:paraId="0000004D">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2. trg_ticket_valida_cambio — nivel de fila</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Tabla: ticket_incidencia. Evento: BEFORE UPDATE OF estado_revision. Nivel: FOR EACH ROW.</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Propósito: permitir solamente las transiciones definidas, sin bloquear las actualizaciones que mantienen el mismo estado.</w:t>
      </w:r>
    </w:p>
    <w:p w:rsidR="00000000" w:rsidDel="00000000" w:rsidP="00000000" w:rsidRDefault="00000000" w:rsidRPr="00000000" w14:paraId="00000050">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1. Si :NEW.estado_revision es NULL:</w:t>
        <w:br w:type="textWrapping"/>
        <w:t xml:space="preserve">   rechazar con RAISE_APPLICATION_ERROR.</w:t>
        <w:br w:type="textWrapping"/>
        <w:t xml:space="preserve">2. Si :NEW.estado_revision = :OLD.estado_revision:</w:t>
        <w:br w:type="textWrapping"/>
        <w:t xml:space="preserve">   permitir, porque no hay transición.</w:t>
        <w:br w:type="textWrapping"/>
        <w:t xml:space="preserve">3. Si estado anterior = 'PENDIENTE' y el nuevo es</w:t>
        <w:br w:type="textWrapping"/>
        <w:t xml:space="preserve">   'EN_PROCESO' o 'DESESTIMADO': permitir.</w:t>
        <w:br w:type="textWrapping"/>
        <w:t xml:space="preserve">4. Si estado anterior = 'EN_PROCESO' y el nuevo es</w:t>
        <w:br w:type="textWrapping"/>
        <w:t xml:space="preserve">   'RESUELTO' o 'DESESTIMADO': permitir.</w:t>
        <w:br w:type="textWrapping"/>
        <w:t xml:space="preserve">5. En cualquier otro cambio:</w:t>
        <w:br w:type="textWrapping"/>
        <w:t xml:space="preserve">   RAISE_APPLICATION_ERROR(-20010,</w:t>
        <w:br w:type="textWrapping"/>
        <w:t xml:space="preserve">                          'Transición de estado no válida').</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Una modificación de respuesta_operador que no actualiza estado_revision no dispara este trigger. Si la sentencia incluye estado_revision con el mismo valor anterior, también se permite. Los estados RESUELTO y DESESTIMADO no pueden cambiar a otro estado en el flujo propuesto.</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Se usa BEFORE para rechazar el cambio antes de aplicarlo. Los pseudorregistros :OLD y :NEW permiten comparar valores en el trigger de fila. El CHECK existente controla que el estado pertenezca a los valores válidos; el trigger controla el paso entre ellos.</w:t>
      </w:r>
    </w:p>
    <w:p w:rsidR="00000000" w:rsidDel="00000000" w:rsidP="00000000" w:rsidRDefault="00000000" w:rsidRPr="00000000" w14:paraId="00000053">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3. trg_ticket_aviso_insercion — nivel de sentencia</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Tabla: ticket_incidencia. Evento: AFTER INSERT. Nivel: sentencia, sin FOR EACH ROW.</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Propósito: mostrar un aviso de diagnóstico cuando se ejecuta una sentencia INSERT sobre tickets. Permite observar durante las pruebas la diferencia entre un trigger de fila y uno de sentencia.</w:t>
      </w:r>
    </w:p>
    <w:p w:rsidR="00000000" w:rsidDel="00000000" w:rsidP="00000000" w:rsidRDefault="00000000" w:rsidRPr="00000000" w14:paraId="00000056">
      <w:pPr>
        <w:spacing w:after="160" w:before="80" w:lineRule="auto"/>
        <w:rPr>
          <w:rFonts w:ascii="Arial" w:cs="Arial" w:eastAsia="Arial" w:hAnsi="Arial"/>
        </w:rPr>
      </w:pPr>
      <w:r w:rsidDel="00000000" w:rsidR="00000000" w:rsidRPr="00000000">
        <w:rPr>
          <w:rFonts w:ascii="Arial" w:cs="Arial" w:eastAsia="Arial" w:hAnsi="Arial"/>
          <w:sz w:val="18"/>
          <w:szCs w:val="18"/>
          <w:rtl w:val="0"/>
        </w:rPr>
        <w:t xml:space="preserve">DBMS_OUTPUT.PUT_LINE('Se ejecutó una sentencia INSERT sobre tickets.');</w:t>
      </w: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Se ejecuta una vez por sentencia INSERT, tanto si esta inserta una fila como varias, e incluso si no inserta filas. No utiliza :OLD ni :NEW, no calcula la cantidad de filas insertadas y no usa SQL%ROWCOUNT para ese propósito.</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Este aviso se ve en un cliente que tenga habilitada la salida de DBMS_OUTPUT. No queda almacenado, no bloquea cargas y no confirma un COMMIT: la transacción todavía puede deshacerse. Su utilidad es de prueba y diagnóstico, no de auditoría permanente.</w:t>
      </w:r>
    </w:p>
    <w:p w:rsidR="00000000" w:rsidDel="00000000" w:rsidP="00000000" w:rsidRDefault="00000000" w:rsidRPr="00000000" w14:paraId="0000005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Paso 4: Justificación técnica</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Borrador de diapositivas para presentar las decisiones del taller.</w:t>
      </w:r>
    </w:p>
    <w:p w:rsidR="00000000" w:rsidDel="00000000" w:rsidP="00000000" w:rsidRDefault="00000000" w:rsidRPr="00000000" w14:paraId="0000005C">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1 — Problema y contexto</w:t>
      </w:r>
    </w:p>
    <w:p w:rsidR="00000000" w:rsidDel="00000000" w:rsidP="00000000" w:rsidRDefault="00000000" w:rsidRPr="00000000" w14:paraId="0000005D">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Información de rutas y horarios dispersa en Puerto Montt y Puerto Varas.</w:t>
      </w:r>
    </w:p>
    <w:p w:rsidR="00000000" w:rsidDel="00000000" w:rsidP="00000000" w:rsidRDefault="00000000" w:rsidRPr="00000000" w14:paraId="0000005E">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Necesidad de registrar reclamos y darles seguimiento.</w:t>
      </w:r>
    </w:p>
    <w:p w:rsidR="00000000" w:rsidDel="00000000" w:rsidP="00000000" w:rsidRDefault="00000000" w:rsidRPr="00000000" w14:paraId="0000005F">
      <w:pPr>
        <w:numPr>
          <w:ilvl w:val="0"/>
          <w:numId w:val="1"/>
        </w:numPr>
        <w:ind w:left="360"/>
        <w:rPr>
          <w:rFonts w:ascii="Arial" w:cs="Arial" w:eastAsia="Arial" w:hAnsi="Arial"/>
        </w:rPr>
      </w:pPr>
      <w:r w:rsidDel="00000000" w:rsidR="00000000" w:rsidRPr="00000000">
        <w:rPr>
          <w:rFonts w:ascii="Arial" w:cs="Arial" w:eastAsia="Arial" w:hAnsi="Arial"/>
          <w:rtl w:val="0"/>
        </w:rPr>
        <w:t xml:space="preserve">TuRecorrido relaciona pasajeros, conductores, operadores y fiscalización.</w:t>
      </w:r>
    </w:p>
    <w:p w:rsidR="00000000" w:rsidDel="00000000" w:rsidP="00000000" w:rsidRDefault="00000000" w:rsidRPr="00000000" w14:paraId="00000060">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2 — Alcance del avance</w:t>
      </w:r>
    </w:p>
    <w:p w:rsidR="00000000" w:rsidDel="00000000" w:rsidP="00000000" w:rsidRDefault="00000000" w:rsidRPr="00000000" w14:paraId="00000061">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Modelo existente de 14 tablas en Oracle.</w:t>
      </w:r>
    </w:p>
    <w:p w:rsidR="00000000" w:rsidDel="00000000" w:rsidP="00000000" w:rsidRDefault="00000000" w:rsidRPr="00000000" w14:paraId="00000062">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Velocidad promedio, tarifa por usuario y revisión de tickets.</w:t>
      </w:r>
    </w:p>
    <w:p w:rsidR="00000000" w:rsidDel="00000000" w:rsidP="00000000" w:rsidRDefault="00000000" w:rsidRPr="00000000" w14:paraId="00000063">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Tres funciones, dos procedimientos y tres triggers simples.</w:t>
      </w:r>
    </w:p>
    <w:p w:rsidR="00000000" w:rsidDel="00000000" w:rsidP="00000000" w:rsidRDefault="00000000" w:rsidRPr="00000000" w14:paraId="00000064">
      <w:pPr>
        <w:numPr>
          <w:ilvl w:val="0"/>
          <w:numId w:val="1"/>
        </w:numPr>
        <w:ind w:left="360"/>
        <w:rPr>
          <w:rFonts w:ascii="Arial" w:cs="Arial" w:eastAsia="Arial" w:hAnsi="Arial"/>
        </w:rPr>
      </w:pPr>
      <w:r w:rsidDel="00000000" w:rsidR="00000000" w:rsidRPr="00000000">
        <w:rPr>
          <w:rFonts w:ascii="Arial" w:cs="Arial" w:eastAsia="Arial" w:hAnsi="Arial"/>
          <w:rtl w:val="0"/>
        </w:rPr>
        <w:t xml:space="preserve">Diseño conceptual basado en las estructuras trabajadas en el proyecto.</w:t>
      </w:r>
    </w:p>
    <w:p w:rsidR="00000000" w:rsidDel="00000000" w:rsidP="00000000" w:rsidRDefault="00000000" w:rsidRPr="00000000" w14:paraId="00000065">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3 — Funciones</w:t>
      </w:r>
    </w:p>
    <w:p w:rsidR="00000000" w:rsidDel="00000000" w:rsidP="00000000" w:rsidRDefault="00000000" w:rsidRPr="00000000" w14:paraId="00000066">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fn_dia_semana_actual: consulta el día actual sin parámetros; depende de la fecha del servidor.</w:t>
      </w:r>
    </w:p>
    <w:p w:rsidR="00000000" w:rsidDel="00000000" w:rsidP="00000000" w:rsidRDefault="00000000" w:rsidRPr="00000000" w14:paraId="00000067">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fn_velocidad_promedio: resume múltiples mediciones con AVG; NULL significa ausencia de velocidades disponibles.</w:t>
      </w:r>
    </w:p>
    <w:p w:rsidR="00000000" w:rsidDel="00000000" w:rsidP="00000000" w:rsidRDefault="00000000" w:rsidRPr="00000000" w14:paraId="00000068">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fn_calcular_tarifa: reutiliza una fórmula de descuento y devuelve un monto en CLP.</w:t>
      </w:r>
    </w:p>
    <w:p w:rsidR="00000000" w:rsidDel="00000000" w:rsidP="00000000" w:rsidRDefault="00000000" w:rsidRPr="00000000" w14:paraId="00000069">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Ventaja: sus valores pueden utilizarse en consultas SELECT.</w:t>
      </w:r>
    </w:p>
    <w:p w:rsidR="00000000" w:rsidDel="00000000" w:rsidP="00000000" w:rsidRDefault="00000000" w:rsidRPr="00000000" w14:paraId="0000006A">
      <w:pPr>
        <w:numPr>
          <w:ilvl w:val="0"/>
          <w:numId w:val="1"/>
        </w:numPr>
        <w:ind w:left="360"/>
        <w:rPr>
          <w:rFonts w:ascii="Arial" w:cs="Arial" w:eastAsia="Arial" w:hAnsi="Arial"/>
        </w:rPr>
      </w:pPr>
      <w:r w:rsidDel="00000000" w:rsidR="00000000" w:rsidRPr="00000000">
        <w:rPr>
          <w:rFonts w:ascii="Arial" w:cs="Arial" w:eastAsia="Arial" w:hAnsi="Arial"/>
          <w:rtl w:val="0"/>
        </w:rPr>
        <w:t xml:space="preserve">Limitación: llamadas repetidas por cada fila de un reporte grande pueden repetir consultas y aumentar el tiempo de ejecución.</w:t>
      </w:r>
    </w:p>
    <w:p w:rsidR="00000000" w:rsidDel="00000000" w:rsidP="00000000" w:rsidRDefault="00000000" w:rsidRPr="00000000" w14:paraId="0000006B">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4 — Procedimientos</w:t>
      </w:r>
    </w:p>
    <w:p w:rsidR="00000000" w:rsidDel="00000000" w:rsidP="00000000" w:rsidRDefault="00000000" w:rsidRPr="00000000" w14:paraId="0000006C">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sp_evaluar_reincidencia: recibe objetivo, período y límite; entrega cantidad e indicador mediante OUT.</w:t>
      </w:r>
    </w:p>
    <w:p w:rsidR="00000000" w:rsidDel="00000000" w:rsidP="00000000" w:rsidRDefault="00000000" w:rsidRPr="00000000" w14:paraId="0000006D">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sp_revisar_reincidencia_diaria: sin parámetros, recorre conductores y reutiliza el cálculo.</w:t>
      </w:r>
    </w:p>
    <w:p w:rsidR="00000000" w:rsidDel="00000000" w:rsidP="00000000" w:rsidRDefault="00000000" w:rsidRPr="00000000" w14:paraId="0000006E">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Ventaja: separan el proceso y evitan repetir la lógica de conteo.</w:t>
      </w:r>
    </w:p>
    <w:p w:rsidR="00000000" w:rsidDel="00000000" w:rsidP="00000000" w:rsidRDefault="00000000" w:rsidRPr="00000000" w14:paraId="0000006F">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Limitaciones: no se usan como una expresión dentro de SELECT; la revisión con cursor hace consultas por cada conductor.</w:t>
      </w:r>
    </w:p>
    <w:p w:rsidR="00000000" w:rsidDel="00000000" w:rsidP="00000000" w:rsidRDefault="00000000" w:rsidRPr="00000000" w14:paraId="00000070">
      <w:pPr>
        <w:numPr>
          <w:ilvl w:val="0"/>
          <w:numId w:val="1"/>
        </w:numPr>
        <w:ind w:left="360"/>
        <w:rPr>
          <w:rFonts w:ascii="Arial" w:cs="Arial" w:eastAsia="Arial" w:hAnsi="Arial"/>
        </w:rPr>
      </w:pPr>
      <w:r w:rsidDel="00000000" w:rsidR="00000000" w:rsidRPr="00000000">
        <w:rPr>
          <w:rFonts w:ascii="Arial" w:cs="Arial" w:eastAsia="Arial" w:hAnsi="Arial"/>
          <w:rtl w:val="0"/>
        </w:rPr>
        <w:t xml:space="preserve">El límite diario de 10 es una propuesta de demostración, no una regla previamente aprobada.</w:t>
      </w:r>
    </w:p>
    <w:p w:rsidR="00000000" w:rsidDel="00000000" w:rsidP="00000000" w:rsidRDefault="00000000" w:rsidRPr="00000000" w14:paraId="00000071">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5 — Triggers de fila</w:t>
      </w:r>
    </w:p>
    <w:p w:rsidR="00000000" w:rsidDel="00000000" w:rsidP="00000000" w:rsidRDefault="00000000" w:rsidRPr="00000000" w14:paraId="00000072">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BEFORE INSERT: asigna el estado inicial y la fecha de cada ticket.</w:t>
      </w:r>
    </w:p>
    <w:p w:rsidR="00000000" w:rsidDel="00000000" w:rsidP="00000000" w:rsidRDefault="00000000" w:rsidRPr="00000000" w14:paraId="00000073">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BEFORE UPDATE OF estado_revision: valida las transiciones con :OLD y :NEW.</w:t>
      </w:r>
    </w:p>
    <w:p w:rsidR="00000000" w:rsidDel="00000000" w:rsidP="00000000" w:rsidRDefault="00000000" w:rsidRPr="00000000" w14:paraId="00000074">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Ventaja: las reglas se aplican al modificar la tabla, aunque cambie el programa que realiza la operación.</w:t>
      </w:r>
    </w:p>
    <w:p w:rsidR="00000000" w:rsidDel="00000000" w:rsidP="00000000" w:rsidRDefault="00000000" w:rsidRPr="00000000" w14:paraId="00000075">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Limitación: se ejecutan automáticamente y deben considerarse al investigar errores.</w:t>
      </w:r>
    </w:p>
    <w:p w:rsidR="00000000" w:rsidDel="00000000" w:rsidP="00000000" w:rsidRDefault="00000000" w:rsidRPr="00000000" w14:paraId="00000076">
      <w:pPr>
        <w:numPr>
          <w:ilvl w:val="0"/>
          <w:numId w:val="1"/>
        </w:numPr>
        <w:ind w:left="360"/>
        <w:rPr>
          <w:rFonts w:ascii="Arial" w:cs="Arial" w:eastAsia="Arial" w:hAnsi="Arial"/>
        </w:rPr>
      </w:pPr>
      <w:r w:rsidDel="00000000" w:rsidR="00000000" w:rsidRPr="00000000">
        <w:rPr>
          <w:rFonts w:ascii="Arial" w:cs="Arial" w:eastAsia="Arial" w:hAnsi="Arial"/>
          <w:rtl w:val="0"/>
        </w:rPr>
        <w:t xml:space="preserve">Las actualizaciones sin cambio de estado se permiten.</w:t>
      </w:r>
    </w:p>
    <w:p w:rsidR="00000000" w:rsidDel="00000000" w:rsidP="00000000" w:rsidRDefault="00000000" w:rsidRPr="00000000" w14:paraId="00000077">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6 — Trigger de sentencia</w:t>
      </w:r>
    </w:p>
    <w:p w:rsidR="00000000" w:rsidDel="00000000" w:rsidP="00000000" w:rsidRDefault="00000000" w:rsidRPr="00000000" w14:paraId="00000078">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AFTER INSERT sin FOR EACH ROW: un aviso por sentencia mediante DBMS_OUTPUT.</w:t>
      </w:r>
    </w:p>
    <w:p w:rsidR="00000000" w:rsidDel="00000000" w:rsidP="00000000" w:rsidRDefault="00000000" w:rsidRPr="00000000" w14:paraId="00000079">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Ventaja: facilita comprobar la ejecución de una inserción sin repetir el mensaje por cada fila.</w:t>
      </w:r>
    </w:p>
    <w:p w:rsidR="00000000" w:rsidDel="00000000" w:rsidP="00000000" w:rsidRDefault="00000000" w:rsidRPr="00000000" w14:paraId="0000007A">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Limitaciones: no cuenta filas, no persiste información y requiere habilitar la salida en el cliente.</w:t>
      </w:r>
    </w:p>
    <w:p w:rsidR="00000000" w:rsidDel="00000000" w:rsidP="00000000" w:rsidRDefault="00000000" w:rsidRPr="00000000" w14:paraId="0000007B">
      <w:pPr>
        <w:numPr>
          <w:ilvl w:val="0"/>
          <w:numId w:val="1"/>
        </w:numPr>
        <w:ind w:left="360"/>
        <w:rPr>
          <w:rFonts w:ascii="Arial" w:cs="Arial" w:eastAsia="Arial" w:hAnsi="Arial"/>
        </w:rPr>
      </w:pPr>
      <w:r w:rsidDel="00000000" w:rsidR="00000000" w:rsidRPr="00000000">
        <w:rPr>
          <w:rFonts w:ascii="Arial" w:cs="Arial" w:eastAsia="Arial" w:hAnsi="Arial"/>
          <w:rtl w:val="0"/>
        </w:rPr>
        <w:t xml:space="preserve">Se usa como apoyo de pruebas; no representa un sistema de auditoría ni una alerta de saturación.</w:t>
      </w:r>
    </w:p>
    <w:p w:rsidR="00000000" w:rsidDel="00000000" w:rsidP="00000000" w:rsidRDefault="00000000" w:rsidRPr="00000000" w14:paraId="0000007C">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7 — Estructuras de la evaluación anterior</w:t>
      </w:r>
    </w:p>
    <w:p w:rsidR="00000000" w:rsidDel="00000000" w:rsidP="00000000" w:rsidRDefault="00000000" w:rsidRPr="00000000" w14:paraId="0000007D">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RECORD: agrupa datos del resumen de un recorrido; su estructura debe definirse previamente.</w:t>
      </w:r>
    </w:p>
    <w:p w:rsidR="00000000" w:rsidDel="00000000" w:rsidP="00000000" w:rsidRDefault="00000000" w:rsidRPr="00000000" w14:paraId="0000007E">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VARRAY: representa los siete días; tiene un máximo de elementos definido, aunque su cantidad actual puede variar hasta ese máximo.</w:t>
      </w:r>
    </w:p>
    <w:p w:rsidR="00000000" w:rsidDel="00000000" w:rsidP="00000000" w:rsidRDefault="00000000" w:rsidRPr="00000000" w14:paraId="0000007F">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Cursores: permiten recorrer conductores y recorridos; los ciclos anidados pueden aumentar el trabajo fila a fila.</w:t>
      </w:r>
    </w:p>
    <w:p w:rsidR="00000000" w:rsidDel="00000000" w:rsidP="00000000" w:rsidRDefault="00000000" w:rsidRPr="00000000" w14:paraId="00000080">
      <w:pPr>
        <w:numPr>
          <w:ilvl w:val="0"/>
          <w:numId w:val="1"/>
        </w:numPr>
        <w:ind w:left="360"/>
        <w:rPr>
          <w:rFonts w:ascii="Arial" w:cs="Arial" w:eastAsia="Arial" w:hAnsi="Arial"/>
        </w:rPr>
      </w:pPr>
      <w:r w:rsidDel="00000000" w:rsidR="00000000" w:rsidRPr="00000000">
        <w:rPr>
          <w:rFonts w:ascii="Arial" w:cs="Arial" w:eastAsia="Arial" w:hAnsi="Arial"/>
          <w:rtl w:val="0"/>
        </w:rPr>
        <w:t xml:space="preserve">AVG y COUNT resuelven los cálculos de este avance sin recorrer manualmente cada medición o ticket.</w:t>
      </w:r>
    </w:p>
    <w:p w:rsidR="00000000" w:rsidDel="00000000" w:rsidP="00000000" w:rsidRDefault="00000000" w:rsidRPr="00000000" w14:paraId="00000081">
      <w:pPr>
        <w:pStyle w:val="Heading2"/>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Diapositiva 8 — Integridad y excepciones</w:t>
      </w:r>
    </w:p>
    <w:p w:rsidR="00000000" w:rsidDel="00000000" w:rsidP="00000000" w:rsidRDefault="00000000" w:rsidRPr="00000000" w14:paraId="00000082">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PRIMARY KEY, FOREIGN KEY, UNIQUE, CHECK y NOT NULL controlan la integridad básica.</w:t>
      </w:r>
    </w:p>
    <w:p w:rsidR="00000000" w:rsidDel="00000000" w:rsidP="00000000" w:rsidRDefault="00000000" w:rsidRPr="00000000" w14:paraId="00000083">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Los triggers complementan las restricciones con la inicialización y las transiciones del ticket.</w:t>
      </w:r>
    </w:p>
    <w:p w:rsidR="00000000" w:rsidDel="00000000" w:rsidP="00000000" w:rsidRDefault="00000000" w:rsidRPr="00000000" w14:paraId="00000084">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NO_DATA_FOUND permite distinguir búsquedas sin datos; RAISE_APPLICATION_ERROR comunica errores de negocio.</w:t>
      </w:r>
    </w:p>
    <w:p w:rsidR="00000000" w:rsidDel="00000000" w:rsidP="00000000" w:rsidRDefault="00000000" w:rsidRPr="00000000" w14:paraId="00000085">
      <w:pPr>
        <w:numPr>
          <w:ilvl w:val="0"/>
          <w:numId w:val="1"/>
        </w:numPr>
        <w:spacing w:after="0" w:lineRule="auto"/>
        <w:ind w:left="360"/>
        <w:rPr>
          <w:rFonts w:ascii="Arial" w:cs="Arial" w:eastAsia="Arial" w:hAnsi="Arial"/>
        </w:rPr>
      </w:pPr>
      <w:r w:rsidDel="00000000" w:rsidR="00000000" w:rsidRPr="00000000">
        <w:rPr>
          <w:rFonts w:ascii="Arial" w:cs="Arial" w:eastAsia="Arial" w:hAnsi="Arial"/>
          <w:rtl w:val="0"/>
        </w:rPr>
        <w:t xml:space="preserve">Si se captura OTHERS, se informa el error y se vuelve a lanzar con RAISE.</w:t>
      </w:r>
    </w:p>
    <w:p w:rsidR="00000000" w:rsidDel="00000000" w:rsidP="00000000" w:rsidRDefault="00000000" w:rsidRPr="00000000" w14:paraId="00000086">
      <w:pPr>
        <w:numPr>
          <w:ilvl w:val="0"/>
          <w:numId w:val="1"/>
        </w:numPr>
        <w:ind w:left="360"/>
        <w:rPr>
          <w:rFonts w:ascii="Arial" w:cs="Arial" w:eastAsia="Arial" w:hAnsi="Arial"/>
        </w:rPr>
      </w:pPr>
      <w:r w:rsidDel="00000000" w:rsidR="00000000" w:rsidRPr="00000000">
        <w:rPr>
          <w:rFonts w:ascii="Arial" w:cs="Arial" w:eastAsia="Arial" w:hAnsi="Arial"/>
          <w:rtl w:val="0"/>
        </w:rPr>
        <w:t xml:space="preserve">Ventaja: mensajes más claros. Limitación: hay que definir y mantener cada caso de validación.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rPr>
      </w:pPr>
      <w:r w:rsidDel="00000000" w:rsidR="00000000" w:rsidRPr="00000000">
        <w:rPr>
          <w:rtl w:val="0"/>
        </w:rPr>
      </w:r>
    </w:p>
    <w:sectPr>
      <w:footerReference r:id="rId7" w:type="default"/>
      <w:pgSz w:h="15840" w:w="12240" w:orient="portrait"/>
      <w:pgMar w:bottom="1134" w:top="1134" w:left="1304"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4476a"/>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4476a"/>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24476a"/>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YjlLmvpm8Bt+umTy9V5/9ymg==">CgMxLjA4AHIhMV9DM3JNMzl0MjBYSlZXQlZFUWNQRUtLNHJpSElCYW5x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Vicente Herrera y Nicolás Irarrázabal</dc:creator>
</cp:coreProperties>
</file>