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n-US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b/>
          <w:b/>
          <w:bCs/>
          <w:sz w:val="30"/>
          <w:szCs w:val="30"/>
          <w:highlight w:val="none"/>
          <w:shd w:fill="auto" w:val="clear"/>
        </w:rPr>
      </w:pPr>
      <w:r>
        <w:rPr>
          <w:b/>
          <w:bCs/>
          <w:sz w:val="30"/>
          <w:szCs w:val="30"/>
          <w:shd w:fill="auto" w:val="clear"/>
          <w:lang w:val="en-US"/>
        </w:rPr>
        <w:t>Random agent</w:t>
      </w:r>
    </w:p>
    <w:p>
      <w:pPr>
        <w:pStyle w:val="Normal"/>
        <w:rPr>
          <w:b/>
          <w:b/>
          <w:bCs/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=== Inference Summary ===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Episodes: 100 | Envs: 1 | Attempts: 100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Reached 30cm: 16/100 (16.0%)  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--- 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second run 7%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Avg steps-to-30cm over all successes: 71.4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9.584</w:t>
      </w:r>
    </w:p>
    <w:p>
      <w:pPr>
        <w:pStyle w:val="Normal"/>
        <w:rPr>
          <w:b/>
          <w:b/>
          <w:bCs/>
          <w:lang w:val="en-US"/>
        </w:rPr>
      </w:pPr>
      <w:r>
        <w:rPr>
          <w:sz w:val="30"/>
          <w:szCs w:val="30"/>
          <w:shd w:fill="auto" w:val="clear"/>
        </w:rPr>
      </w:r>
    </w:p>
    <w:p>
      <w:pPr>
        <w:pStyle w:val="Normal"/>
        <w:rPr>
          <w:b/>
          <w:b/>
          <w:bCs/>
          <w:lang w:val="en-US"/>
        </w:rPr>
      </w:pPr>
      <w:r>
        <w:rPr>
          <w:sz w:val="30"/>
          <w:szCs w:val="30"/>
          <w:shd w:fill="auto" w:val="clear"/>
        </w:rPr>
      </w:r>
    </w:p>
    <w:p>
      <w:pPr>
        <w:pStyle w:val="Normal"/>
        <w:rPr>
          <w:sz w:val="30"/>
          <w:szCs w:val="30"/>
          <w:highlight w:val="none"/>
          <w:shd w:fill="auto" w:val="clear"/>
        </w:rPr>
      </w:pPr>
      <w:r>
        <w:rPr>
          <w:b/>
          <w:bCs/>
          <w:sz w:val="30"/>
          <w:szCs w:val="30"/>
          <w:shd w:fill="auto" w:val="clear"/>
          <w:lang w:val="en-US"/>
        </w:rPr>
        <w:t xml:space="preserve">Audio </w:t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O</w:t>
      </w:r>
      <w:r>
        <w:rPr>
          <w:b/>
          <w:bCs/>
          <w:sz w:val="24"/>
          <w:szCs w:val="24"/>
          <w:shd w:fill="auto" w:val="clear"/>
          <w:lang w:val="en-US"/>
        </w:rPr>
        <w:t>ne sound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Reached 30cm: 29/100 (29.0%)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Avg steps-to-30cm over all successes: 36.0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14.528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T</w:t>
      </w:r>
      <w:r>
        <w:rPr>
          <w:b/>
          <w:bCs/>
          <w:sz w:val="24"/>
          <w:szCs w:val="24"/>
          <w:shd w:fill="auto" w:val="clear"/>
          <w:lang w:val="en-US"/>
        </w:rPr>
        <w:t>wo sounds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Episodes: 100 | Envs: 1 | Attempts: 100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43/100 (43.0%)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41.8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17.434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Details:</w:t>
      </w:r>
    </w:p>
    <w:p>
      <w:pPr>
        <w:pStyle w:val="TextBody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sz w:val="20"/>
          <w:szCs w:val="20"/>
          <w:shd w:fill="auto" w:val="clear"/>
        </w:rPr>
        <w:t>Sound 0 (steady 1 kHz tone)</w:t>
      </w:r>
    </w:p>
    <w:p>
      <w:pPr>
        <w:pStyle w:val="TextBody"/>
        <w:numPr>
          <w:ilvl w:val="0"/>
          <w:numId w:val="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56</w:t>
      </w:r>
    </w:p>
    <w:p>
      <w:pPr>
        <w:pStyle w:val="TextBody"/>
        <w:numPr>
          <w:ilvl w:val="0"/>
          <w:numId w:val="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24 / 56</w:t>
      </w:r>
      <w:r>
        <w:rPr>
          <w:sz w:val="20"/>
          <w:szCs w:val="20"/>
        </w:rPr>
        <w:t xml:space="preserve"> → </w:t>
      </w:r>
      <w:r>
        <w:rPr>
          <w:rStyle w:val="StrongEmphasis"/>
          <w:sz w:val="20"/>
          <w:szCs w:val="20"/>
        </w:rPr>
        <w:t>42.9%</w:t>
      </w:r>
    </w:p>
    <w:p>
      <w:pPr>
        <w:pStyle w:val="TextBody"/>
        <w:numPr>
          <w:ilvl w:val="0"/>
          <w:numId w:val="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44.2</w:t>
      </w:r>
    </w:p>
    <w:p>
      <w:pPr>
        <w:pStyle w:val="TextBody"/>
        <w:numPr>
          <w:ilvl w:val="0"/>
          <w:numId w:val="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(over all episodes): </w:t>
      </w:r>
      <w:r>
        <w:rPr>
          <w:rStyle w:val="StrongEmphasis"/>
          <w:sz w:val="20"/>
          <w:szCs w:val="20"/>
        </w:rPr>
        <w:t>17.1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 xml:space="preserve">Sound 1 (chirp 600→2400 Hz </w:t>
      </w:r>
      <w:r>
        <w:rPr>
          <w:rStyle w:val="StrongEmphasis"/>
          <w:sz w:val="20"/>
          <w:szCs w:val="20"/>
        </w:rPr>
        <w:t>(quadratic)</w:t>
      </w:r>
      <w:r>
        <w:rPr>
          <w:rStyle w:val="StrongEmphasis"/>
          <w:sz w:val="20"/>
          <w:szCs w:val="20"/>
        </w:rPr>
        <w:t>)</w:t>
      </w:r>
    </w:p>
    <w:p>
      <w:pPr>
        <w:pStyle w:val="TextBody"/>
        <w:numPr>
          <w:ilvl w:val="0"/>
          <w:numId w:val="2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44</w:t>
      </w:r>
    </w:p>
    <w:p>
      <w:pPr>
        <w:pStyle w:val="TextBody"/>
        <w:numPr>
          <w:ilvl w:val="0"/>
          <w:numId w:val="2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19 / 44</w:t>
      </w:r>
      <w:r>
        <w:rPr>
          <w:sz w:val="20"/>
          <w:szCs w:val="20"/>
        </w:rPr>
        <w:t xml:space="preserve"> → </w:t>
      </w:r>
      <w:r>
        <w:rPr>
          <w:rStyle w:val="StrongEmphasis"/>
          <w:sz w:val="20"/>
          <w:szCs w:val="20"/>
        </w:rPr>
        <w:t>43.2%</w:t>
      </w:r>
    </w:p>
    <w:p>
      <w:pPr>
        <w:pStyle w:val="TextBody"/>
        <w:numPr>
          <w:ilvl w:val="0"/>
          <w:numId w:val="2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39.0</w:t>
      </w:r>
    </w:p>
    <w:p>
      <w:pPr>
        <w:pStyle w:val="TextBody"/>
        <w:numPr>
          <w:ilvl w:val="0"/>
          <w:numId w:val="2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(over all episodes): </w:t>
      </w:r>
      <w:r>
        <w:rPr>
          <w:rStyle w:val="StrongEmphasis"/>
          <w:sz w:val="20"/>
          <w:szCs w:val="20"/>
        </w:rPr>
        <w:t>17.9</w:t>
      </w:r>
    </w:p>
    <w:p>
      <w:pPr>
        <w:pStyle w:val="Normal"/>
        <w:rPr>
          <w:b w:val="false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T</w:t>
      </w:r>
      <w:r>
        <w:rPr>
          <w:b/>
          <w:bCs/>
          <w:sz w:val="24"/>
          <w:szCs w:val="24"/>
          <w:shd w:fill="auto" w:val="clear"/>
          <w:lang w:val="en-US"/>
        </w:rPr>
        <w:t>hree</w:t>
      </w:r>
      <w:r>
        <w:rPr>
          <w:b/>
          <w:bCs/>
          <w:sz w:val="24"/>
          <w:szCs w:val="24"/>
          <w:shd w:fill="auto" w:val="clear"/>
          <w:lang w:val="en-US"/>
        </w:rPr>
        <w:t xml:space="preserve"> sounds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27/100 (27.0%)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56.9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15.158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(second trial</w:t>
        <w:br/>
      </w:r>
      <w:r>
        <w:rPr>
          <w:b w:val="false"/>
          <w:bCs w:val="false"/>
          <w:sz w:val="20"/>
          <w:szCs w:val="20"/>
          <w:shd w:fill="auto" w:val="clear"/>
        </w:rPr>
        <w:t>Reached 30cm: 48/100 (48.0%)</w:t>
      </w:r>
    </w:p>
    <w:p>
      <w:pPr>
        <w:pStyle w:val="Normal"/>
        <w:rPr>
          <w:b w:val="false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Avg steps-to-30cm over all successes: 58.1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Mean reward per env (averaged over episodes): 18.609</w:t>
        <w:br/>
      </w:r>
      <w:r>
        <w:rPr>
          <w:b w:val="false"/>
          <w:bCs w:val="false"/>
          <w:sz w:val="24"/>
          <w:szCs w:val="24"/>
          <w:shd w:fill="auto" w:val="clear"/>
        </w:rPr>
        <w:t>)</w:t>
        <w:br/>
      </w:r>
      <w:r>
        <w:rPr>
          <w:rStyle w:val="StrongEmphasis"/>
          <w:sz w:val="20"/>
          <w:szCs w:val="20"/>
          <w:shd w:fill="auto" w:val="clear"/>
        </w:rPr>
        <w:t>Sound 0</w:t>
      </w:r>
    </w:p>
    <w:p>
      <w:pPr>
        <w:pStyle w:val="TextBody"/>
        <w:numPr>
          <w:ilvl w:val="0"/>
          <w:numId w:val="3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27</w:t>
      </w:r>
    </w:p>
    <w:p>
      <w:pPr>
        <w:pStyle w:val="TextBody"/>
        <w:numPr>
          <w:ilvl w:val="0"/>
          <w:numId w:val="3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7 / 27 → 25.9%</w:t>
      </w:r>
    </w:p>
    <w:p>
      <w:pPr>
        <w:pStyle w:val="TextBody"/>
        <w:numPr>
          <w:ilvl w:val="0"/>
          <w:numId w:val="3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52.1</w:t>
      </w:r>
    </w:p>
    <w:p>
      <w:pPr>
        <w:pStyle w:val="TextBody"/>
        <w:numPr>
          <w:ilvl w:val="0"/>
          <w:numId w:val="3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15.0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Sound 1</w:t>
      </w:r>
    </w:p>
    <w:p>
      <w:pPr>
        <w:pStyle w:val="TextBody"/>
        <w:numPr>
          <w:ilvl w:val="0"/>
          <w:numId w:val="4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38</w:t>
      </w:r>
    </w:p>
    <w:p>
      <w:pPr>
        <w:pStyle w:val="TextBody"/>
        <w:numPr>
          <w:ilvl w:val="0"/>
          <w:numId w:val="4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10 / 38 → 26.3%</w:t>
      </w:r>
    </w:p>
    <w:p>
      <w:pPr>
        <w:pStyle w:val="TextBody"/>
        <w:numPr>
          <w:ilvl w:val="0"/>
          <w:numId w:val="4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60.3</w:t>
      </w:r>
    </w:p>
    <w:p>
      <w:pPr>
        <w:pStyle w:val="TextBody"/>
        <w:numPr>
          <w:ilvl w:val="0"/>
          <w:numId w:val="4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15.7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 xml:space="preserve">Sound 2 </w:t>
      </w:r>
      <w:r>
        <w:rPr>
          <w:rStyle w:val="StrongEmphasis"/>
          <w:sz w:val="20"/>
          <w:szCs w:val="20"/>
        </w:rPr>
        <w:t>(</w:t>
      </w:r>
      <w:r>
        <w:rPr>
          <w:rStyle w:val="StrongEmphasis"/>
          <w:sz w:val="20"/>
          <w:szCs w:val="20"/>
        </w:rPr>
        <w:t>1.5 kHz tone with slow 8 Hz amplitude modulation (tremolo)</w:t>
      </w:r>
      <w:r>
        <w:rPr>
          <w:rStyle w:val="StrongEmphasis"/>
          <w:sz w:val="20"/>
          <w:szCs w:val="20"/>
        </w:rPr>
        <w:t>)</w:t>
      </w:r>
      <w:r>
        <w:rPr>
          <w:rStyle w:val="StrongEmphasis"/>
          <w:sz w:val="20"/>
          <w:szCs w:val="20"/>
        </w:rPr>
        <w:t>:</w:t>
      </w:r>
    </w:p>
    <w:p>
      <w:pPr>
        <w:pStyle w:val="TextBody"/>
        <w:numPr>
          <w:ilvl w:val="0"/>
          <w:numId w:val="5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35</w:t>
      </w:r>
    </w:p>
    <w:p>
      <w:pPr>
        <w:pStyle w:val="TextBody"/>
        <w:numPr>
          <w:ilvl w:val="0"/>
          <w:numId w:val="5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10 / 35 → 28.6%</w:t>
      </w:r>
    </w:p>
    <w:p>
      <w:pPr>
        <w:pStyle w:val="TextBody"/>
        <w:numPr>
          <w:ilvl w:val="0"/>
          <w:numId w:val="5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58.6</w:t>
      </w:r>
    </w:p>
    <w:p>
      <w:pPr>
        <w:pStyle w:val="TextBody"/>
        <w:numPr>
          <w:ilvl w:val="0"/>
          <w:numId w:val="5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15.0</w:t>
      </w:r>
    </w:p>
    <w:p>
      <w:pPr>
        <w:pStyle w:val="TextBody"/>
        <w:numPr>
          <w:ilvl w:val="0"/>
          <w:numId w:val="0"/>
        </w:numPr>
        <w:ind w:hanging="0"/>
        <w:rPr>
          <w:rStyle w:val="StrongEmphasis"/>
          <w:sz w:val="20"/>
          <w:szCs w:val="20"/>
        </w:rPr>
      </w:pPr>
      <w:r>
        <w:rPr/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Four</w:t>
      </w:r>
      <w:r>
        <w:rPr>
          <w:b/>
          <w:bCs/>
          <w:sz w:val="24"/>
          <w:szCs w:val="24"/>
          <w:shd w:fill="auto" w:val="clear"/>
          <w:lang w:val="en-US"/>
        </w:rPr>
        <w:t xml:space="preserve"> sounds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27/100 (27.0%)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56.9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15.158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br/>
      </w:r>
      <w:r>
        <w:rPr>
          <w:rStyle w:val="StrongEmphasis"/>
          <w:sz w:val="20"/>
          <w:szCs w:val="20"/>
          <w:shd w:fill="auto" w:val="clear"/>
        </w:rPr>
        <w:t>Sound 0</w:t>
      </w:r>
    </w:p>
    <w:p>
      <w:pPr>
        <w:pStyle w:val="TextBody"/>
        <w:numPr>
          <w:ilvl w:val="0"/>
          <w:numId w:val="3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27</w:t>
      </w:r>
    </w:p>
    <w:p>
      <w:pPr>
        <w:pStyle w:val="TextBody"/>
        <w:numPr>
          <w:ilvl w:val="0"/>
          <w:numId w:val="3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7 / 27 → 25.9%</w:t>
      </w:r>
    </w:p>
    <w:p>
      <w:pPr>
        <w:pStyle w:val="TextBody"/>
        <w:numPr>
          <w:ilvl w:val="0"/>
          <w:numId w:val="3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52.1</w:t>
      </w:r>
    </w:p>
    <w:p>
      <w:pPr>
        <w:pStyle w:val="TextBody"/>
        <w:numPr>
          <w:ilvl w:val="0"/>
          <w:numId w:val="3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15.0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Sound 1</w:t>
      </w:r>
    </w:p>
    <w:p>
      <w:pPr>
        <w:pStyle w:val="TextBody"/>
        <w:numPr>
          <w:ilvl w:val="0"/>
          <w:numId w:val="6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38</w:t>
      </w:r>
    </w:p>
    <w:p>
      <w:pPr>
        <w:pStyle w:val="TextBody"/>
        <w:numPr>
          <w:ilvl w:val="0"/>
          <w:numId w:val="6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10 / 38 → 26.3%</w:t>
      </w:r>
    </w:p>
    <w:p>
      <w:pPr>
        <w:pStyle w:val="TextBody"/>
        <w:numPr>
          <w:ilvl w:val="0"/>
          <w:numId w:val="6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60.3</w:t>
      </w:r>
    </w:p>
    <w:p>
      <w:pPr>
        <w:pStyle w:val="TextBody"/>
        <w:numPr>
          <w:ilvl w:val="0"/>
          <w:numId w:val="6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15.7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 xml:space="preserve">Sound 2 </w:t>
      </w:r>
      <w:r>
        <w:rPr>
          <w:rStyle w:val="StrongEmphasis"/>
          <w:sz w:val="20"/>
          <w:szCs w:val="20"/>
        </w:rPr>
        <w:t>(</w:t>
      </w:r>
      <w:r>
        <w:rPr>
          <w:rStyle w:val="StrongEmphasis"/>
          <w:sz w:val="20"/>
          <w:szCs w:val="20"/>
        </w:rPr>
        <w:t>1.5 kHz tone with slow 8 Hz amplitude modulation (tremolo)</w:t>
      </w:r>
      <w:r>
        <w:rPr>
          <w:rStyle w:val="StrongEmphasis"/>
          <w:sz w:val="20"/>
          <w:szCs w:val="20"/>
        </w:rPr>
        <w:t>)</w:t>
      </w:r>
      <w:r>
        <w:rPr>
          <w:rStyle w:val="StrongEmphasis"/>
          <w:sz w:val="20"/>
          <w:szCs w:val="20"/>
        </w:rPr>
        <w:t>:</w:t>
      </w:r>
    </w:p>
    <w:p>
      <w:pPr>
        <w:pStyle w:val="TextBody"/>
        <w:numPr>
          <w:ilvl w:val="0"/>
          <w:numId w:val="7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35</w:t>
      </w:r>
    </w:p>
    <w:p>
      <w:pPr>
        <w:pStyle w:val="TextBody"/>
        <w:numPr>
          <w:ilvl w:val="0"/>
          <w:numId w:val="7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10 / 35 → 28.6%</w:t>
      </w:r>
    </w:p>
    <w:p>
      <w:pPr>
        <w:pStyle w:val="TextBody"/>
        <w:numPr>
          <w:ilvl w:val="0"/>
          <w:numId w:val="7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58.6</w:t>
      </w:r>
    </w:p>
    <w:p>
      <w:pPr>
        <w:pStyle w:val="TextBody"/>
        <w:numPr>
          <w:ilvl w:val="0"/>
          <w:numId w:val="7"/>
        </w:numPr>
        <w:tabs>
          <w:tab w:val="clear" w:pos="708"/>
          <w:tab w:val="left" w:pos="0" w:leader="none"/>
        </w:tabs>
        <w:spacing w:before="0" w:after="140"/>
        <w:ind w:left="709" w:hanging="283"/>
        <w:rPr>
          <w:b w:val="false"/>
          <w:b w:val="false"/>
          <w:bCs w:val="false"/>
          <w:sz w:val="20"/>
          <w:szCs w:val="20"/>
          <w:highlight w:val="none"/>
          <w:shd w:fill="FFFF00" w:val="clear"/>
        </w:rPr>
      </w:pPr>
      <w:r>
        <w:rPr>
          <w:b w:val="false"/>
          <w:bCs w:val="false"/>
          <w:sz w:val="20"/>
          <w:szCs w:val="20"/>
          <w:shd w:fill="FFFF00" w:val="clear"/>
        </w:rPr>
        <w:t xml:space="preserve">Mean reward (all episodes): </w:t>
      </w:r>
      <w:r>
        <w:rPr>
          <w:rStyle w:val="StrongEmphasis"/>
          <w:sz w:val="20"/>
          <w:szCs w:val="20"/>
          <w:shd w:fill="FFFF00" w:val="clear"/>
        </w:rPr>
        <w:t>15.0</w:t>
      </w:r>
    </w:p>
    <w:sectPr>
      <w:type w:val="nextPage"/>
      <w:pgSz w:w="11906" w:h="16838"/>
      <w:pgMar w:left="1417" w:right="1417" w:gutter="0" w:header="0" w:top="1417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hyphenationZone w:val="425"/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de-DE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111e5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11e5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11e5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11e5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11e5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11e5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11e5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11e5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11e5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5111e5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5111e5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5111e5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5111e5"/>
    <w:rPr>
      <w:rFonts w:eastAsia="" w:cs="" w:cstheme="majorBidi" w:eastAsiaTheme="majorEastAsia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5111e5"/>
    <w:rPr>
      <w:rFonts w:eastAsia="" w:cs="" w:cstheme="majorBidi" w:eastAsiaTheme="majorEastAsia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5111e5"/>
    <w:rPr>
      <w:rFonts w:eastAsia="" w:cs="" w:cstheme="majorBidi" w:eastAsiaTheme="majorEastAsia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5111e5"/>
    <w:rPr>
      <w:rFonts w:eastAsia="" w:cs="" w:cstheme="majorBidi" w:eastAsiaTheme="majorEastAsia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5111e5"/>
    <w:rPr>
      <w:rFonts w:eastAsia="" w:cs="" w:cstheme="majorBidi" w:eastAsiaTheme="majorEastAsia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5111e5"/>
    <w:rPr>
      <w:rFonts w:eastAsia="" w:cs="" w:cstheme="majorBidi" w:eastAsiaTheme="majorEastAsia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qFormat/>
    <w:rsid w:val="005111e5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5111e5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5111e5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5111e5"/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5111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11e5"/>
    <w:rPr>
      <w:b/>
      <w:bCs/>
      <w:smallCaps/>
      <w:color w:val="0F4761" w:themeColor="accent1" w:themeShade="bf"/>
      <w:spacing w:val="5"/>
    </w:rPr>
  </w:style>
  <w:style w:type="character" w:styleId="InternetLink">
    <w:name w:val="Hyperlink"/>
    <w:basedOn w:val="DefaultParagraphFont"/>
    <w:uiPriority w:val="99"/>
    <w:unhideWhenUsed/>
    <w:rsid w:val="0095094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950946"/>
    <w:rPr>
      <w:color w:val="605E5C"/>
      <w:shd w:fill="E1DFDD" w:val="clear"/>
    </w:rPr>
  </w:style>
  <w:style w:type="character" w:styleId="VisitedInternetLink">
    <w:name w:val="FollowedHyperlink"/>
    <w:basedOn w:val="DefaultParagraphFont"/>
    <w:uiPriority w:val="99"/>
    <w:semiHidden/>
    <w:unhideWhenUsed/>
    <w:rsid w:val="00b15aba"/>
    <w:rPr>
      <w:color w:val="96607D" w:themeColor="followedHyperlink"/>
      <w:u w:val="single"/>
    </w:rPr>
  </w:style>
  <w:style w:type="character" w:styleId="StrongEmphasis">
    <w:name w:val="Strong Emphasis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5111e5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11e5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11e5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11e5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5111e5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1594</TotalTime>
  <Application>LibreOffice/7.3.7.2$Linux_X86_64 LibreOffice_project/30$Build-2</Application>
  <AppVersion>15.0000</AppVersion>
  <Pages>3</Pages>
  <Words>378</Words>
  <Characters>1835</Characters>
  <CharactersWithSpaces>2116</CharactersWithSpaces>
  <Paragraphs>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2025-05-21T13:05:00Z</dcterms:created>
  <dc:creator>Nicolas Kuske</dc:creator>
  <dc:description/>
  <dc:language>en-US</dc:language>
  <cp:lastModifiedBy/>
  <dcterms:modified xsi:type="dcterms:W3CDTF">2025-08-20T18:51:52Z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