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wmf" ContentType="image/x-wmf"/>
  <Override PartName="/word/media/image3.wmf" ContentType="image/x-wmf"/>
  <Override PartName="/word/media/image1.wmf" ContentType="image/x-wmf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GB"/>
        </w:rPr>
        <w:t>1. Question 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Determine if the geometric series is convergent or divergent, and find the sum of the series if it is convergent.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−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3+32−34+38−...-3+\frac{3}{2}-\frac{3}{4}+\frac{3}{8}-...−3+23​−43​+83​−...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It is convergent, and the sum is −2-2−2.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 xml:space="preserve">It is divergent.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It is convergent, and the sum is 12\frac{1}{2}21​.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Question 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Point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GB"/>
        </w:rPr>
        <w:t>2. Question 2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Express the rational function as a geometric series: 41+x\frac{4}{1+x}1+x4​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4−4x+4x2−4x3+4x4−...4-4x+4x^2-4x^3+4x^4-...4−4x+4x2−4x3+4x4−...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4(1−x+x2−x3+...)4(1-x+x^2-x^3+...)4(1−x+x2−x3+...)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4∑n=1n=∞(−1)n−1xn−14\sum_{n=1}^{n=\infty} (-1)^{n-1} x^{n-1}4∑n=1n=∞​(−1)n−1xn−1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Question 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Point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GB"/>
        </w:rPr>
        <w:t>3. Question 3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Express the following model by utilizing Backward shift operator.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Xt=0.5Xt−1+Zt+0.7Zt−1X_t=0.5 X_{t-1}+Z_t+0.7 Z_{t-1}Xt​=0.5Xt−1​+Zt​+0.7Zt−1​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(1+0.5B)Xt=(1−0.7B)Zt(1+0.5B)X_t=(1-0.7B)Z_t(1+0.5B)Xt​=(1−0.7B)Zt​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(1−0.5B)Xt=Zt+0.7Zt−1(1-0.5B)X_t=Z_t+0.7Z_{t-1}(1−0.5B)Xt​=Zt​+0.7Zt−1​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(1−0.5B)Xt=(1+0.7B)Zt(1-0.5B)X_t=(1+0.7B)Z_t(1−0.5B)Xt​=(1+0.7B)Zt​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Question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4. Question 4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We write the model Xt=Xt−1+2Xt−2+ZtX_t=X_{t-1}+2X_{t-2}+Z_tXt​=Xt−1​+2Xt−2​+Zt​ as 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ϕ</w:t>
      </w:r>
      <w:r>
        <w:rPr>
          <w:rFonts w:eastAsia="Times New Roman" w:cs="Times New Roman" w:ascii="Times New Roman" w:hAnsi="Times New Roman"/>
          <w:sz w:val="24"/>
          <w:szCs w:val="24"/>
        </w:rPr>
        <w:t>(B)Xt=Zt\phi(B)X_t=Z_t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ϕ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(B)Xt​=Zt​. 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What is ϕ(B)\phi(B)ϕ(B)?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ϕ(B)=(1−B)(1+2B)\phi(B)=(1-B)(1+2B)ϕ(B)=(1−B)(1+2B).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ϕ(B)=(1+B)(1−2B)\phi(B)=(1+B)(1-2B)ϕ(B)=(1+B)(1−2B).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ϕ(B)=1−B−2B2\phi(B)=1-B-2B^2ϕ(B)=1−B−2B2.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Question 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Point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GB"/>
        </w:rPr>
        <w:t>5. Question 5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 xml:space="preserve">Is the following process invertible?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Xt=Zt+3Zt−1X_t=Z_t+3Z_{t-1}Xt​=Zt​+3Zt−1​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It is an invertible process since the coefficient 333 is larger than 111.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 xml:space="preserve">It is not an invertible process.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Question 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Point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GB"/>
        </w:rPr>
        <w:t>6. Question 6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 xml:space="preserve">For what values of the θ\thetaθ, the process Xt=Zt−θZt−1−6θ2Zt−2X_t=Z_t-\theta Z_{t-1}-6\theta^2 Z_{t-2}Xt​=Zt​−θZt−1​−6θ2Zt−2​ is an invertible process.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θ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&lt;13|\theta|&lt;\frac{1}{3}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θ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&lt;31​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θ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&lt;12|\theta|&lt;\frac{1}{2}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θ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&lt;21​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trike/>
          <w:sz w:val="24"/>
          <w:szCs w:val="24"/>
          <w:lang w:val="en-GB"/>
        </w:rPr>
      </w:pPr>
      <w:r>
        <w:rPr>
          <w:rFonts w:eastAsia="Times New Roman" w:cs="Cambria Math" w:ascii="Cambria Math" w:hAnsi="Cambria Math"/>
          <w:b/>
          <w:strike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>θ</w:t>
      </w:r>
      <w:r>
        <w:rPr>
          <w:rFonts w:eastAsia="Times New Roman" w:cs="Cambria Math" w:ascii="Cambria Math" w:hAnsi="Cambria Math"/>
          <w:b/>
          <w:strike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>&gt;13|\theta|&gt;\frac{1}{3}</w:t>
      </w:r>
      <w:r>
        <w:rPr>
          <w:rFonts w:eastAsia="Times New Roman" w:cs="Cambria Math" w:ascii="Cambria Math" w:hAnsi="Cambria Math"/>
          <w:b/>
          <w:strike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>θ</w:t>
      </w:r>
      <w:r>
        <w:rPr>
          <w:rFonts w:eastAsia="Times New Roman" w:cs="Cambria Math" w:ascii="Cambria Math" w:hAnsi="Cambria Math"/>
          <w:b/>
          <w:strike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>&gt;31​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Question 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Point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GB"/>
        </w:rPr>
        <w:t>7. Question 7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Is the AR(2) process Xt=Xt−1+2Xt−2+ZtX_t=X_{t-1}+2X_{t-2}+Z_tXt​=Xt−1​+2Xt−2​+Zt​ stationary?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It is not a stationary process.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It is a stationary process.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Question 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Point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GB"/>
        </w:rPr>
        <w:t>8. Question 8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 xml:space="preserve">Find all possible values of β\betaβ so that the AR(2) process Xt=2βXt−1−β2Xt−2+ZtX_t=2\beta X_{t-1}- \beta^2 X_{t-2}+Z_tXt​=2βXt−1​−β2Xt−2​+Zt​is stationary.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β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&gt;1|\beta|&gt;1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β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&gt;1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β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&lt;1|\beta|&lt;1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β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&lt;1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mbria Math" w:ascii="Cambria Math" w:hAnsi="Cambria Math"/>
          <w:sz w:val="24"/>
          <w:szCs w:val="24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β</w:t>
      </w:r>
      <w:r>
        <w:rPr>
          <w:rFonts w:eastAsia="Times New Roman" w:cs="Cambria Math" w:ascii="Cambria Math" w:hAnsi="Cambria Math"/>
          <w:sz w:val="24"/>
          <w:szCs w:val="24"/>
        </w:rPr>
        <w:t>∣</w:t>
      </w:r>
      <w:r>
        <w:rPr>
          <w:rFonts w:eastAsia="Times New Roman" w:cs="Times New Roman" w:ascii="Times New Roman" w:hAnsi="Times New Roman"/>
          <w:sz w:val="24"/>
          <w:szCs w:val="24"/>
        </w:rPr>
        <w:t>=1|\beta|=1</w:t>
      </w:r>
      <w:r>
        <w:rPr>
          <w:rFonts w:eastAsia="Times New Roman" w:cs="Cambria Math" w:ascii="Cambria Math" w:hAnsi="Cambria Math"/>
          <w:sz w:val="24"/>
          <w:szCs w:val="24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β</w:t>
      </w:r>
      <w:r>
        <w:rPr>
          <w:rFonts w:eastAsia="Times New Roman" w:cs="Cambria Math" w:ascii="Cambria Math" w:hAnsi="Cambria Math"/>
          <w:sz w:val="24"/>
          <w:szCs w:val="24"/>
        </w:rPr>
        <w:t>∣</w:t>
      </w:r>
      <w:r>
        <w:rPr>
          <w:rFonts w:eastAsia="Times New Roman" w:cs="Times New Roman" w:ascii="Times New Roman" w:hAnsi="Times New Roman"/>
          <w:sz w:val="24"/>
          <w:szCs w:val="24"/>
        </w:rPr>
        <w:t>=1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Question 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9. Question 9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Determine if the process is stationary, invertible or both: Xt=0.5Xt−1+Zt+4Zt−1X_t=0.5 X_{t-1}+Z_t+4Z_{t-1}Xt​=0.5Xt−1​+Zt​+4Zt−1​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trike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strike/>
          <w:sz w:val="24"/>
          <w:szCs w:val="24"/>
          <w:lang w:val="en-GB"/>
        </w:rPr>
        <w:t>Stationary but not invertible.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trike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>Neither stationary nor invertible.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  <w:lang w:val="en-GB"/>
        </w:rPr>
        <w:t>Invertible but not stationary.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GB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trike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  <w:lang w:val="en-GB"/>
        </w:rPr>
        <w:t>Stationary and invertible.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GB"/>
        </w:rPr>
        <w:t>Question 10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Point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GB"/>
        </w:rPr>
        <w:t>10. Question 10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Find all values of β\betaβ and θ\thetaθ such that duality exists for the following process, i.e., it is stationary an invertible: Xt=β2Xt−1+Zt+8θ3Zt−1X_t=\beta^2X_{t-1}+Z_t+8\theta^3Z_{t-1}Xt​=β2Xt−1​+Zt​+8θ3Zt−1​.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β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&gt;1|\beta|&gt;1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β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 xml:space="preserve">&gt;1 and 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θ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&gt;12|\theta|&gt;\frac{1}{2}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θ</w:t>
      </w:r>
      <w:r>
        <w:rPr>
          <w:rFonts w:eastAsia="Times New Roman" w:cs="Cambria Math" w:ascii="Cambria Math" w:hAnsi="Cambria Math"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&gt;21​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trike/>
          <w:sz w:val="24"/>
          <w:szCs w:val="24"/>
          <w:lang w:val="en-GB"/>
        </w:rPr>
      </w:pPr>
      <w:r>
        <w:rPr>
          <w:rFonts w:eastAsia="Times New Roman" w:cs="Cambria Math" w:ascii="Cambria Math" w:hAnsi="Cambria Math"/>
          <w:b/>
          <w:strike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>β</w:t>
      </w:r>
      <w:r>
        <w:rPr>
          <w:rFonts w:eastAsia="Times New Roman" w:cs="Cambria Math" w:ascii="Cambria Math" w:hAnsi="Cambria Math"/>
          <w:b/>
          <w:strike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>&lt;1|\beta|&lt;1</w:t>
      </w:r>
      <w:r>
        <w:rPr>
          <w:rFonts w:eastAsia="Times New Roman" w:cs="Cambria Math" w:ascii="Cambria Math" w:hAnsi="Cambria Math"/>
          <w:b/>
          <w:strike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>β</w:t>
      </w:r>
      <w:r>
        <w:rPr>
          <w:rFonts w:eastAsia="Times New Roman" w:cs="Cambria Math" w:ascii="Cambria Math" w:hAnsi="Cambria Math"/>
          <w:b/>
          <w:strike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 xml:space="preserve">&lt;1 and </w:t>
      </w:r>
      <w:r>
        <w:rPr>
          <w:rFonts w:eastAsia="Times New Roman" w:cs="Cambria Math" w:ascii="Cambria Math" w:hAnsi="Cambria Math"/>
          <w:b/>
          <w:strike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>θ</w:t>
      </w:r>
      <w:r>
        <w:rPr>
          <w:rFonts w:eastAsia="Times New Roman" w:cs="Cambria Math" w:ascii="Cambria Math" w:hAnsi="Cambria Math"/>
          <w:b/>
          <w:strike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>&gt;12|\theta|&gt;\frac{1}{2}</w:t>
      </w:r>
      <w:r>
        <w:rPr>
          <w:rFonts w:eastAsia="Times New Roman" w:cs="Cambria Math" w:ascii="Cambria Math" w:hAnsi="Cambria Math"/>
          <w:b/>
          <w:strike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>θ</w:t>
      </w:r>
      <w:r>
        <w:rPr>
          <w:rFonts w:eastAsia="Times New Roman" w:cs="Cambria Math" w:ascii="Cambria Math" w:hAnsi="Cambria Math"/>
          <w:b/>
          <w:strike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  <w:lang w:val="en-GB"/>
        </w:rPr>
        <w:t>&gt;21​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257810" cy="248285"/>
                <wp:effectExtent l="0" t="0" r="0" b="0"/>
                <wp:docPr id="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4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.55pt;width:20.2pt;height:19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β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&lt;1|\beta|&lt;1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β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 xml:space="preserve">&lt;1 and 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θ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&lt;12|\theta|&lt;\frac{1}{2}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θ</w:t>
      </w:r>
      <w:r>
        <w:rPr>
          <w:rFonts w:eastAsia="Times New Roman" w:cs="Cambria Math" w:ascii="Cambria Math" w:hAnsi="Cambria Math"/>
          <w:b/>
          <w:sz w:val="24"/>
          <w:szCs w:val="24"/>
          <w:lang w:val="en-GB"/>
        </w:rPr>
        <w:t>∣</w:t>
      </w: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&lt;21​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fr-FR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fr-FR" w:eastAsia="ja-JP" w:bidi="ar-SA"/>
    </w:rPr>
  </w:style>
  <w:style w:type="paragraph" w:styleId="Heading2">
    <w:name w:val="Heading 2"/>
    <w:basedOn w:val="Normal"/>
    <w:link w:val="Titre2Car"/>
    <w:uiPriority w:val="9"/>
    <w:qFormat/>
    <w:rsid w:val="00d22a0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Titre2"/>
    <w:uiPriority w:val="9"/>
    <w:qFormat/>
    <w:rsid w:val="00d22a00"/>
    <w:rPr>
      <w:rFonts w:ascii="Times New Roman" w:hAnsi="Times New Roman" w:eastAsia="Times New Roman" w:cs="Times New Roman"/>
      <w:b/>
      <w:bCs/>
      <w:sz w:val="36"/>
      <w:szCs w:val="36"/>
      <w:lang w:val="en-GB"/>
    </w:rPr>
  </w:style>
  <w:style w:type="character" w:styleId="Screenreaderonly" w:customStyle="1">
    <w:name w:val="screenreader-only"/>
    <w:basedOn w:val="DefaultParagraphFont"/>
    <w:qFormat/>
    <w:rsid w:val="00d22a00"/>
    <w:rPr/>
  </w:style>
  <w:style w:type="character" w:styleId="Katexmathml" w:customStyle="1">
    <w:name w:val="katex-mathml"/>
    <w:basedOn w:val="DefaultParagraphFont"/>
    <w:qFormat/>
    <w:rsid w:val="00d22a00"/>
    <w:rPr/>
  </w:style>
  <w:style w:type="character" w:styleId="Mord" w:customStyle="1">
    <w:name w:val="mord"/>
    <w:basedOn w:val="DefaultParagraphFont"/>
    <w:qFormat/>
    <w:rsid w:val="00d22a00"/>
    <w:rPr/>
  </w:style>
  <w:style w:type="character" w:styleId="Mbin" w:customStyle="1">
    <w:name w:val="mbin"/>
    <w:basedOn w:val="DefaultParagraphFont"/>
    <w:qFormat/>
    <w:rsid w:val="00d22a00"/>
    <w:rPr/>
  </w:style>
  <w:style w:type="character" w:styleId="Mopen" w:customStyle="1">
    <w:name w:val="mopen"/>
    <w:basedOn w:val="DefaultParagraphFont"/>
    <w:qFormat/>
    <w:rsid w:val="00d22a00"/>
    <w:rPr/>
  </w:style>
  <w:style w:type="character" w:styleId="Vlists" w:customStyle="1">
    <w:name w:val="vlist-s"/>
    <w:basedOn w:val="DefaultParagraphFont"/>
    <w:qFormat/>
    <w:rsid w:val="00d22a00"/>
    <w:rPr/>
  </w:style>
  <w:style w:type="character" w:styleId="Mclose" w:customStyle="1">
    <w:name w:val="mclose"/>
    <w:basedOn w:val="DefaultParagraphFont"/>
    <w:qFormat/>
    <w:rsid w:val="00d22a00"/>
    <w:rPr/>
  </w:style>
  <w:style w:type="character" w:styleId="Mop" w:customStyle="1">
    <w:name w:val="mop"/>
    <w:basedOn w:val="DefaultParagraphFont"/>
    <w:qFormat/>
    <w:rsid w:val="00d22a00"/>
    <w:rPr/>
  </w:style>
  <w:style w:type="character" w:styleId="Mrel" w:customStyle="1">
    <w:name w:val="mrel"/>
    <w:basedOn w:val="DefaultParagraphFont"/>
    <w:qFormat/>
    <w:rsid w:val="00d22a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22a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LibreOffice/6.0.6.2$Linux_X86_64 LibreOffice_project/00m0$Build-2</Application>
  <Pages>5</Pages>
  <Words>273</Words>
  <Characters>2367</Characters>
  <CharactersWithSpaces>2914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2018-11-03T20:55:00Z</dcterms:created>
  <dc:creator>Nicolas Lag</dc:creator>
  <dc:description/>
  <dc:language>en-US</dc:language>
  <cp:lastModifiedBy/>
  <dcterms:modified xsi:type="dcterms:W3CDTF">2018-11-06T13:52:34Z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