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0F39F" w14:textId="77777777" w:rsidR="00AC60BA" w:rsidRPr="00AC60BA" w:rsidRDefault="00AC60BA" w:rsidP="00AC60BA">
      <w:pPr>
        <w:rPr>
          <w:b/>
          <w:bCs/>
        </w:rPr>
      </w:pPr>
      <w:r w:rsidRPr="00AC60BA">
        <w:rPr>
          <w:b/>
          <w:bCs/>
        </w:rPr>
        <w:t>Guía Básica para Configuración del Software</w:t>
      </w:r>
    </w:p>
    <w:p w14:paraId="2FAF1738" w14:textId="77777777" w:rsidR="00AC60BA" w:rsidRPr="00AC60BA" w:rsidRDefault="00AC60BA" w:rsidP="00AC60BA">
      <w:pPr>
        <w:rPr>
          <w:b/>
          <w:bCs/>
        </w:rPr>
      </w:pPr>
      <w:r w:rsidRPr="00AC60BA">
        <w:rPr>
          <w:b/>
          <w:bCs/>
        </w:rPr>
        <w:t>1. Presentación del Software</w:t>
      </w:r>
    </w:p>
    <w:p w14:paraId="6B1A8DF1" w14:textId="77777777" w:rsidR="00AC60BA" w:rsidRPr="00AC60BA" w:rsidRDefault="00AC60BA" w:rsidP="00AC60BA">
      <w:r w:rsidRPr="00AC60BA">
        <w:rPr>
          <w:b/>
          <w:bCs/>
        </w:rPr>
        <w:t>Descripción del Software:</w:t>
      </w:r>
    </w:p>
    <w:p w14:paraId="74C44524" w14:textId="77777777" w:rsidR="00AC60BA" w:rsidRPr="00AC60BA" w:rsidRDefault="00AC60BA" w:rsidP="00AC60BA">
      <w:r w:rsidRPr="00AC60BA">
        <w:t>Este software está compuesto por dos aplicaciones principales:</w:t>
      </w:r>
    </w:p>
    <w:p w14:paraId="289D7A2E" w14:textId="77777777" w:rsidR="00AC60BA" w:rsidRPr="00AC60BA" w:rsidRDefault="00AC60BA" w:rsidP="00AC60BA">
      <w:pPr>
        <w:numPr>
          <w:ilvl w:val="0"/>
          <w:numId w:val="1"/>
        </w:numPr>
      </w:pPr>
      <w:r w:rsidRPr="00AC60BA">
        <w:rPr>
          <w:b/>
          <w:bCs/>
        </w:rPr>
        <w:t xml:space="preserve">Aplicación de </w:t>
      </w:r>
      <w:proofErr w:type="spellStart"/>
      <w:r w:rsidRPr="00AC60BA">
        <w:rPr>
          <w:b/>
          <w:bCs/>
        </w:rPr>
        <w:t>Login</w:t>
      </w:r>
      <w:proofErr w:type="spellEnd"/>
      <w:r w:rsidRPr="00AC60BA">
        <w:rPr>
          <w:b/>
          <w:bCs/>
        </w:rPr>
        <w:t>:</w:t>
      </w:r>
      <w:r w:rsidRPr="00AC60BA">
        <w:t xml:space="preserve"> Permite a los usuarios autenticarse mediante un sistema LDAP. Una vez autenticados, el software redirige al usuario a la aplicación de fichaje.</w:t>
      </w:r>
    </w:p>
    <w:p w14:paraId="3C64F32E" w14:textId="77777777" w:rsidR="00AC60BA" w:rsidRPr="00AC60BA" w:rsidRDefault="00AC60BA" w:rsidP="00AC60BA">
      <w:pPr>
        <w:numPr>
          <w:ilvl w:val="0"/>
          <w:numId w:val="1"/>
        </w:numPr>
      </w:pPr>
      <w:r w:rsidRPr="00AC60BA">
        <w:rPr>
          <w:b/>
          <w:bCs/>
        </w:rPr>
        <w:t>Aplicación de Fichaje:</w:t>
      </w:r>
      <w:r w:rsidRPr="00AC60BA">
        <w:t xml:space="preserve"> Permite a los usuarios registrar su entrada y salida en un sistema de fichaje. La información es almacenada en una base de datos SQL Server.</w:t>
      </w:r>
    </w:p>
    <w:p w14:paraId="07D1F598" w14:textId="77777777" w:rsidR="00AC60BA" w:rsidRPr="00AC60BA" w:rsidRDefault="00AC60BA" w:rsidP="00AC60BA">
      <w:r w:rsidRPr="00AC60BA">
        <w:rPr>
          <w:b/>
          <w:bCs/>
        </w:rPr>
        <w:t>Funcionamiento General:</w:t>
      </w:r>
    </w:p>
    <w:p w14:paraId="1CC77F72" w14:textId="77777777" w:rsidR="00AC60BA" w:rsidRPr="00AC60BA" w:rsidRDefault="00AC60BA" w:rsidP="00AC60BA">
      <w:pPr>
        <w:numPr>
          <w:ilvl w:val="0"/>
          <w:numId w:val="2"/>
        </w:numPr>
      </w:pPr>
      <w:proofErr w:type="spellStart"/>
      <w:r w:rsidRPr="00AC60BA">
        <w:rPr>
          <w:b/>
          <w:bCs/>
        </w:rPr>
        <w:t>Login</w:t>
      </w:r>
      <w:proofErr w:type="spellEnd"/>
      <w:r w:rsidRPr="00AC60BA">
        <w:rPr>
          <w:b/>
          <w:bCs/>
        </w:rPr>
        <w:t>:</w:t>
      </w:r>
    </w:p>
    <w:p w14:paraId="2C70E6DF" w14:textId="77777777" w:rsidR="00AC60BA" w:rsidRPr="00AC60BA" w:rsidRDefault="00AC60BA" w:rsidP="00AC60BA">
      <w:pPr>
        <w:numPr>
          <w:ilvl w:val="1"/>
          <w:numId w:val="2"/>
        </w:numPr>
      </w:pPr>
      <w:r w:rsidRPr="00AC60BA">
        <w:t>El usuario ingresa su nombre de usuario y contraseña en la interfaz de inicio de sesión.</w:t>
      </w:r>
    </w:p>
    <w:p w14:paraId="0255C42B" w14:textId="77777777" w:rsidR="00AC60BA" w:rsidRPr="00AC60BA" w:rsidRDefault="00AC60BA" w:rsidP="00AC60BA">
      <w:pPr>
        <w:numPr>
          <w:ilvl w:val="1"/>
          <w:numId w:val="2"/>
        </w:numPr>
      </w:pPr>
      <w:r w:rsidRPr="00AC60BA">
        <w:t>El sistema se conecta a un servidor LDAP para validar las credenciales.</w:t>
      </w:r>
    </w:p>
    <w:p w14:paraId="2F536037" w14:textId="77777777" w:rsidR="00AC60BA" w:rsidRPr="00AC60BA" w:rsidRDefault="00AC60BA" w:rsidP="00AC60BA">
      <w:pPr>
        <w:numPr>
          <w:ilvl w:val="1"/>
          <w:numId w:val="2"/>
        </w:numPr>
      </w:pPr>
      <w:r w:rsidRPr="00AC60BA">
        <w:t>Si la autenticación es exitosa, se abre la aplicación de fichaje con el nombre de usuario.</w:t>
      </w:r>
    </w:p>
    <w:p w14:paraId="2C9EF979" w14:textId="77777777" w:rsidR="00AC60BA" w:rsidRPr="00AC60BA" w:rsidRDefault="00AC60BA" w:rsidP="00AC60BA">
      <w:pPr>
        <w:numPr>
          <w:ilvl w:val="0"/>
          <w:numId w:val="2"/>
        </w:numPr>
      </w:pPr>
      <w:r w:rsidRPr="00AC60BA">
        <w:rPr>
          <w:b/>
          <w:bCs/>
        </w:rPr>
        <w:t>Fichaje:</w:t>
      </w:r>
    </w:p>
    <w:p w14:paraId="69D5591E" w14:textId="77777777" w:rsidR="00AC60BA" w:rsidRPr="00AC60BA" w:rsidRDefault="00AC60BA" w:rsidP="00AC60BA">
      <w:pPr>
        <w:numPr>
          <w:ilvl w:val="1"/>
          <w:numId w:val="2"/>
        </w:numPr>
      </w:pPr>
      <w:r w:rsidRPr="00AC60BA">
        <w:t>El usuario puede fichar su entrada y salida.</w:t>
      </w:r>
    </w:p>
    <w:p w14:paraId="38C8BCA6" w14:textId="77777777" w:rsidR="00AC60BA" w:rsidRPr="00AC60BA" w:rsidRDefault="00AC60BA" w:rsidP="00AC60BA">
      <w:pPr>
        <w:numPr>
          <w:ilvl w:val="1"/>
          <w:numId w:val="2"/>
        </w:numPr>
      </w:pPr>
      <w:r w:rsidRPr="00AC60BA">
        <w:t>Los datos del fichaje, como hora y tipo de fichaje, se envían a un servidor SQL Server.</w:t>
      </w:r>
    </w:p>
    <w:p w14:paraId="07FA039A" w14:textId="77777777" w:rsidR="00AC60BA" w:rsidRPr="00AC60BA" w:rsidRDefault="00AC60BA" w:rsidP="00AC60BA">
      <w:pPr>
        <w:numPr>
          <w:ilvl w:val="1"/>
          <w:numId w:val="2"/>
        </w:numPr>
      </w:pPr>
      <w:r w:rsidRPr="00AC60BA">
        <w:t>Se muestran mensajes de confirmación o error según el resultado del fichaje.</w:t>
      </w:r>
    </w:p>
    <w:p w14:paraId="1D68CF83" w14:textId="77777777" w:rsidR="00AC60BA" w:rsidRPr="00AC60BA" w:rsidRDefault="00AC60BA" w:rsidP="00AC60BA">
      <w:r w:rsidRPr="00AC60BA">
        <w:pict w14:anchorId="7172AED8">
          <v:rect id="_x0000_i1043" style="width:0;height:1.5pt" o:hralign="center" o:hrstd="t" o:hr="t" fillcolor="#a0a0a0" stroked="f"/>
        </w:pict>
      </w:r>
    </w:p>
    <w:p w14:paraId="58EDA0A4" w14:textId="77777777" w:rsidR="00AC60BA" w:rsidRPr="00AC60BA" w:rsidRDefault="00AC60BA" w:rsidP="00AC60BA">
      <w:pPr>
        <w:rPr>
          <w:b/>
          <w:bCs/>
        </w:rPr>
      </w:pPr>
      <w:r w:rsidRPr="00AC60BA">
        <w:rPr>
          <w:b/>
          <w:bCs/>
        </w:rPr>
        <w:t>2. Reemplazo de Líneas de Código y Configuración</w:t>
      </w:r>
    </w:p>
    <w:p w14:paraId="2F389B6E" w14:textId="77777777" w:rsidR="00AC60BA" w:rsidRPr="00AC60BA" w:rsidRDefault="00AC60BA" w:rsidP="00AC60BA">
      <w:r w:rsidRPr="00AC60BA">
        <w:rPr>
          <w:b/>
          <w:bCs/>
        </w:rPr>
        <w:t>Pasos para Configuración del Servidor LDAP:</w:t>
      </w:r>
    </w:p>
    <w:p w14:paraId="29AF9B5C" w14:textId="77777777" w:rsidR="00AC60BA" w:rsidRPr="00AC60BA" w:rsidRDefault="00AC60BA" w:rsidP="00AC60BA">
      <w:pPr>
        <w:numPr>
          <w:ilvl w:val="0"/>
          <w:numId w:val="3"/>
        </w:numPr>
      </w:pPr>
      <w:r w:rsidRPr="00AC60BA">
        <w:rPr>
          <w:b/>
          <w:bCs/>
        </w:rPr>
        <w:t xml:space="preserve">Modificar el Servidor LDAP en el Código de </w:t>
      </w:r>
      <w:proofErr w:type="spellStart"/>
      <w:r w:rsidRPr="00AC60BA">
        <w:rPr>
          <w:b/>
          <w:bCs/>
        </w:rPr>
        <w:t>Login</w:t>
      </w:r>
      <w:proofErr w:type="spellEnd"/>
      <w:r w:rsidRPr="00AC60BA">
        <w:rPr>
          <w:b/>
          <w:bCs/>
        </w:rPr>
        <w:t>:</w:t>
      </w:r>
    </w:p>
    <w:p w14:paraId="50E7EE70" w14:textId="77777777" w:rsidR="00AC60BA" w:rsidRPr="00AC60BA" w:rsidRDefault="00AC60BA" w:rsidP="00AC60BA">
      <w:pPr>
        <w:numPr>
          <w:ilvl w:val="1"/>
          <w:numId w:val="3"/>
        </w:numPr>
      </w:pPr>
      <w:r w:rsidRPr="00AC60BA">
        <w:t>Encuentra la línea que define el servidor LDAP:</w:t>
      </w:r>
    </w:p>
    <w:p w14:paraId="48FE54B8" w14:textId="2589E97D" w:rsidR="00AC60BA" w:rsidRPr="00AC60BA" w:rsidRDefault="00AC60BA" w:rsidP="00AC60BA">
      <w:pPr>
        <w:rPr>
          <w:b/>
          <w:bCs/>
          <w:i/>
          <w:iCs/>
        </w:rPr>
      </w:pPr>
      <w:r>
        <w:t xml:space="preserve">                 </w:t>
      </w:r>
      <w:proofErr w:type="spellStart"/>
      <w:r w:rsidRPr="00AC60BA">
        <w:rPr>
          <w:b/>
          <w:bCs/>
          <w:i/>
          <w:iCs/>
          <w:color w:val="3A7C22" w:themeColor="accent6" w:themeShade="BF"/>
        </w:rPr>
        <w:t>ldap_server</w:t>
      </w:r>
      <w:proofErr w:type="spellEnd"/>
      <w:r w:rsidRPr="00AC60BA">
        <w:rPr>
          <w:b/>
          <w:bCs/>
          <w:i/>
          <w:iCs/>
          <w:color w:val="3A7C22" w:themeColor="accent6" w:themeShade="BF"/>
        </w:rPr>
        <w:t xml:space="preserve"> = '</w:t>
      </w:r>
      <w:proofErr w:type="spellStart"/>
      <w:r w:rsidRPr="00AC60BA">
        <w:rPr>
          <w:b/>
          <w:bCs/>
          <w:i/>
          <w:iCs/>
          <w:color w:val="3A7C22" w:themeColor="accent6" w:themeShade="BF"/>
        </w:rPr>
        <w:t>ldap</w:t>
      </w:r>
      <w:proofErr w:type="spellEnd"/>
      <w:r w:rsidRPr="00AC60BA">
        <w:rPr>
          <w:b/>
          <w:bCs/>
          <w:i/>
          <w:iCs/>
          <w:color w:val="3A7C22" w:themeColor="accent6" w:themeShade="BF"/>
        </w:rPr>
        <w:t>://192.168.XXX.X:389</w:t>
      </w:r>
      <w:proofErr w:type="gramStart"/>
      <w:r w:rsidRPr="00AC60BA">
        <w:rPr>
          <w:b/>
          <w:bCs/>
          <w:i/>
          <w:iCs/>
          <w:color w:val="3A7C22" w:themeColor="accent6" w:themeShade="BF"/>
        </w:rPr>
        <w:t>'  #</w:t>
      </w:r>
      <w:proofErr w:type="gramEnd"/>
      <w:r w:rsidRPr="00AC60BA">
        <w:rPr>
          <w:b/>
          <w:bCs/>
          <w:i/>
          <w:iCs/>
          <w:color w:val="3A7C22" w:themeColor="accent6" w:themeShade="BF"/>
        </w:rPr>
        <w:t xml:space="preserve"> IP del servidor LDAP</w:t>
      </w:r>
    </w:p>
    <w:p w14:paraId="6004E451" w14:textId="77777777" w:rsidR="00AC60BA" w:rsidRPr="00AC60BA" w:rsidRDefault="00AC60BA" w:rsidP="00AC60BA">
      <w:pPr>
        <w:numPr>
          <w:ilvl w:val="1"/>
          <w:numId w:val="3"/>
        </w:numPr>
      </w:pPr>
      <w:r w:rsidRPr="00AC60BA">
        <w:lastRenderedPageBreak/>
        <w:t>Reemplaza '192.168.XXX.X:389' con la IP y el puerto del servidor LDAP de tu organización.</w:t>
      </w:r>
    </w:p>
    <w:p w14:paraId="36B7F096" w14:textId="77777777" w:rsidR="00AC60BA" w:rsidRPr="00AC60BA" w:rsidRDefault="00AC60BA" w:rsidP="00AC60BA">
      <w:r w:rsidRPr="00AC60BA">
        <w:rPr>
          <w:b/>
          <w:bCs/>
        </w:rPr>
        <w:t>Pasos para Configuración de la Base de Datos SQL Server:</w:t>
      </w:r>
    </w:p>
    <w:p w14:paraId="49957951" w14:textId="77777777" w:rsidR="00AC60BA" w:rsidRPr="00AC60BA" w:rsidRDefault="00AC60BA" w:rsidP="00AC60BA">
      <w:pPr>
        <w:numPr>
          <w:ilvl w:val="0"/>
          <w:numId w:val="4"/>
        </w:numPr>
      </w:pPr>
      <w:r w:rsidRPr="00AC60BA">
        <w:rPr>
          <w:b/>
          <w:bCs/>
        </w:rPr>
        <w:t>Actualizar la Cadena de Conexión en el Código de Fichaje:</w:t>
      </w:r>
    </w:p>
    <w:p w14:paraId="065BF591" w14:textId="77777777" w:rsidR="00AC60BA" w:rsidRPr="00AC60BA" w:rsidRDefault="00AC60BA" w:rsidP="00AC60BA">
      <w:pPr>
        <w:numPr>
          <w:ilvl w:val="1"/>
          <w:numId w:val="4"/>
        </w:numPr>
      </w:pPr>
      <w:r w:rsidRPr="00AC60BA">
        <w:t>Localiza la cadena de conexión SQL Server en el código de fichaje.py:</w:t>
      </w:r>
    </w:p>
    <w:p w14:paraId="3A67DFDA" w14:textId="77777777" w:rsidR="00AC60BA" w:rsidRPr="00AC60BA" w:rsidRDefault="00AC60BA" w:rsidP="00AC60BA">
      <w:pPr>
        <w:rPr>
          <w:b/>
          <w:bCs/>
          <w:i/>
          <w:iCs/>
          <w:color w:val="3A7C22" w:themeColor="accent6" w:themeShade="BF"/>
        </w:rPr>
      </w:pPr>
      <w:proofErr w:type="spellStart"/>
      <w:r w:rsidRPr="00AC60BA">
        <w:rPr>
          <w:b/>
          <w:bCs/>
          <w:i/>
          <w:iCs/>
          <w:color w:val="3A7C22" w:themeColor="accent6" w:themeShade="BF"/>
        </w:rPr>
        <w:t>conn_str</w:t>
      </w:r>
      <w:proofErr w:type="spellEnd"/>
      <w:r w:rsidRPr="00AC60BA">
        <w:rPr>
          <w:b/>
          <w:bCs/>
          <w:i/>
          <w:iCs/>
          <w:color w:val="3A7C22" w:themeColor="accent6" w:themeShade="BF"/>
        </w:rPr>
        <w:t xml:space="preserve"> = (</w:t>
      </w:r>
    </w:p>
    <w:p w14:paraId="3E037873" w14:textId="77777777" w:rsidR="00AC60BA" w:rsidRPr="00AC60BA" w:rsidRDefault="00AC60BA" w:rsidP="00AC60BA">
      <w:pPr>
        <w:rPr>
          <w:b/>
          <w:bCs/>
          <w:i/>
          <w:iCs/>
          <w:color w:val="3A7C22" w:themeColor="accent6" w:themeShade="BF"/>
        </w:rPr>
      </w:pPr>
      <w:r w:rsidRPr="00AC60BA">
        <w:rPr>
          <w:b/>
          <w:bCs/>
          <w:i/>
          <w:iCs/>
          <w:color w:val="3A7C22" w:themeColor="accent6" w:themeShade="BF"/>
        </w:rPr>
        <w:t xml:space="preserve">    'DRIVER</w:t>
      </w:r>
      <w:proofErr w:type="gramStart"/>
      <w:r w:rsidRPr="00AC60BA">
        <w:rPr>
          <w:b/>
          <w:bCs/>
          <w:i/>
          <w:iCs/>
          <w:color w:val="3A7C22" w:themeColor="accent6" w:themeShade="BF"/>
        </w:rPr>
        <w:t>={</w:t>
      </w:r>
      <w:proofErr w:type="gramEnd"/>
      <w:r w:rsidRPr="00AC60BA">
        <w:rPr>
          <w:b/>
          <w:bCs/>
          <w:i/>
          <w:iCs/>
          <w:color w:val="3A7C22" w:themeColor="accent6" w:themeShade="BF"/>
        </w:rPr>
        <w:t xml:space="preserve">ODBC Driver 18 </w:t>
      </w:r>
      <w:proofErr w:type="spellStart"/>
      <w:r w:rsidRPr="00AC60BA">
        <w:rPr>
          <w:b/>
          <w:bCs/>
          <w:i/>
          <w:iCs/>
          <w:color w:val="3A7C22" w:themeColor="accent6" w:themeShade="BF"/>
        </w:rPr>
        <w:t>for</w:t>
      </w:r>
      <w:proofErr w:type="spellEnd"/>
      <w:r w:rsidRPr="00AC60BA">
        <w:rPr>
          <w:b/>
          <w:bCs/>
          <w:i/>
          <w:iCs/>
          <w:color w:val="3A7C22" w:themeColor="accent6" w:themeShade="BF"/>
        </w:rPr>
        <w:t xml:space="preserve"> SQL Server};'</w:t>
      </w:r>
    </w:p>
    <w:p w14:paraId="2630ADD8" w14:textId="77777777" w:rsidR="00AC60BA" w:rsidRPr="00AC60BA" w:rsidRDefault="00AC60BA" w:rsidP="00AC60BA">
      <w:pPr>
        <w:rPr>
          <w:b/>
          <w:bCs/>
          <w:i/>
          <w:iCs/>
          <w:color w:val="3A7C22" w:themeColor="accent6" w:themeShade="BF"/>
        </w:rPr>
      </w:pPr>
      <w:r w:rsidRPr="00AC60BA">
        <w:rPr>
          <w:b/>
          <w:bCs/>
          <w:i/>
          <w:iCs/>
          <w:color w:val="3A7C22" w:themeColor="accent6" w:themeShade="BF"/>
        </w:rPr>
        <w:t xml:space="preserve">    'SERVER=XXXX;' # Reemplaza con el nombre del servidor SQL</w:t>
      </w:r>
    </w:p>
    <w:p w14:paraId="3489F7AF" w14:textId="77777777" w:rsidR="00AC60BA" w:rsidRPr="00AC60BA" w:rsidRDefault="00AC60BA" w:rsidP="00AC60BA">
      <w:pPr>
        <w:rPr>
          <w:b/>
          <w:bCs/>
          <w:i/>
          <w:iCs/>
          <w:color w:val="3A7C22" w:themeColor="accent6" w:themeShade="BF"/>
        </w:rPr>
      </w:pPr>
      <w:r w:rsidRPr="00AC60BA">
        <w:rPr>
          <w:b/>
          <w:bCs/>
          <w:i/>
          <w:iCs/>
          <w:color w:val="3A7C22" w:themeColor="accent6" w:themeShade="BF"/>
        </w:rPr>
        <w:t xml:space="preserve">    'DATABASE=master;</w:t>
      </w:r>
      <w:proofErr w:type="gramStart"/>
      <w:r w:rsidRPr="00AC60BA">
        <w:rPr>
          <w:b/>
          <w:bCs/>
          <w:i/>
          <w:iCs/>
          <w:color w:val="3A7C22" w:themeColor="accent6" w:themeShade="BF"/>
        </w:rPr>
        <w:t>'  #</w:t>
      </w:r>
      <w:proofErr w:type="gramEnd"/>
      <w:r w:rsidRPr="00AC60BA">
        <w:rPr>
          <w:b/>
          <w:bCs/>
          <w:i/>
          <w:iCs/>
          <w:color w:val="3A7C22" w:themeColor="accent6" w:themeShade="BF"/>
        </w:rPr>
        <w:t xml:space="preserve"> Reemplaza con el nombre de tu base de datos</w:t>
      </w:r>
    </w:p>
    <w:p w14:paraId="2BEFC19A" w14:textId="77777777" w:rsidR="00AC60BA" w:rsidRPr="00AC60BA" w:rsidRDefault="00AC60BA" w:rsidP="00AC60BA">
      <w:pPr>
        <w:rPr>
          <w:b/>
          <w:bCs/>
          <w:i/>
          <w:iCs/>
          <w:color w:val="3A7C22" w:themeColor="accent6" w:themeShade="BF"/>
        </w:rPr>
      </w:pPr>
      <w:r w:rsidRPr="00AC60BA">
        <w:rPr>
          <w:b/>
          <w:bCs/>
          <w:i/>
          <w:iCs/>
          <w:color w:val="3A7C22" w:themeColor="accent6" w:themeShade="BF"/>
        </w:rPr>
        <w:t xml:space="preserve">    'UID=usuario;</w:t>
      </w:r>
      <w:proofErr w:type="gramStart"/>
      <w:r w:rsidRPr="00AC60BA">
        <w:rPr>
          <w:b/>
          <w:bCs/>
          <w:i/>
          <w:iCs/>
          <w:color w:val="3A7C22" w:themeColor="accent6" w:themeShade="BF"/>
        </w:rPr>
        <w:t>'  #</w:t>
      </w:r>
      <w:proofErr w:type="gramEnd"/>
      <w:r w:rsidRPr="00AC60BA">
        <w:rPr>
          <w:b/>
          <w:bCs/>
          <w:i/>
          <w:iCs/>
          <w:color w:val="3A7C22" w:themeColor="accent6" w:themeShade="BF"/>
        </w:rPr>
        <w:t xml:space="preserve"> Nombre de usuario</w:t>
      </w:r>
    </w:p>
    <w:p w14:paraId="27E3004C" w14:textId="77777777" w:rsidR="00AC60BA" w:rsidRPr="00AC60BA" w:rsidRDefault="00AC60BA" w:rsidP="00AC60BA">
      <w:pPr>
        <w:rPr>
          <w:b/>
          <w:bCs/>
          <w:i/>
          <w:iCs/>
          <w:color w:val="3A7C22" w:themeColor="accent6" w:themeShade="BF"/>
        </w:rPr>
      </w:pPr>
      <w:r w:rsidRPr="00AC60BA">
        <w:rPr>
          <w:b/>
          <w:bCs/>
          <w:i/>
          <w:iCs/>
          <w:color w:val="3A7C22" w:themeColor="accent6" w:themeShade="BF"/>
        </w:rPr>
        <w:t xml:space="preserve">    'PWD=contraseña;</w:t>
      </w:r>
      <w:proofErr w:type="gramStart"/>
      <w:r w:rsidRPr="00AC60BA">
        <w:rPr>
          <w:b/>
          <w:bCs/>
          <w:i/>
          <w:iCs/>
          <w:color w:val="3A7C22" w:themeColor="accent6" w:themeShade="BF"/>
        </w:rPr>
        <w:t>'  #</w:t>
      </w:r>
      <w:proofErr w:type="gramEnd"/>
      <w:r w:rsidRPr="00AC60BA">
        <w:rPr>
          <w:b/>
          <w:bCs/>
          <w:i/>
          <w:iCs/>
          <w:color w:val="3A7C22" w:themeColor="accent6" w:themeShade="BF"/>
        </w:rPr>
        <w:t xml:space="preserve"> Contraseña del usuario</w:t>
      </w:r>
    </w:p>
    <w:p w14:paraId="4A8F24CC" w14:textId="77777777" w:rsidR="00AC60BA" w:rsidRPr="00AC60BA" w:rsidRDefault="00AC60BA" w:rsidP="00AC60BA">
      <w:r w:rsidRPr="00AC60BA">
        <w:rPr>
          <w:b/>
          <w:bCs/>
          <w:i/>
          <w:iCs/>
          <w:color w:val="3A7C22" w:themeColor="accent6" w:themeShade="BF"/>
        </w:rPr>
        <w:t xml:space="preserve">    '</w:t>
      </w:r>
      <w:proofErr w:type="spellStart"/>
      <w:r w:rsidRPr="00AC60BA">
        <w:rPr>
          <w:b/>
          <w:bCs/>
          <w:i/>
          <w:iCs/>
          <w:color w:val="3A7C22" w:themeColor="accent6" w:themeShade="BF"/>
        </w:rPr>
        <w:t>TrustServerCertificate</w:t>
      </w:r>
      <w:proofErr w:type="spellEnd"/>
      <w:r w:rsidRPr="00AC60BA">
        <w:rPr>
          <w:b/>
          <w:bCs/>
          <w:i/>
          <w:iCs/>
          <w:color w:val="3A7C22" w:themeColor="accent6" w:themeShade="BF"/>
        </w:rPr>
        <w:t>=yes;</w:t>
      </w:r>
      <w:r w:rsidRPr="00AC60BA">
        <w:t>'</w:t>
      </w:r>
    </w:p>
    <w:p w14:paraId="708380FF" w14:textId="77777777" w:rsidR="00AC60BA" w:rsidRPr="00AC60BA" w:rsidRDefault="00AC60BA" w:rsidP="00AC60BA">
      <w:r w:rsidRPr="00AC60BA">
        <w:t>)</w:t>
      </w:r>
    </w:p>
    <w:p w14:paraId="7FF89D23" w14:textId="77777777" w:rsidR="00AC60BA" w:rsidRPr="00AC60BA" w:rsidRDefault="00AC60BA" w:rsidP="00AC60BA">
      <w:pPr>
        <w:numPr>
          <w:ilvl w:val="1"/>
          <w:numId w:val="4"/>
        </w:numPr>
      </w:pPr>
      <w:r w:rsidRPr="00AC60BA">
        <w:t xml:space="preserve">Reemplaza XXXX con el nombre del servidor SQL, </w:t>
      </w:r>
      <w:proofErr w:type="gramStart"/>
      <w:r w:rsidRPr="00AC60BA">
        <w:t>master</w:t>
      </w:r>
      <w:proofErr w:type="gramEnd"/>
      <w:r w:rsidRPr="00AC60BA">
        <w:t xml:space="preserve"> con el nombre de tu base de datos, usuario con tu nombre de usuario SQL y contraseña con tu contraseña.</w:t>
      </w:r>
    </w:p>
    <w:p w14:paraId="7FB13422" w14:textId="77777777" w:rsidR="00AC60BA" w:rsidRPr="00AC60BA" w:rsidRDefault="00AC60BA" w:rsidP="00AC60BA">
      <w:pPr>
        <w:numPr>
          <w:ilvl w:val="0"/>
          <w:numId w:val="4"/>
        </w:numPr>
      </w:pPr>
      <w:r w:rsidRPr="00AC60BA">
        <w:rPr>
          <w:b/>
          <w:bCs/>
        </w:rPr>
        <w:t>Actualizar la Consulta SQL y las Credenciales:</w:t>
      </w:r>
    </w:p>
    <w:p w14:paraId="4C29F642" w14:textId="77777777" w:rsidR="00AC60BA" w:rsidRPr="00AC60BA" w:rsidRDefault="00AC60BA" w:rsidP="00AC60BA">
      <w:pPr>
        <w:numPr>
          <w:ilvl w:val="1"/>
          <w:numId w:val="4"/>
        </w:numPr>
      </w:pPr>
      <w:r w:rsidRPr="00AC60BA">
        <w:t>Asegúrate de que la base de datos SQL y la tabla fichajes existen y tienen la estructura correcta. Actualiza las credenciales si es necesario.</w:t>
      </w:r>
    </w:p>
    <w:p w14:paraId="00D93033" w14:textId="77777777" w:rsidR="00AC60BA" w:rsidRPr="00AC60BA" w:rsidRDefault="00AC60BA" w:rsidP="00AC60BA">
      <w:r w:rsidRPr="00AC60BA">
        <w:rPr>
          <w:b/>
          <w:bCs/>
        </w:rPr>
        <w:t>Pasos para Archivos de Estilo (QSS):</w:t>
      </w:r>
    </w:p>
    <w:p w14:paraId="271ACF6C" w14:textId="77777777" w:rsidR="00AC60BA" w:rsidRPr="00AC60BA" w:rsidRDefault="00AC60BA" w:rsidP="00AC60BA">
      <w:pPr>
        <w:numPr>
          <w:ilvl w:val="0"/>
          <w:numId w:val="5"/>
        </w:numPr>
      </w:pPr>
      <w:r w:rsidRPr="00AC60BA">
        <w:rPr>
          <w:b/>
          <w:bCs/>
        </w:rPr>
        <w:t>Asegúrate de que los archivos de estilo estén presentes en el directorio correcto:</w:t>
      </w:r>
    </w:p>
    <w:p w14:paraId="4A94333C" w14:textId="77777777" w:rsidR="00AC60BA" w:rsidRPr="00AC60BA" w:rsidRDefault="00AC60BA" w:rsidP="00AC60BA">
      <w:pPr>
        <w:numPr>
          <w:ilvl w:val="1"/>
          <w:numId w:val="5"/>
        </w:numPr>
      </w:pPr>
      <w:proofErr w:type="spellStart"/>
      <w:r w:rsidRPr="00AC60BA">
        <w:t>style.qss</w:t>
      </w:r>
      <w:proofErr w:type="spellEnd"/>
      <w:r w:rsidRPr="00AC60BA">
        <w:t xml:space="preserve"> para la aplicación de </w:t>
      </w:r>
      <w:proofErr w:type="spellStart"/>
      <w:r w:rsidRPr="00AC60BA">
        <w:t>login</w:t>
      </w:r>
      <w:proofErr w:type="spellEnd"/>
      <w:r w:rsidRPr="00AC60BA">
        <w:t>.</w:t>
      </w:r>
    </w:p>
    <w:p w14:paraId="327E5156" w14:textId="77777777" w:rsidR="00AC60BA" w:rsidRPr="00AC60BA" w:rsidRDefault="00AC60BA" w:rsidP="00AC60BA">
      <w:pPr>
        <w:numPr>
          <w:ilvl w:val="1"/>
          <w:numId w:val="5"/>
        </w:numPr>
      </w:pPr>
      <w:r w:rsidRPr="00AC60BA">
        <w:t>style2.qss para la aplicación de fichaje.</w:t>
      </w:r>
    </w:p>
    <w:p w14:paraId="33032BCE" w14:textId="77777777" w:rsidR="00AC60BA" w:rsidRPr="00AC60BA" w:rsidRDefault="00AC60BA" w:rsidP="00AC60BA">
      <w:pPr>
        <w:numPr>
          <w:ilvl w:val="1"/>
          <w:numId w:val="5"/>
        </w:numPr>
      </w:pPr>
      <w:r w:rsidRPr="00AC60BA">
        <w:t>Estos archivos deben contener el estilo CSS adecuado para la interfaz.</w:t>
      </w:r>
    </w:p>
    <w:p w14:paraId="1BB45654" w14:textId="77777777" w:rsidR="00AC60BA" w:rsidRPr="00AC60BA" w:rsidRDefault="00AC60BA" w:rsidP="00AC60BA">
      <w:r w:rsidRPr="00AC60BA">
        <w:rPr>
          <w:b/>
          <w:bCs/>
        </w:rPr>
        <w:t>Pasos para Imágenes de Fondo:</w:t>
      </w:r>
    </w:p>
    <w:p w14:paraId="70609BD8" w14:textId="77777777" w:rsidR="00AC60BA" w:rsidRPr="00AC60BA" w:rsidRDefault="00AC60BA" w:rsidP="00AC60BA">
      <w:pPr>
        <w:numPr>
          <w:ilvl w:val="0"/>
          <w:numId w:val="6"/>
        </w:numPr>
      </w:pPr>
      <w:r w:rsidRPr="00AC60BA">
        <w:rPr>
          <w:b/>
          <w:bCs/>
        </w:rPr>
        <w:t>Actualizar las rutas de las imágenes de fondo:</w:t>
      </w:r>
    </w:p>
    <w:p w14:paraId="4547AAAD" w14:textId="77777777" w:rsidR="00AC60BA" w:rsidRPr="00AC60BA" w:rsidRDefault="00AC60BA" w:rsidP="00AC60BA">
      <w:pPr>
        <w:numPr>
          <w:ilvl w:val="1"/>
          <w:numId w:val="6"/>
        </w:numPr>
      </w:pPr>
      <w:r w:rsidRPr="00AC60BA">
        <w:lastRenderedPageBreak/>
        <w:t>Asegúrate de que las imágenes loginimage.jpg y fondofichaje.png están en el directorio correcto.</w:t>
      </w:r>
    </w:p>
    <w:p w14:paraId="696B7667" w14:textId="77777777" w:rsidR="00AC60BA" w:rsidRPr="00AC60BA" w:rsidRDefault="00AC60BA" w:rsidP="00AC60BA">
      <w:pPr>
        <w:numPr>
          <w:ilvl w:val="1"/>
          <w:numId w:val="6"/>
        </w:numPr>
      </w:pPr>
      <w:r w:rsidRPr="00AC60BA">
        <w:t>Si las imágenes están en una ubicación diferente, actualiza las rutas en el código:</w:t>
      </w:r>
    </w:p>
    <w:p w14:paraId="2C63F590" w14:textId="77777777" w:rsidR="00AC60BA" w:rsidRPr="00AC60BA" w:rsidRDefault="00AC60BA" w:rsidP="00AC60BA">
      <w:pPr>
        <w:rPr>
          <w:b/>
          <w:i/>
          <w:iCs/>
          <w:color w:val="3A7C22" w:themeColor="accent6" w:themeShade="BF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C60BA">
        <w:rPr>
          <w:b/>
          <w:i/>
          <w:iCs/>
          <w:color w:val="3A7C22" w:themeColor="accent6" w:themeShade="BF"/>
          <w14:textOutline w14:w="0" w14:cap="flat" w14:cmpd="sng" w14:algn="ctr">
            <w14:noFill/>
            <w14:prstDash w14:val="solid"/>
            <w14:round/>
          </w14:textOutline>
        </w:rPr>
        <w:t>self.set_background_image</w:t>
      </w:r>
      <w:proofErr w:type="spellEnd"/>
      <w:r w:rsidRPr="00AC60BA">
        <w:rPr>
          <w:b/>
          <w:i/>
          <w:iCs/>
          <w:color w:val="3A7C22" w:themeColor="accent6" w:themeShade="BF"/>
          <w14:textOutline w14:w="0" w14:cap="flat" w14:cmpd="sng" w14:algn="ctr">
            <w14:noFill/>
            <w14:prstDash w14:val="solid"/>
            <w14:round/>
          </w14:textOutline>
        </w:rPr>
        <w:t>('loginimage.jpg')</w:t>
      </w:r>
    </w:p>
    <w:p w14:paraId="11D0705B" w14:textId="77777777" w:rsidR="00AC60BA" w:rsidRPr="00AC60BA" w:rsidRDefault="00AC60BA" w:rsidP="00AC60BA">
      <w:pPr>
        <w:rPr>
          <w:b/>
          <w:i/>
          <w:iCs/>
          <w:color w:val="3A7C22" w:themeColor="accent6" w:themeShade="BF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AC60BA">
        <w:rPr>
          <w:b/>
          <w:i/>
          <w:iCs/>
          <w:color w:val="3A7C22" w:themeColor="accent6" w:themeShade="BF"/>
          <w14:textOutline w14:w="0" w14:cap="flat" w14:cmpd="sng" w14:algn="ctr">
            <w14:noFill/>
            <w14:prstDash w14:val="solid"/>
            <w14:round/>
          </w14:textOutline>
        </w:rPr>
        <w:t>self.pixmap</w:t>
      </w:r>
      <w:proofErr w:type="spellEnd"/>
      <w:proofErr w:type="gramEnd"/>
      <w:r w:rsidRPr="00AC60BA">
        <w:rPr>
          <w:b/>
          <w:i/>
          <w:iCs/>
          <w:color w:val="3A7C22" w:themeColor="accent6" w:themeShade="BF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AC60BA">
        <w:rPr>
          <w:b/>
          <w:i/>
          <w:iCs/>
          <w:color w:val="3A7C22" w:themeColor="accent6" w:themeShade="BF"/>
          <w14:textOutline w14:w="0" w14:cap="flat" w14:cmpd="sng" w14:algn="ctr">
            <w14:noFill/>
            <w14:prstDash w14:val="solid"/>
            <w14:round/>
          </w14:textOutline>
        </w:rPr>
        <w:t>QPixmap</w:t>
      </w:r>
      <w:proofErr w:type="spellEnd"/>
      <w:r w:rsidRPr="00AC60BA">
        <w:rPr>
          <w:b/>
          <w:i/>
          <w:iCs/>
          <w:color w:val="3A7C22" w:themeColor="accent6" w:themeShade="BF"/>
          <w14:textOutline w14:w="0" w14:cap="flat" w14:cmpd="sng" w14:algn="ctr">
            <w14:noFill/>
            <w14:prstDash w14:val="solid"/>
            <w14:round/>
          </w14:textOutline>
        </w:rPr>
        <w:t>('fondofichaje.png')</w:t>
      </w:r>
    </w:p>
    <w:p w14:paraId="0472FAC6" w14:textId="77777777" w:rsidR="00AC60BA" w:rsidRPr="00AC60BA" w:rsidRDefault="00AC60BA" w:rsidP="00AC60BA">
      <w:r w:rsidRPr="00AC60BA">
        <w:rPr>
          <w:b/>
          <w:bCs/>
        </w:rPr>
        <w:t>Pasos para Dependencias del Proyecto:</w:t>
      </w:r>
    </w:p>
    <w:p w14:paraId="4A0B3BBF" w14:textId="77777777" w:rsidR="00AC60BA" w:rsidRPr="00AC60BA" w:rsidRDefault="00AC60BA" w:rsidP="00AC60BA">
      <w:pPr>
        <w:numPr>
          <w:ilvl w:val="0"/>
          <w:numId w:val="7"/>
        </w:numPr>
      </w:pPr>
      <w:r w:rsidRPr="00AC60BA">
        <w:rPr>
          <w:b/>
          <w:bCs/>
        </w:rPr>
        <w:t>Instala las dependencias necesarias:</w:t>
      </w:r>
    </w:p>
    <w:p w14:paraId="2BFFE29C" w14:textId="77777777" w:rsidR="00AC60BA" w:rsidRPr="00AC60BA" w:rsidRDefault="00AC60BA" w:rsidP="00AC60BA">
      <w:pPr>
        <w:numPr>
          <w:ilvl w:val="1"/>
          <w:numId w:val="7"/>
        </w:numPr>
      </w:pPr>
      <w:r w:rsidRPr="00AC60BA">
        <w:t xml:space="preserve">Asegúrate de que PyQt5, ldap3, </w:t>
      </w:r>
      <w:proofErr w:type="spellStart"/>
      <w:r w:rsidRPr="00AC60BA">
        <w:t>pyodbc</w:t>
      </w:r>
      <w:proofErr w:type="spellEnd"/>
      <w:r w:rsidRPr="00AC60BA">
        <w:t xml:space="preserve">, y </w:t>
      </w:r>
      <w:proofErr w:type="spellStart"/>
      <w:r w:rsidRPr="00AC60BA">
        <w:t>requests</w:t>
      </w:r>
      <w:proofErr w:type="spellEnd"/>
      <w:r w:rsidRPr="00AC60BA">
        <w:t xml:space="preserve"> están instalados en tu entorno de Python. Puedes instalarlas usando </w:t>
      </w:r>
      <w:proofErr w:type="spellStart"/>
      <w:r w:rsidRPr="00AC60BA">
        <w:t>pip</w:t>
      </w:r>
      <w:proofErr w:type="spellEnd"/>
      <w:r w:rsidRPr="00AC60BA">
        <w:t>:</w:t>
      </w:r>
    </w:p>
    <w:p w14:paraId="12A53472" w14:textId="77777777" w:rsidR="00AC60BA" w:rsidRPr="00AC60BA" w:rsidRDefault="00AC60BA" w:rsidP="00AC60BA">
      <w:proofErr w:type="spellStart"/>
      <w:r w:rsidRPr="00AC60BA">
        <w:t>sh</w:t>
      </w:r>
      <w:proofErr w:type="spellEnd"/>
    </w:p>
    <w:p w14:paraId="66D9AE9C" w14:textId="77777777" w:rsidR="00AC60BA" w:rsidRPr="00AC60BA" w:rsidRDefault="00AC60BA" w:rsidP="00AC60BA">
      <w:proofErr w:type="spellStart"/>
      <w:r w:rsidRPr="00AC60BA">
        <w:t>Copy</w:t>
      </w:r>
      <w:proofErr w:type="spellEnd"/>
      <w:r w:rsidRPr="00AC60BA">
        <w:t xml:space="preserve"> </w:t>
      </w:r>
      <w:proofErr w:type="spellStart"/>
      <w:r w:rsidRPr="00AC60BA">
        <w:t>code</w:t>
      </w:r>
      <w:proofErr w:type="spellEnd"/>
    </w:p>
    <w:p w14:paraId="480C9586" w14:textId="77777777" w:rsidR="00AC60BA" w:rsidRPr="00AC60BA" w:rsidRDefault="00AC60BA" w:rsidP="00AC60BA">
      <w:proofErr w:type="spellStart"/>
      <w:r w:rsidRPr="00AC60BA">
        <w:t>pip</w:t>
      </w:r>
      <w:proofErr w:type="spellEnd"/>
      <w:r w:rsidRPr="00AC60BA">
        <w:t xml:space="preserve"> </w:t>
      </w:r>
      <w:proofErr w:type="spellStart"/>
      <w:r w:rsidRPr="00AC60BA">
        <w:t>install</w:t>
      </w:r>
      <w:proofErr w:type="spellEnd"/>
      <w:r w:rsidRPr="00AC60BA">
        <w:t xml:space="preserve"> PyQt5 ldap3 </w:t>
      </w:r>
      <w:proofErr w:type="spellStart"/>
      <w:r w:rsidRPr="00AC60BA">
        <w:t>pyodbc</w:t>
      </w:r>
      <w:proofErr w:type="spellEnd"/>
      <w:r w:rsidRPr="00AC60BA">
        <w:t xml:space="preserve"> </w:t>
      </w:r>
      <w:proofErr w:type="spellStart"/>
      <w:r w:rsidRPr="00AC60BA">
        <w:t>requests</w:t>
      </w:r>
      <w:proofErr w:type="spellEnd"/>
    </w:p>
    <w:p w14:paraId="25D12360" w14:textId="77777777" w:rsidR="00AC60BA" w:rsidRPr="00AC60BA" w:rsidRDefault="00AC60BA" w:rsidP="00AC60BA">
      <w:r w:rsidRPr="00AC60BA">
        <w:pict w14:anchorId="57AA963E">
          <v:rect id="_x0000_i1044" style="width:0;height:1.5pt" o:hralign="center" o:hrstd="t" o:hr="t" fillcolor="#a0a0a0" stroked="f"/>
        </w:pict>
      </w:r>
    </w:p>
    <w:p w14:paraId="6346F0B7" w14:textId="77777777" w:rsidR="00AC60BA" w:rsidRPr="00AC60BA" w:rsidRDefault="00AC60BA" w:rsidP="00AC60BA">
      <w:r w:rsidRPr="00AC60BA">
        <w:rPr>
          <w:b/>
          <w:bCs/>
        </w:rPr>
        <w:t>Nota Adicional:</w:t>
      </w:r>
    </w:p>
    <w:p w14:paraId="338D8A54" w14:textId="77777777" w:rsidR="00AC60BA" w:rsidRPr="00AC60BA" w:rsidRDefault="00AC60BA" w:rsidP="00AC60BA">
      <w:pPr>
        <w:numPr>
          <w:ilvl w:val="0"/>
          <w:numId w:val="8"/>
        </w:numPr>
      </w:pPr>
      <w:r w:rsidRPr="00AC60BA">
        <w:t>Verifica los permisos y configuraciones de red para asegurar que el servidor LDAP y SQL Server sean accesibles desde el servidor donde se ejecutará el software.</w:t>
      </w:r>
    </w:p>
    <w:p w14:paraId="580076EE" w14:textId="77777777" w:rsidR="00AC60BA" w:rsidRPr="00AC60BA" w:rsidRDefault="00AC60BA" w:rsidP="00AC60BA">
      <w:pPr>
        <w:numPr>
          <w:ilvl w:val="0"/>
          <w:numId w:val="8"/>
        </w:numPr>
      </w:pPr>
      <w:r w:rsidRPr="00AC60BA">
        <w:t>Realiza pruebas para confirmar que la conexión a LDAP y la base de datos están funcionando correctamente.</w:t>
      </w:r>
    </w:p>
    <w:p w14:paraId="24DF6E11" w14:textId="77777777" w:rsidR="00AC60BA" w:rsidRPr="00AC60BA" w:rsidRDefault="00AC60BA" w:rsidP="00AC60BA">
      <w:r w:rsidRPr="00AC60BA">
        <w:pict w14:anchorId="4652B971">
          <v:rect id="_x0000_i1045" style="width:0;height:1.5pt" o:hralign="center" o:hrstd="t" o:hr="t" fillcolor="#a0a0a0" stroked="f"/>
        </w:pict>
      </w:r>
    </w:p>
    <w:p w14:paraId="2A8E4158" w14:textId="77777777" w:rsidR="00AC60BA" w:rsidRPr="00AC60BA" w:rsidRDefault="00AC60BA" w:rsidP="00AC60BA">
      <w:r w:rsidRPr="00AC60BA">
        <w:t>Esta guía proporciona una visión general de los pasos necesarios para configurar el software y adaptarlo a tu entorno. Asegúrate de seguir cada paso cuidadosamente para garantizar un funcionamiento correcto. Si encuentras algún problema, revisa los mensajes de error y asegúrate de que todos los detalles de configuración son correctos.</w:t>
      </w:r>
    </w:p>
    <w:p w14:paraId="0A939536" w14:textId="77777777" w:rsidR="00EC16A0" w:rsidRDefault="00EC16A0"/>
    <w:sectPr w:rsidR="00EC1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74222"/>
    <w:multiLevelType w:val="multilevel"/>
    <w:tmpl w:val="B32AE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3680A"/>
    <w:multiLevelType w:val="multilevel"/>
    <w:tmpl w:val="134E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37BFC"/>
    <w:multiLevelType w:val="multilevel"/>
    <w:tmpl w:val="78D86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F449DF"/>
    <w:multiLevelType w:val="multilevel"/>
    <w:tmpl w:val="71B2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343D7C"/>
    <w:multiLevelType w:val="multilevel"/>
    <w:tmpl w:val="21644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5403C9"/>
    <w:multiLevelType w:val="multilevel"/>
    <w:tmpl w:val="BACEF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FE5A09"/>
    <w:multiLevelType w:val="multilevel"/>
    <w:tmpl w:val="CBC4C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977AB6"/>
    <w:multiLevelType w:val="multilevel"/>
    <w:tmpl w:val="C80C2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6847327">
    <w:abstractNumId w:val="4"/>
  </w:num>
  <w:num w:numId="2" w16cid:durableId="1048141380">
    <w:abstractNumId w:val="3"/>
  </w:num>
  <w:num w:numId="3" w16cid:durableId="1722556472">
    <w:abstractNumId w:val="2"/>
  </w:num>
  <w:num w:numId="4" w16cid:durableId="1999337553">
    <w:abstractNumId w:val="0"/>
  </w:num>
  <w:num w:numId="5" w16cid:durableId="793448860">
    <w:abstractNumId w:val="7"/>
  </w:num>
  <w:num w:numId="6" w16cid:durableId="411052746">
    <w:abstractNumId w:val="5"/>
  </w:num>
  <w:num w:numId="7" w16cid:durableId="2105110582">
    <w:abstractNumId w:val="6"/>
  </w:num>
  <w:num w:numId="8" w16cid:durableId="1889023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707"/>
    <w:rsid w:val="00A12AA0"/>
    <w:rsid w:val="00AC60BA"/>
    <w:rsid w:val="00CF7707"/>
    <w:rsid w:val="00EC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51AF1"/>
  <w15:chartTrackingRefBased/>
  <w15:docId w15:val="{E96A096C-EA29-45D3-A109-814E62E1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7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7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77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7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77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7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7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7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7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77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77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77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77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77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77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77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77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77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7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7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7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7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7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77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77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77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7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77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77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7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1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9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4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9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5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568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</cp:lastModifiedBy>
  <cp:revision>2</cp:revision>
  <dcterms:created xsi:type="dcterms:W3CDTF">2024-08-26T23:03:00Z</dcterms:created>
  <dcterms:modified xsi:type="dcterms:W3CDTF">2024-08-26T23:16:00Z</dcterms:modified>
</cp:coreProperties>
</file>