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PRONAVID</w:t>
      </w:r>
    </w:p>
    <w:p>
      <w:pPr>
        <w:pStyle w:val="Heading1"/>
        <w:jc w:val="center"/>
      </w:pPr>
      <w:r>
        <w:t xml:space="preserve">Manual de Instalación</w:t>
      </w:r>
    </w:p>
    <w:p>
      <w:pPr>
        <w:spacing w:after="400"/>
        <w:jc w:val="center"/>
      </w:pPr>
      <w:r>
        <w:t xml:space="preserve">Guía detallada para computador nuevo — Windows 10/11</w:t>
      </w:r>
    </w:p>
    <w:p>
      <w:pPr>
        <w:spacing w:after="3600"/>
      </w:pPr>
    </w:p>
    <w:p>
      <w:r>
        <w:t xml:space="preserve">Versión del documento: 2.0 (detallada)</w:t>
      </w:r>
    </w:p>
    <w:p>
      <w:r>
        <w:t xml:space="preserve">Fecha: Septiembre de 2026</w:t>
      </w:r>
    </w:p>
    <w:p>
      <w:r>
        <w:br w:type="page"/>
      </w:r>
    </w:p>
    <w:p>
      <w:pPr>
        <w:pStyle w:val="Heading1"/>
      </w:pPr>
      <w:r>
        <w:t xml:space="preserve">1. Introducción</w:t>
      </w:r>
    </w:p>
    <w:p>
      <w:pPr>
        <w:spacing w:after="160"/>
      </w:pPr>
      <w:r>
        <w:t xml:space="preserve">PRONAVID es un sistema de gestión de ventas y distribución, compuesto por un backend (NestJS + Prisma + MySQL) y un frontend web (React + Vite). Este manual explica, desde cero, cómo instalar todo lo necesario en un computador NUEVO y cómo dejar el sistema funcionando y en uso, sin dar por sabido ningún paso previo.</w:t>
      </w:r>
    </w:p>
    <w:p>
      <w:pPr>
        <w:spacing w:after="160"/>
      </w:pPr>
      <w:r>
        <w:t xml:space="preserve">Este manual está pensado para una persona que nunca ha usado una terminal (también llamada consola o línea de comandos) ni ha instalado herramientas de desarrollo. Cada paso indica exactamente qué hacer, qué botones presionar y qué se debería ver en pantalla si todo salió bien.</w:t>
      </w:r>
    </w:p>
    <w:p>
      <w:pPr>
        <w:spacing w:after="160"/>
      </w:pPr>
      <w:r>
        <w:t xml:space="preserve">Sistema operativo de referencia: Windows 10 u 11. Al final de cada instalación se incluye una nota breve sobre macOS/Linux, por si aplica.</w:t>
      </w:r>
    </w:p>
    <w:p>
      <w:pPr>
        <w:pStyle w:val="Heading1"/>
      </w:pPr>
      <w:r>
        <w:t xml:space="preserve">2. Requisitos de hardware</w:t>
      </w:r>
    </w:p>
    <w:p>
      <w:pPr>
        <w:spacing w:after="160"/>
      </w:pPr>
      <w:r>
        <w:t xml:space="preserve">Estos valores son una estimación razonable para este tipo de aplicación (no están documentados oficialmente en el proyecto):</w:t>
      </w:r>
    </w:p>
    <w:p>
      <w:pPr>
        <w:pStyle w:val="ListParagraph"/>
        <w:numPr>
          <w:ilvl w:val="0"/>
          <w:numId w:val="1"/>
        </w:numPr>
        <w:spacing w:after="80"/>
      </w:pPr>
      <w:r>
        <w:t xml:space="preserve">Procesador (CPU): 2 núcleos como mínimo.</w:t>
      </w:r>
    </w:p>
    <w:p>
      <w:pPr>
        <w:pStyle w:val="ListParagraph"/>
        <w:numPr>
          <w:ilvl w:val="0"/>
          <w:numId w:val="1"/>
        </w:numPr>
        <w:spacing w:after="80"/>
      </w:pPr>
      <w:r>
        <w:t xml:space="preserve">Memoria RAM: 4 GB como mínimo. El backend usa una librería (sharp) para procesar imágenes, que puede consumir memoria en picos. Si se va a usar Docker Desktop, se recomienda 8 GB, porque Docker en Windows usa un motor de virtualización que también consume RAM.</w:t>
      </w:r>
    </w:p>
    <w:p>
      <w:pPr>
        <w:pStyle w:val="ListParagraph"/>
        <w:numPr>
          <w:ilvl w:val="0"/>
          <w:numId w:val="1"/>
        </w:numPr>
        <w:spacing w:after="80"/>
      </w:pPr>
      <w:r>
        <w:t xml:space="preserve">Almacenamiento: 10 GB libres como mínimo, más espacio adicional para la carpeta de archivos subidos (uploads) del backend.</w:t>
      </w:r>
    </w:p>
    <w:p>
      <w:pPr>
        <w:pStyle w:val="ListParagraph"/>
        <w:numPr>
          <w:ilvl w:val="0"/>
          <w:numId w:val="1"/>
        </w:numPr>
        <w:spacing w:after="80"/>
      </w:pPr>
      <w:r>
        <w:t xml:space="preserve">Conexión a internet estable: es indispensable, porque la base de datos NO está en el computador local, sino en un servicio en la nube (Aiven Cloud).</w:t>
      </w:r>
    </w:p>
    <w:p>
      <w:pPr>
        <w:pStyle w:val="Heading1"/>
      </w:pPr>
      <w:r>
        <w:t xml:space="preserve">3. Requisitos de software</w:t>
      </w:r>
    </w:p>
    <w:p>
      <w:pPr>
        <w:spacing w:after="160"/>
      </w:pPr>
      <w:r>
        <w:t xml:space="preserve">Estas son todas las herramientas que se deben instalar antes de poder usar PRONAVID. Cada una se explica paso a paso en la sección 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c>
          <w:tcPr>
            <w:tcW w:type="dxa" w:w="2200"/>
            <w:shd w:fill="E7E6E6" w:val="clear"/>
          </w:tcPr>
          <w:p>
            <w:r>
              <w:rPr>
                <w:b/>
                <w:bCs/>
              </w:rPr>
              <w:t xml:space="preserve">Herramienta</w:t>
            </w:r>
          </w:p>
        </w:tc>
        <w:tc>
          <w:tcPr>
            <w:tcW w:type="dxa" w:w="2200"/>
            <w:shd w:fill="E7E6E6" w:val="clear"/>
          </w:tcPr>
          <w:p>
            <w:r>
              <w:rPr>
                <w:b/>
                <w:bCs/>
              </w:rPr>
              <w:t xml:space="preserve">Versión</w:t>
            </w:r>
          </w:p>
        </w:tc>
        <w:tc>
          <w:tcPr>
            <w:tcW w:type="dxa" w:w="4600"/>
            <w:shd w:fill="E7E6E6" w:val="clear"/>
          </w:tcPr>
          <w:p>
            <w:r>
              <w:rPr>
                <w:b/>
                <w:bCs/>
              </w:rPr>
              <w:t xml:space="preserve">Para qué sirve</w:t>
            </w:r>
          </w:p>
        </w:tc>
      </w:tr>
      <w:tr>
        <w:tc>
          <w:tcPr>
            <w:tcW w:type="dxa" w:w="2200"/>
          </w:tcPr>
          <w:p>
            <w:r>
              <w:rPr>
                <w:b w:val="false"/>
                <w:bCs w:val="false"/>
              </w:rPr>
              <w:t xml:space="preserve">Git</w:t>
            </w:r>
          </w:p>
        </w:tc>
        <w:tc>
          <w:tcPr>
            <w:tcW w:type="dxa" w:w="2200"/>
          </w:tcPr>
          <w:p>
            <w:r>
              <w:rPr>
                <w:b w:val="false"/>
                <w:bCs w:val="false"/>
              </w:rPr>
              <w:t xml:space="preserve">2.x (la más reciente)</w:t>
            </w:r>
          </w:p>
        </w:tc>
        <w:tc>
          <w:tcPr>
            <w:tcW w:type="dxa" w:w="4600"/>
          </w:tcPr>
          <w:p>
            <w:r>
              <w:rPr>
                <w:b w:val="false"/>
                <w:bCs w:val="false"/>
              </w:rPr>
              <w:t xml:space="preserve">Descargar (clonar) el código del proyecto desde el repositorio</w:t>
            </w:r>
          </w:p>
        </w:tc>
      </w:tr>
      <w:tr>
        <w:tc>
          <w:tcPr>
            <w:tcW w:type="dxa" w:w="2200"/>
          </w:tcPr>
          <w:p>
            <w:r>
              <w:rPr>
                <w:b w:val="false"/>
                <w:bCs w:val="false"/>
              </w:rPr>
              <w:t xml:space="preserve">Node.js</w:t>
            </w:r>
          </w:p>
        </w:tc>
        <w:tc>
          <w:tcPr>
            <w:tcW w:type="dxa" w:w="2200"/>
          </w:tcPr>
          <w:p>
            <w:r>
              <w:rPr>
                <w:b w:val="false"/>
                <w:bCs w:val="false"/>
              </w:rPr>
              <w:t xml:space="preserve">20.x LTS</w:t>
            </w:r>
          </w:p>
        </w:tc>
        <w:tc>
          <w:tcPr>
            <w:tcW w:type="dxa" w:w="4600"/>
          </w:tcPr>
          <w:p>
            <w:r>
              <w:rPr>
                <w:b w:val="false"/>
                <w:bCs w:val="false"/>
              </w:rPr>
              <w:t xml:space="preserve">Ejecutar el backend y el frontend (ambos están hechos en JavaScript/TypeScript)</w:t>
            </w:r>
          </w:p>
        </w:tc>
      </w:tr>
      <w:tr>
        <w:tc>
          <w:tcPr>
            <w:tcW w:type="dxa" w:w="2200"/>
          </w:tcPr>
          <w:p>
            <w:r>
              <w:rPr>
                <w:b w:val="false"/>
                <w:bCs w:val="false"/>
              </w:rPr>
              <w:t xml:space="preserve">Docker Desktop</w:t>
            </w:r>
          </w:p>
        </w:tc>
        <w:tc>
          <w:tcPr>
            <w:tcW w:type="dxa" w:w="2200"/>
          </w:tcPr>
          <w:p>
            <w:r>
              <w:rPr>
                <w:b w:val="false"/>
                <w:bCs w:val="false"/>
              </w:rPr>
              <w:t xml:space="preserve">La más reciente disponible</w:t>
            </w:r>
          </w:p>
        </w:tc>
        <w:tc>
          <w:tcPr>
            <w:tcW w:type="dxa" w:w="4600"/>
          </w:tcPr>
          <w:p>
            <w:r>
              <w:rPr>
                <w:b w:val="false"/>
                <w:bCs w:val="false"/>
              </w:rPr>
              <w:t xml:space="preserve">Ejecutar el proyecto dentro de contenedores, sin instalar cada cosa manualmente (incluye Docker Compose)</w:t>
            </w:r>
          </w:p>
        </w:tc>
      </w:tr>
      <w:tr>
        <w:tc>
          <w:tcPr>
            <w:tcW w:type="dxa" w:w="2200"/>
          </w:tcPr>
          <w:p>
            <w:r>
              <w:rPr>
                <w:b w:val="false"/>
                <w:bCs w:val="false"/>
              </w:rPr>
              <w:t xml:space="preserve">DBeaver Community</w:t>
            </w:r>
          </w:p>
        </w:tc>
        <w:tc>
          <w:tcPr>
            <w:tcW w:type="dxa" w:w="2200"/>
          </w:tcPr>
          <w:p>
            <w:r>
              <w:rPr>
                <w:b w:val="false"/>
                <w:bCs w:val="false"/>
              </w:rPr>
              <w:t xml:space="preserve">La más reciente disponible</w:t>
            </w:r>
          </w:p>
        </w:tc>
        <w:tc>
          <w:tcPr>
            <w:tcW w:type="dxa" w:w="4600"/>
          </w:tcPr>
          <w:p>
            <w:r>
              <w:rPr>
                <w:b w:val="false"/>
                <w:bCs w:val="false"/>
              </w:rPr>
              <w:t xml:space="preserve">Ver y administrar la base de datos; su conexión debe estar activa para que el backend funcione</w:t>
            </w:r>
          </w:p>
        </w:tc>
      </w:tr>
      <w:tr>
        <w:tc>
          <w:tcPr>
            <w:tcW w:type="dxa" w:w="2200"/>
          </w:tcPr>
          <w:p>
            <w:r>
              <w:rPr>
                <w:b w:val="false"/>
                <w:bCs w:val="false"/>
              </w:rPr>
              <w:t xml:space="preserve">Visual Studio Code</w:t>
            </w:r>
          </w:p>
        </w:tc>
        <w:tc>
          <w:tcPr>
            <w:tcW w:type="dxa" w:w="2200"/>
          </w:tcPr>
          <w:p>
            <w:r>
              <w:rPr>
                <w:b w:val="false"/>
                <w:bCs w:val="false"/>
              </w:rPr>
              <w:t xml:space="preserve">La más reciente disponible</w:t>
            </w:r>
          </w:p>
        </w:tc>
        <w:tc>
          <w:tcPr>
            <w:tcW w:type="dxa" w:w="4600"/>
          </w:tcPr>
          <w:p>
            <w:r>
              <w:rPr>
                <w:b w:val="false"/>
                <w:bCs w:val="false"/>
              </w:rPr>
              <w:t xml:space="preserve">Editor de texto para abrir y modificar archivos del proyecto (opcional pero muy recomendado)</w:t>
            </w:r>
          </w:p>
        </w:tc>
      </w:tr>
    </w:tbl>
    <w:p>
      <w:pPr>
        <w:spacing w:after="200"/>
      </w:pPr>
    </w:p>
    <w:p>
      <w:pPr>
        <w:pStyle w:val="Heading1"/>
      </w:pPr>
      <w:r>
        <w:t xml:space="preserve">4. Preparar el computador desde cero</w:t>
      </w:r>
    </w:p>
    <w:p>
      <w:pPr>
        <w:spacing w:after="160"/>
      </w:pPr>
      <w:r>
        <w:t xml:space="preserve">En esta sección se instala, una por una, cada herramienta necesaria. Sigue el orden indicado.</w:t>
      </w:r>
    </w:p>
    <w:p>
      <w:pPr>
        <w:pStyle w:val="Heading2"/>
      </w:pPr>
      <w:r>
        <w:t xml:space="preserve">4.1 Instalar Git</w:t>
      </w:r>
    </w:p>
    <w:p>
      <w:pPr>
        <w:pStyle w:val="ListParagraph"/>
        <w:numPr>
          <w:ilvl w:val="0"/>
          <w:numId w:val="2"/>
        </w:numPr>
        <w:spacing w:after="80"/>
      </w:pPr>
      <w:r>
        <w:t xml:space="preserve">Abrir el navegador de internet (por ejemplo, Google Chrome o Microsoft Edge).</w:t>
      </w:r>
    </w:p>
    <w:p>
      <w:pPr>
        <w:pStyle w:val="ListParagraph"/>
        <w:numPr>
          <w:ilvl w:val="0"/>
          <w:numId w:val="2"/>
        </w:numPr>
        <w:spacing w:after="80"/>
      </w:pPr>
      <w:r>
        <w:t xml:space="preserve">Ir al sitio oficial de Git: git-scm.com</w:t>
      </w:r>
    </w:p>
    <w:p>
      <w:pPr>
        <w:pStyle w:val="ListParagraph"/>
        <w:numPr>
          <w:ilvl w:val="0"/>
          <w:numId w:val="2"/>
        </w:numPr>
        <w:spacing w:after="80"/>
      </w:pPr>
      <w:r>
        <w:t xml:space="preserve">Buscar el botón de descarga para Windows (la página normalmente detecta el sistema operativo automáticamente y muestra un botón como "Download for Windows").</w:t>
      </w:r>
    </w:p>
    <w:p>
      <w:pPr>
        <w:pStyle w:val="ListParagraph"/>
        <w:numPr>
          <w:ilvl w:val="0"/>
          <w:numId w:val="2"/>
        </w:numPr>
        <w:spacing w:after="80"/>
      </w:pPr>
      <w:r>
        <w:t xml:space="preserve">Hacer clic en el botón de descarga. El archivo instalador (con nombre similar a Git-2.xx.x-64-bit.exe) se guardará en la carpeta "Descargas" del computador.</w:t>
      </w:r>
    </w:p>
    <w:p>
      <w:pPr>
        <w:pStyle w:val="ListParagraph"/>
        <w:numPr>
          <w:ilvl w:val="0"/>
          <w:numId w:val="2"/>
        </w:numPr>
        <w:spacing w:after="80"/>
      </w:pPr>
      <w:r>
        <w:t xml:space="preserve">Abrir la carpeta "Descargas" y hacer doble clic sobre el archivo descargado para iniciar la instalación.</w:t>
      </w:r>
    </w:p>
    <w:p>
      <w:pPr>
        <w:pStyle w:val="ListParagraph"/>
        <w:numPr>
          <w:ilvl w:val="0"/>
          <w:numId w:val="2"/>
        </w:numPr>
        <w:spacing w:after="80"/>
      </w:pPr>
      <w:r>
        <w:t xml:space="preserve">Si Windows muestra una ventana preguntando "¿Deseas permitir que esta aplicación haga cambios en tu dispositivo?", hacer clic en "Sí".</w:t>
      </w:r>
    </w:p>
    <w:p>
      <w:pPr>
        <w:pStyle w:val="ListParagraph"/>
        <w:numPr>
          <w:ilvl w:val="0"/>
          <w:numId w:val="2"/>
        </w:numPr>
        <w:spacing w:after="80"/>
      </w:pPr>
      <w:r>
        <w:t xml:space="preserve">En el instalador de Git, dejar todas las opciones tal como vienen por defecto y hacer clic en "Next" en cada pantalla, hasta llegar al botón "Install".</w:t>
      </w:r>
    </w:p>
    <w:p>
      <w:pPr>
        <w:pStyle w:val="ListParagraph"/>
        <w:numPr>
          <w:ilvl w:val="0"/>
          <w:numId w:val="2"/>
        </w:numPr>
        <w:spacing w:after="80"/>
      </w:pPr>
      <w:r>
        <w:t xml:space="preserve">Hacer clic en "Install" y esperar a que termine la instalación.</w:t>
      </w:r>
    </w:p>
    <w:p>
      <w:pPr>
        <w:pStyle w:val="ListParagraph"/>
        <w:numPr>
          <w:ilvl w:val="0"/>
          <w:numId w:val="2"/>
        </w:numPr>
        <w:spacing w:after="80"/>
      </w:pPr>
      <w:r>
        <w:t xml:space="preserve">Al finalizar, hacer clic en "Finish".</w:t>
      </w:r>
    </w:p>
    <w:p>
      <w:pPr>
        <w:spacing w:after="120"/>
      </w:pPr>
      <w:r>
        <w:rPr>
          <w:b/>
          <w:bCs/>
        </w:rPr>
        <w:t xml:space="preserve">Verificar que Git quedó bien instalado:</w:t>
      </w:r>
    </w:p>
    <w:p>
      <w:pPr>
        <w:pStyle w:val="ListParagraph"/>
        <w:numPr>
          <w:ilvl w:val="0"/>
          <w:numId w:val="2"/>
        </w:numPr>
        <w:spacing w:after="80"/>
      </w:pPr>
      <w:r>
        <w:t xml:space="preserve">Presionar la tecla de Windows (la tecla con el logo de Windows) y escribir: PowerShell</w:t>
      </w:r>
    </w:p>
    <w:p>
      <w:pPr>
        <w:pStyle w:val="ListParagraph"/>
        <w:numPr>
          <w:ilvl w:val="0"/>
          <w:numId w:val="2"/>
        </w:numPr>
        <w:spacing w:after="80"/>
      </w:pPr>
      <w:r>
        <w:t xml:space="preserve">Hacer clic sobre el resultado "Windows PowerShell" para abrir la terminal.</w:t>
      </w:r>
    </w:p>
    <w:p>
      <w:pPr>
        <w:pStyle w:val="ListParagraph"/>
        <w:numPr>
          <w:ilvl w:val="0"/>
          <w:numId w:val="2"/>
        </w:numPr>
        <w:spacing w:after="80"/>
      </w:pPr>
      <w:r>
        <w:t xml:space="preserve">En la ventana que se abre (la terminal), escribir el siguiente comando y presionar Enter:</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git --version</w:t>
      </w:r>
    </w:p>
    <w:p>
      <w:pPr>
        <w:spacing w:after="160"/>
      </w:pPr>
      <w:r>
        <w:t xml:space="preserve">Resultado esperado: debe aparecer un texto similar a "git version 2.xx.x.windows.x". Si en cambio aparece un mensaje de error como "git no se reconoce como un comando", significa que Git no quedó instalado correctamente o que la terminal necesita reiniciarse (cerrar la ventana de PowerShell y abrirla de nuevo).</w:t>
      </w:r>
    </w:p>
    <w:p>
      <w:pPr>
        <w:spacing w:after="160"/>
      </w:pPr>
      <w:r>
        <w:t xml:space="preserve">Nota macOS/Linux: en macOS, Git normalmente ya viene instalado, o se puede instalar con Homebrew (brew install git). En Linux (Ubuntu/Debian), se instala con: sudo apt install git</w:t>
      </w:r>
    </w:p>
    <w:p>
      <w:pPr>
        <w:pStyle w:val="Heading2"/>
      </w:pPr>
      <w:r>
        <w:t xml:space="preserve">4.2 Instalar Node.js 20 LTS</w:t>
      </w:r>
    </w:p>
    <w:p>
      <w:pPr>
        <w:pStyle w:val="ListParagraph"/>
        <w:numPr>
          <w:ilvl w:val="0"/>
          <w:numId w:val="2"/>
        </w:numPr>
        <w:spacing w:after="80"/>
      </w:pPr>
      <w:r>
        <w:t xml:space="preserve">Ir al sitio oficial de Node.js: nodejs.org</w:t>
      </w:r>
    </w:p>
    <w:p>
      <w:pPr>
        <w:pStyle w:val="ListParagraph"/>
        <w:numPr>
          <w:ilvl w:val="0"/>
          <w:numId w:val="2"/>
        </w:numPr>
        <w:spacing w:after="80"/>
      </w:pPr>
      <w:r>
        <w:t xml:space="preserve">En la página principal buscar la versión marcada como "LTS" (siglas de "Long Term Support", es decir, soporte a largo plazo). No elegir la versión "Current". Se necesita la versión 20.x.</w:t>
      </w:r>
    </w:p>
    <w:p>
      <w:pPr>
        <w:pStyle w:val="ListParagraph"/>
        <w:numPr>
          <w:ilvl w:val="0"/>
          <w:numId w:val="2"/>
        </w:numPr>
        <w:spacing w:after="80"/>
      </w:pPr>
      <w:r>
        <w:t xml:space="preserve">Hacer clic en el botón de descarga LTS para Windows. Se descargará un archivo con nombre similar a node-v20.x.x-x64.msi.</w:t>
      </w:r>
    </w:p>
    <w:p>
      <w:pPr>
        <w:pStyle w:val="ListParagraph"/>
        <w:numPr>
          <w:ilvl w:val="0"/>
          <w:numId w:val="2"/>
        </w:numPr>
        <w:spacing w:after="80"/>
      </w:pPr>
      <w:r>
        <w:t xml:space="preserve">Abrir la carpeta "Descargas" y hacer doble clic sobre ese archivo.</w:t>
      </w:r>
    </w:p>
    <w:p>
      <w:pPr>
        <w:pStyle w:val="ListParagraph"/>
        <w:numPr>
          <w:ilvl w:val="0"/>
          <w:numId w:val="2"/>
        </w:numPr>
        <w:spacing w:after="80"/>
      </w:pPr>
      <w:r>
        <w:t xml:space="preserve">En el instalador, hacer clic en "Next", aceptar los términos de licencia marcando la casilla correspondiente, y seguir con "Next" dejando las opciones por defecto.</w:t>
      </w:r>
    </w:p>
    <w:p>
      <w:pPr>
        <w:pStyle w:val="ListParagraph"/>
        <w:numPr>
          <w:ilvl w:val="0"/>
          <w:numId w:val="2"/>
        </w:numPr>
        <w:spacing w:after="80"/>
      </w:pPr>
      <w:r>
        <w:t xml:space="preserve">En la pantalla de componentes, dejar todo marcado como viene por defecto (incluye npm, el gestor de paquetes que también se necesita) y continuar con "Next".</w:t>
      </w:r>
    </w:p>
    <w:p>
      <w:pPr>
        <w:pStyle w:val="ListParagraph"/>
        <w:numPr>
          <w:ilvl w:val="0"/>
          <w:numId w:val="2"/>
        </w:numPr>
        <w:spacing w:after="80"/>
      </w:pPr>
      <w:r>
        <w:t xml:space="preserve">Hacer clic en "Install". Si Windows pregunta si se permite hacer cambios, hacer clic en "Sí".</w:t>
      </w:r>
    </w:p>
    <w:p>
      <w:pPr>
        <w:pStyle w:val="ListParagraph"/>
        <w:numPr>
          <w:ilvl w:val="0"/>
          <w:numId w:val="2"/>
        </w:numPr>
        <w:spacing w:after="80"/>
      </w:pPr>
      <w:r>
        <w:t xml:space="preserve">Esperar a que termine y hacer clic en "Finish".</w:t>
      </w:r>
    </w:p>
    <w:p>
      <w:pPr>
        <w:spacing w:after="120"/>
      </w:pPr>
      <w:r>
        <w:rPr>
          <w:b/>
          <w:bCs/>
        </w:rPr>
        <w:t xml:space="preserve">Verificar que Node.js y npm quedaron bien instalados:</w:t>
      </w:r>
    </w:p>
    <w:p>
      <w:pPr>
        <w:pStyle w:val="ListParagraph"/>
        <w:numPr>
          <w:ilvl w:val="0"/>
          <w:numId w:val="2"/>
        </w:numPr>
        <w:spacing w:after="80"/>
      </w:pPr>
      <w:r>
        <w:t xml:space="preserve">Cerrar cualquier ventana de PowerShell que estuviera abierta y abrir una nueva (tecla de Windows, escribir PowerShell, Enter).</w:t>
      </w:r>
    </w:p>
    <w:p>
      <w:pPr>
        <w:pStyle w:val="ListParagraph"/>
        <w:numPr>
          <w:ilvl w:val="0"/>
          <w:numId w:val="2"/>
        </w:numPr>
        <w:spacing w:after="80"/>
      </w:pPr>
      <w:r>
        <w:t xml:space="preserve">Escribir el siguiente comando y presionar Enter:</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node -v</w:t>
      </w:r>
    </w:p>
    <w:p>
      <w:pPr>
        <w:spacing w:after="160"/>
      </w:pPr>
      <w:r>
        <w:t xml:space="preserve">Resultado esperado: debe mostrar algo como v20.x.x</w:t>
      </w:r>
    </w:p>
    <w:p>
      <w:pPr>
        <w:pStyle w:val="ListParagraph"/>
        <w:numPr>
          <w:ilvl w:val="0"/>
          <w:numId w:val="2"/>
        </w:numPr>
        <w:spacing w:after="80"/>
      </w:pPr>
      <w:r>
        <w:t xml:space="preserve">Escribir el siguiente comando y presionar Enter:</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npm -v</w:t>
      </w:r>
    </w:p>
    <w:p>
      <w:pPr>
        <w:spacing w:after="160"/>
      </w:pPr>
      <w:r>
        <w:t xml:space="preserve">Resultado esperado: debe mostrar un número de versión, por ejemplo 10.x.x. Si aparece un error de "comando no reconocido", reiniciar el computador y volver a intentar (a veces Windows necesita reiniciar para reconocer los nuevos programas instalados).</w:t>
      </w:r>
    </w:p>
    <w:p>
      <w:pPr>
        <w:spacing w:after="160"/>
      </w:pPr>
      <w:r>
        <w:t xml:space="preserve">Nota macOS/Linux: en macOS se puede descargar el instalador .pkg desde el mismo sitio, o instalar con Homebrew (brew install node@20). En Linux se recomienda usar nvm (Node Version Manager) para instalar la versión 20.</w:t>
      </w:r>
    </w:p>
    <w:p>
      <w:pPr>
        <w:pStyle w:val="Heading2"/>
      </w:pPr>
      <w:r>
        <w:t xml:space="preserve">4.3 Instalar Docker Desktop (incluye Docker Compose)</w:t>
      </w:r>
    </w:p>
    <w:p>
      <w:pPr>
        <w:spacing w:after="160"/>
      </w:pPr>
      <w:r>
        <w:t xml:space="preserve">Docker Desktop en Windows necesita una función llamada WSL2 (Subsistema de Windows para Linux, versión 2). El propio instalador de Docker Desktop normalmente la activa automáticamente, pero conviene saber qué es en caso de que pida activarla manualmente.</w:t>
      </w:r>
    </w:p>
    <w:p>
      <w:pPr>
        <w:pStyle w:val="ListParagraph"/>
        <w:numPr>
          <w:ilvl w:val="0"/>
          <w:numId w:val="2"/>
        </w:numPr>
        <w:spacing w:after="80"/>
      </w:pPr>
      <w:r>
        <w:t xml:space="preserve">Ir al sitio oficial de Docker: docker.com</w:t>
      </w:r>
    </w:p>
    <w:p>
      <w:pPr>
        <w:pStyle w:val="ListParagraph"/>
        <w:numPr>
          <w:ilvl w:val="0"/>
          <w:numId w:val="2"/>
        </w:numPr>
        <w:spacing w:after="80"/>
      </w:pPr>
      <w:r>
        <w:t xml:space="preserve">Buscar la sección "Docker Desktop" y hacer clic en el botón de descarga para Windows.</w:t>
      </w:r>
    </w:p>
    <w:p>
      <w:pPr>
        <w:pStyle w:val="ListParagraph"/>
        <w:numPr>
          <w:ilvl w:val="0"/>
          <w:numId w:val="2"/>
        </w:numPr>
        <w:spacing w:after="80"/>
      </w:pPr>
      <w:r>
        <w:t xml:space="preserve">Se descargará un archivo llamado Docker Desktop Installer.exe. Abrir la carpeta "Descargas" y hacer doble clic sobre él.</w:t>
      </w:r>
    </w:p>
    <w:p>
      <w:pPr>
        <w:pStyle w:val="ListParagraph"/>
        <w:numPr>
          <w:ilvl w:val="0"/>
          <w:numId w:val="2"/>
        </w:numPr>
        <w:spacing w:after="80"/>
      </w:pPr>
      <w:r>
        <w:t xml:space="preserve">Si aparece la ventana de permisos de Windows, hacer clic en "Sí".</w:t>
      </w:r>
    </w:p>
    <w:p>
      <w:pPr>
        <w:pStyle w:val="ListParagraph"/>
        <w:numPr>
          <w:ilvl w:val="0"/>
          <w:numId w:val="2"/>
        </w:numPr>
        <w:spacing w:after="80"/>
      </w:pPr>
      <w:r>
        <w:t xml:space="preserve">En la ventana de configuración del instalador, dejar marcada la opción "Use WSL 2 instead of Hyper-V" (viene marcada por defecto) y hacer clic en "Ok".</w:t>
      </w:r>
    </w:p>
    <w:p>
      <w:pPr>
        <w:pStyle w:val="ListParagraph"/>
        <w:numPr>
          <w:ilvl w:val="0"/>
          <w:numId w:val="2"/>
        </w:numPr>
        <w:spacing w:after="80"/>
      </w:pPr>
      <w:r>
        <w:t xml:space="preserve">Esperar a que el instalador copie los archivos (puede tardar varios minutos).</w:t>
      </w:r>
    </w:p>
    <w:p>
      <w:pPr>
        <w:pStyle w:val="ListParagraph"/>
        <w:numPr>
          <w:ilvl w:val="0"/>
          <w:numId w:val="2"/>
        </w:numPr>
        <w:spacing w:after="80"/>
      </w:pPr>
      <w:r>
        <w:t xml:space="preserve">Al finalizar, hacer clic en "Close and restart" para reiniciar el computador (es necesario para que todo funcione).</w:t>
      </w:r>
    </w:p>
    <w:p>
      <w:pPr>
        <w:pStyle w:val="ListParagraph"/>
        <w:numPr>
          <w:ilvl w:val="0"/>
          <w:numId w:val="2"/>
        </w:numPr>
        <w:spacing w:after="80"/>
      </w:pPr>
      <w:r>
        <w:t xml:space="preserve">Cuando el computador vuelva a encender, Docker Desktop puede abrirse automáticamente. Si no lo hace, buscarlo en el menú Inicio y abrirlo.</w:t>
      </w:r>
    </w:p>
    <w:p>
      <w:pPr>
        <w:pStyle w:val="ListParagraph"/>
        <w:numPr>
          <w:ilvl w:val="0"/>
          <w:numId w:val="2"/>
        </w:numPr>
        <w:spacing w:after="80"/>
      </w:pPr>
      <w:r>
        <w:t xml:space="preserve">La primera vez, Docker Desktop puede pedir aceptar los términos de servicio: hacer clic en "Accept".</w:t>
      </w:r>
    </w:p>
    <w:p>
      <w:pPr>
        <w:pStyle w:val="ListParagraph"/>
        <w:numPr>
          <w:ilvl w:val="0"/>
          <w:numId w:val="2"/>
        </w:numPr>
        <w:spacing w:after="80"/>
      </w:pPr>
      <w:r>
        <w:t xml:space="preserve">Si aparece un mensaje indicando que WSL2 no está instalado o actualizado, Docker Desktop mostrará un enlace para descargar el "paquete de actualización del kernel de Linux para WSL2": hacer clic en ese enlace, descargarlo, instalarlo (Next, Next, Finish) y luego volver a abrir Docker Desktop.</w:t>
      </w:r>
    </w:p>
    <w:p>
      <w:pPr>
        <w:pStyle w:val="ListParagraph"/>
        <w:numPr>
          <w:ilvl w:val="0"/>
          <w:numId w:val="2"/>
        </w:numPr>
        <w:spacing w:after="80"/>
      </w:pPr>
      <w:r>
        <w:t xml:space="preserve">Esperar a que en la parte inferior izquierda de la ventana de Docker Desktop aparezca "Engine running" (motor en ejecución) con un ícono en verde. Esto indica que Docker ya está listo para usarse.</w:t>
      </w:r>
    </w:p>
    <w:p>
      <w:pPr>
        <w:spacing w:after="120"/>
      </w:pPr>
      <w:r>
        <w:rPr>
          <w:b/>
          <w:bCs/>
        </w:rPr>
        <w:t xml:space="preserve">Verificar que Docker quedó bien instalado:</w:t>
      </w:r>
    </w:p>
    <w:p>
      <w:pPr>
        <w:pStyle w:val="ListParagraph"/>
        <w:numPr>
          <w:ilvl w:val="0"/>
          <w:numId w:val="2"/>
        </w:numPr>
        <w:spacing w:after="80"/>
      </w:pPr>
      <w:r>
        <w:t xml:space="preserve">Abrir PowerShell (tecla de Windows, escribir PowerShell, Enter).</w:t>
      </w:r>
    </w:p>
    <w:p>
      <w:pPr>
        <w:pStyle w:val="ListParagraph"/>
        <w:numPr>
          <w:ilvl w:val="0"/>
          <w:numId w:val="2"/>
        </w:numPr>
        <w:spacing w:after="80"/>
      </w:pPr>
      <w:r>
        <w:t xml:space="preserve">Escribir el siguiente comando y presionar Enter:</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docker -v</w:t>
      </w:r>
    </w:p>
    <w:p>
      <w:pPr>
        <w:spacing w:after="160"/>
      </w:pPr>
      <w:r>
        <w:t xml:space="preserve">Resultado esperado: debe mostrar algo como Docker version 2x.x.x. Adicionalmente, se puede verificar Docker Compose con:</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docker compose version</w:t>
      </w:r>
    </w:p>
    <w:p>
      <w:pPr>
        <w:spacing w:after="160"/>
      </w:pPr>
      <w:r>
        <w:t xml:space="preserve">Nota macOS/Linux: en macOS se instala Docker Desktop para Mac desde el mismo sitio, según el tipo de procesador (Intel o Apple Silicon). En Linux se instala Docker Engine y el plugin de Docker Compose siguiendo las instrucciones de la distribución específica en la documentación oficial.</w:t>
      </w:r>
    </w:p>
    <w:p>
      <w:pPr>
        <w:pStyle w:val="Heading2"/>
      </w:pPr>
      <w:r>
        <w:t xml:space="preserve">4.4 Instalar DBeaver Community</w:t>
      </w:r>
    </w:p>
    <w:p>
      <w:pPr>
        <w:pStyle w:val="ListParagraph"/>
        <w:numPr>
          <w:ilvl w:val="0"/>
          <w:numId w:val="2"/>
        </w:numPr>
        <w:spacing w:after="80"/>
      </w:pPr>
      <w:r>
        <w:t xml:space="preserve">Ir al sitio oficial de DBeaver: dbeaver.io</w:t>
      </w:r>
    </w:p>
    <w:p>
      <w:pPr>
        <w:pStyle w:val="ListParagraph"/>
        <w:numPr>
          <w:ilvl w:val="0"/>
          <w:numId w:val="2"/>
        </w:numPr>
        <w:spacing w:after="80"/>
      </w:pPr>
      <w:r>
        <w:t xml:space="preserve">Buscar la sección de descargas y elegir "DBeaver Community" (la versión gratuita) para Windows, en formato instalador (.exe).</w:t>
      </w:r>
    </w:p>
    <w:p>
      <w:pPr>
        <w:pStyle w:val="ListParagraph"/>
        <w:numPr>
          <w:ilvl w:val="0"/>
          <w:numId w:val="2"/>
        </w:numPr>
        <w:spacing w:after="80"/>
      </w:pPr>
      <w:r>
        <w:t xml:space="preserve">Abrir la carpeta "Descargas" y hacer doble clic sobre el archivo descargado.</w:t>
      </w:r>
    </w:p>
    <w:p>
      <w:pPr>
        <w:pStyle w:val="ListParagraph"/>
        <w:numPr>
          <w:ilvl w:val="0"/>
          <w:numId w:val="2"/>
        </w:numPr>
        <w:spacing w:after="80"/>
      </w:pPr>
      <w:r>
        <w:t xml:space="preserve">Si Windows pide permisos, hacer clic en "Sí".</w:t>
      </w:r>
    </w:p>
    <w:p>
      <w:pPr>
        <w:pStyle w:val="ListParagraph"/>
        <w:numPr>
          <w:ilvl w:val="0"/>
          <w:numId w:val="2"/>
        </w:numPr>
        <w:spacing w:after="80"/>
      </w:pPr>
      <w:r>
        <w:t xml:space="preserve">En el instalador, hacer clic en "Next" dejando las opciones por defecto (idioma, carpeta de instalación, accesos directos).</w:t>
      </w:r>
    </w:p>
    <w:p>
      <w:pPr>
        <w:pStyle w:val="ListParagraph"/>
        <w:numPr>
          <w:ilvl w:val="0"/>
          <w:numId w:val="2"/>
        </w:numPr>
        <w:spacing w:after="80"/>
      </w:pPr>
      <w:r>
        <w:t xml:space="preserve">Hacer clic en "Install" y esperar a que termine.</w:t>
      </w:r>
    </w:p>
    <w:p>
      <w:pPr>
        <w:pStyle w:val="ListParagraph"/>
        <w:numPr>
          <w:ilvl w:val="0"/>
          <w:numId w:val="2"/>
        </w:numPr>
        <w:spacing w:after="80"/>
      </w:pPr>
      <w:r>
        <w:t xml:space="preserve">Hacer clic en "Finish". Normalmente esto abre DBeaver automáticamente.</w:t>
      </w:r>
    </w:p>
    <w:p>
      <w:pPr>
        <w:spacing w:after="120"/>
      </w:pPr>
      <w:r>
        <w:rPr>
          <w:b/>
          <w:bCs/>
        </w:rPr>
        <w:t xml:space="preserve">Verificar que DBeaver abre correctamente:</w:t>
      </w:r>
    </w:p>
    <w:p>
      <w:pPr>
        <w:spacing w:after="160"/>
      </w:pPr>
      <w:r>
        <w:t xml:space="preserve">Debe abrirse una ventana con el logo de DBeaver y, la primera vez, un asistente de bienvenida o una ventana vacía de "Database Navigator". Si la aplicación abre sin errores, la instalación fue exitosa. La conexión a la base de datos de PRONAVID se configura más adelante, en la sección 5 de este manual.</w:t>
      </w:r>
    </w:p>
    <w:p>
      <w:pPr>
        <w:spacing w:after="160"/>
      </w:pPr>
      <w:r>
        <w:t xml:space="preserve">Nota macOS/Linux: DBeaver Community también está disponible como instalador .dmg para macOS y como paquete .deb/.rpm o AppImage para Linux, desde el mismo sitio.</w:t>
      </w:r>
    </w:p>
    <w:p>
      <w:pPr>
        <w:pStyle w:val="Heading2"/>
      </w:pPr>
      <w:r>
        <w:t xml:space="preserve">4.5 Instalar Visual Studio Code (opcional pero recomendado)</w:t>
      </w:r>
    </w:p>
    <w:p>
      <w:pPr>
        <w:pStyle w:val="ListParagraph"/>
        <w:numPr>
          <w:ilvl w:val="0"/>
          <w:numId w:val="2"/>
        </w:numPr>
        <w:spacing w:after="80"/>
      </w:pPr>
      <w:r>
        <w:t xml:space="preserve">Ir al sitio oficial: code.visualstudio.com</w:t>
      </w:r>
    </w:p>
    <w:p>
      <w:pPr>
        <w:pStyle w:val="ListParagraph"/>
        <w:numPr>
          <w:ilvl w:val="0"/>
          <w:numId w:val="2"/>
        </w:numPr>
        <w:spacing w:after="80"/>
      </w:pPr>
      <w:r>
        <w:t xml:space="preserve">Hacer clic en el botón de descarga para Windows.</w:t>
      </w:r>
    </w:p>
    <w:p>
      <w:pPr>
        <w:pStyle w:val="ListParagraph"/>
        <w:numPr>
          <w:ilvl w:val="0"/>
          <w:numId w:val="2"/>
        </w:numPr>
        <w:spacing w:after="80"/>
      </w:pPr>
      <w:r>
        <w:t xml:space="preserve">Abrir la carpeta "Descargas" y ejecutar el instalador descargado.</w:t>
      </w:r>
    </w:p>
    <w:p>
      <w:pPr>
        <w:pStyle w:val="ListParagraph"/>
        <w:numPr>
          <w:ilvl w:val="0"/>
          <w:numId w:val="2"/>
        </w:numPr>
        <w:spacing w:after="80"/>
      </w:pPr>
      <w:r>
        <w:t xml:space="preserve">Aceptar los términos de licencia y hacer clic en "Next" en cada pantalla, dejando las opciones por defecto (se recomienda dejar marcada la opción "Add to PATH" si aparece, y las opciones de "Abrir con Code" en el menú contextual).</w:t>
      </w:r>
    </w:p>
    <w:p>
      <w:pPr>
        <w:pStyle w:val="ListParagraph"/>
        <w:numPr>
          <w:ilvl w:val="0"/>
          <w:numId w:val="2"/>
        </w:numPr>
        <w:spacing w:after="80"/>
      </w:pPr>
      <w:r>
        <w:t xml:space="preserve">Hacer clic en "Install" y luego en "Finish".</w:t>
      </w:r>
    </w:p>
    <w:p>
      <w:pPr>
        <w:spacing w:after="160"/>
      </w:pPr>
      <w:r>
        <w:t xml:space="preserve">Visual Studio Code se usará más adelante para crear y editar los archivos .env del proyecto, en lugar del Bloc de notas.</w:t>
      </w:r>
    </w:p>
    <w:p>
      <w:r>
        <w:br w:type="page"/>
      </w:r>
    </w:p>
    <w:p>
      <w:pPr>
        <w:pStyle w:val="Heading1"/>
      </w:pPr>
      <w:r>
        <w:t xml:space="preserve">5. Prerrequisito obligatorio: conectar DBeaver a la base de datos</w:t>
      </w:r>
    </w:p>
    <w:p>
      <w:pPr>
        <w:pBdr>
          <w:top w:val="single" w:color="E0A800" w:sz="4"/>
          <w:bottom w:val="single" w:color="E0A800" w:sz="4"/>
          <w:left w:val="single" w:color="E0A800" w:sz="4"/>
          <w:right w:val="single" w:color="E0A800" w:sz="4"/>
        </w:pBdr>
        <w:shd w:fill="FFF3CD" w:val="clear"/>
        <w:spacing w:after="160" w:before="120"/>
        <w:ind w:left="200" w:right="200"/>
      </w:pPr>
      <w:r>
        <w:rPr>
          <w:b/>
          <w:bCs/>
        </w:rPr>
        <w:t xml:space="preserve">⚠ IMPORTANTE: </w:t>
      </w:r>
      <w:r>
        <w:t xml:space="preserve">Antes de instalar o ejecutar el backend (sin importar si se hace de forma manual o con Docker), es obligatorio abrir DBeaver y dejar una conexión activa hacia la base de datos. Si esta conexión no está abierta, la base de datos no queda disponible y el backend no podrá funcionar.</w:t>
      </w:r>
    </w:p>
    <w:p>
      <w:pPr>
        <w:spacing w:after="160"/>
      </w:pPr>
      <w:r>
        <w:t xml:space="preserve">Sigue estos pasos dentro de DBeaver:</w:t>
      </w:r>
    </w:p>
    <w:p>
      <w:pPr>
        <w:pStyle w:val="ListParagraph"/>
        <w:numPr>
          <w:ilvl w:val="0"/>
          <w:numId w:val="2"/>
        </w:numPr>
        <w:spacing w:after="80"/>
      </w:pPr>
      <w:r>
        <w:t xml:space="preserve">Abrir DBeaver.</w:t>
      </w:r>
    </w:p>
    <w:p>
      <w:pPr>
        <w:pStyle w:val="ListParagraph"/>
        <w:numPr>
          <w:ilvl w:val="0"/>
          <w:numId w:val="2"/>
        </w:numPr>
        <w:spacing w:after="80"/>
      </w:pPr>
      <w:r>
        <w:t xml:space="preserve">Hacer clic en el ícono de "Nueva conexión" (un enchufe con un signo +), ubicado en la esquina superior izquierda, o ir al menú "Database" → "New Database Connection".</w:t>
      </w:r>
    </w:p>
    <w:p>
      <w:pPr>
        <w:pStyle w:val="ListParagraph"/>
        <w:numPr>
          <w:ilvl w:val="0"/>
          <w:numId w:val="2"/>
        </w:numPr>
        <w:spacing w:after="80"/>
      </w:pPr>
      <w:r>
        <w:t xml:space="preserve">En la ventana que aparece, buscar y seleccionar "MySQL" en la lista de motores de base de datos, y hacer clic en "Next".</w:t>
      </w:r>
    </w:p>
    <w:p>
      <w:pPr>
        <w:pStyle w:val="ListParagraph"/>
        <w:numPr>
          <w:ilvl w:val="0"/>
          <w:numId w:val="2"/>
        </w:numPr>
        <w:spacing w:after="80"/>
      </w:pPr>
      <w:r>
        <w:t xml:space="preserve">Completar los campos de conexión con los datos reales del proyecto (los mismos que aparecen en la variable DATABASE_URL del backend):</w:t>
      </w:r>
    </w:p>
    <w:p>
      <w:pPr>
        <w:pStyle w:val="ListParagraph"/>
        <w:numPr>
          <w:ilvl w:val="0"/>
          <w:numId w:val="1"/>
        </w:numPr>
        <w:spacing w:after="80"/>
      </w:pPr>
      <w:r>
        <w:t xml:space="preserve">Server Host: el host indicado en DATABASE_URL (la parte entre @ y el puerto)</w:t>
      </w:r>
    </w:p>
    <w:p>
      <w:pPr>
        <w:pStyle w:val="ListParagraph"/>
        <w:numPr>
          <w:ilvl w:val="0"/>
          <w:numId w:val="1"/>
        </w:numPr>
        <w:spacing w:after="80"/>
      </w:pPr>
      <w:r>
        <w:t xml:space="preserve">Port: el puerto indicado en DATABASE_URL (después de los dos puntos, antes de la base de datos)</w:t>
      </w:r>
    </w:p>
    <w:p>
      <w:pPr>
        <w:pStyle w:val="ListParagraph"/>
        <w:numPr>
          <w:ilvl w:val="0"/>
          <w:numId w:val="1"/>
        </w:numPr>
        <w:spacing w:after="80"/>
      </w:pPr>
      <w:r>
        <w:t xml:space="preserve">Database: pronavid</w:t>
      </w:r>
    </w:p>
    <w:p>
      <w:pPr>
        <w:pStyle w:val="ListParagraph"/>
        <w:numPr>
          <w:ilvl w:val="0"/>
          <w:numId w:val="1"/>
        </w:numPr>
        <w:spacing w:after="80"/>
      </w:pPr>
      <w:r>
        <w:t xml:space="preserve">Username: el usuario indicado en DATABASE_URL</w:t>
      </w:r>
    </w:p>
    <w:p>
      <w:pPr>
        <w:pStyle w:val="ListParagraph"/>
        <w:numPr>
          <w:ilvl w:val="0"/>
          <w:numId w:val="1"/>
        </w:numPr>
        <w:spacing w:after="80"/>
      </w:pPr>
      <w:r>
        <w:t xml:space="preserve">Password: la contraseña indicada en DATABASE_URL</w:t>
      </w:r>
    </w:p>
    <w:p>
      <w:pPr>
        <w:pStyle w:val="ListParagraph"/>
        <w:numPr>
          <w:ilvl w:val="0"/>
          <w:numId w:val="2"/>
        </w:numPr>
        <w:spacing w:after="80"/>
      </w:pPr>
      <w:r>
        <w:t xml:space="preserve">Ir a la pestaña "SSL" dentro de la misma ventana de configuración de conexión.</w:t>
      </w:r>
    </w:p>
    <w:p>
      <w:pPr>
        <w:pStyle w:val="ListParagraph"/>
        <w:numPr>
          <w:ilvl w:val="0"/>
          <w:numId w:val="2"/>
        </w:numPr>
        <w:spacing w:after="80"/>
      </w:pPr>
      <w:r>
        <w:t xml:space="preserve">Marcar la casilla "Use SSL", ya que la base de datos (alojada en Aiven Cloud) exige una conexión cifrada (ssl-mode=REQUIRED). Si DBeaver pide un modo específico de SSL, seleccionar el modo "Required" o equivalente.</w:t>
      </w:r>
    </w:p>
    <w:p>
      <w:pPr>
        <w:pStyle w:val="ListParagraph"/>
        <w:numPr>
          <w:ilvl w:val="0"/>
          <w:numId w:val="2"/>
        </w:numPr>
        <w:spacing w:after="80"/>
      </w:pPr>
      <w:r>
        <w:t xml:space="preserve">Hacer clic en el botón "Test Connection..." (Probar conexión), ubicado en la parte inferior de la ventana.</w:t>
      </w:r>
    </w:p>
    <w:p>
      <w:pPr>
        <w:pStyle w:val="ListParagraph"/>
        <w:numPr>
          <w:ilvl w:val="0"/>
          <w:numId w:val="2"/>
        </w:numPr>
        <w:spacing w:after="80"/>
      </w:pPr>
      <w:r>
        <w:t xml:space="preserve">Si es la primera vez que se conecta a MySQL desde DBeaver, es posible que pida descargar el "driver" (controlador) de MySQL: hacer clic en "Download" y esperar a que termine.</w:t>
      </w:r>
    </w:p>
    <w:p>
      <w:pPr>
        <w:spacing w:after="160"/>
      </w:pPr>
      <w:r>
        <w:t xml:space="preserve">Resultado esperado: debe aparecer un mensaje como "Connected" o "Conexión exitosa", con la versión del servidor MySQL. Si aparece un error, revisar que el host, puerto, usuario, contraseña y la opción SSL estén exactamente igual que en DATABASE_URL.</w:t>
      </w:r>
    </w:p>
    <w:p>
      <w:pPr>
        <w:pStyle w:val="ListParagraph"/>
        <w:numPr>
          <w:ilvl w:val="0"/>
          <w:numId w:val="2"/>
        </w:numPr>
        <w:spacing w:after="80"/>
      </w:pPr>
      <w:r>
        <w:t xml:space="preserve">Hacer clic en "Finish" para guardar la conexión.</w:t>
      </w:r>
    </w:p>
    <w:p>
      <w:pPr>
        <w:pBdr>
          <w:top w:val="single" w:color="E0A800" w:sz="4"/>
          <w:bottom w:val="single" w:color="E0A800" w:sz="4"/>
          <w:left w:val="single" w:color="E0A800" w:sz="4"/>
          <w:right w:val="single" w:color="E0A800" w:sz="4"/>
        </w:pBdr>
        <w:shd w:fill="FFF3CD" w:val="clear"/>
        <w:spacing w:after="160" w:before="120"/>
        <w:ind w:left="200" w:right="200"/>
      </w:pPr>
      <w:r>
        <w:rPr>
          <w:b/>
          <w:bCs/>
        </w:rPr>
        <w:t xml:space="preserve">⚠ IMPORTANTE: </w:t>
      </w:r>
      <w:r>
        <w:t xml:space="preserve">Deja esta conexión de DBeaver ABIERTA mientras uses el sistema (backend y frontend). No es necesario hacer nada más dentro de DBeaver salvo dejarla conectada; simplemente no cierres el programa ni cierres esa conexión mientras el backend esté en uso.</w:t>
      </w:r>
    </w:p>
    <w:p>
      <w:pPr>
        <w:pStyle w:val="Heading1"/>
      </w:pPr>
      <w:r>
        <w:t xml:space="preserve">6. Obtener el código del proyecto</w:t>
      </w:r>
    </w:p>
    <w:p>
      <w:pPr>
        <w:pStyle w:val="ListParagraph"/>
        <w:numPr>
          <w:ilvl w:val="0"/>
          <w:numId w:val="2"/>
        </w:numPr>
        <w:spacing w:after="80"/>
      </w:pPr>
      <w:r>
        <w:t xml:space="preserve">Decidir en qué carpeta del computador se va a guardar el proyecto (por ejemplo, se puede crear una carpeta llamada Proyectos directamente en el Disco C: o en Documentos).</w:t>
      </w:r>
    </w:p>
    <w:p>
      <w:pPr>
        <w:pStyle w:val="ListParagraph"/>
        <w:numPr>
          <w:ilvl w:val="0"/>
          <w:numId w:val="2"/>
        </w:numPr>
        <w:spacing w:after="80"/>
      </w:pPr>
      <w:r>
        <w:t xml:space="preserve">Abrir el Explorador de archivos de Windows y crear esa carpeta si no existe (clic derecho → Nuevo → Carpeta).</w:t>
      </w:r>
    </w:p>
    <w:p>
      <w:pPr>
        <w:pStyle w:val="ListParagraph"/>
        <w:numPr>
          <w:ilvl w:val="0"/>
          <w:numId w:val="2"/>
        </w:numPr>
        <w:spacing w:after="80"/>
      </w:pPr>
      <w:r>
        <w:t xml:space="preserve">Abrir esa carpeta con el Explorador de archivos, hacer clic en la barra de direcciones de arriba (donde muestra la ruta), escribir: powershell y presionar Enter. Esto abre una terminal PowerShell ya ubicada dentro de esa carpeta (así no hay que navegar con comandos).</w:t>
      </w:r>
    </w:p>
    <w:p>
      <w:pPr>
        <w:pStyle w:val="ListParagraph"/>
        <w:numPr>
          <w:ilvl w:val="0"/>
          <w:numId w:val="2"/>
        </w:numPr>
        <w:spacing w:after="80"/>
      </w:pPr>
      <w:r>
        <w:t xml:space="preserve">En esa terminal, escribir el siguiente comando (reemplazando &lt;URL_DEL_REPOSITORIO&gt; por la dirección real del repositorio de Git del proyecto) y presionar Enter:</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git clone &lt;URL_DEL_REPOSITORIO&gt;</w:t>
      </w:r>
    </w:p>
    <w:p>
      <w:pPr>
        <w:spacing w:after="160"/>
      </w:pPr>
      <w:r>
        <w:t xml:space="preserve">Este comando descarga ("clona") una copia completa del código del proyecto a la carpeta actual. Resultado esperado: la terminal mostrará líneas como "Cloning into '...'", "remote: Counting objects", y al finalizar volverá a mostrar la línea de comandos vacía, sin errores en rojo. Se creará una nueva carpeta con el código del proyecto (por ejemplo, con el nombre del repositorio).</w:t>
      </w:r>
    </w:p>
    <w:p>
      <w:pPr>
        <w:spacing w:after="160"/>
      </w:pPr>
      <w:r>
        <w:t xml:space="preserve">Dentro de esa carpeta descargada deberían existir, entre otras, dos carpetas principales: backend-nest-js (el backend) y Frontend (el frontend).</w:t>
      </w:r>
    </w:p>
    <w:p>
      <w:pPr>
        <w:pStyle w:val="Heading1"/>
      </w:pPr>
      <w:r>
        <w:t xml:space="preserve">7. Instalación del backend (NestJS)</w:t>
      </w:r>
    </w:p>
    <w:p>
      <w:pPr>
        <w:pStyle w:val="ListParagraph"/>
        <w:numPr>
          <w:ilvl w:val="0"/>
          <w:numId w:val="2"/>
        </w:numPr>
        <w:spacing w:after="80"/>
      </w:pPr>
      <w:r>
        <w:t xml:space="preserve">En la misma terminal (PowerShell), entrar a la carpeta del backend escribiendo:</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cd backend-nest-js</w:t>
      </w:r>
    </w:p>
    <w:p>
      <w:pPr>
        <w:spacing w:after="160"/>
      </w:pPr>
      <w:r>
        <w:t xml:space="preserve">Este comando "entra" a esa carpeta (cd significa "change directory", cambiar de carpeta). Resultado esperado: en la línea de comandos ahora debería verse el nombre backend-nest-js al final de la ruta mostrada.</w:t>
      </w:r>
    </w:p>
    <w:p>
      <w:pPr>
        <w:pStyle w:val="ListParagraph"/>
        <w:numPr>
          <w:ilvl w:val="0"/>
          <w:numId w:val="2"/>
        </w:numPr>
        <w:spacing w:after="80"/>
      </w:pPr>
      <w:r>
        <w:t xml:space="preserve">Instalar todas las dependencias del proyecto (las librerías que el backend necesita para funcionar) con:</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npm install</w:t>
      </w:r>
    </w:p>
    <w:p>
      <w:pPr>
        <w:spacing w:after="160"/>
      </w:pPr>
      <w:r>
        <w:t xml:space="preserve">Este comando lee el archivo package.json y descarga automáticamente todas las librerías necesarias, guardándolas en una carpeta llamada node_modules. Puede tardar varios minutos según la velocidad de internet. Resultado esperado: al finalizar, la terminal muestra un resumen como "added XXX packages" y no debería haber errores en rojo (algunas advertencias en amarillo, tipo "warning", son normales y no impiden continuar).</w:t>
      </w:r>
    </w:p>
    <w:p>
      <w:pPr>
        <w:pStyle w:val="ListParagraph"/>
        <w:numPr>
          <w:ilvl w:val="0"/>
          <w:numId w:val="2"/>
        </w:numPr>
        <w:spacing w:after="80"/>
      </w:pPr>
      <w:r>
        <w:t xml:space="preserve">Crear el archivo de variables de entorno. Abrir la carpeta backend-nest-js con el Explorador de archivos de Windows (o con Visual Studio Code, abriendo esa carpeta desde el menú Archivo → Abrir carpeta).</w:t>
      </w:r>
    </w:p>
    <w:p>
      <w:pPr>
        <w:pStyle w:val="ListParagraph"/>
        <w:numPr>
          <w:ilvl w:val="0"/>
          <w:numId w:val="2"/>
        </w:numPr>
        <w:spacing w:after="80"/>
      </w:pPr>
      <w:r>
        <w:t xml:space="preserve">Dentro de Visual Studio Code, hacer clic derecho en el panel de archivos (a la izquierda) y elegir "Nuevo archivo". Escribir exactamente el nombre: .env (con el punto al inicio y sin ninguna extensión adicional como .txt).</w:t>
      </w:r>
    </w:p>
    <w:p>
      <w:pPr>
        <w:pStyle w:val="ListParagraph"/>
        <w:numPr>
          <w:ilvl w:val="0"/>
          <w:numId w:val="2"/>
        </w:numPr>
        <w:spacing w:after="80"/>
      </w:pPr>
      <w:r>
        <w:t xml:space="preserve">Abrir ese archivo .env recién creado y escribir dentro las siguientes líneas, reemplazando los valores entre los símbolos &lt; &gt; por los datos reales del proyecto (los mismos usados en la conexión de DBeaver):</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PORT=4000</w:t>
      </w:r>
      <w:r>
        <w:rPr>
          <w:rFonts w:ascii="Consolas" w:cs="Consolas" w:eastAsia="Consolas" w:hAnsi="Consolas"/>
          <w:sz w:val="20"/>
          <w:szCs w:val="20"/>
        </w:rPr>
        <w:br/>
        <w:t xml:space="preserve">DATABASE_URL="mysql://&lt;usuario&gt;:&lt;password&gt;@&lt;host&gt;:&lt;puerto&gt;/pronavid?ssl-mode=REQUIRED"</w:t>
      </w:r>
      <w:r>
        <w:rPr>
          <w:rFonts w:ascii="Consolas" w:cs="Consolas" w:eastAsia="Consolas" w:hAnsi="Consolas"/>
          <w:sz w:val="20"/>
          <w:szCs w:val="20"/>
        </w:rPr>
        <w:br/>
        <w:t xml:space="preserve">JWT_SECRET=&lt;clave_secreta_segura&gt;</w:t>
      </w:r>
      <w:r>
        <w:rPr>
          <w:rFonts w:ascii="Consolas" w:cs="Consolas" w:eastAsia="Consolas" w:hAnsi="Consolas"/>
          <w:sz w:val="20"/>
          <w:szCs w:val="20"/>
        </w:rPr>
        <w:br/>
        <w:t xml:space="preserve">CLOUDINARY_URL=cloudinary://&lt;api_key&gt;:&lt;api_secret&gt;@&lt;cloud_name&gt;</w:t>
      </w:r>
    </w:p>
    <w:p>
      <w:pPr>
        <w:pStyle w:val="ListParagraph"/>
        <w:numPr>
          <w:ilvl w:val="0"/>
          <w:numId w:val="2"/>
        </w:numPr>
        <w:spacing w:after="80"/>
      </w:pPr>
      <w:r>
        <w:t xml:space="preserve">Guardar el archivo (Ctrl + S).</w:t>
      </w:r>
    </w:p>
    <w:p>
      <w:pPr>
        <w:pStyle w:val="ListParagraph"/>
        <w:numPr>
          <w:ilvl w:val="0"/>
          <w:numId w:val="2"/>
        </w:numPr>
        <w:spacing w:after="80"/>
      </w:pPr>
      <w:r>
        <w:t xml:space="preserve">Colocar el archivo firebase-service-account.json (las credenciales de Firebase Admin, que se obtienen desde la consola de Firebase del proyecto) directamente dentro de la carpeta backend-nest-js, al mismo nivel que el archivo .env recién creado. Este archivo no se genera con ningún comando: debe copiarse manualmente a esa ubicación.</w:t>
      </w:r>
    </w:p>
    <w:p>
      <w:pPr>
        <w:pStyle w:val="ListParagraph"/>
        <w:numPr>
          <w:ilvl w:val="0"/>
          <w:numId w:val="2"/>
        </w:numPr>
        <w:spacing w:after="80"/>
      </w:pPr>
      <w:r>
        <w:t xml:space="preserve">Generar el cliente de Prisma (el código que permite al backend comunicarse con la base de datos) ejecutando en la terminal:</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npx prisma generate</w:t>
      </w:r>
    </w:p>
    <w:p>
      <w:pPr>
        <w:spacing w:after="160"/>
      </w:pPr>
      <w:r>
        <w:t xml:space="preserve">Resultado esperado: un mensaje indicando "Generated Prisma Client" sin errores.</w:t>
      </w:r>
    </w:p>
    <w:p>
      <w:pPr>
        <w:pStyle w:val="ListParagraph"/>
        <w:numPr>
          <w:ilvl w:val="0"/>
          <w:numId w:val="2"/>
        </w:numPr>
        <w:spacing w:after="80"/>
      </w:pPr>
      <w:r>
        <w:t xml:space="preserve">Aplicar el esquema de base de datos (crear las tablas si no existen) con:</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npx prisma migrate deploy</w:t>
      </w:r>
    </w:p>
    <w:p>
      <w:pPr>
        <w:spacing w:after="160"/>
      </w:pPr>
      <w:r>
        <w:t xml:space="preserve">Este paso requiere que la conexión de DBeaver hacia la base de datos esté activa (sección 5). Resultado esperado: un mensaje indicando que las migraciones se aplicaron correctamente, o que ya estaban aplicadas.</w:t>
      </w:r>
    </w:p>
    <w:p>
      <w:pPr>
        <w:pStyle w:val="ListParagraph"/>
        <w:numPr>
          <w:ilvl w:val="0"/>
          <w:numId w:val="2"/>
        </w:numPr>
        <w:spacing w:after="80"/>
      </w:pPr>
      <w:r>
        <w:t xml:space="preserve">(Opcional) Si el proyecto necesita datos iniciales de prueba, compilar primero el proyecto y luego ejecutar el script de siembra (seed):</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npm run build</w:t>
      </w:r>
      <w:r>
        <w:rPr>
          <w:rFonts w:ascii="Consolas" w:cs="Consolas" w:eastAsia="Consolas" w:hAnsi="Consolas"/>
          <w:sz w:val="20"/>
          <w:szCs w:val="20"/>
        </w:rPr>
        <w:br/>
        <w:t xml:space="preserve">npx prisma db seed</w:t>
      </w:r>
    </w:p>
    <w:p>
      <w:pPr>
        <w:pStyle w:val="Heading1"/>
      </w:pPr>
      <w:r>
        <w:t xml:space="preserve">8. Instalación del frontend (React + Vite)</w:t>
      </w:r>
    </w:p>
    <w:p>
      <w:pPr>
        <w:pStyle w:val="ListParagraph"/>
        <w:numPr>
          <w:ilvl w:val="0"/>
          <w:numId w:val="2"/>
        </w:numPr>
        <w:spacing w:after="80"/>
      </w:pPr>
      <w:r>
        <w:t xml:space="preserve">Volver a la carpeta principal del proyecto (un nivel arriba de backend-nest-js). En la terminal, escribir:</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cd ..</w:t>
      </w:r>
    </w:p>
    <w:p>
      <w:pPr>
        <w:pStyle w:val="ListParagraph"/>
        <w:numPr>
          <w:ilvl w:val="0"/>
          <w:numId w:val="2"/>
        </w:numPr>
        <w:spacing w:after="80"/>
      </w:pPr>
      <w:r>
        <w:t xml:space="preserve">Entrar a la carpeta del frontend:</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cd Frontend</w:t>
      </w:r>
    </w:p>
    <w:p>
      <w:pPr>
        <w:pStyle w:val="ListParagraph"/>
        <w:numPr>
          <w:ilvl w:val="0"/>
          <w:numId w:val="2"/>
        </w:numPr>
        <w:spacing w:after="80"/>
      </w:pPr>
      <w:r>
        <w:t xml:space="preserve">Instalar las dependencias del frontend:</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npm install</w:t>
      </w:r>
    </w:p>
    <w:p>
      <w:pPr>
        <w:spacing w:after="160"/>
      </w:pPr>
      <w:r>
        <w:t xml:space="preserve">Igual que en el backend, este proceso puede tardar varios minutos. Resultado esperado: mensaje final "added XXX packages" sin errores en rojo.</w:t>
      </w:r>
    </w:p>
    <w:p>
      <w:pPr>
        <w:pStyle w:val="ListParagraph"/>
        <w:numPr>
          <w:ilvl w:val="0"/>
          <w:numId w:val="2"/>
        </w:numPr>
        <w:spacing w:after="80"/>
      </w:pPr>
      <w:r>
        <w:t xml:space="preserve">Crear el archivo de variables de entorno del frontend. Con Visual Studio Code (o el Explorador de archivos), crear dentro de la carpeta Frontend un archivo llamado exactamente: .env</w:t>
      </w:r>
    </w:p>
    <w:p>
      <w:pPr>
        <w:pStyle w:val="ListParagraph"/>
        <w:numPr>
          <w:ilvl w:val="0"/>
          <w:numId w:val="2"/>
        </w:numPr>
        <w:spacing w:after="80"/>
      </w:pPr>
      <w:r>
        <w:t xml:space="preserve">Escribir dentro de ese archivo la siguiente línea:</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VITE_API_URL=http://localhost:4000/api</w:t>
      </w:r>
    </w:p>
    <w:p>
      <w:pPr>
        <w:pStyle w:val="ListParagraph"/>
        <w:numPr>
          <w:ilvl w:val="0"/>
          <w:numId w:val="2"/>
        </w:numPr>
        <w:spacing w:after="80"/>
      </w:pPr>
      <w:r>
        <w:t xml:space="preserve">Guardar el archivo (Ctrl + S).</w:t>
      </w:r>
    </w:p>
    <w:p>
      <w:r>
        <w:br w:type="page"/>
      </w:r>
    </w:p>
    <w:p>
      <w:pPr>
        <w:pStyle w:val="Heading1"/>
      </w:pPr>
      <w:r>
        <w:t xml:space="preserve">9. Cómo ejecutar el proyecto</w:t>
      </w:r>
    </w:p>
    <w:p>
      <w:pPr>
        <w:spacing w:after="160"/>
      </w:pPr>
      <w:r>
        <w:t xml:space="preserve">Existen dos formas de ejecutar PRONAVID: de forma manual (sin Docker) o usando Docker. Elige solo una de las dos. En ambos casos, recuerda que la conexión de DBeaver debe estar abierta (sección 5) antes de iniciar el backend.</w:t>
      </w:r>
    </w:p>
    <w:p>
      <w:pPr>
        <w:pStyle w:val="Heading2"/>
      </w:pPr>
      <w:r>
        <w:t xml:space="preserve">9.1 Opción manual (sin Docker)</w:t>
      </w:r>
    </w:p>
    <w:p>
      <w:pPr>
        <w:spacing w:after="160"/>
      </w:pPr>
      <w:r>
        <w:t xml:space="preserve">Esta opción requiere dos terminales abiertas al mismo tiempo: una para el backend y otra para el frontend.</w:t>
      </w:r>
    </w:p>
    <w:p>
      <w:pPr>
        <w:spacing w:after="120"/>
      </w:pPr>
      <w:r>
        <w:rPr>
          <w:b/>
          <w:bCs/>
        </w:rPr>
        <w:t xml:space="preserve">Terminal 1 — Backend:</w:t>
      </w:r>
    </w:p>
    <w:p>
      <w:pPr>
        <w:pStyle w:val="ListParagraph"/>
        <w:numPr>
          <w:ilvl w:val="0"/>
          <w:numId w:val="2"/>
        </w:numPr>
        <w:spacing w:after="80"/>
      </w:pPr>
      <w:r>
        <w:t xml:space="preserve">Abrir una terminal PowerShell dentro de la carpeta backend-nest-js (igual que en el paso 6.3: abrir la carpeta en el Explorador de archivos, hacer clic en la barra de direcciones, escribir powershell y presionar Enter).</w:t>
      </w:r>
    </w:p>
    <w:p>
      <w:pPr>
        <w:pStyle w:val="ListParagraph"/>
        <w:numPr>
          <w:ilvl w:val="0"/>
          <w:numId w:val="2"/>
        </w:numPr>
        <w:spacing w:after="80"/>
      </w:pPr>
      <w:r>
        <w:t xml:space="preserve">Ejecutar:</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npm run start:dev</w:t>
      </w:r>
    </w:p>
    <w:p>
      <w:pPr>
        <w:spacing w:after="160"/>
      </w:pPr>
      <w:r>
        <w:t xml:space="preserve">Resultado esperado: la terminal mostrará varias líneas de arranque de NestJS y, al final, un mensaje similar a "¡Servidor listo! Corriendo en: http://[::1]:4000" y "Swagger disponible en: http://[::1]:4000/api/docs". Dejar esta terminal abierta y funcionando; no cerrarla mientras se use el sistema.</w:t>
      </w:r>
    </w:p>
    <w:p>
      <w:pPr>
        <w:spacing w:after="120"/>
      </w:pPr>
      <w:r>
        <w:rPr>
          <w:b/>
          <w:bCs/>
        </w:rPr>
        <w:t xml:space="preserve">Terminal 2 — Frontend:</w:t>
      </w:r>
    </w:p>
    <w:p>
      <w:pPr>
        <w:pStyle w:val="ListParagraph"/>
        <w:numPr>
          <w:ilvl w:val="0"/>
          <w:numId w:val="2"/>
        </w:numPr>
        <w:spacing w:after="80"/>
      </w:pPr>
      <w:r>
        <w:t xml:space="preserve">Abrir una segunda terminal PowerShell, esta vez dentro de la carpeta Frontend (mismo procedimiento: abrir la carpeta, clic en la barra de direcciones, escribir powershell, Enter).</w:t>
      </w:r>
    </w:p>
    <w:p>
      <w:pPr>
        <w:pStyle w:val="ListParagraph"/>
        <w:numPr>
          <w:ilvl w:val="0"/>
          <w:numId w:val="2"/>
        </w:numPr>
        <w:spacing w:after="80"/>
      </w:pPr>
      <w:r>
        <w:t xml:space="preserve">Ejecutar:</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npm run dev</w:t>
      </w:r>
    </w:p>
    <w:p>
      <w:pPr>
        <w:spacing w:after="160"/>
      </w:pPr>
      <w:r>
        <w:t xml:space="preserve">Resultado esperado: la terminal mostrará un mensaje de Vite indicando la URL local, normalmente http://localhost:5173/ (el puerto exacto es el que Vite asigne por defecto). Dejar esta terminal también abierta.</w:t>
      </w:r>
    </w:p>
    <w:p>
      <w:pPr>
        <w:pStyle w:val="Heading2"/>
      </w:pPr>
      <w:r>
        <w:t xml:space="preserve">9.2 Opción con Docker</w:t>
      </w:r>
    </w:p>
    <w:p>
      <w:pPr>
        <w:pStyle w:val="ListParagraph"/>
        <w:numPr>
          <w:ilvl w:val="0"/>
          <w:numId w:val="2"/>
        </w:numPr>
        <w:spacing w:after="80"/>
      </w:pPr>
      <w:r>
        <w:t xml:space="preserve">Abrir Docker Desktop desde el menú Inicio, si no está ya abierto, y esperar hasta que en la parte inferior izquierda aparezca "Engine running" en verde.</w:t>
      </w:r>
    </w:p>
    <w:p>
      <w:pPr>
        <w:pStyle w:val="ListParagraph"/>
        <w:numPr>
          <w:ilvl w:val="0"/>
          <w:numId w:val="2"/>
        </w:numPr>
        <w:spacing w:after="80"/>
      </w:pPr>
      <w:r>
        <w:t xml:space="preserve">Abrir una terminal PowerShell en la carpeta principal del proyecto (la que contiene backend-nest-js y Frontend).</w:t>
      </w:r>
    </w:p>
    <w:p>
      <w:pPr>
        <w:pStyle w:val="ListParagraph"/>
        <w:numPr>
          <w:ilvl w:val="0"/>
          <w:numId w:val="2"/>
        </w:numPr>
        <w:spacing w:after="80"/>
      </w:pPr>
      <w:r>
        <w:t xml:space="preserve">Crear la red compartida de Docker (solo es necesario hacerlo una vez; si ya existe, el comando mostrará un error indicando que ya existe, lo cual no es un problema):</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docker network create pronavid-network</w:t>
      </w:r>
    </w:p>
    <w:p>
      <w:pPr>
        <w:pStyle w:val="ListParagraph"/>
        <w:numPr>
          <w:ilvl w:val="0"/>
          <w:numId w:val="2"/>
        </w:numPr>
        <w:spacing w:after="80"/>
      </w:pPr>
      <w:r>
        <w:t xml:space="preserve">Entrar a la carpeta del backend y levantar su contenedor:</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cd backend-nest-js</w:t>
      </w:r>
      <w:r>
        <w:rPr>
          <w:rFonts w:ascii="Consolas" w:cs="Consolas" w:eastAsia="Consolas" w:hAnsi="Consolas"/>
          <w:sz w:val="20"/>
          <w:szCs w:val="20"/>
        </w:rPr>
        <w:br/>
        <w:t xml:space="preserve">docker compose up -d --build</w:t>
      </w:r>
    </w:p>
    <w:p>
      <w:pPr>
        <w:spacing w:after="160"/>
      </w:pPr>
      <w:r>
        <w:t xml:space="preserve">Este comando construye la imagen del backend y la ejecuta en segundo plano (-d significa "detached", es decir, sin bloquear la terminal). Resultado esperado: al finalizar, la terminal debe mostrar el contenedor pronavid-api con estado "Started" o "Running".</w:t>
      </w:r>
    </w:p>
    <w:p>
      <w:pPr>
        <w:pStyle w:val="ListParagraph"/>
        <w:numPr>
          <w:ilvl w:val="0"/>
          <w:numId w:val="2"/>
        </w:numPr>
        <w:spacing w:after="80"/>
      </w:pPr>
      <w:r>
        <w:t xml:space="preserve">Volver a la carpeta principal y entrar a la carpeta del frontend para levantar su contenedor:</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cd ..</w:t>
      </w:r>
      <w:r>
        <w:rPr>
          <w:rFonts w:ascii="Consolas" w:cs="Consolas" w:eastAsia="Consolas" w:hAnsi="Consolas"/>
          <w:sz w:val="20"/>
          <w:szCs w:val="20"/>
        </w:rPr>
        <w:br/>
        <w:t xml:space="preserve">cd Frontend</w:t>
      </w:r>
      <w:r>
        <w:rPr>
          <w:rFonts w:ascii="Consolas" w:cs="Consolas" w:eastAsia="Consolas" w:hAnsi="Consolas"/>
          <w:sz w:val="20"/>
          <w:szCs w:val="20"/>
        </w:rPr>
        <w:br/>
        <w:t xml:space="preserve">docker compose up -d --build</w:t>
      </w:r>
    </w:p>
    <w:p>
      <w:pPr>
        <w:spacing w:after="160"/>
      </w:pPr>
      <w:r>
        <w:t xml:space="preserve">Resultado esperado: el contenedor pronavid-web debe quedar en estado "Started" o "Running".</w:t>
      </w:r>
    </w:p>
    <w:p>
      <w:pPr>
        <w:pStyle w:val="ListParagraph"/>
        <w:numPr>
          <w:ilvl w:val="0"/>
          <w:numId w:val="2"/>
        </w:numPr>
        <w:spacing w:after="80"/>
      </w:pPr>
      <w:r>
        <w:t xml:space="preserve">Se puede verificar en cualquier momento el estado de los contenedores abriendo Docker Desktop y revisando la pestaña "Containers", donde deben aparecer pronavid-api y pronavid-web con un punto verde.</w:t>
      </w:r>
    </w:p>
    <w:p>
      <w:pPr>
        <w:pStyle w:val="Heading1"/>
      </w:pPr>
      <w:r>
        <w:t xml:space="preserve">10. Verificación de que todo quedó funcionando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00"/>
      </w:tblGrid>
      <w:tr>
        <w:tc>
          <w:tcPr>
            <w:tcW w:type="dxa" w:w="2600"/>
            <w:shd w:fill="E7E6E6" w:val="clear"/>
          </w:tcPr>
          <w:p>
            <w:r>
              <w:rPr>
                <w:b/>
                <w:bCs/>
              </w:rPr>
              <w:t xml:space="preserve">Componente</w:t>
            </w:r>
          </w:p>
        </w:tc>
        <w:tc>
          <w:tcPr>
            <w:tcW w:type="dxa" w:w="2600"/>
            <w:shd w:fill="E7E6E6" w:val="clear"/>
          </w:tcPr>
          <w:p>
            <w:r>
              <w:rPr>
                <w:b/>
                <w:bCs/>
              </w:rPr>
              <w:t xml:space="preserve">URL</w:t>
            </w:r>
          </w:p>
        </w:tc>
        <w:tc>
          <w:tcPr>
            <w:tcW w:type="dxa" w:w="3800"/>
            <w:shd w:fill="E7E6E6" w:val="clear"/>
          </w:tcPr>
          <w:p>
            <w:r>
              <w:rPr>
                <w:b/>
                <w:bCs/>
              </w:rPr>
              <w:t xml:space="preserve">Qué debería verse</w:t>
            </w:r>
          </w:p>
        </w:tc>
      </w:tr>
      <w:tr>
        <w:tc>
          <w:tcPr>
            <w:tcW w:type="dxa" w:w="2600"/>
          </w:tcPr>
          <w:p>
            <w:r>
              <w:rPr>
                <w:b w:val="false"/>
                <w:bCs w:val="false"/>
              </w:rPr>
              <w:t xml:space="preserve">Backend (API)</w:t>
            </w:r>
          </w:p>
        </w:tc>
        <w:tc>
          <w:tcPr>
            <w:tcW w:type="dxa" w:w="2600"/>
          </w:tcPr>
          <w:p>
            <w:r>
              <w:rPr>
                <w:b w:val="false"/>
                <w:bCs w:val="false"/>
              </w:rPr>
              <w:t xml:space="preserve">http://localhost:4000/api</w:t>
            </w:r>
          </w:p>
        </w:tc>
        <w:tc>
          <w:tcPr>
            <w:tcW w:type="dxa" w:w="3800"/>
          </w:tcPr>
          <w:p>
            <w:r>
              <w:rPr>
                <w:b w:val="false"/>
                <w:bCs w:val="false"/>
              </w:rPr>
              <w:t xml:space="preserve">Una respuesta del servidor (puede verse como texto o JSON); confirma que el backend está activo</w:t>
            </w:r>
          </w:p>
        </w:tc>
      </w:tr>
      <w:tr>
        <w:tc>
          <w:tcPr>
            <w:tcW w:type="dxa" w:w="2600"/>
          </w:tcPr>
          <w:p>
            <w:r>
              <w:rPr>
                <w:b w:val="false"/>
                <w:bCs w:val="false"/>
              </w:rPr>
              <w:t xml:space="preserve">Documentación Swagger</w:t>
            </w:r>
          </w:p>
        </w:tc>
        <w:tc>
          <w:tcPr>
            <w:tcW w:type="dxa" w:w="2600"/>
          </w:tcPr>
          <w:p>
            <w:r>
              <w:rPr>
                <w:b w:val="false"/>
                <w:bCs w:val="false"/>
              </w:rPr>
              <w:t xml:space="preserve">http://localhost:4000/api/docs</w:t>
            </w:r>
          </w:p>
        </w:tc>
        <w:tc>
          <w:tcPr>
            <w:tcW w:type="dxa" w:w="3800"/>
          </w:tcPr>
          <w:p>
            <w:r>
              <w:rPr>
                <w:b w:val="false"/>
                <w:bCs w:val="false"/>
              </w:rPr>
              <w:t xml:space="preserve">Una página con el título "API de Pronavid" y la lista de endpoints agrupados por Auth, Clientes, Productos, Pedidos, Ventas, Notificaciones y Reportes</w:t>
            </w:r>
          </w:p>
        </w:tc>
      </w:tr>
      <w:tr>
        <w:tc>
          <w:tcPr>
            <w:tcW w:type="dxa" w:w="2600"/>
          </w:tcPr>
          <w:p>
            <w:r>
              <w:rPr>
                <w:b w:val="false"/>
                <w:bCs w:val="false"/>
              </w:rPr>
              <w:t xml:space="preserve">Frontend (modo manual)</w:t>
            </w:r>
          </w:p>
        </w:tc>
        <w:tc>
          <w:tcPr>
            <w:tcW w:type="dxa" w:w="2600"/>
          </w:tcPr>
          <w:p>
            <w:r>
              <w:rPr>
                <w:b w:val="false"/>
                <w:bCs w:val="false"/>
              </w:rPr>
              <w:t xml:space="preserve">http://localhost:5173</w:t>
            </w:r>
          </w:p>
        </w:tc>
        <w:tc>
          <w:tcPr>
            <w:tcW w:type="dxa" w:w="3800"/>
          </w:tcPr>
          <w:p>
            <w:r>
              <w:rPr>
                <w:b w:val="false"/>
                <w:bCs w:val="false"/>
              </w:rPr>
              <w:t xml:space="preserve">La pantalla de inicio de sesión de PRONAVID, sin errores en la consola del navegador</w:t>
            </w:r>
          </w:p>
        </w:tc>
      </w:tr>
      <w:tr>
        <w:tc>
          <w:tcPr>
            <w:tcW w:type="dxa" w:w="2600"/>
          </w:tcPr>
          <w:p>
            <w:r>
              <w:rPr>
                <w:b w:val="false"/>
                <w:bCs w:val="false"/>
              </w:rPr>
              <w:t xml:space="preserve">Frontend (modo Docker)</w:t>
            </w:r>
          </w:p>
        </w:tc>
        <w:tc>
          <w:tcPr>
            <w:tcW w:type="dxa" w:w="2600"/>
          </w:tcPr>
          <w:p>
            <w:r>
              <w:rPr>
                <w:b w:val="false"/>
                <w:bCs w:val="false"/>
              </w:rPr>
              <w:t xml:space="preserve">http://localhost</w:t>
            </w:r>
          </w:p>
        </w:tc>
        <w:tc>
          <w:tcPr>
            <w:tcW w:type="dxa" w:w="3800"/>
          </w:tcPr>
          <w:p>
            <w:r>
              <w:rPr>
                <w:b w:val="false"/>
                <w:bCs w:val="false"/>
              </w:rPr>
              <w:t xml:space="preserve">La misma pantalla de inicio de sesión de PRONAVID, servida por Nginx</w:t>
            </w:r>
          </w:p>
        </w:tc>
      </w:tr>
    </w:tbl>
    <w:p>
      <w:pPr>
        <w:spacing w:after="200"/>
      </w:pPr>
    </w:p>
    <w:p>
      <w:pPr>
        <w:spacing w:after="160"/>
      </w:pPr>
      <w:r>
        <w:t xml:space="preserve">Para revisar la consola del navegador (y descartar errores): abrir el navegador en la URL del frontend, presionar la tecla F12, e ir a la pestaña "Console". No deberían aparecer errores en rojo relacionados con la conexión al backend o con CORS.</w:t>
      </w:r>
    </w:p>
    <w:p>
      <w:pPr>
        <w:pStyle w:val="Heading1"/>
      </w:pPr>
      <w:r>
        <w:t xml:space="preserve">11. Cómo usar el sistema por primera vez</w:t>
      </w:r>
    </w:p>
    <w:p>
      <w:pPr>
        <w:pStyle w:val="ListParagraph"/>
        <w:numPr>
          <w:ilvl w:val="0"/>
          <w:numId w:val="2"/>
        </w:numPr>
        <w:spacing w:after="80"/>
      </w:pPr>
      <w:r>
        <w:t xml:space="preserve">Abrir el navegador web e ingresar a la URL del frontend (http://localhost:5173 en modo manual, o http://localhost en modo Docker).</w:t>
      </w:r>
    </w:p>
    <w:p>
      <w:pPr>
        <w:pStyle w:val="ListParagraph"/>
        <w:numPr>
          <w:ilvl w:val="0"/>
          <w:numId w:val="2"/>
        </w:numPr>
        <w:spacing w:after="80"/>
      </w:pPr>
      <w:r>
        <w:t xml:space="preserve">En la pantalla de inicio de sesión, ingresar el correo y la contraseña de un usuario ya existente en la base de datos (creado previamente por un administrador, o mediante el script de siembra si se ejecutó en el paso 7.11).</w:t>
      </w:r>
    </w:p>
    <w:p>
      <w:pPr>
        <w:pStyle w:val="ListParagraph"/>
        <w:numPr>
          <w:ilvl w:val="0"/>
          <w:numId w:val="2"/>
        </w:numPr>
        <w:spacing w:after="80"/>
      </w:pPr>
      <w:r>
        <w:t xml:space="preserve">Hacer clic en el botón de "Iniciar sesión".</w:t>
      </w:r>
    </w:p>
    <w:p>
      <w:pPr>
        <w:spacing w:after="160"/>
      </w:pPr>
      <w:r>
        <w:t xml:space="preserve">Según la documentación de la API (Swagger), el sistema maneja dos roles principales:</w:t>
      </w:r>
    </w:p>
    <w:p>
      <w:pPr>
        <w:pStyle w:val="ListParagraph"/>
        <w:numPr>
          <w:ilvl w:val="0"/>
          <w:numId w:val="1"/>
        </w:numPr>
        <w:spacing w:after="80"/>
      </w:pPr>
      <w:r>
        <w:t xml:space="preserve">Rol 1 = Administrador: acceso total al sistema.</w:t>
      </w:r>
    </w:p>
    <w:p>
      <w:pPr>
        <w:pStyle w:val="ListParagraph"/>
        <w:numPr>
          <w:ilvl w:val="0"/>
          <w:numId w:val="1"/>
        </w:numPr>
        <w:spacing w:after="80"/>
      </w:pPr>
      <w:r>
        <w:t xml:space="preserve">Rol 2 = Vendedor: acceso limitado, orientado a la operación diaria de ventas.</w:t>
      </w:r>
    </w:p>
    <w:p>
      <w:pPr>
        <w:spacing w:after="160"/>
      </w:pPr>
      <w:r>
        <w:t xml:space="preserve">Una vez dentro, el menú principal debería mostrar los módulos disponibles según el rol del usuario (Clientes, Productos, Pedidos, Ventas, Notificaciones, Reportes). Si es la primera vez que se usa el sistema y no existe todavía ningún usuario, debe crearse uno directamente en la base de datos (por ejemplo, mediante el script de siembra) o a través de un endpoint de registro, según lo defina el equipo del proyecto.</w:t>
      </w:r>
    </w:p>
    <w:p>
      <w:pPr>
        <w:pStyle w:val="Heading1"/>
      </w:pPr>
      <w:r>
        <w:t xml:space="preserve">12. Cómo detener el sistema correctamente</w:t>
      </w:r>
    </w:p>
    <w:p>
      <w:pPr>
        <w:pStyle w:val="Heading2"/>
      </w:pPr>
      <w:r>
        <w:t xml:space="preserve">Si se ejecutó de forma manual (sin Docker):</w:t>
      </w:r>
    </w:p>
    <w:p>
      <w:pPr>
        <w:pStyle w:val="ListParagraph"/>
        <w:numPr>
          <w:ilvl w:val="0"/>
          <w:numId w:val="2"/>
        </w:numPr>
        <w:spacing w:after="80"/>
      </w:pPr>
      <w:r>
        <w:t xml:space="preserve">En la Terminal 1 (backend) y en la Terminal 2 (frontend), hacer clic dentro de la ventana y presionar Ctrl + C para detener cada proceso.</w:t>
      </w:r>
    </w:p>
    <w:p>
      <w:pPr>
        <w:pStyle w:val="ListParagraph"/>
        <w:numPr>
          <w:ilvl w:val="0"/>
          <w:numId w:val="2"/>
        </w:numPr>
        <w:spacing w:after="80"/>
      </w:pPr>
      <w:r>
        <w:t xml:space="preserve">Cerrar ambas ventanas de terminal.</w:t>
      </w:r>
    </w:p>
    <w:p>
      <w:pPr>
        <w:pStyle w:val="Heading2"/>
      </w:pPr>
      <w:r>
        <w:t xml:space="preserve">Si se ejecutó con Docker:</w:t>
      </w:r>
    </w:p>
    <w:p>
      <w:pPr>
        <w:pStyle w:val="ListParagraph"/>
        <w:numPr>
          <w:ilvl w:val="0"/>
          <w:numId w:val="2"/>
        </w:numPr>
        <w:spacing w:after="80"/>
      </w:pPr>
      <w:r>
        <w:t xml:space="preserve">Abrir una terminal en la carpeta backend-nest-js y ejecutar:</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docker compose down</w:t>
      </w:r>
    </w:p>
    <w:p>
      <w:pPr>
        <w:pStyle w:val="ListParagraph"/>
        <w:numPr>
          <w:ilvl w:val="0"/>
          <w:numId w:val="2"/>
        </w:numPr>
        <w:spacing w:after="80"/>
      </w:pPr>
      <w:r>
        <w:t xml:space="preserve">Abrir una terminal en la carpeta Frontend y ejecutar:</w:t>
      </w:r>
    </w:p>
    <w:p>
      <w:pPr>
        <w:pBdr>
          <w:top w:val="single" w:color="CCCCCC" w:sz="2"/>
          <w:bottom w:val="single" w:color="CCCCCC" w:sz="2"/>
          <w:left w:val="single" w:color="CCCCCC" w:sz="2"/>
          <w:right w:val="single" w:color="CCCCCC" w:sz="2"/>
        </w:pBdr>
        <w:shd w:fill="F2F2F2" w:val="clear"/>
        <w:spacing w:after="160" w:before="80"/>
        <w:ind w:left="200" w:right="200"/>
      </w:pPr>
      <w:r>
        <w:rPr>
          <w:rFonts w:ascii="Consolas" w:cs="Consolas" w:eastAsia="Consolas" w:hAnsi="Consolas"/>
          <w:sz w:val="20"/>
          <w:szCs w:val="20"/>
        </w:rPr>
        <w:t xml:space="preserve">docker compose down</w:t>
      </w:r>
    </w:p>
    <w:p>
      <w:pPr>
        <w:spacing w:after="160"/>
      </w:pPr>
      <w:r>
        <w:t xml:space="preserve">Esto detiene y elimina los contenedores (no elimina los datos, ya que la base de datos está en la nube, fuera de Docker). Se puede confirmar en Docker Desktop, pestaña "Containers", que ya no aparecen en ejecución.</w:t>
      </w:r>
    </w:p>
    <w:p>
      <w:pPr>
        <w:spacing w:after="160"/>
      </w:pPr>
      <w:r>
        <w:t xml:space="preserve">La conexión de DBeaver puede dejarse abierta o cerrarse una vez que ya no se vaya a usar el sistema; no es necesario cerrarla cada vez, solo debe estar activa mientras el backend esté en funcionamiento.</w:t>
      </w:r>
    </w:p>
    <w:p>
      <w:pPr>
        <w:pStyle w:val="Heading1"/>
      </w:pPr>
      <w:r>
        <w:t xml:space="preserve">13. Solución de problemas comunes</w:t>
      </w:r>
    </w:p>
    <w:p>
      <w:pPr>
        <w:pStyle w:val="ListParagraph"/>
        <w:numPr>
          <w:ilvl w:val="0"/>
          <w:numId w:val="1"/>
        </w:numPr>
        <w:spacing w:after="80"/>
      </w:pPr>
      <w:r>
        <w:t xml:space="preserve">La base de datos no responde / el backend no logra conectarse: verificar que la conexión de DBeaver (sección 5) esté abierta y activa. Sin ella, la base de datos no queda disponible para el backend.</w:t>
      </w:r>
    </w:p>
    <w:p>
      <w:pPr>
        <w:pStyle w:val="ListParagraph"/>
        <w:numPr>
          <w:ilvl w:val="0"/>
          <w:numId w:val="1"/>
        </w:numPr>
        <w:spacing w:after="80"/>
      </w:pPr>
      <w:r>
        <w:t xml:space="preserve">"🚨 Origen bloqueado por CORS: &lt;origen&gt;" en la consola del backend: el navegador está accediendo desde una dirección que no está en la lista permitida dentro de main.ts. Verificar que se esté usando exactamente localhost con el puerto correcto (5173 en modo manual, o el puerto 80 / sin puerto en modo Docker).</w:t>
      </w:r>
    </w:p>
    <w:p>
      <w:pPr>
        <w:pStyle w:val="ListParagraph"/>
        <w:numPr>
          <w:ilvl w:val="0"/>
          <w:numId w:val="1"/>
        </w:numPr>
        <w:spacing w:after="80"/>
      </w:pPr>
      <w:r>
        <w:t xml:space="preserve">Error 400 inesperado al enviar un formulario: el backend tiene activada una validación estricta (whitelist) que rechaza cualquier campo que no esté definido explícitamente en la petición. Revisar que los datos enviados coincidan exactamente con lo que espera cada endpoint (ver Swagger).</w:t>
      </w:r>
    </w:p>
    <w:p>
      <w:pPr>
        <w:pStyle w:val="ListParagraph"/>
        <w:numPr>
          <w:ilvl w:val="0"/>
          <w:numId w:val="1"/>
        </w:numPr>
        <w:spacing w:after="80"/>
      </w:pPr>
      <w:r>
        <w:t xml:space="preserve">Error de conexión SSL con la base de datos: confirmar que DATABASE_URL termina en ?ssl-mode=REQUIRED y que en DBeaver la opción "Use SSL" está activada, ya que la base de datos en Aiven Cloud exige conexión cifrada.</w:t>
      </w:r>
    </w:p>
    <w:p>
      <w:pPr>
        <w:pStyle w:val="ListParagraph"/>
        <w:numPr>
          <w:ilvl w:val="0"/>
          <w:numId w:val="1"/>
        </w:numPr>
        <w:spacing w:after="80"/>
      </w:pPr>
      <w:r>
        <w:t xml:space="preserve">El contenedor del backend no arranca en Docker: revisar que el archivo firebase-service-account.json exista dentro de la carpeta backend-nest-js antes de ejecutar docker compose up, ya que el contenedor lo necesita montado como volumen.</w:t>
      </w:r>
    </w:p>
    <w:p>
      <w:pPr>
        <w:pStyle w:val="ListParagraph"/>
        <w:numPr>
          <w:ilvl w:val="0"/>
          <w:numId w:val="1"/>
        </w:numPr>
        <w:spacing w:after="80"/>
      </w:pPr>
      <w:r>
        <w:t xml:space="preserve">Error al ejecutar npx prisma db seed: este comando requiere que el proyecto ya esté compilado. Ejecutar primero npm run build y luego repetir el comando del seed.</w:t>
      </w:r>
    </w:p>
    <w:p>
      <w:pPr>
        <w:pStyle w:val="ListParagraph"/>
        <w:numPr>
          <w:ilvl w:val="0"/>
          <w:numId w:val="1"/>
        </w:numPr>
        <w:spacing w:after="80"/>
      </w:pPr>
      <w:r>
        <w:t xml:space="preserve">Docker Desktop no inicia o se queda cargando: reiniciar el computador; si el problema persiste, verificar que WSL2 esté habilitado (buscar "Activar o desactivar las características de Windows" en el menú Inicio y confirmar que "Subsistema de Windows para Linux" esté marcado).</w:t>
      </w:r>
    </w:p>
    <w:p>
      <w:pPr>
        <w:pStyle w:val="ListParagraph"/>
        <w:numPr>
          <w:ilvl w:val="0"/>
          <w:numId w:val="1"/>
        </w:numPr>
        <w:spacing w:after="80"/>
      </w:pPr>
      <w:r>
        <w:t xml:space="preserve">Un comando como node, npm, git o docker aparece como "no se reconoce como un comando interno o externo": cerrar todas las ventanas de PowerShell abiertas y abrir una nueva (los programas recién instalados solo se reconocen en terminales abiertas después de la instalación); si el problema continúa, reiniciar el computador.</w:t>
      </w:r>
    </w:p>
    <w:p>
      <w:pPr>
        <w:pStyle w:val="ListParagraph"/>
        <w:numPr>
          <w:ilvl w:val="0"/>
          <w:numId w:val="1"/>
        </w:numPr>
        <w:spacing w:after="80"/>
      </w:pPr>
      <w:r>
        <w:t xml:space="preserve">El frontend carga pero no muestra datos: confirmar que VITE_API_URL en el archivo .env del frontend apunta exactamente a http://localhost:4000/api y que el backend está corriendo y accesible en esa dirección.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2026-09-02T22:18:30.189Z</dcterms:created>
  <dcterms:modified xsi:type="dcterms:W3CDTF">2026-09-02T22:18:30.201Z</dcterms:modified>
</cp:coreProperties>
</file>

<file path=docProps/custom.xml><?xml version="1.0" encoding="utf-8"?>
<Properties xmlns="http://schemas.openxmlformats.org/officeDocument/2006/custom-properties" xmlns:vt="http://schemas.openxmlformats.org/officeDocument/2006/docPropsVTypes"/>
</file>