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9FD5A" w14:textId="3E3C9D54" w:rsidR="005D78E4" w:rsidRPr="002622AD" w:rsidRDefault="005D78E4" w:rsidP="002622AD">
      <w:pPr>
        <w:jc w:val="center"/>
        <w:rPr>
          <w:rFonts w:ascii="Times" w:hAnsi="Times"/>
          <w:b/>
        </w:rPr>
      </w:pPr>
      <w:r w:rsidRPr="002622AD">
        <w:rPr>
          <w:rFonts w:ascii="Times" w:hAnsi="Times"/>
          <w:b/>
        </w:rPr>
        <w:t xml:space="preserve">Species delimitation in the cosmopolitan </w:t>
      </w:r>
      <w:r w:rsidRPr="002622AD">
        <w:rPr>
          <w:rFonts w:ascii="Times" w:hAnsi="Times"/>
          <w:b/>
          <w:i/>
        </w:rPr>
        <w:t>Peltigera</w:t>
      </w:r>
      <w:r w:rsidRPr="002622AD">
        <w:rPr>
          <w:rFonts w:ascii="Times" w:hAnsi="Times"/>
          <w:b/>
        </w:rPr>
        <w:t xml:space="preserve"> section </w:t>
      </w:r>
      <w:r w:rsidRPr="002622AD">
        <w:rPr>
          <w:rFonts w:ascii="Times" w:hAnsi="Times"/>
          <w:b/>
          <w:i/>
        </w:rPr>
        <w:t>Polydactylon</w:t>
      </w:r>
      <w:r w:rsidRPr="002622AD">
        <w:rPr>
          <w:rFonts w:ascii="Times" w:hAnsi="Times"/>
          <w:b/>
        </w:rPr>
        <w:t xml:space="preserve"> group (Peltigerales, Lecanoromycetes): comparison of methods based on molecular data and inform</w:t>
      </w:r>
      <w:r w:rsidR="002622AD" w:rsidRPr="002622AD">
        <w:rPr>
          <w:rFonts w:ascii="Times" w:hAnsi="Times"/>
          <w:b/>
        </w:rPr>
        <w:t>ation about geography, morphol</w:t>
      </w:r>
      <w:r w:rsidRPr="002622AD">
        <w:rPr>
          <w:rFonts w:ascii="Times" w:hAnsi="Times"/>
          <w:b/>
        </w:rPr>
        <w:t>ogy and association with the photobiont</w:t>
      </w:r>
    </w:p>
    <w:p w14:paraId="2D5D3562" w14:textId="77777777" w:rsidR="005D78E4" w:rsidRPr="00DE1B8E" w:rsidRDefault="005D78E4" w:rsidP="005D78E4">
      <w:pPr>
        <w:rPr>
          <w:rFonts w:ascii="Times" w:hAnsi="Times"/>
        </w:rPr>
      </w:pPr>
    </w:p>
    <w:p w14:paraId="6E194287" w14:textId="7FC057A0" w:rsidR="005D78E4" w:rsidRPr="00DE1B8E" w:rsidRDefault="005D78E4" w:rsidP="005D78E4">
      <w:pPr>
        <w:rPr>
          <w:rFonts w:ascii="Times" w:hAnsi="Times"/>
        </w:rPr>
      </w:pPr>
      <w:r w:rsidRPr="00DE1B8E">
        <w:rPr>
          <w:rFonts w:ascii="Times" w:hAnsi="Times"/>
        </w:rPr>
        <w:t>Nicolas Magain, François Lutzoni, Michael Gajdeczka, Bernard Goffinet, Emmanuël Sérusiaux &amp; Jolanta Miadlikowska</w:t>
      </w:r>
    </w:p>
    <w:p w14:paraId="10EE8DD6" w14:textId="77777777" w:rsidR="005D78E4" w:rsidRPr="00DE1B8E" w:rsidRDefault="005D78E4" w:rsidP="005D78E4">
      <w:pPr>
        <w:rPr>
          <w:rFonts w:ascii="Times" w:hAnsi="Times"/>
        </w:rPr>
      </w:pPr>
    </w:p>
    <w:p w14:paraId="5A1A3744" w14:textId="77777777" w:rsidR="005D78E4" w:rsidRPr="00DE1B8E" w:rsidRDefault="005D78E4" w:rsidP="002622AD">
      <w:pPr>
        <w:pStyle w:val="Heading1"/>
      </w:pPr>
      <w:r w:rsidRPr="00DE1B8E">
        <w:t>Abstract</w:t>
      </w:r>
    </w:p>
    <w:p w14:paraId="2AC41632" w14:textId="77777777" w:rsidR="005D78E4" w:rsidRPr="00DE1B8E" w:rsidRDefault="005D78E4" w:rsidP="005D78E4">
      <w:pPr>
        <w:rPr>
          <w:rFonts w:ascii="Times" w:hAnsi="Times"/>
        </w:rPr>
      </w:pPr>
    </w:p>
    <w:p w14:paraId="24157780" w14:textId="5748CE38" w:rsidR="005D78E4" w:rsidRPr="00DE1B8E" w:rsidRDefault="005D78E4" w:rsidP="005D78E4">
      <w:pPr>
        <w:rPr>
          <w:rFonts w:ascii="Times" w:hAnsi="Times"/>
        </w:rPr>
      </w:pPr>
      <w:r w:rsidRPr="00DE1B8E">
        <w:rPr>
          <w:rFonts w:ascii="Times" w:hAnsi="Times"/>
        </w:rPr>
        <w:t xml:space="preserve">We reconstructed the phylogeny of the mycobiont of </w:t>
      </w:r>
      <w:r w:rsidRPr="00DE1B8E">
        <w:rPr>
          <w:rFonts w:ascii="Times" w:hAnsi="Times"/>
          <w:i/>
        </w:rPr>
        <w:t>Peltigera</w:t>
      </w:r>
      <w:r w:rsidRPr="00DE1B8E">
        <w:rPr>
          <w:rFonts w:ascii="Times" w:hAnsi="Times"/>
        </w:rPr>
        <w:t xml:space="preserve"> section </w:t>
      </w:r>
      <w:r w:rsidRPr="00DE1B8E">
        <w:rPr>
          <w:rFonts w:ascii="Times" w:hAnsi="Times"/>
          <w:i/>
        </w:rPr>
        <w:t>Polydactylon</w:t>
      </w:r>
      <w:r w:rsidRPr="00DE1B8E">
        <w:rPr>
          <w:rFonts w:ascii="Times" w:hAnsi="Times"/>
        </w:rPr>
        <w:t xml:space="preserve"> based on molecular data from eight loci, including three newly designed intergenic </w:t>
      </w:r>
      <w:r w:rsidRPr="00DE1B8E">
        <w:rPr>
          <w:rFonts w:ascii="Times" w:hAnsi="Times"/>
          <w:i/>
        </w:rPr>
        <w:t>Peltigera</w:t>
      </w:r>
      <w:r w:rsidRPr="00DE1B8E">
        <w:rPr>
          <w:rFonts w:ascii="Times" w:hAnsi="Times"/>
        </w:rPr>
        <w:t>-specific markers (IGS1, IGS3 and IGS16) and applied five species delimitation methods. We focused on two major clades of the section: the Scabrosoid clade, where the lineages representing putative species are well delimited and most phylogenetic relationships among them are highly supported by bootstrap values; and the Dolichorhizoid clade, where substantially lower levels or resolution and bootstrap support was obtained and where species delimitation was more challenging. All methods resulted in mostly congruent species delimitations within the Scabrosoid clade. A total number of 12 species including 9 previously unrecognized species was detected. In the Dolichorhizoid clade, methods relying on different models and assumptions provided different species delimitations. The species delimitations we propose were based on a consensus among these various methods. We concluded that the Dolichorhizoid clade comprises 29 species, for which only 7 have already been described and named. The consensus approach revealed that most “evolutionary significant” species have relatively ￼well-defined distribution ranges (usually panboreal or restricted to a single biogeographic region), and cosmopolitan species names usually referred to assemblages of distinct evolutionary lineages. The majority of newly delimited species showed a high specificity towards their cyanobionts. Information about geographic origin and patterns of photobiont association can be useful for species delimitation and identification.</w:t>
      </w:r>
    </w:p>
    <w:p w14:paraId="1F1C2EA3" w14:textId="77777777" w:rsidR="005D78E4" w:rsidRPr="00DE1B8E" w:rsidRDefault="005D78E4" w:rsidP="005D78E4">
      <w:pPr>
        <w:rPr>
          <w:rFonts w:ascii="Times" w:hAnsi="Times"/>
        </w:rPr>
      </w:pPr>
    </w:p>
    <w:p w14:paraId="14299A10" w14:textId="6696418A" w:rsidR="005D78E4" w:rsidRPr="00DE1B8E" w:rsidRDefault="005D78E4" w:rsidP="005D78E4">
      <w:pPr>
        <w:rPr>
          <w:rFonts w:ascii="Times" w:hAnsi="Times"/>
        </w:rPr>
      </w:pPr>
      <w:r w:rsidRPr="00DE1B8E">
        <w:rPr>
          <w:rFonts w:ascii="Times" w:hAnsi="Times"/>
        </w:rPr>
        <w:t xml:space="preserve">Key Words: Structurama, bGMYC, bPTP, spedestem, bPP, coalescence, mycobiont, lichen, </w:t>
      </w:r>
      <w:r w:rsidRPr="00DE1B8E">
        <w:rPr>
          <w:rFonts w:ascii="Times" w:hAnsi="Times"/>
          <w:i/>
        </w:rPr>
        <w:t>Nostoc</w:t>
      </w:r>
      <w:r w:rsidRPr="00DE1B8E">
        <w:rPr>
          <w:rFonts w:ascii="Times" w:hAnsi="Times"/>
        </w:rPr>
        <w:t>, biogeography, ascomycota, IGS</w:t>
      </w:r>
    </w:p>
    <w:p w14:paraId="1735D319" w14:textId="77777777" w:rsidR="005D78E4" w:rsidRPr="00DE1B8E" w:rsidRDefault="005D78E4" w:rsidP="00F7586A">
      <w:pPr>
        <w:rPr>
          <w:rFonts w:ascii="Times" w:hAnsi="Times"/>
        </w:rPr>
      </w:pPr>
    </w:p>
    <w:p w14:paraId="06F01C2F" w14:textId="77777777" w:rsidR="005D78E4" w:rsidRPr="00DE1B8E" w:rsidRDefault="005D78E4" w:rsidP="00F7586A">
      <w:pPr>
        <w:rPr>
          <w:rFonts w:ascii="Times" w:hAnsi="Times"/>
        </w:rPr>
      </w:pPr>
    </w:p>
    <w:p w14:paraId="4475F018" w14:textId="77777777" w:rsidR="005D78E4" w:rsidRPr="00DE1B8E" w:rsidRDefault="005D78E4" w:rsidP="00F7586A">
      <w:pPr>
        <w:rPr>
          <w:rFonts w:ascii="Times" w:hAnsi="Times"/>
        </w:rPr>
      </w:pPr>
    </w:p>
    <w:p w14:paraId="7B88AB52" w14:textId="77777777" w:rsidR="005D78E4" w:rsidRPr="00DE1B8E" w:rsidRDefault="005D78E4" w:rsidP="00F7586A">
      <w:pPr>
        <w:rPr>
          <w:rFonts w:ascii="Times" w:hAnsi="Times"/>
        </w:rPr>
      </w:pPr>
    </w:p>
    <w:p w14:paraId="45216A7D" w14:textId="77777777" w:rsidR="005D78E4" w:rsidRPr="00DE1B8E" w:rsidRDefault="005D78E4" w:rsidP="00F7586A">
      <w:pPr>
        <w:rPr>
          <w:rFonts w:ascii="Times" w:hAnsi="Times"/>
        </w:rPr>
      </w:pPr>
    </w:p>
    <w:p w14:paraId="2DFF276F" w14:textId="77777777" w:rsidR="005D78E4" w:rsidRPr="00DE1B8E" w:rsidRDefault="005D78E4" w:rsidP="00F7586A">
      <w:pPr>
        <w:rPr>
          <w:rFonts w:ascii="Times" w:hAnsi="Times"/>
        </w:rPr>
      </w:pPr>
    </w:p>
    <w:p w14:paraId="3098A7FD" w14:textId="77777777" w:rsidR="005D78E4" w:rsidRPr="00DE1B8E" w:rsidRDefault="005D78E4" w:rsidP="00F7586A">
      <w:pPr>
        <w:rPr>
          <w:rFonts w:ascii="Times" w:hAnsi="Times"/>
        </w:rPr>
      </w:pPr>
    </w:p>
    <w:p w14:paraId="6B716681" w14:textId="77777777" w:rsidR="005D78E4" w:rsidRPr="00DE1B8E" w:rsidRDefault="005D78E4" w:rsidP="00F7586A">
      <w:pPr>
        <w:rPr>
          <w:rFonts w:ascii="Times" w:hAnsi="Times"/>
        </w:rPr>
      </w:pPr>
    </w:p>
    <w:p w14:paraId="78765BA5" w14:textId="77777777" w:rsidR="005D78E4" w:rsidRPr="00DE1B8E" w:rsidRDefault="005D78E4" w:rsidP="00F7586A">
      <w:pPr>
        <w:rPr>
          <w:rFonts w:ascii="Times" w:hAnsi="Times"/>
        </w:rPr>
      </w:pPr>
    </w:p>
    <w:p w14:paraId="6FA6C1A6" w14:textId="77777777" w:rsidR="005D78E4" w:rsidRPr="00DE1B8E" w:rsidRDefault="005D78E4" w:rsidP="00F7586A">
      <w:pPr>
        <w:rPr>
          <w:rFonts w:ascii="Times" w:hAnsi="Times"/>
        </w:rPr>
      </w:pPr>
    </w:p>
    <w:p w14:paraId="6B5FEF1E" w14:textId="77777777" w:rsidR="005D78E4" w:rsidRPr="00DE1B8E" w:rsidRDefault="005D78E4" w:rsidP="00F7586A">
      <w:pPr>
        <w:rPr>
          <w:rFonts w:ascii="Times" w:hAnsi="Times"/>
        </w:rPr>
      </w:pPr>
    </w:p>
    <w:p w14:paraId="5A654ECD" w14:textId="77777777" w:rsidR="005D78E4" w:rsidRPr="00DE1B8E" w:rsidRDefault="005D78E4" w:rsidP="00F7586A">
      <w:pPr>
        <w:rPr>
          <w:rFonts w:ascii="Times" w:hAnsi="Times"/>
        </w:rPr>
      </w:pPr>
    </w:p>
    <w:p w14:paraId="7B8D06E1" w14:textId="77777777" w:rsidR="005D78E4" w:rsidRDefault="005D78E4" w:rsidP="00F7586A">
      <w:pPr>
        <w:rPr>
          <w:rFonts w:ascii="Times" w:hAnsi="Times"/>
        </w:rPr>
      </w:pPr>
    </w:p>
    <w:p w14:paraId="366C86FE" w14:textId="77777777" w:rsidR="002622AD" w:rsidRDefault="002622AD" w:rsidP="00F7586A">
      <w:pPr>
        <w:rPr>
          <w:rFonts w:ascii="Times" w:hAnsi="Times"/>
        </w:rPr>
      </w:pPr>
    </w:p>
    <w:p w14:paraId="7C839231" w14:textId="77777777" w:rsidR="002622AD" w:rsidRPr="00DE1B8E" w:rsidRDefault="002622AD" w:rsidP="00F7586A">
      <w:pPr>
        <w:rPr>
          <w:rFonts w:ascii="Times" w:hAnsi="Times"/>
        </w:rPr>
      </w:pPr>
    </w:p>
    <w:p w14:paraId="6C4DE1F8" w14:textId="77777777" w:rsidR="005D78E4" w:rsidRPr="00DE1B8E" w:rsidRDefault="005D78E4" w:rsidP="00F7586A">
      <w:pPr>
        <w:rPr>
          <w:rFonts w:ascii="Times" w:hAnsi="Times"/>
        </w:rPr>
      </w:pPr>
    </w:p>
    <w:p w14:paraId="11DA8E7A" w14:textId="57484B25" w:rsidR="00422C34" w:rsidRPr="00DE1B8E" w:rsidRDefault="0016405E" w:rsidP="002622AD">
      <w:pPr>
        <w:pStyle w:val="Heading1"/>
      </w:pPr>
      <w:r>
        <w:t xml:space="preserve">1. </w:t>
      </w:r>
      <w:r w:rsidR="00422C34" w:rsidRPr="00DE1B8E">
        <w:t>Introduction</w:t>
      </w:r>
    </w:p>
    <w:p w14:paraId="634B8C2E" w14:textId="77777777" w:rsidR="00422C34" w:rsidRPr="00DE1B8E" w:rsidRDefault="00422C34" w:rsidP="00F7586A">
      <w:pPr>
        <w:rPr>
          <w:rFonts w:ascii="Times" w:hAnsi="Times"/>
        </w:rPr>
      </w:pPr>
    </w:p>
    <w:p w14:paraId="13901DF8" w14:textId="4F1099B0" w:rsidR="00422C34" w:rsidRPr="00DE1B8E" w:rsidRDefault="00422C34" w:rsidP="00F7586A">
      <w:pPr>
        <w:rPr>
          <w:rFonts w:ascii="Times" w:hAnsi="Times"/>
        </w:rPr>
      </w:pPr>
      <w:r w:rsidRPr="00DE1B8E">
        <w:rPr>
          <w:rFonts w:ascii="Times" w:hAnsi="Times"/>
        </w:rPr>
        <w:t xml:space="preserve">Species are key units to understand relationships among organisms, ecosystem dynamics, as well as to understand the dynamics of evolution. Defining biologically significant species units is thus very important for many aspects of the study of life. </w:t>
      </w:r>
    </w:p>
    <w:p w14:paraId="555593B6" w14:textId="77777777" w:rsidR="00422C34" w:rsidRPr="00DE1B8E" w:rsidRDefault="00422C34" w:rsidP="00F7586A">
      <w:pPr>
        <w:rPr>
          <w:rFonts w:ascii="Times" w:hAnsi="Times"/>
        </w:rPr>
      </w:pPr>
    </w:p>
    <w:p w14:paraId="2A8FC6AE" w14:textId="07D08627" w:rsidR="00422C34" w:rsidRPr="00DE1B8E" w:rsidRDefault="00422C34" w:rsidP="00F7586A">
      <w:pPr>
        <w:rPr>
          <w:rFonts w:ascii="Times" w:hAnsi="Times"/>
        </w:rPr>
      </w:pPr>
      <w:r w:rsidRPr="00DE1B8E">
        <w:rPr>
          <w:rFonts w:ascii="Times" w:hAnsi="Times"/>
        </w:rPr>
        <w:t>For long, the delimitation and identification of lichen-forming fungi was based solely on morphology.</w:t>
      </w:r>
    </w:p>
    <w:p w14:paraId="68C5D02F" w14:textId="77777777" w:rsidR="00422C34" w:rsidRPr="00DE1B8E" w:rsidRDefault="00422C34" w:rsidP="00F7586A">
      <w:pPr>
        <w:rPr>
          <w:rFonts w:ascii="Times" w:hAnsi="Times"/>
        </w:rPr>
      </w:pPr>
    </w:p>
    <w:p w14:paraId="3A32C0E9" w14:textId="5DAF85FD" w:rsidR="00422C34" w:rsidRPr="00DE1B8E" w:rsidRDefault="00422C34" w:rsidP="00422C34">
      <w:pPr>
        <w:jc w:val="both"/>
        <w:rPr>
          <w:rFonts w:ascii="Times" w:hAnsi="Times"/>
        </w:rPr>
      </w:pPr>
      <w:r w:rsidRPr="00DE1B8E">
        <w:rPr>
          <w:rFonts w:ascii="Times" w:hAnsi="Times"/>
        </w:rPr>
        <w:t>However, molecular data highlighted the difficulty to correctly define boundaries among species (defined as "</w:t>
      </w:r>
      <w:r w:rsidRPr="00DE1B8E">
        <w:rPr>
          <w:rFonts w:ascii="Times" w:eastAsia="Times New Roman" w:hAnsi="Times"/>
        </w:rPr>
        <w:t>separately evolving metapopulation lineages";</w:t>
      </w:r>
      <w:r w:rsidR="00BC47A2" w:rsidRPr="00DE1B8E">
        <w:rPr>
          <w:rFonts w:ascii="Times" w:hAnsi="Times"/>
        </w:rPr>
        <w:t xml:space="preserve"> D</w:t>
      </w:r>
      <w:r w:rsidRPr="00DE1B8E">
        <w:rPr>
          <w:rFonts w:ascii="Times" w:hAnsi="Times"/>
        </w:rPr>
        <w:t>e Queiroz</w:t>
      </w:r>
      <w:r w:rsidR="00BC47A2" w:rsidRPr="00DE1B8E">
        <w:rPr>
          <w:rFonts w:ascii="Times" w:hAnsi="Times"/>
        </w:rPr>
        <w:t xml:space="preserve"> 1998</w:t>
      </w:r>
      <w:r w:rsidRPr="00DE1B8E">
        <w:rPr>
          <w:rFonts w:ascii="Times" w:hAnsi="Times"/>
        </w:rPr>
        <w:t xml:space="preserve">) in order to bridge the morphological and other commonly used species concepts (e.g., the biological species concept). </w:t>
      </w:r>
    </w:p>
    <w:p w14:paraId="7B7542DD" w14:textId="77777777" w:rsidR="00422C34" w:rsidRPr="00DE1B8E" w:rsidRDefault="00422C34" w:rsidP="00422C34">
      <w:pPr>
        <w:jc w:val="both"/>
        <w:rPr>
          <w:rFonts w:ascii="Times" w:hAnsi="Times"/>
        </w:rPr>
      </w:pPr>
    </w:p>
    <w:p w14:paraId="240462CF" w14:textId="311BA2C0" w:rsidR="00422C34" w:rsidRPr="00DE1B8E" w:rsidRDefault="00422C34" w:rsidP="00422C34">
      <w:pPr>
        <w:jc w:val="both"/>
        <w:rPr>
          <w:rFonts w:ascii="Times" w:hAnsi="Times"/>
        </w:rPr>
      </w:pPr>
      <w:r w:rsidRPr="00DE1B8E">
        <w:rPr>
          <w:rFonts w:ascii="Times" w:hAnsi="Times"/>
        </w:rPr>
        <w:t>Indeed, the morphological species concept can be very difficult to apply in fungi, including lichens, because the absence of diagnostic traits can lead to the recognition of fewer species than phylogenetically defined (e.g., Crespo &amp; Perez-Ortega 2009; Miadlikowska et al, 2014). Intraspecific plasticity can be often higher than interspecific differences, leading to the circumscription of species representing different phenotypes within a single evolutionary lineage (e.g., Pino-Bodas et al. 2011). It can also be very difficult to detect morphological convergence when characters lack distinct developmental signature, and as a consequence unrelated lineages were sometimes embedded within the same species (e.g., Lumbsch et al. 2005, Otalora &amp; Wedin 2013, Passo et al. 2008). Moreover, cryptic species that cannot be recognized based solely on the morphology have been frequently detected in lichen-forming fungi, including well-studied taxa from well-sampled areas (e.g., Lumbsch &amp; Leavitt 2011).</w:t>
      </w:r>
      <w:r w:rsidRPr="00DE1B8E">
        <w:rPr>
          <w:rFonts w:ascii="Times" w:eastAsia="Times New Roman" w:hAnsi="Times"/>
          <w:i/>
        </w:rPr>
        <w:t xml:space="preserve"> </w:t>
      </w:r>
      <w:r w:rsidRPr="00DE1B8E">
        <w:rPr>
          <w:rFonts w:ascii="Times" w:eastAsia="Times New Roman" w:hAnsi="Times"/>
        </w:rPr>
        <w:t xml:space="preserve">Biogeographical factors shaping the systematics of lichen-forming fungi </w:t>
      </w:r>
      <w:r w:rsidR="00BC47A2" w:rsidRPr="00DE1B8E">
        <w:rPr>
          <w:rFonts w:ascii="Times" w:eastAsia="Times New Roman" w:hAnsi="Times"/>
        </w:rPr>
        <w:t>were</w:t>
      </w:r>
      <w:r w:rsidRPr="00DE1B8E">
        <w:rPr>
          <w:rFonts w:ascii="Times" w:eastAsia="Times New Roman" w:hAnsi="Times"/>
        </w:rPr>
        <w:t xml:space="preserve"> often neglected.  For example, the same species name was often applied to </w:t>
      </w:r>
      <w:r w:rsidR="0039275A" w:rsidRPr="00DE1B8E">
        <w:rPr>
          <w:rFonts w:ascii="Times" w:eastAsia="Times New Roman" w:hAnsi="Times"/>
        </w:rPr>
        <w:t>morphologically</w:t>
      </w:r>
      <w:r w:rsidRPr="00DE1B8E">
        <w:rPr>
          <w:rFonts w:ascii="Times" w:eastAsia="Times New Roman" w:hAnsi="Times"/>
        </w:rPr>
        <w:t xml:space="preserve"> similar individuals from different continents, when they might be drastically different genetically (e.g., Leavitt et al. 2011).</w:t>
      </w:r>
      <w:r w:rsidRPr="00DE1B8E">
        <w:rPr>
          <w:rFonts w:ascii="Times" w:hAnsi="Times"/>
        </w:rPr>
        <w:t xml:space="preserve"> As a result, species based on morphological concepts (morphospecies), might not always represent biologically or phylogenetically meaningful units.  Moreover, recognition and circumscription of morphological traits are sometimes arbitrary and authors may diverge on boundaries among morphologically defined species. Chemotypic variation (differences in the set of secondary compounds) as an alternative tool for species delimitation was proved to be unreliable because the chemical traits often vary depending on the stage of lichen development, </w:t>
      </w:r>
      <w:r w:rsidR="0090072D" w:rsidRPr="00DE1B8E">
        <w:rPr>
          <w:rFonts w:ascii="Times" w:hAnsi="Times"/>
        </w:rPr>
        <w:t xml:space="preserve">the </w:t>
      </w:r>
      <w:r w:rsidRPr="00DE1B8E">
        <w:rPr>
          <w:rFonts w:ascii="Times" w:hAnsi="Times"/>
        </w:rPr>
        <w:t xml:space="preserve">part of the thallus or </w:t>
      </w:r>
      <w:r w:rsidR="0090072D" w:rsidRPr="00DE1B8E">
        <w:rPr>
          <w:rFonts w:ascii="Times" w:hAnsi="Times"/>
        </w:rPr>
        <w:t xml:space="preserve">the </w:t>
      </w:r>
      <w:r w:rsidRPr="00DE1B8E">
        <w:rPr>
          <w:rFonts w:ascii="Times" w:hAnsi="Times"/>
        </w:rPr>
        <w:t>ecological conditions (Lumbsch 1998).</w:t>
      </w:r>
    </w:p>
    <w:p w14:paraId="574F669B" w14:textId="77777777" w:rsidR="00422C34" w:rsidRPr="00DE1B8E" w:rsidRDefault="00422C34" w:rsidP="00422C34">
      <w:pPr>
        <w:jc w:val="both"/>
        <w:rPr>
          <w:rFonts w:ascii="Times" w:hAnsi="Times"/>
        </w:rPr>
      </w:pPr>
    </w:p>
    <w:p w14:paraId="1C20261F" w14:textId="7DBD317B" w:rsidR="00422C34" w:rsidRPr="00DE1B8E" w:rsidRDefault="00422C34" w:rsidP="00422C34">
      <w:pPr>
        <w:jc w:val="both"/>
        <w:rPr>
          <w:rFonts w:ascii="Times" w:hAnsi="Times"/>
        </w:rPr>
      </w:pPr>
      <w:r w:rsidRPr="00DE1B8E">
        <w:rPr>
          <w:rFonts w:ascii="Times" w:hAnsi="Times"/>
        </w:rPr>
        <w:t xml:space="preserve">Recognizing biological species sensu Mayr (1940; “groups of actually or potentially interbreeding natural populations which are reproductively isolated from other such groups”), by testing the mating compatibility, is problematic in lichens because most lichenized fungi do not grow in artificial conditions. Moreover, lichens grow very slowly and their spores are tiny, difficult to observe and can be carried on very long distances, resulting in a great difficulty to monitor and test lichen reproduction (but see </w:t>
      </w:r>
      <w:r w:rsidR="00382B42" w:rsidRPr="00DE1B8E">
        <w:rPr>
          <w:rFonts w:ascii="Times" w:hAnsi="Times"/>
        </w:rPr>
        <w:t>Zoller et al. 1999</w:t>
      </w:r>
      <w:r w:rsidRPr="00DE1B8E">
        <w:rPr>
          <w:rFonts w:ascii="Times" w:hAnsi="Times"/>
        </w:rPr>
        <w:t xml:space="preserve">). Asexuality or homothallism in some species are also factors that complicate mating tests on lichens (Taylor et al., 2000; but see </w:t>
      </w:r>
      <w:r w:rsidR="00382B42" w:rsidRPr="00DE1B8E">
        <w:rPr>
          <w:rFonts w:ascii="Times" w:hAnsi="Times"/>
        </w:rPr>
        <w:t>Scherrer et al. 2005</w:t>
      </w:r>
      <w:r w:rsidRPr="00DE1B8E">
        <w:rPr>
          <w:rFonts w:ascii="Times" w:hAnsi="Times"/>
        </w:rPr>
        <w:t>).</w:t>
      </w:r>
    </w:p>
    <w:p w14:paraId="186336A0" w14:textId="77777777" w:rsidR="00422C34" w:rsidRPr="00DE1B8E" w:rsidRDefault="00422C34" w:rsidP="00422C34">
      <w:pPr>
        <w:jc w:val="both"/>
        <w:rPr>
          <w:rFonts w:ascii="Times" w:hAnsi="Times"/>
        </w:rPr>
      </w:pPr>
    </w:p>
    <w:p w14:paraId="313356EB" w14:textId="0ADBD341" w:rsidR="00422C34" w:rsidRPr="00DE1B8E" w:rsidRDefault="00422C34" w:rsidP="00422C34">
      <w:pPr>
        <w:jc w:val="both"/>
        <w:rPr>
          <w:rFonts w:ascii="Times" w:hAnsi="Times"/>
        </w:rPr>
      </w:pPr>
      <w:r w:rsidRPr="00DE1B8E">
        <w:rPr>
          <w:rFonts w:ascii="Times" w:hAnsi="Times"/>
        </w:rPr>
        <w:t>However, the availability of molecular data has made possible to apply in lichen-forming fungi the phylogenetic species concept ("</w:t>
      </w:r>
      <w:r w:rsidRPr="00DE1B8E">
        <w:rPr>
          <w:rFonts w:ascii="Times" w:eastAsia="Times New Roman" w:hAnsi="Times"/>
        </w:rPr>
        <w:t>a</w:t>
      </w:r>
      <w:r w:rsidRPr="00DE1B8E">
        <w:rPr>
          <w:rFonts w:ascii="Times" w:hAnsi="Times"/>
        </w:rPr>
        <w:t xml:space="preserve"> </w:t>
      </w:r>
      <w:r w:rsidRPr="00DE1B8E">
        <w:rPr>
          <w:rFonts w:ascii="Times" w:eastAsia="Times New Roman" w:hAnsi="Times"/>
        </w:rPr>
        <w:t>diagnosable cluster of individuals within which there is a parental</w:t>
      </w:r>
      <w:r w:rsidRPr="00DE1B8E">
        <w:rPr>
          <w:rFonts w:ascii="Times" w:hAnsi="Times"/>
        </w:rPr>
        <w:t xml:space="preserve"> </w:t>
      </w:r>
      <w:r w:rsidRPr="00DE1B8E">
        <w:rPr>
          <w:rFonts w:ascii="Times" w:eastAsia="Times New Roman" w:hAnsi="Times"/>
        </w:rPr>
        <w:t>pattern of ancestry and descent, beyond which there is not, and which exhibits a pattern of phylogenetic ancestry and descent among units of like kind’</w:t>
      </w:r>
      <w:r w:rsidR="00FC2516" w:rsidRPr="00DE1B8E">
        <w:rPr>
          <w:rFonts w:ascii="Times" w:eastAsia="Times New Roman" w:hAnsi="Times"/>
        </w:rPr>
        <w:t>’</w:t>
      </w:r>
      <w:r w:rsidRPr="00DE1B8E">
        <w:rPr>
          <w:rFonts w:ascii="Times" w:eastAsia="Times New Roman" w:hAnsi="Times"/>
        </w:rPr>
        <w:t>; Eldredge and Cracraft, 1980)</w:t>
      </w:r>
      <w:r w:rsidRPr="00DE1B8E">
        <w:rPr>
          <w:rFonts w:ascii="Times" w:hAnsi="Times"/>
        </w:rPr>
        <w:t xml:space="preserve"> </w:t>
      </w:r>
      <w:proofErr w:type="gramStart"/>
      <w:r w:rsidRPr="00DE1B8E">
        <w:rPr>
          <w:rFonts w:ascii="Times" w:hAnsi="Times"/>
        </w:rPr>
        <w:t>and  the</w:t>
      </w:r>
      <w:proofErr w:type="gramEnd"/>
      <w:r w:rsidRPr="00DE1B8E">
        <w:rPr>
          <w:rFonts w:ascii="Times" w:hAnsi="Times"/>
        </w:rPr>
        <w:t xml:space="preserve"> genealogical species concept ("basal group of organisms whose members are all more closely related to each other than they are to any organisms outside the group; Hudson &amp; Coyne 2002) concepts. In particular, </w:t>
      </w:r>
      <w:r w:rsidRPr="00DE1B8E">
        <w:rPr>
          <w:rFonts w:ascii="Times" w:hAnsi="Times"/>
        </w:rPr>
        <w:fldChar w:fldCharType="begin"/>
      </w:r>
      <w:r w:rsidRPr="00DE1B8E">
        <w:rPr>
          <w:rFonts w:ascii="Times" w:hAnsi="Times"/>
        </w:rPr>
        <w:instrText xml:space="preserve"> ADDIN EN.CITE &lt;EndNote&gt;&lt;Cite AuthorYear="1"&gt;&lt;Author&gt;Taylor&lt;/Author&gt;&lt;Year&gt;2000&lt;/Year&gt;&lt;RecNum&gt;34&lt;/RecNum&gt;&lt;DisplayText&gt;Taylor et al. (2000)&lt;/DisplayText&gt;&lt;record&gt;&lt;rec-number&gt;34&lt;/rec-number&gt;&lt;foreign-keys&gt;&lt;key app="EN" db-id="a59rswxsaesrv4ee09rv9stkawvazeesst20" timestamp="1410786280"&gt;34&lt;/key&gt;&lt;/foreign-keys&gt;&lt;ref-type name="Journal Article"&gt;17&lt;/ref-type&gt;&lt;contributors&gt;&lt;authors&gt;&lt;author&gt;Taylor, John W&lt;/author&gt;&lt;author&gt;Jacobson, David J&lt;/author&gt;&lt;author&gt;Kroken, Scott&lt;/author&gt;&lt;author&gt;Kasuga, Takao&lt;/author&gt;&lt;author&gt;Geiser, David M&lt;/author&gt;&lt;author&gt;Hibbett, David S&lt;/author&gt;&lt;author&gt;Fisher, Matthew C&lt;/author&gt;&lt;/authors&gt;&lt;/contributors&gt;&lt;titles&gt;&lt;title&gt;Phylogenetic species recognition and species concepts in fungi&lt;/title&gt;&lt;secondary-title&gt;Fungal genetics and biology&lt;/secondary-title&gt;&lt;/titles&gt;&lt;periodical&gt;&lt;full-title&gt;Fungal genetics and biology&lt;/full-title&gt;&lt;/periodical&gt;&lt;pages&gt;21-32&lt;/pages&gt;&lt;volume&gt;31&lt;/volume&gt;&lt;number&gt;1&lt;/number&gt;&lt;dates&gt;&lt;year&gt;2000&lt;/year&gt;&lt;/dates&gt;&lt;isbn&gt;1087-1845&lt;/isbn&gt;&lt;urls&gt;&lt;/urls&gt;&lt;/record&gt;&lt;/Cite&gt;&lt;/EndNote&gt;</w:instrText>
      </w:r>
      <w:r w:rsidRPr="00DE1B8E">
        <w:rPr>
          <w:rFonts w:ascii="Times" w:hAnsi="Times"/>
        </w:rPr>
        <w:fldChar w:fldCharType="separate"/>
      </w:r>
      <w:r w:rsidRPr="00DE1B8E">
        <w:rPr>
          <w:rFonts w:ascii="Times" w:hAnsi="Times"/>
          <w:noProof/>
        </w:rPr>
        <w:t>Taylor et al. (2000)</w:t>
      </w:r>
      <w:r w:rsidRPr="00DE1B8E">
        <w:rPr>
          <w:rFonts w:ascii="Times" w:hAnsi="Times"/>
        </w:rPr>
        <w:fldChar w:fldCharType="end"/>
      </w:r>
      <w:r w:rsidRPr="00DE1B8E">
        <w:rPr>
          <w:rFonts w:ascii="Times" w:hAnsi="Times"/>
        </w:rPr>
        <w:t xml:space="preserve"> recommended the use of the Genealogical Concordance species concept or "exclusive concordance of alleles, where different gene topologies have to be congruent  for interspecific relationships" (Avise </w:t>
      </w:r>
      <w:r w:rsidR="00A73BB4" w:rsidRPr="00DE1B8E">
        <w:rPr>
          <w:rFonts w:ascii="Times" w:hAnsi="Times"/>
        </w:rPr>
        <w:t>and Ball 1990</w:t>
      </w:r>
      <w:r w:rsidRPr="00DE1B8E">
        <w:rPr>
          <w:rFonts w:ascii="Times" w:hAnsi="Times"/>
        </w:rPr>
        <w:t xml:space="preserve">) for species delimitation </w:t>
      </w:r>
      <w:r w:rsidR="00FC2516" w:rsidRPr="00DE1B8E">
        <w:rPr>
          <w:rFonts w:ascii="Times" w:hAnsi="Times"/>
        </w:rPr>
        <w:t>in</w:t>
      </w:r>
      <w:r w:rsidRPr="00DE1B8E">
        <w:rPr>
          <w:rFonts w:ascii="Times" w:hAnsi="Times"/>
        </w:rPr>
        <w:t xml:space="preserve"> fungi. Once phylogenetic or genealogical species are defined based on molecular data, it is possible to select a posteriori a set of phenotypic and chemotypic traits that are species-specific (Lumbsch &amp; Leavitt 2011).</w:t>
      </w:r>
    </w:p>
    <w:p w14:paraId="0898A701" w14:textId="77777777" w:rsidR="00422C34" w:rsidRPr="00DE1B8E" w:rsidRDefault="00422C34" w:rsidP="00F7586A">
      <w:pPr>
        <w:rPr>
          <w:rFonts w:ascii="Times" w:hAnsi="Times"/>
        </w:rPr>
      </w:pPr>
    </w:p>
    <w:p w14:paraId="40AF502B" w14:textId="0F926FA4" w:rsidR="00132389" w:rsidRPr="00DE1B8E" w:rsidRDefault="00422C34" w:rsidP="00132389">
      <w:pPr>
        <w:rPr>
          <w:rFonts w:ascii="Times" w:hAnsi="Times"/>
        </w:rPr>
      </w:pPr>
      <w:r w:rsidRPr="00DE1B8E">
        <w:rPr>
          <w:rFonts w:ascii="Times" w:hAnsi="Times"/>
          <w:i/>
        </w:rPr>
        <w:t>Peltigera</w:t>
      </w:r>
      <w:r w:rsidRPr="00DE1B8E">
        <w:rPr>
          <w:rFonts w:ascii="Times" w:hAnsi="Times"/>
        </w:rPr>
        <w:t xml:space="preserve"> section </w:t>
      </w:r>
      <w:r w:rsidRPr="00DE1B8E">
        <w:rPr>
          <w:rFonts w:ascii="Times" w:hAnsi="Times"/>
          <w:i/>
        </w:rPr>
        <w:t>Polydactylon</w:t>
      </w:r>
      <w:r w:rsidRPr="00DE1B8E">
        <w:rPr>
          <w:rFonts w:ascii="Times" w:hAnsi="Times"/>
        </w:rPr>
        <w:t xml:space="preserve"> is one of the eight sections defined by Miadlikowska et al. (2000). </w:t>
      </w:r>
      <w:r w:rsidR="00132389" w:rsidRPr="00DE1B8E">
        <w:rPr>
          <w:rFonts w:ascii="Times" w:hAnsi="Times"/>
        </w:rPr>
        <w:t xml:space="preserve">It is a well-supported monophyletic group (Miadlikowska et al. 2000), and is composed of three main clades, named the Dolichorhizoid (containing </w:t>
      </w:r>
      <w:r w:rsidR="00132389" w:rsidRPr="00DE1B8E">
        <w:rPr>
          <w:rFonts w:ascii="Times" w:hAnsi="Times"/>
          <w:i/>
        </w:rPr>
        <w:t>P. dolichorhiza</w:t>
      </w:r>
      <w:r w:rsidR="00132389" w:rsidRPr="00DE1B8E">
        <w:rPr>
          <w:rFonts w:ascii="Times" w:hAnsi="Times"/>
        </w:rPr>
        <w:t xml:space="preserve">), Polydactyloid (containing </w:t>
      </w:r>
      <w:r w:rsidR="00132389" w:rsidRPr="00DE1B8E">
        <w:rPr>
          <w:rFonts w:ascii="Times" w:hAnsi="Times"/>
          <w:i/>
        </w:rPr>
        <w:t>P. polydactylon</w:t>
      </w:r>
      <w:r w:rsidR="00132389" w:rsidRPr="00DE1B8E">
        <w:rPr>
          <w:rFonts w:ascii="Times" w:hAnsi="Times"/>
        </w:rPr>
        <w:t xml:space="preserve">) and Scabrosoid (containing </w:t>
      </w:r>
      <w:r w:rsidR="00132389" w:rsidRPr="00DE1B8E">
        <w:rPr>
          <w:rFonts w:ascii="Times" w:hAnsi="Times"/>
          <w:i/>
        </w:rPr>
        <w:t>P. scabrosa</w:t>
      </w:r>
      <w:r w:rsidR="00132389" w:rsidRPr="00DE1B8E">
        <w:rPr>
          <w:rFonts w:ascii="Times" w:hAnsi="Times"/>
        </w:rPr>
        <w:t xml:space="preserve">) clades (Magain et al. 2015). </w:t>
      </w:r>
      <w:r w:rsidRPr="00DE1B8E">
        <w:rPr>
          <w:rFonts w:ascii="Times" w:hAnsi="Times"/>
        </w:rPr>
        <w:t xml:space="preserve">It only comprises species associating solely with the cyanobacterial genus </w:t>
      </w:r>
      <w:r w:rsidRPr="00DE1B8E">
        <w:rPr>
          <w:rFonts w:ascii="Times" w:hAnsi="Times"/>
          <w:i/>
        </w:rPr>
        <w:t>Nostoc</w:t>
      </w:r>
      <w:r w:rsidRPr="00DE1B8E">
        <w:rPr>
          <w:rFonts w:ascii="Times" w:hAnsi="Times"/>
        </w:rPr>
        <w:t>.</w:t>
      </w:r>
      <w:r w:rsidR="00132389" w:rsidRPr="00DE1B8E">
        <w:rPr>
          <w:rFonts w:ascii="Times" w:hAnsi="Times"/>
        </w:rPr>
        <w:t xml:space="preserve"> </w:t>
      </w:r>
    </w:p>
    <w:p w14:paraId="35796938" w14:textId="7117FF70" w:rsidR="00422C34" w:rsidRPr="00DE1B8E" w:rsidRDefault="00422C34" w:rsidP="00422C34">
      <w:pPr>
        <w:jc w:val="both"/>
        <w:rPr>
          <w:rFonts w:ascii="Times" w:hAnsi="Times"/>
        </w:rPr>
      </w:pPr>
    </w:p>
    <w:p w14:paraId="4B6E22E0" w14:textId="77777777" w:rsidR="00132389" w:rsidRPr="00DE1B8E" w:rsidRDefault="00132389" w:rsidP="00422C34">
      <w:pPr>
        <w:jc w:val="both"/>
        <w:rPr>
          <w:rFonts w:ascii="Times" w:hAnsi="Times"/>
        </w:rPr>
      </w:pPr>
    </w:p>
    <w:p w14:paraId="6300BD8C" w14:textId="1AB2736B" w:rsidR="00422C34" w:rsidRPr="00DE1B8E" w:rsidRDefault="00422C34" w:rsidP="00422C34">
      <w:pPr>
        <w:jc w:val="both"/>
        <w:rPr>
          <w:rFonts w:ascii="Times" w:hAnsi="Times"/>
        </w:rPr>
      </w:pPr>
      <w:r w:rsidRPr="00DE1B8E">
        <w:rPr>
          <w:rFonts w:ascii="Times" w:hAnsi="Times"/>
        </w:rPr>
        <w:t xml:space="preserve">Most species from this section reproduce sexually, but a few members </w:t>
      </w:r>
      <w:r w:rsidR="00042877" w:rsidRPr="00DE1B8E">
        <w:rPr>
          <w:rFonts w:ascii="Times" w:hAnsi="Times"/>
        </w:rPr>
        <w:t xml:space="preserve">also </w:t>
      </w:r>
      <w:r w:rsidRPr="00DE1B8E">
        <w:rPr>
          <w:rFonts w:ascii="Times" w:hAnsi="Times"/>
        </w:rPr>
        <w:t xml:space="preserve">produce vegetative propagules (mostly phyllidia). This section as a </w:t>
      </w:r>
      <w:r w:rsidR="00042877" w:rsidRPr="00DE1B8E">
        <w:rPr>
          <w:rFonts w:ascii="Times" w:hAnsi="Times"/>
        </w:rPr>
        <w:t>whole</w:t>
      </w:r>
      <w:r w:rsidRPr="00DE1B8E">
        <w:rPr>
          <w:rFonts w:ascii="Times" w:hAnsi="Times"/>
        </w:rPr>
        <w:t xml:space="preserve"> has a broad, almost cosmopolitan, distribution. However, the distribution range of individual species varies greatly within the group ranging from endemism in small geographical areas such as the Azores to broad distributions covering North America, Europe and Asia (Martinez et al. 2003). About fifteen species have been described in this group </w:t>
      </w:r>
      <w:r w:rsidR="00042877" w:rsidRPr="00DE1B8E">
        <w:rPr>
          <w:rFonts w:ascii="Times" w:hAnsi="Times"/>
        </w:rPr>
        <w:t xml:space="preserve">(Holtan-Hartwig 1993, Vitikainen 1994, Miadlikowska 2000) </w:t>
      </w:r>
      <w:r w:rsidRPr="00DE1B8E">
        <w:rPr>
          <w:rFonts w:ascii="Times" w:hAnsi="Times"/>
        </w:rPr>
        <w:t xml:space="preserve">but it has been suspected that section </w:t>
      </w:r>
      <w:r w:rsidRPr="00DE1B8E">
        <w:rPr>
          <w:rFonts w:ascii="Times" w:hAnsi="Times"/>
          <w:i/>
        </w:rPr>
        <w:t>Polydactylon</w:t>
      </w:r>
      <w:r w:rsidRPr="00DE1B8E">
        <w:rPr>
          <w:rFonts w:ascii="Times" w:hAnsi="Times"/>
        </w:rPr>
        <w:t xml:space="preserve"> contains several species complexes encompassing cryptic as well as morphologically distinct but unrecognized species. Because most species in this group have relatively uniform morphology, the implementation of a morphological species concept is likely to lead to an underestimation of the number of species. However, the recognition of geographically structured morphotypes and chemotypes within broadly distributed taxa such as for </w:t>
      </w:r>
      <w:r w:rsidRPr="00DE1B8E">
        <w:rPr>
          <w:rFonts w:ascii="Times" w:hAnsi="Times"/>
          <w:i/>
        </w:rPr>
        <w:t>P. neopolydactyla</w:t>
      </w:r>
      <w:r w:rsidRPr="00DE1B8E">
        <w:rPr>
          <w:rFonts w:ascii="Times" w:hAnsi="Times"/>
        </w:rPr>
        <w:t xml:space="preserve">, </w:t>
      </w:r>
      <w:r w:rsidRPr="00DE1B8E">
        <w:rPr>
          <w:rFonts w:ascii="Times" w:hAnsi="Times"/>
          <w:i/>
        </w:rPr>
        <w:t xml:space="preserve">P. scabrosa </w:t>
      </w:r>
      <w:r w:rsidRPr="00DE1B8E">
        <w:rPr>
          <w:rFonts w:ascii="Times" w:hAnsi="Times"/>
        </w:rPr>
        <w:t xml:space="preserve">(Holtan-Hartwig </w:t>
      </w:r>
      <w:r w:rsidR="00042877" w:rsidRPr="00DE1B8E">
        <w:rPr>
          <w:rFonts w:ascii="Times" w:hAnsi="Times"/>
        </w:rPr>
        <w:t>1993</w:t>
      </w:r>
      <w:r w:rsidRPr="00DE1B8E">
        <w:rPr>
          <w:rFonts w:ascii="Times" w:hAnsi="Times"/>
        </w:rPr>
        <w:t xml:space="preserve">, Vitikainen </w:t>
      </w:r>
      <w:r w:rsidR="00042877" w:rsidRPr="00DE1B8E">
        <w:rPr>
          <w:rFonts w:ascii="Times" w:hAnsi="Times"/>
        </w:rPr>
        <w:t>1994</w:t>
      </w:r>
      <w:r w:rsidRPr="00DE1B8E">
        <w:rPr>
          <w:rFonts w:ascii="Times" w:hAnsi="Times"/>
        </w:rPr>
        <w:t xml:space="preserve">), and </w:t>
      </w:r>
      <w:r w:rsidRPr="00DE1B8E">
        <w:rPr>
          <w:rFonts w:ascii="Times" w:hAnsi="Times"/>
          <w:i/>
        </w:rPr>
        <w:t>P. dolichorhiza</w:t>
      </w:r>
      <w:r w:rsidRPr="00DE1B8E">
        <w:rPr>
          <w:rFonts w:ascii="Times" w:hAnsi="Times"/>
        </w:rPr>
        <w:t xml:space="preserve"> (Serusiaux et </w:t>
      </w:r>
      <w:r w:rsidR="00132389" w:rsidRPr="00DE1B8E">
        <w:rPr>
          <w:rFonts w:ascii="Times" w:hAnsi="Times"/>
          <w:highlight w:val="yellow"/>
        </w:rPr>
        <w:t>al. 2009</w:t>
      </w:r>
      <w:r w:rsidRPr="00DE1B8E">
        <w:rPr>
          <w:rFonts w:ascii="Times" w:hAnsi="Times"/>
        </w:rPr>
        <w:t xml:space="preserve">) strongly suggest the presence of multiple undescribed species. </w:t>
      </w:r>
    </w:p>
    <w:p w14:paraId="2E748B09" w14:textId="77777777" w:rsidR="00422C34" w:rsidRPr="00DE1B8E" w:rsidRDefault="00422C34" w:rsidP="00422C34">
      <w:pPr>
        <w:jc w:val="both"/>
        <w:rPr>
          <w:rFonts w:ascii="Times" w:hAnsi="Times"/>
        </w:rPr>
      </w:pPr>
    </w:p>
    <w:p w14:paraId="25164924" w14:textId="67DE04E1" w:rsidR="00422C34" w:rsidRPr="00DE1B8E" w:rsidRDefault="00422C34" w:rsidP="00422C34">
      <w:pPr>
        <w:rPr>
          <w:rFonts w:ascii="Times" w:hAnsi="Times"/>
        </w:rPr>
      </w:pPr>
      <w:r w:rsidRPr="00DE1B8E">
        <w:rPr>
          <w:rFonts w:ascii="Times" w:hAnsi="Times"/>
        </w:rPr>
        <w:t xml:space="preserve">Distinct morphological, chemical and geographical patterns detected within the section </w:t>
      </w:r>
      <w:r w:rsidRPr="00DE1B8E">
        <w:rPr>
          <w:rFonts w:ascii="Times" w:hAnsi="Times"/>
          <w:i/>
        </w:rPr>
        <w:t xml:space="preserve">Polydactylon </w:t>
      </w:r>
      <w:r w:rsidRPr="00DE1B8E">
        <w:rPr>
          <w:rFonts w:ascii="Times" w:hAnsi="Times"/>
        </w:rPr>
        <w:t xml:space="preserve">makes it a good model system for testing if cosmopolitan lichen species represent single </w:t>
      </w:r>
      <w:r w:rsidRPr="00DE1B8E">
        <w:rPr>
          <w:rFonts w:ascii="Times" w:eastAsia="Times New Roman" w:hAnsi="Times"/>
        </w:rPr>
        <w:t>“evolving metapopulation lineage"</w:t>
      </w:r>
      <w:r w:rsidRPr="00DE1B8E">
        <w:rPr>
          <w:rFonts w:ascii="Times" w:hAnsi="Times"/>
        </w:rPr>
        <w:t xml:space="preserve"> </w:t>
      </w:r>
      <w:r w:rsidR="00132389" w:rsidRPr="00DE1B8E">
        <w:rPr>
          <w:rFonts w:ascii="Times" w:hAnsi="Times"/>
        </w:rPr>
        <w:t>(De Quie</w:t>
      </w:r>
      <w:r w:rsidRPr="00DE1B8E">
        <w:rPr>
          <w:rFonts w:ascii="Times" w:hAnsi="Times"/>
        </w:rPr>
        <w:t>roz 1998) or assemblages of morphologically similar but evolutionary distinct lineages.</w:t>
      </w:r>
    </w:p>
    <w:p w14:paraId="5B7F087A" w14:textId="77777777" w:rsidR="00422C34" w:rsidRPr="00DE1B8E" w:rsidRDefault="00422C34" w:rsidP="00F7586A">
      <w:pPr>
        <w:rPr>
          <w:rFonts w:ascii="Times" w:hAnsi="Times"/>
        </w:rPr>
      </w:pPr>
    </w:p>
    <w:p w14:paraId="24AFCF45" w14:textId="77777777" w:rsidR="00F7586A" w:rsidRPr="00DE1B8E" w:rsidRDefault="00F7586A" w:rsidP="00F7586A">
      <w:pPr>
        <w:rPr>
          <w:rFonts w:ascii="Times" w:hAnsi="Times"/>
        </w:rPr>
      </w:pPr>
    </w:p>
    <w:p w14:paraId="07AF6316" w14:textId="1BB8BF95" w:rsidR="00F7586A" w:rsidRPr="00DE1B8E" w:rsidRDefault="001C2930" w:rsidP="00F7586A">
      <w:pPr>
        <w:rPr>
          <w:rFonts w:ascii="Times" w:hAnsi="Times"/>
        </w:rPr>
      </w:pPr>
      <w:r w:rsidRPr="00DE1B8E">
        <w:rPr>
          <w:rFonts w:ascii="Times" w:hAnsi="Times"/>
        </w:rPr>
        <w:t>We</w:t>
      </w:r>
      <w:r w:rsidR="00087043" w:rsidRPr="00DE1B8E">
        <w:rPr>
          <w:rFonts w:ascii="Times" w:hAnsi="Times"/>
        </w:rPr>
        <w:t xml:space="preserve"> selected</w:t>
      </w:r>
      <w:r w:rsidR="00F7586A" w:rsidRPr="00DE1B8E">
        <w:rPr>
          <w:rFonts w:ascii="Times" w:hAnsi="Times"/>
        </w:rPr>
        <w:t xml:space="preserve"> </w:t>
      </w:r>
      <w:r w:rsidR="0069577F" w:rsidRPr="00DE1B8E">
        <w:rPr>
          <w:rFonts w:ascii="Times" w:hAnsi="Times"/>
        </w:rPr>
        <w:t xml:space="preserve">eight </w:t>
      </w:r>
      <w:r w:rsidR="00F7586A" w:rsidRPr="00DE1B8E">
        <w:rPr>
          <w:rFonts w:ascii="Times" w:hAnsi="Times"/>
        </w:rPr>
        <w:t>loci</w:t>
      </w:r>
      <w:r w:rsidR="0069577F" w:rsidRPr="00DE1B8E">
        <w:rPr>
          <w:rFonts w:ascii="Times" w:hAnsi="Times"/>
        </w:rPr>
        <w:t xml:space="preserve"> (</w:t>
      </w:r>
      <w:r w:rsidR="00C70773" w:rsidRPr="00DE1B8E">
        <w:rPr>
          <w:rFonts w:ascii="Times" w:hAnsi="Times"/>
        </w:rPr>
        <w:t>three</w:t>
      </w:r>
      <w:r w:rsidR="0069577F" w:rsidRPr="00DE1B8E">
        <w:rPr>
          <w:rFonts w:ascii="Times" w:hAnsi="Times"/>
        </w:rPr>
        <w:t xml:space="preserve"> protein-coding and </w:t>
      </w:r>
      <w:r w:rsidR="00C70773" w:rsidRPr="00DE1B8E">
        <w:rPr>
          <w:rFonts w:ascii="Times" w:hAnsi="Times"/>
        </w:rPr>
        <w:t>two</w:t>
      </w:r>
      <w:r w:rsidRPr="00DE1B8E">
        <w:rPr>
          <w:rFonts w:ascii="Times" w:hAnsi="Times"/>
        </w:rPr>
        <w:t xml:space="preserve"> ribosomal genes and</w:t>
      </w:r>
      <w:r w:rsidR="00F7586A" w:rsidRPr="00DE1B8E">
        <w:rPr>
          <w:rFonts w:ascii="Times" w:hAnsi="Times"/>
        </w:rPr>
        <w:t xml:space="preserve"> three newly </w:t>
      </w:r>
      <w:r w:rsidR="0069577F" w:rsidRPr="00DE1B8E">
        <w:rPr>
          <w:rFonts w:ascii="Times" w:hAnsi="Times"/>
        </w:rPr>
        <w:t xml:space="preserve">developed </w:t>
      </w:r>
      <w:r w:rsidR="0069577F" w:rsidRPr="00DE1B8E">
        <w:rPr>
          <w:rFonts w:ascii="Times" w:hAnsi="Times"/>
          <w:i/>
        </w:rPr>
        <w:t>Peltigera</w:t>
      </w:r>
      <w:r w:rsidR="0069577F" w:rsidRPr="00DE1B8E">
        <w:rPr>
          <w:rFonts w:ascii="Times" w:hAnsi="Times"/>
        </w:rPr>
        <w:t>-specific molecular markers</w:t>
      </w:r>
      <w:r w:rsidRPr="00DE1B8E">
        <w:rPr>
          <w:rFonts w:ascii="Times" w:hAnsi="Times"/>
        </w:rPr>
        <w:t xml:space="preserve">; </w:t>
      </w:r>
      <w:r w:rsidR="00F7586A" w:rsidRPr="00DE1B8E">
        <w:rPr>
          <w:rFonts w:ascii="Times" w:hAnsi="Times"/>
        </w:rPr>
        <w:t>intergenic spacers</w:t>
      </w:r>
      <w:r w:rsidR="0069577F" w:rsidRPr="00DE1B8E">
        <w:rPr>
          <w:rFonts w:ascii="Times" w:hAnsi="Times"/>
        </w:rPr>
        <w:t>; IGS</w:t>
      </w:r>
      <w:r w:rsidR="00F7586A" w:rsidRPr="00DE1B8E">
        <w:rPr>
          <w:rFonts w:ascii="Times" w:hAnsi="Times"/>
        </w:rPr>
        <w:t xml:space="preserve">), to reconstruct the phylogeny of the mycobiont </w:t>
      </w:r>
      <w:r w:rsidR="0069577F" w:rsidRPr="00DE1B8E">
        <w:rPr>
          <w:rFonts w:ascii="Times" w:hAnsi="Times"/>
        </w:rPr>
        <w:t xml:space="preserve">based on </w:t>
      </w:r>
      <w:r w:rsidR="00F7586A" w:rsidRPr="00DE1B8E">
        <w:rPr>
          <w:rFonts w:ascii="Times" w:hAnsi="Times"/>
        </w:rPr>
        <w:t xml:space="preserve">a worldwide sampling of </w:t>
      </w:r>
      <w:r w:rsidR="00BE36E8" w:rsidRPr="00DE1B8E">
        <w:rPr>
          <w:rFonts w:ascii="Times" w:hAnsi="Times"/>
        </w:rPr>
        <w:t xml:space="preserve">most of the </w:t>
      </w:r>
      <w:r w:rsidR="00F7586A" w:rsidRPr="00DE1B8E">
        <w:rPr>
          <w:rFonts w:ascii="Times" w:hAnsi="Times"/>
        </w:rPr>
        <w:t xml:space="preserve">known species </w:t>
      </w:r>
      <w:r w:rsidR="00C449D2" w:rsidRPr="00DE1B8E">
        <w:rPr>
          <w:rFonts w:ascii="Times" w:hAnsi="Times"/>
        </w:rPr>
        <w:t xml:space="preserve">from </w:t>
      </w:r>
      <w:r w:rsidR="00F7586A" w:rsidRPr="00DE1B8E">
        <w:rPr>
          <w:rFonts w:ascii="Times" w:hAnsi="Times"/>
        </w:rPr>
        <w:t xml:space="preserve">the section </w:t>
      </w:r>
      <w:r w:rsidR="00F7586A" w:rsidRPr="00DE1B8E">
        <w:rPr>
          <w:rFonts w:ascii="Times" w:hAnsi="Times"/>
          <w:i/>
        </w:rPr>
        <w:t>Polydactylon</w:t>
      </w:r>
      <w:r w:rsidR="00F7586A" w:rsidRPr="00DE1B8E">
        <w:rPr>
          <w:rFonts w:ascii="Times" w:hAnsi="Times"/>
        </w:rPr>
        <w:t xml:space="preserve">. </w:t>
      </w:r>
      <w:r w:rsidR="00C449D2" w:rsidRPr="00DE1B8E">
        <w:rPr>
          <w:rFonts w:ascii="Times" w:hAnsi="Times"/>
        </w:rPr>
        <w:t>The</w:t>
      </w:r>
      <w:r w:rsidR="00F7586A" w:rsidRPr="00DE1B8E">
        <w:rPr>
          <w:rFonts w:ascii="Times" w:hAnsi="Times"/>
        </w:rPr>
        <w:t xml:space="preserve"> multi-locus data </w:t>
      </w:r>
      <w:r w:rsidRPr="00DE1B8E">
        <w:rPr>
          <w:rFonts w:ascii="Times" w:hAnsi="Times"/>
        </w:rPr>
        <w:t>was</w:t>
      </w:r>
      <w:r w:rsidR="00C449D2" w:rsidRPr="00DE1B8E">
        <w:rPr>
          <w:rFonts w:ascii="Times" w:hAnsi="Times"/>
        </w:rPr>
        <w:t xml:space="preserve"> used </w:t>
      </w:r>
      <w:r w:rsidR="00E22071" w:rsidRPr="00DE1B8E">
        <w:rPr>
          <w:rFonts w:ascii="Times" w:hAnsi="Times"/>
        </w:rPr>
        <w:t xml:space="preserve">to </w:t>
      </w:r>
      <w:r w:rsidR="00F7586A" w:rsidRPr="00DE1B8E">
        <w:rPr>
          <w:rFonts w:ascii="Times" w:hAnsi="Times"/>
        </w:rPr>
        <w:t xml:space="preserve">test and compare several species delimitation methods on the Scabrosoid clade, where </w:t>
      </w:r>
      <w:r w:rsidR="00C449D2" w:rsidRPr="00DE1B8E">
        <w:rPr>
          <w:rFonts w:ascii="Times" w:hAnsi="Times"/>
        </w:rPr>
        <w:t>lineages representing putative species are well defined</w:t>
      </w:r>
      <w:r w:rsidR="00F7586A" w:rsidRPr="00DE1B8E">
        <w:rPr>
          <w:rFonts w:ascii="Times" w:hAnsi="Times"/>
        </w:rPr>
        <w:t xml:space="preserve">; and on the Dolichorhizoid clade, where </w:t>
      </w:r>
      <w:r w:rsidR="00C940FD" w:rsidRPr="00DE1B8E">
        <w:rPr>
          <w:rFonts w:ascii="Times" w:hAnsi="Times"/>
        </w:rPr>
        <w:t>b</w:t>
      </w:r>
      <w:r w:rsidR="00E22071" w:rsidRPr="00DE1B8E">
        <w:rPr>
          <w:rFonts w:ascii="Times" w:hAnsi="Times"/>
        </w:rPr>
        <w:t>o</w:t>
      </w:r>
      <w:r w:rsidR="00C449D2" w:rsidRPr="00DE1B8E">
        <w:rPr>
          <w:rFonts w:ascii="Times" w:hAnsi="Times"/>
        </w:rPr>
        <w:t>und</w:t>
      </w:r>
      <w:r w:rsidR="00E22071" w:rsidRPr="00DE1B8E">
        <w:rPr>
          <w:rFonts w:ascii="Times" w:hAnsi="Times"/>
        </w:rPr>
        <w:t>a</w:t>
      </w:r>
      <w:r w:rsidR="00C449D2" w:rsidRPr="00DE1B8E">
        <w:rPr>
          <w:rFonts w:ascii="Times" w:hAnsi="Times"/>
        </w:rPr>
        <w:t>ries among species</w:t>
      </w:r>
      <w:r w:rsidR="00C940FD" w:rsidRPr="00DE1B8E">
        <w:rPr>
          <w:rFonts w:ascii="Times" w:hAnsi="Times"/>
        </w:rPr>
        <w:t xml:space="preserve"> are not clear because of their putative recent origin</w:t>
      </w:r>
      <w:r w:rsidR="00F7586A" w:rsidRPr="00DE1B8E">
        <w:rPr>
          <w:rFonts w:ascii="Times" w:hAnsi="Times"/>
        </w:rPr>
        <w:t xml:space="preserve">. </w:t>
      </w:r>
      <w:r w:rsidR="005C7655" w:rsidRPr="00DE1B8E">
        <w:rPr>
          <w:rFonts w:ascii="Times" w:hAnsi="Times"/>
        </w:rPr>
        <w:t>The</w:t>
      </w:r>
      <w:r w:rsidR="00F7586A" w:rsidRPr="00DE1B8E">
        <w:rPr>
          <w:rFonts w:ascii="Times" w:hAnsi="Times"/>
        </w:rPr>
        <w:t xml:space="preserve"> tree topologies </w:t>
      </w:r>
      <w:r w:rsidR="005C7655" w:rsidRPr="00DE1B8E">
        <w:rPr>
          <w:rFonts w:ascii="Times" w:hAnsi="Times"/>
        </w:rPr>
        <w:t xml:space="preserve">for </w:t>
      </w:r>
      <w:r w:rsidR="00F7586A" w:rsidRPr="00DE1B8E">
        <w:rPr>
          <w:rFonts w:ascii="Times" w:hAnsi="Times"/>
        </w:rPr>
        <w:t xml:space="preserve">these two </w:t>
      </w:r>
      <w:proofErr w:type="gramStart"/>
      <w:r w:rsidR="00F7586A" w:rsidRPr="00DE1B8E">
        <w:rPr>
          <w:rFonts w:ascii="Times" w:hAnsi="Times"/>
        </w:rPr>
        <w:t>groups,</w:t>
      </w:r>
      <w:proofErr w:type="gramEnd"/>
      <w:r w:rsidR="00F7586A" w:rsidRPr="00DE1B8E">
        <w:rPr>
          <w:rFonts w:ascii="Times" w:hAnsi="Times"/>
        </w:rPr>
        <w:t xml:space="preserve"> are very different (see </w:t>
      </w:r>
      <w:r w:rsidRPr="00DE1B8E">
        <w:rPr>
          <w:rFonts w:ascii="Times" w:hAnsi="Times"/>
        </w:rPr>
        <w:t>Magain et al. 2015</w:t>
      </w:r>
      <w:r w:rsidR="00F7586A" w:rsidRPr="00DE1B8E">
        <w:rPr>
          <w:rFonts w:ascii="Times" w:hAnsi="Times"/>
        </w:rPr>
        <w:t>)</w:t>
      </w:r>
      <w:r w:rsidR="005C7655" w:rsidRPr="00DE1B8E">
        <w:rPr>
          <w:rFonts w:ascii="Times" w:hAnsi="Times"/>
        </w:rPr>
        <w:t>;</w:t>
      </w:r>
      <w:r w:rsidR="00F7586A" w:rsidRPr="00DE1B8E">
        <w:rPr>
          <w:rFonts w:ascii="Times" w:hAnsi="Times"/>
        </w:rPr>
        <w:t xml:space="preserve"> the Scabrosoid clade is well-resolved, with many long, well-supported branches </w:t>
      </w:r>
      <w:r w:rsidR="005C7655" w:rsidRPr="00DE1B8E">
        <w:rPr>
          <w:rFonts w:ascii="Times" w:hAnsi="Times"/>
        </w:rPr>
        <w:t>representing</w:t>
      </w:r>
      <w:r w:rsidR="00F7586A" w:rsidRPr="00DE1B8E">
        <w:rPr>
          <w:rFonts w:ascii="Times" w:hAnsi="Times"/>
        </w:rPr>
        <w:t xml:space="preserve"> different lineages, whereas the Dolichorhizoid clade include</w:t>
      </w:r>
      <w:r w:rsidR="005C7655" w:rsidRPr="00DE1B8E">
        <w:rPr>
          <w:rFonts w:ascii="Times" w:hAnsi="Times"/>
        </w:rPr>
        <w:t>s</w:t>
      </w:r>
      <w:r w:rsidR="00F7586A" w:rsidRPr="00DE1B8E">
        <w:rPr>
          <w:rFonts w:ascii="Times" w:hAnsi="Times"/>
        </w:rPr>
        <w:t xml:space="preserve"> several polytomies, many short branches, and unsupported relationships. </w:t>
      </w:r>
      <w:r w:rsidRPr="00DE1B8E">
        <w:rPr>
          <w:rFonts w:ascii="Times" w:hAnsi="Times"/>
        </w:rPr>
        <w:t>We</w:t>
      </w:r>
      <w:r w:rsidR="00F7586A" w:rsidRPr="00DE1B8E">
        <w:rPr>
          <w:rFonts w:ascii="Times" w:hAnsi="Times"/>
        </w:rPr>
        <w:t xml:space="preserve"> </w:t>
      </w:r>
      <w:r w:rsidR="005C7655" w:rsidRPr="00DE1B8E">
        <w:rPr>
          <w:rFonts w:ascii="Times" w:hAnsi="Times"/>
        </w:rPr>
        <w:t xml:space="preserve">also </w:t>
      </w:r>
      <w:r w:rsidR="00F7586A" w:rsidRPr="00DE1B8E">
        <w:rPr>
          <w:rFonts w:ascii="Times" w:hAnsi="Times"/>
        </w:rPr>
        <w:t>reconstruct</w:t>
      </w:r>
      <w:r w:rsidR="005C7655" w:rsidRPr="00DE1B8E">
        <w:rPr>
          <w:rFonts w:ascii="Times" w:hAnsi="Times"/>
        </w:rPr>
        <w:t>ed</w:t>
      </w:r>
      <w:r w:rsidR="00F7586A" w:rsidRPr="00DE1B8E">
        <w:rPr>
          <w:rFonts w:ascii="Times" w:hAnsi="Times"/>
        </w:rPr>
        <w:t xml:space="preserve"> a species tree, once species </w:t>
      </w:r>
      <w:r w:rsidR="000050FD" w:rsidRPr="00DE1B8E">
        <w:rPr>
          <w:rFonts w:ascii="Times" w:hAnsi="Times"/>
        </w:rPr>
        <w:t>were</w:t>
      </w:r>
      <w:r w:rsidR="00F7586A" w:rsidRPr="00DE1B8E">
        <w:rPr>
          <w:rFonts w:ascii="Times" w:hAnsi="Times"/>
        </w:rPr>
        <w:t xml:space="preserve"> defined, and compare</w:t>
      </w:r>
      <w:r w:rsidR="005C7655" w:rsidRPr="00DE1B8E">
        <w:rPr>
          <w:rFonts w:ascii="Times" w:hAnsi="Times"/>
        </w:rPr>
        <w:t>d</w:t>
      </w:r>
      <w:r w:rsidR="00F7586A" w:rsidRPr="00DE1B8E">
        <w:rPr>
          <w:rFonts w:ascii="Times" w:hAnsi="Times"/>
        </w:rPr>
        <w:t xml:space="preserve"> its topology with phylogenies obtained from concatenated datasets. </w:t>
      </w:r>
    </w:p>
    <w:p w14:paraId="6E78EE60" w14:textId="77777777" w:rsidR="00F7586A" w:rsidRPr="00DE1B8E" w:rsidRDefault="00F7586A" w:rsidP="00F7586A">
      <w:pPr>
        <w:rPr>
          <w:rFonts w:ascii="Times" w:hAnsi="Times"/>
        </w:rPr>
      </w:pPr>
    </w:p>
    <w:p w14:paraId="305DB93C" w14:textId="7A324710" w:rsidR="00F7586A" w:rsidRPr="00DE1B8E" w:rsidRDefault="000050FD" w:rsidP="00F7586A">
      <w:pPr>
        <w:rPr>
          <w:rFonts w:ascii="Times" w:hAnsi="Times"/>
        </w:rPr>
      </w:pPr>
      <w:r w:rsidRPr="00DE1B8E">
        <w:rPr>
          <w:rFonts w:ascii="Times" w:hAnsi="Times"/>
        </w:rPr>
        <w:t>We</w:t>
      </w:r>
      <w:r w:rsidR="005C7655" w:rsidRPr="00DE1B8E">
        <w:rPr>
          <w:rFonts w:ascii="Times" w:hAnsi="Times"/>
        </w:rPr>
        <w:t xml:space="preserve"> tested</w:t>
      </w:r>
      <w:r w:rsidRPr="00DE1B8E">
        <w:rPr>
          <w:rFonts w:ascii="Times" w:hAnsi="Times"/>
        </w:rPr>
        <w:t xml:space="preserve"> whether </w:t>
      </w:r>
      <w:r w:rsidR="00F7586A" w:rsidRPr="00DE1B8E">
        <w:rPr>
          <w:rFonts w:ascii="Times" w:hAnsi="Times"/>
        </w:rPr>
        <w:t xml:space="preserve">cosmopolitan species </w:t>
      </w:r>
      <w:r w:rsidR="005C7655" w:rsidRPr="00DE1B8E">
        <w:rPr>
          <w:rFonts w:ascii="Times" w:hAnsi="Times"/>
        </w:rPr>
        <w:t xml:space="preserve">represent single </w:t>
      </w:r>
      <w:r w:rsidR="00F7586A" w:rsidRPr="00DE1B8E">
        <w:rPr>
          <w:rFonts w:ascii="Times" w:hAnsi="Times"/>
        </w:rPr>
        <w:t xml:space="preserve">evolutionary lineages or </w:t>
      </w:r>
      <w:r w:rsidR="00D231F4" w:rsidRPr="00DE1B8E">
        <w:rPr>
          <w:rFonts w:ascii="Times" w:hAnsi="Times"/>
        </w:rPr>
        <w:t xml:space="preserve">the </w:t>
      </w:r>
      <w:r w:rsidR="00F7586A" w:rsidRPr="00DE1B8E">
        <w:rPr>
          <w:rFonts w:ascii="Times" w:hAnsi="Times"/>
        </w:rPr>
        <w:t xml:space="preserve">assemblages of </w:t>
      </w:r>
      <w:r w:rsidR="00A37639" w:rsidRPr="00DE1B8E">
        <w:rPr>
          <w:rFonts w:ascii="Times" w:hAnsi="Times"/>
        </w:rPr>
        <w:t>several distinct entities and if</w:t>
      </w:r>
      <w:r w:rsidR="00F7586A" w:rsidRPr="00DE1B8E">
        <w:rPr>
          <w:rFonts w:ascii="Times" w:hAnsi="Times"/>
        </w:rPr>
        <w:t xml:space="preserve"> unrecognized</w:t>
      </w:r>
      <w:r w:rsidR="00D231F4" w:rsidRPr="00DE1B8E">
        <w:rPr>
          <w:rFonts w:ascii="Times" w:hAnsi="Times"/>
        </w:rPr>
        <w:t>,</w:t>
      </w:r>
      <w:r w:rsidR="00F7586A" w:rsidRPr="00DE1B8E">
        <w:rPr>
          <w:rFonts w:ascii="Times" w:hAnsi="Times"/>
        </w:rPr>
        <w:t xml:space="preserve"> cryptic </w:t>
      </w:r>
      <w:r w:rsidR="00D231F4" w:rsidRPr="00DE1B8E">
        <w:rPr>
          <w:rFonts w:ascii="Times" w:hAnsi="Times"/>
        </w:rPr>
        <w:t xml:space="preserve">or morphologically meaningful </w:t>
      </w:r>
      <w:r w:rsidR="00F7586A" w:rsidRPr="00DE1B8E">
        <w:rPr>
          <w:rFonts w:ascii="Times" w:hAnsi="Times"/>
        </w:rPr>
        <w:t xml:space="preserve">species </w:t>
      </w:r>
      <w:r w:rsidR="00D231F4" w:rsidRPr="00DE1B8E">
        <w:rPr>
          <w:rFonts w:ascii="Times" w:hAnsi="Times"/>
        </w:rPr>
        <w:t xml:space="preserve">are present </w:t>
      </w:r>
      <w:r w:rsidR="00F7586A" w:rsidRPr="00DE1B8E">
        <w:rPr>
          <w:rFonts w:ascii="Times" w:hAnsi="Times"/>
        </w:rPr>
        <w:t xml:space="preserve">in </w:t>
      </w:r>
      <w:r w:rsidR="00D231F4" w:rsidRPr="00DE1B8E">
        <w:rPr>
          <w:rFonts w:ascii="Times" w:hAnsi="Times"/>
        </w:rPr>
        <w:t xml:space="preserve">this </w:t>
      </w:r>
      <w:r w:rsidR="00F7586A" w:rsidRPr="00DE1B8E">
        <w:rPr>
          <w:rFonts w:ascii="Times" w:hAnsi="Times"/>
        </w:rPr>
        <w:t>group</w:t>
      </w:r>
      <w:r w:rsidR="00A37639" w:rsidRPr="00DE1B8E">
        <w:rPr>
          <w:rFonts w:ascii="Times" w:hAnsi="Times"/>
        </w:rPr>
        <w:t>. We</w:t>
      </w:r>
      <w:r w:rsidR="00D231F4" w:rsidRPr="00DE1B8E">
        <w:rPr>
          <w:rFonts w:ascii="Times" w:hAnsi="Times"/>
        </w:rPr>
        <w:t xml:space="preserve"> assessed</w:t>
      </w:r>
      <w:r w:rsidR="00F7586A" w:rsidRPr="00DE1B8E">
        <w:rPr>
          <w:rFonts w:ascii="Times" w:hAnsi="Times"/>
        </w:rPr>
        <w:t xml:space="preserve">, the </w:t>
      </w:r>
      <w:r w:rsidR="00D231F4" w:rsidRPr="00DE1B8E">
        <w:rPr>
          <w:rFonts w:ascii="Times" w:hAnsi="Times"/>
        </w:rPr>
        <w:t xml:space="preserve">taxonomic </w:t>
      </w:r>
      <w:r w:rsidR="00F7586A" w:rsidRPr="00DE1B8E">
        <w:rPr>
          <w:rFonts w:ascii="Times" w:hAnsi="Times"/>
        </w:rPr>
        <w:t xml:space="preserve">status of </w:t>
      </w:r>
      <w:r w:rsidR="00D231F4" w:rsidRPr="00DE1B8E">
        <w:rPr>
          <w:rFonts w:ascii="Times" w:hAnsi="Times"/>
        </w:rPr>
        <w:t xml:space="preserve">phylogenetic </w:t>
      </w:r>
      <w:r w:rsidR="00F7586A" w:rsidRPr="00DE1B8E">
        <w:rPr>
          <w:rFonts w:ascii="Times" w:hAnsi="Times"/>
        </w:rPr>
        <w:t xml:space="preserve">lineages </w:t>
      </w:r>
      <w:r w:rsidR="007F47AA" w:rsidRPr="00DE1B8E">
        <w:rPr>
          <w:rFonts w:ascii="Times" w:hAnsi="Times"/>
        </w:rPr>
        <w:t xml:space="preserve">derived most likely from recent radiation events </w:t>
      </w:r>
      <w:r w:rsidR="00D231F4" w:rsidRPr="00DE1B8E">
        <w:rPr>
          <w:rFonts w:ascii="Times" w:hAnsi="Times"/>
        </w:rPr>
        <w:t>within the South American clade</w:t>
      </w:r>
      <w:r w:rsidR="007F47AA" w:rsidRPr="00DE1B8E">
        <w:rPr>
          <w:rFonts w:ascii="Times" w:hAnsi="Times"/>
        </w:rPr>
        <w:t xml:space="preserve">. </w:t>
      </w:r>
      <w:r w:rsidR="00D231F4" w:rsidRPr="00DE1B8E">
        <w:rPr>
          <w:rFonts w:ascii="Times" w:hAnsi="Times"/>
        </w:rPr>
        <w:t xml:space="preserve"> </w:t>
      </w:r>
      <w:r w:rsidR="007F47AA" w:rsidRPr="00DE1B8E">
        <w:rPr>
          <w:rFonts w:ascii="Times" w:hAnsi="Times"/>
        </w:rPr>
        <w:t xml:space="preserve">I also tested if </w:t>
      </w:r>
      <w:r w:rsidR="00F7586A" w:rsidRPr="00DE1B8E">
        <w:rPr>
          <w:rFonts w:ascii="Times" w:hAnsi="Times"/>
        </w:rPr>
        <w:t xml:space="preserve">geographical </w:t>
      </w:r>
      <w:r w:rsidR="007F47AA" w:rsidRPr="00DE1B8E">
        <w:rPr>
          <w:rFonts w:ascii="Times" w:hAnsi="Times"/>
        </w:rPr>
        <w:t>data on</w:t>
      </w:r>
      <w:r w:rsidR="00F7586A" w:rsidRPr="00DE1B8E">
        <w:rPr>
          <w:rFonts w:ascii="Times" w:hAnsi="Times"/>
        </w:rPr>
        <w:t xml:space="preserve"> </w:t>
      </w:r>
      <w:r w:rsidR="007F47AA" w:rsidRPr="00DE1B8E">
        <w:rPr>
          <w:rFonts w:ascii="Times" w:hAnsi="Times"/>
        </w:rPr>
        <w:t>species</w:t>
      </w:r>
      <w:r w:rsidR="00F7586A" w:rsidRPr="00DE1B8E">
        <w:rPr>
          <w:rFonts w:ascii="Times" w:hAnsi="Times"/>
        </w:rPr>
        <w:t xml:space="preserve"> distributions</w:t>
      </w:r>
      <w:r w:rsidR="00A37639" w:rsidRPr="00DE1B8E">
        <w:rPr>
          <w:rFonts w:ascii="Times" w:hAnsi="Times"/>
        </w:rPr>
        <w:t xml:space="preserve"> and</w:t>
      </w:r>
      <w:r w:rsidR="00F7586A" w:rsidRPr="00DE1B8E">
        <w:rPr>
          <w:rFonts w:ascii="Times" w:hAnsi="Times"/>
        </w:rPr>
        <w:t xml:space="preserve"> </w:t>
      </w:r>
      <w:r w:rsidR="007F47AA" w:rsidRPr="00DE1B8E">
        <w:rPr>
          <w:rFonts w:ascii="Times" w:hAnsi="Times"/>
        </w:rPr>
        <w:t xml:space="preserve">patterns of association </w:t>
      </w:r>
      <w:proofErr w:type="gramStart"/>
      <w:r w:rsidR="007F47AA" w:rsidRPr="00DE1B8E">
        <w:rPr>
          <w:rFonts w:ascii="Times" w:hAnsi="Times"/>
        </w:rPr>
        <w:t xml:space="preserve">with  </w:t>
      </w:r>
      <w:r w:rsidR="00731F65" w:rsidRPr="00DE1B8E">
        <w:rPr>
          <w:rFonts w:ascii="Times" w:hAnsi="Times"/>
          <w:i/>
        </w:rPr>
        <w:t>Nostoc</w:t>
      </w:r>
      <w:proofErr w:type="gramEnd"/>
      <w:r w:rsidR="00731F65" w:rsidRPr="00DE1B8E">
        <w:rPr>
          <w:rFonts w:ascii="Times" w:hAnsi="Times"/>
        </w:rPr>
        <w:t xml:space="preserve"> </w:t>
      </w:r>
      <w:r w:rsidR="00A37639" w:rsidRPr="00DE1B8E">
        <w:rPr>
          <w:rFonts w:ascii="Times" w:hAnsi="Times"/>
        </w:rPr>
        <w:t>phylogroups</w:t>
      </w:r>
      <w:r w:rsidR="007F47AA" w:rsidRPr="00DE1B8E">
        <w:rPr>
          <w:rFonts w:ascii="Times" w:hAnsi="Times"/>
        </w:rPr>
        <w:t xml:space="preserve"> </w:t>
      </w:r>
      <w:r w:rsidR="00A37639" w:rsidRPr="00DE1B8E">
        <w:rPr>
          <w:rFonts w:ascii="Times" w:hAnsi="Times"/>
        </w:rPr>
        <w:t xml:space="preserve">(sensu Magain et al. 2015) </w:t>
      </w:r>
      <w:r w:rsidR="007F47AA" w:rsidRPr="00DE1B8E">
        <w:rPr>
          <w:rFonts w:ascii="Times" w:hAnsi="Times"/>
        </w:rPr>
        <w:t>can be used</w:t>
      </w:r>
      <w:r w:rsidR="00BE36E8" w:rsidRPr="00DE1B8E">
        <w:rPr>
          <w:rFonts w:ascii="Times" w:hAnsi="Times"/>
        </w:rPr>
        <w:t>,</w:t>
      </w:r>
      <w:r w:rsidR="007F47AA" w:rsidRPr="00DE1B8E">
        <w:rPr>
          <w:rFonts w:ascii="Times" w:hAnsi="Times"/>
        </w:rPr>
        <w:t xml:space="preserve"> </w:t>
      </w:r>
      <w:r w:rsidR="00BE36E8" w:rsidRPr="00DE1B8E">
        <w:rPr>
          <w:rFonts w:ascii="Times" w:hAnsi="Times"/>
        </w:rPr>
        <w:t>in addition to the morphology to support</w:t>
      </w:r>
      <w:r w:rsidR="00F7586A" w:rsidRPr="00DE1B8E">
        <w:rPr>
          <w:rFonts w:ascii="Times" w:hAnsi="Times"/>
        </w:rPr>
        <w:t xml:space="preserve"> </w:t>
      </w:r>
      <w:r w:rsidR="00BE36E8" w:rsidRPr="00DE1B8E">
        <w:rPr>
          <w:rFonts w:ascii="Times" w:hAnsi="Times"/>
        </w:rPr>
        <w:t xml:space="preserve">newly </w:t>
      </w:r>
      <w:r w:rsidR="00731F65" w:rsidRPr="00DE1B8E">
        <w:rPr>
          <w:rFonts w:ascii="Times" w:hAnsi="Times"/>
        </w:rPr>
        <w:t>delimited species</w:t>
      </w:r>
      <w:r w:rsidR="00BE36E8" w:rsidRPr="00DE1B8E">
        <w:rPr>
          <w:rFonts w:ascii="Times" w:hAnsi="Times"/>
        </w:rPr>
        <w:t>.</w:t>
      </w:r>
      <w:r w:rsidR="00731F65" w:rsidRPr="00DE1B8E">
        <w:rPr>
          <w:rFonts w:ascii="Times" w:hAnsi="Times"/>
        </w:rPr>
        <w:t xml:space="preserve"> </w:t>
      </w:r>
    </w:p>
    <w:p w14:paraId="1697FD0E" w14:textId="77777777" w:rsidR="00F7586A" w:rsidRPr="00DE1B8E" w:rsidRDefault="00F7586A" w:rsidP="00F7586A">
      <w:pPr>
        <w:rPr>
          <w:rFonts w:ascii="Times" w:hAnsi="Times"/>
        </w:rPr>
      </w:pPr>
    </w:p>
    <w:p w14:paraId="5FD3B5C9" w14:textId="29F57BF1" w:rsidR="00F7586A" w:rsidRPr="00DE1B8E" w:rsidRDefault="00F7586A" w:rsidP="00F7586A">
      <w:pPr>
        <w:rPr>
          <w:rFonts w:ascii="Times" w:hAnsi="Times"/>
        </w:rPr>
      </w:pPr>
      <w:r w:rsidRPr="00DE1B8E">
        <w:rPr>
          <w:rFonts w:ascii="Times" w:hAnsi="Times"/>
        </w:rPr>
        <w:t xml:space="preserve">Because </w:t>
      </w:r>
      <w:r w:rsidR="00BE36E8" w:rsidRPr="00DE1B8E">
        <w:rPr>
          <w:rFonts w:ascii="Times" w:hAnsi="Times"/>
        </w:rPr>
        <w:t xml:space="preserve">molecular </w:t>
      </w:r>
      <w:r w:rsidRPr="00DE1B8E">
        <w:rPr>
          <w:rFonts w:ascii="Times" w:hAnsi="Times"/>
        </w:rPr>
        <w:t xml:space="preserve">data </w:t>
      </w:r>
      <w:r w:rsidR="00BE36E8" w:rsidRPr="00DE1B8E">
        <w:rPr>
          <w:rFonts w:ascii="Times" w:hAnsi="Times"/>
        </w:rPr>
        <w:t xml:space="preserve">were </w:t>
      </w:r>
      <w:r w:rsidRPr="00DE1B8E">
        <w:rPr>
          <w:rFonts w:ascii="Times" w:hAnsi="Times"/>
        </w:rPr>
        <w:t>more limited in the Polydactyloid clade (</w:t>
      </w:r>
      <w:r w:rsidR="00BE36E8" w:rsidRPr="00DE1B8E">
        <w:rPr>
          <w:rFonts w:ascii="Times" w:hAnsi="Times"/>
        </w:rPr>
        <w:t xml:space="preserve">higher proportion of </w:t>
      </w:r>
      <w:r w:rsidRPr="00DE1B8E">
        <w:rPr>
          <w:rFonts w:ascii="Times" w:hAnsi="Times"/>
        </w:rPr>
        <w:t xml:space="preserve">missing </w:t>
      </w:r>
      <w:r w:rsidR="00BE36E8" w:rsidRPr="00DE1B8E">
        <w:rPr>
          <w:rFonts w:ascii="Times" w:hAnsi="Times"/>
        </w:rPr>
        <w:t>sequences</w:t>
      </w:r>
      <w:r w:rsidRPr="00DE1B8E">
        <w:rPr>
          <w:rFonts w:ascii="Times" w:hAnsi="Times"/>
        </w:rPr>
        <w:t xml:space="preserve">, fewer </w:t>
      </w:r>
      <w:r w:rsidR="00BE36E8" w:rsidRPr="00DE1B8E">
        <w:rPr>
          <w:rFonts w:ascii="Times" w:hAnsi="Times"/>
        </w:rPr>
        <w:t xml:space="preserve">representatives </w:t>
      </w:r>
      <w:r w:rsidRPr="00DE1B8E">
        <w:rPr>
          <w:rFonts w:ascii="Times" w:hAnsi="Times"/>
        </w:rPr>
        <w:t xml:space="preserve">per species, </w:t>
      </w:r>
      <w:r w:rsidR="00BE36E8" w:rsidRPr="00DE1B8E">
        <w:rPr>
          <w:rFonts w:ascii="Times" w:hAnsi="Times"/>
        </w:rPr>
        <w:t xml:space="preserve">lack of data for </w:t>
      </w:r>
      <w:r w:rsidRPr="00DE1B8E">
        <w:rPr>
          <w:rFonts w:ascii="Times" w:hAnsi="Times"/>
        </w:rPr>
        <w:t xml:space="preserve">species from remote regions of the world with no recent material available) </w:t>
      </w:r>
      <w:r w:rsidR="00DF05FC" w:rsidRPr="00DE1B8E">
        <w:rPr>
          <w:rFonts w:ascii="Times" w:hAnsi="Times"/>
        </w:rPr>
        <w:t>I</w:t>
      </w:r>
      <w:r w:rsidR="00BE36E8" w:rsidRPr="00DE1B8E">
        <w:rPr>
          <w:rFonts w:ascii="Times" w:hAnsi="Times"/>
        </w:rPr>
        <w:t>this clade</w:t>
      </w:r>
      <w:r w:rsidR="00E737FB" w:rsidRPr="00DE1B8E">
        <w:rPr>
          <w:rFonts w:ascii="Times" w:hAnsi="Times"/>
        </w:rPr>
        <w:t xml:space="preserve"> </w:t>
      </w:r>
      <w:r w:rsidR="002F78A1" w:rsidRPr="00DE1B8E">
        <w:rPr>
          <w:rFonts w:ascii="Times" w:hAnsi="Times"/>
        </w:rPr>
        <w:t>was not included</w:t>
      </w:r>
      <w:r w:rsidR="00BE36E8" w:rsidRPr="00DE1B8E">
        <w:rPr>
          <w:rFonts w:ascii="Times" w:hAnsi="Times"/>
        </w:rPr>
        <w:t xml:space="preserve"> in</w:t>
      </w:r>
      <w:r w:rsidR="002F78A1" w:rsidRPr="00DE1B8E">
        <w:rPr>
          <w:rFonts w:ascii="Times" w:hAnsi="Times"/>
        </w:rPr>
        <w:t xml:space="preserve"> the</w:t>
      </w:r>
      <w:r w:rsidRPr="00DE1B8E">
        <w:rPr>
          <w:rFonts w:ascii="Times" w:hAnsi="Times"/>
        </w:rPr>
        <w:t xml:space="preserve"> comparison of the species delimitation methods. </w:t>
      </w:r>
    </w:p>
    <w:p w14:paraId="57F1C698" w14:textId="77777777" w:rsidR="00F7586A" w:rsidRPr="00DE1B8E" w:rsidRDefault="00F7586A" w:rsidP="00F7586A">
      <w:pPr>
        <w:rPr>
          <w:rFonts w:ascii="Times" w:hAnsi="Times"/>
        </w:rPr>
      </w:pPr>
    </w:p>
    <w:p w14:paraId="42E0CA3F" w14:textId="77777777" w:rsidR="00DF05FC" w:rsidRPr="00DE1B8E" w:rsidRDefault="00DF05FC" w:rsidP="00DF05FC">
      <w:pPr>
        <w:rPr>
          <w:rFonts w:ascii="Times" w:hAnsi="Times"/>
        </w:rPr>
      </w:pPr>
    </w:p>
    <w:p w14:paraId="44BB9EB7" w14:textId="77777777" w:rsidR="00DF05FC" w:rsidRPr="00DE1B8E" w:rsidRDefault="00DF05FC" w:rsidP="00DF05FC">
      <w:pPr>
        <w:rPr>
          <w:rFonts w:ascii="Times" w:hAnsi="Times"/>
        </w:rPr>
      </w:pPr>
      <w:r w:rsidRPr="00DE1B8E">
        <w:rPr>
          <w:rFonts w:ascii="Times" w:hAnsi="Times"/>
          <w:b/>
        </w:rPr>
        <w:t>Structurama</w:t>
      </w:r>
      <w:r w:rsidRPr="00DE1B8E">
        <w:rPr>
          <w:rFonts w:ascii="Times" w:hAnsi="Times"/>
        </w:rPr>
        <w:t xml:space="preserve"> (Huelsenbeck et al. 2011) is a software </w:t>
      </w:r>
      <w:r w:rsidRPr="00DE1B8E">
        <w:rPr>
          <w:rFonts w:ascii="Times" w:eastAsia="Times New Roman" w:hAnsi="Times" w:cs="Times New Roman"/>
        </w:rPr>
        <w:t xml:space="preserve">using multilocus genotype data to infer population structure and assign individuals to populations </w:t>
      </w:r>
      <w:r w:rsidRPr="00DE1B8E">
        <w:rPr>
          <w:rFonts w:ascii="Times" w:eastAsia="Times New Roman" w:hAnsi="Times" w:cs="Times New Roman"/>
        </w:rPr>
        <w:fldChar w:fldCharType="begin"/>
      </w:r>
      <w:r w:rsidRPr="00DE1B8E">
        <w:rPr>
          <w:rFonts w:ascii="Times" w:eastAsia="Times New Roman" w:hAnsi="Times" w:cs="Times New Roman"/>
        </w:rPr>
        <w:instrText xml:space="preserve"> ADDIN EN.CITE &lt;EndNote&gt;&lt;Cite&gt;&lt;Author&gt;Pritchard&lt;/Author&gt;&lt;Year&gt;2000&lt;/Year&gt;&lt;RecNum&gt;1&lt;/RecNum&gt;&lt;DisplayText&gt;(Pritchard et al., 2000)&lt;/DisplayText&gt;&lt;record&gt;&lt;rec-number&gt;1&lt;/rec-number&gt;&lt;foreign-keys&gt;&lt;key app="EN" db-id="a59rswxsaesrv4ee09rv9stkawvazeesst20" timestamp="1409659720"&gt;1&lt;/key&gt;&lt;/foreign-keys&gt;&lt;ref-type name="Journal Article"&gt;17&lt;/ref-type&gt;&lt;contributors&gt;&lt;authors&gt;&lt;author&gt;Pritchard, Jonathan K&lt;/author&gt;&lt;author&gt;Stephens, Matthew&lt;/author&gt;&lt;author&gt;Donnelly, Peter&lt;/author&gt;&lt;/authors&gt;&lt;/contributors&gt;&lt;titles&gt;&lt;title&gt;Inference of population structure using multilocus genotype data&lt;/title&gt;&lt;secondary-title&gt;Genetics&lt;/secondary-title&gt;&lt;/titles&gt;&lt;periodical&gt;&lt;full-title&gt;Genetics&lt;/full-title&gt;&lt;/periodical&gt;&lt;pages&gt;945-959&lt;/pages&gt;&lt;volume&gt;155&lt;/volume&gt;&lt;number&gt;2&lt;/number&gt;&lt;dates&gt;&lt;year&gt;2000&lt;/year&gt;&lt;/dates&gt;&lt;isbn&gt;0016-6731&lt;/isbn&gt;&lt;urls&gt;&lt;/urls&gt;&lt;/record&gt;&lt;/Cite&gt;&lt;/EndNote&gt;</w:instrText>
      </w:r>
      <w:r w:rsidRPr="00DE1B8E">
        <w:rPr>
          <w:rFonts w:ascii="Times" w:eastAsia="Times New Roman" w:hAnsi="Times" w:cs="Times New Roman"/>
        </w:rPr>
        <w:fldChar w:fldCharType="separate"/>
      </w:r>
      <w:r w:rsidRPr="00DE1B8E">
        <w:rPr>
          <w:rFonts w:ascii="Times" w:eastAsia="Times New Roman" w:hAnsi="Times" w:cs="Times New Roman"/>
          <w:noProof/>
        </w:rPr>
        <w:t>(Pritchard et al., 2000)</w:t>
      </w:r>
      <w:r w:rsidRPr="00DE1B8E">
        <w:rPr>
          <w:rFonts w:ascii="Times" w:eastAsia="Times New Roman" w:hAnsi="Times" w:cs="Times New Roman"/>
        </w:rPr>
        <w:fldChar w:fldCharType="end"/>
      </w:r>
      <w:r w:rsidRPr="00DE1B8E">
        <w:rPr>
          <w:rFonts w:ascii="Times" w:eastAsia="Times New Roman" w:hAnsi="Times" w:cs="Times New Roman"/>
        </w:rPr>
        <w:t>.  Each cluster (population) is modeled by a characteristic set of allele frequencies. Its main modeling assumptions are Hardy-Weinberg equilibrium within populations and complete linkage equilibrium between loci within populations. Under these assumptions each allele at each locus in each genotype is an independent draw from the appropriate frequency distribution. It attempts to find population groupings that are not in desequilibrium.</w:t>
      </w:r>
    </w:p>
    <w:p w14:paraId="6CC4A56C" w14:textId="77777777" w:rsidR="00DF05FC" w:rsidRPr="00DE1B8E" w:rsidRDefault="00DF05FC" w:rsidP="00DF05FC">
      <w:pPr>
        <w:rPr>
          <w:rFonts w:ascii="Times" w:eastAsia="Times New Roman" w:hAnsi="Times" w:cs="Times New Roman"/>
        </w:rPr>
      </w:pPr>
    </w:p>
    <w:p w14:paraId="4F0B235C" w14:textId="77777777" w:rsidR="00DF05FC" w:rsidRPr="00DE1B8E" w:rsidRDefault="00DF05FC" w:rsidP="00DF05FC">
      <w:pPr>
        <w:rPr>
          <w:rFonts w:ascii="Times" w:eastAsia="Times New Roman" w:hAnsi="Times" w:cs="Times New Roman"/>
        </w:rPr>
      </w:pPr>
      <w:r w:rsidRPr="00DE1B8E">
        <w:rPr>
          <w:rFonts w:ascii="Times" w:eastAsia="Times New Roman" w:hAnsi="Times" w:cs="Times New Roman"/>
        </w:rPr>
        <w:t>The difference between the popular software Structure and Structurama is that, while Structure can only assign specimens to a number of populations fixed by the user, Structurama can estimate the number of populations, based on the data and on priors determined by the users</w:t>
      </w:r>
      <w:r w:rsidRPr="00DE1B8E">
        <w:rPr>
          <w:rFonts w:ascii="Times" w:eastAsia="Times New Roman" w:hAnsi="Times" w:cs="Times New Roman"/>
        </w:rPr>
        <w:fldChar w:fldCharType="begin"/>
      </w:r>
      <w:r w:rsidRPr="00DE1B8E">
        <w:rPr>
          <w:rFonts w:ascii="Times" w:eastAsia="Times New Roman" w:hAnsi="Times" w:cs="Times New Roman"/>
        </w:rPr>
        <w:instrText xml:space="preserve"> ADDIN EN.CITE &lt;EndNote&gt;&lt;Cite&gt;&lt;Author&gt;Huelsenbeck&lt;/Author&gt;&lt;Year&gt;2011&lt;/Year&gt;&lt;RecNum&gt;2&lt;/RecNum&gt;&lt;DisplayText&gt;(Huelsenbeck et al., 2011)&lt;/DisplayText&gt;&lt;record&gt;&lt;rec-number&gt;2&lt;/rec-number&gt;&lt;foreign-keys&gt;&lt;key app="EN" db-id="a59rswxsaesrv4ee09rv9stkawvazeesst20" timestamp="1409659739"&gt;2&lt;/key&gt;&lt;/foreign-keys&gt;&lt;ref-type name="Journal Article"&gt;17&lt;/ref-type&gt;&lt;contributors&gt;&lt;authors&gt;&lt;author&gt;Huelsenbeck, John P&lt;/author&gt;&lt;author&gt;Andolfatto, Peter&lt;/author&gt;&lt;author&gt;Huelsenbeck, Edna T&lt;/author&gt;&lt;/authors&gt;&lt;/contributors&gt;&lt;titles&gt;&lt;title&gt;Structurama: Bayesian inference of population structure&lt;/title&gt;&lt;secondary-title&gt;Evolutionary bioinformatics online&lt;/secondary-title&gt;&lt;/titles&gt;&lt;periodical&gt;&lt;full-title&gt;Evolutionary bioinformatics online&lt;/full-title&gt;&lt;/periodical&gt;&lt;pages&gt;55&lt;/pages&gt;&lt;volume&gt;7&lt;/volume&gt;&lt;dates&gt;&lt;year&gt;2011&lt;/year&gt;&lt;/dates&gt;&lt;urls&gt;&lt;/urls&gt;&lt;/record&gt;&lt;/Cite&gt;&lt;/EndNote&gt;</w:instrText>
      </w:r>
      <w:r w:rsidRPr="00DE1B8E">
        <w:rPr>
          <w:rFonts w:ascii="Times" w:eastAsia="Times New Roman" w:hAnsi="Times" w:cs="Times New Roman"/>
        </w:rPr>
        <w:fldChar w:fldCharType="separate"/>
      </w:r>
      <w:r w:rsidRPr="00DE1B8E">
        <w:rPr>
          <w:rFonts w:ascii="Times" w:eastAsia="Times New Roman" w:hAnsi="Times" w:cs="Times New Roman"/>
          <w:noProof/>
        </w:rPr>
        <w:t>(Huelsenbeck et al., 2011)</w:t>
      </w:r>
      <w:r w:rsidRPr="00DE1B8E">
        <w:rPr>
          <w:rFonts w:ascii="Times" w:eastAsia="Times New Roman" w:hAnsi="Times" w:cs="Times New Roman"/>
        </w:rPr>
        <w:fldChar w:fldCharType="end"/>
      </w:r>
      <w:r w:rsidRPr="00DE1B8E">
        <w:rPr>
          <w:rFonts w:ascii="Times" w:eastAsia="Times New Roman" w:hAnsi="Times" w:cs="Times New Roman"/>
        </w:rPr>
        <w:t>.</w:t>
      </w:r>
    </w:p>
    <w:p w14:paraId="79585576" w14:textId="77777777" w:rsidR="00DF05FC" w:rsidRPr="00DE1B8E" w:rsidRDefault="00DF05FC" w:rsidP="00DF05FC">
      <w:pPr>
        <w:rPr>
          <w:rFonts w:ascii="Times" w:eastAsia="Times New Roman" w:hAnsi="Times" w:cs="Times New Roman"/>
        </w:rPr>
      </w:pPr>
    </w:p>
    <w:p w14:paraId="4CD3964A" w14:textId="77777777" w:rsidR="00DF05FC" w:rsidRPr="00DE1B8E" w:rsidRDefault="00DF05FC" w:rsidP="00DF05FC">
      <w:pPr>
        <w:rPr>
          <w:rFonts w:ascii="Times" w:hAnsi="Times"/>
        </w:rPr>
      </w:pPr>
      <w:r w:rsidRPr="00DE1B8E">
        <w:rPr>
          <w:rFonts w:ascii="Times" w:eastAsia="Times New Roman" w:hAnsi="Times" w:cs="Times New Roman"/>
        </w:rPr>
        <w:t>Structurama has been widely used for species delimitation, assuming that the reconstructed populations in equilibrium are distinct, isolated species (see for instance Pinzon 2011, Salicini 2011).</w:t>
      </w:r>
      <w:r w:rsidRPr="00DE1B8E">
        <w:rPr>
          <w:rFonts w:ascii="Times" w:hAnsi="Times"/>
        </w:rPr>
        <w:t xml:space="preserve"> </w:t>
      </w:r>
    </w:p>
    <w:p w14:paraId="6C3969A0" w14:textId="77777777" w:rsidR="00DF05FC" w:rsidRPr="00DE1B8E" w:rsidRDefault="00DF05FC" w:rsidP="00DF05FC">
      <w:pPr>
        <w:rPr>
          <w:rFonts w:ascii="Times" w:hAnsi="Times"/>
        </w:rPr>
      </w:pPr>
    </w:p>
    <w:p w14:paraId="719609AC" w14:textId="77777777" w:rsidR="00DF05FC" w:rsidRPr="00DE1B8E" w:rsidRDefault="00DF05FC" w:rsidP="00DF05FC">
      <w:pPr>
        <w:widowControl w:val="0"/>
        <w:autoSpaceDE w:val="0"/>
        <w:autoSpaceDN w:val="0"/>
        <w:adjustRightInd w:val="0"/>
        <w:spacing w:after="240"/>
        <w:rPr>
          <w:rFonts w:ascii="Times" w:hAnsi="Times" w:cs="Times"/>
        </w:rPr>
      </w:pPr>
      <w:r w:rsidRPr="00DE1B8E">
        <w:rPr>
          <w:rFonts w:ascii="Times" w:hAnsi="Times" w:cs="Times"/>
        </w:rPr>
        <w:t xml:space="preserve">The </w:t>
      </w:r>
      <w:r w:rsidRPr="00DE1B8E">
        <w:rPr>
          <w:rFonts w:ascii="Times" w:hAnsi="Times" w:cs="Times"/>
          <w:b/>
        </w:rPr>
        <w:t>GMYC</w:t>
      </w:r>
      <w:r w:rsidRPr="00DE1B8E">
        <w:rPr>
          <w:rFonts w:ascii="Times" w:hAnsi="Times" w:cs="Times"/>
        </w:rPr>
        <w:t xml:space="preserve"> (General Mixed Yule Coalsecent) model considers branching between species as a Yule model </w:t>
      </w:r>
      <w:r w:rsidRPr="00DE1B8E">
        <w:rPr>
          <w:rFonts w:ascii="Times" w:hAnsi="Times" w:cs="Times"/>
        </w:rPr>
        <w:fldChar w:fldCharType="begin"/>
      </w:r>
      <w:r w:rsidRPr="00DE1B8E">
        <w:rPr>
          <w:rFonts w:ascii="Times" w:hAnsi="Times" w:cs="Times"/>
        </w:rPr>
        <w:instrText xml:space="preserve"> ADDIN EN.CITE &lt;EndNote&gt;&lt;Cite&gt;&lt;Author&gt;Yule&lt;/Author&gt;&lt;Year&gt;1924&lt;/Year&gt;&lt;RecNum&gt;6&lt;/RecNum&gt;&lt;DisplayText&gt;(Yule, 1924)&lt;/DisplayText&gt;&lt;record&gt;&lt;rec-number&gt;6&lt;/rec-number&gt;&lt;foreign-keys&gt;&lt;key app="EN" db-id="a59rswxsaesrv4ee09rv9stkawvazeesst20" timestamp="1409661224"&gt;6&lt;/key&gt;&lt;/foreign-keys&gt;&lt;ref-type name="Journal Article"&gt;17&lt;/ref-type&gt;&lt;contributors&gt;&lt;authors&gt;&lt;author&gt;Yule, GU&lt;/author&gt;&lt;/authors&gt;&lt;/contributors&gt;&lt;titles&gt;&lt;title&gt;A mathematical theory of evolution, based onthe conclusions of Dr. JC Willis, FRS Philosophical Trans-actions of the Royal Society of London B213: 21-87&lt;/title&gt;&lt;secondary-title&gt;Yule21213Philosophical Transactions of the Royal Society of London B&lt;/secondary-title&gt;&lt;/titles&gt;&lt;periodical&gt;&lt;full-title&gt;Yule21213Philosophical Transactions of the Royal Society of London B&lt;/full-title&gt;&lt;/periodical&gt;&lt;volume&gt;1924&lt;/volume&gt;&lt;dates&gt;&lt;year&gt;1924&lt;/year&gt;&lt;/dates&gt;&lt;urls&gt;&lt;/urls&gt;&lt;/record&gt;&lt;/Cite&gt;&lt;/EndNote&gt;</w:instrText>
      </w:r>
      <w:r w:rsidRPr="00DE1B8E">
        <w:rPr>
          <w:rFonts w:ascii="Times" w:hAnsi="Times" w:cs="Times"/>
        </w:rPr>
        <w:fldChar w:fldCharType="separate"/>
      </w:r>
      <w:r w:rsidRPr="00DE1B8E">
        <w:rPr>
          <w:rFonts w:ascii="Times" w:hAnsi="Times" w:cs="Times"/>
          <w:noProof/>
        </w:rPr>
        <w:t>(Yule, 1924)</w:t>
      </w:r>
      <w:r w:rsidRPr="00DE1B8E">
        <w:rPr>
          <w:rFonts w:ascii="Times" w:hAnsi="Times" w:cs="Times"/>
        </w:rPr>
        <w:fldChar w:fldCharType="end"/>
      </w:r>
      <w:r w:rsidRPr="00DE1B8E">
        <w:rPr>
          <w:rFonts w:ascii="Times" w:hAnsi="Times" w:cs="Times"/>
        </w:rPr>
        <w:t>, a stochastic birth-only model, which allows to calculate the likelihoods of the times before a new species appears in a phylogeny with assumed constant average speciation rates.</w:t>
      </w:r>
    </w:p>
    <w:p w14:paraId="23FDF0B7" w14:textId="77777777" w:rsidR="00DF05FC" w:rsidRPr="00DE1B8E" w:rsidRDefault="00DF05FC" w:rsidP="00DF05FC">
      <w:pPr>
        <w:widowControl w:val="0"/>
        <w:autoSpaceDE w:val="0"/>
        <w:autoSpaceDN w:val="0"/>
        <w:adjustRightInd w:val="0"/>
        <w:spacing w:after="240"/>
        <w:rPr>
          <w:rFonts w:ascii="Times" w:hAnsi="Times" w:cs="Times"/>
        </w:rPr>
      </w:pPr>
      <w:r w:rsidRPr="00DE1B8E">
        <w:rPr>
          <w:rFonts w:ascii="Times" w:hAnsi="Times" w:cs="Times"/>
        </w:rPr>
        <w:t>The GMYC model assumes neutral coalescence within each species</w:t>
      </w:r>
      <w:proofErr w:type="gramStart"/>
      <w:r w:rsidRPr="00DE1B8E">
        <w:rPr>
          <w:rFonts w:ascii="Times" w:hAnsi="Times" w:cs="Times"/>
        </w:rPr>
        <w:t>;</w:t>
      </w:r>
      <w:proofErr w:type="gramEnd"/>
      <w:r w:rsidRPr="00DE1B8E">
        <w:rPr>
          <w:rFonts w:ascii="Times" w:hAnsi="Times" w:cs="Times"/>
        </w:rPr>
        <w:t xml:space="preserve"> and a coalescent branching rate parameter for each species. It attempts to fit the location of the switches from speciation to coalescent nodes; which corresponds to the most recent common ancestral node defining each species. </w:t>
      </w:r>
    </w:p>
    <w:p w14:paraId="60085F3D" w14:textId="77777777" w:rsidR="00DF05FC" w:rsidRPr="00DE1B8E" w:rsidRDefault="00DF05FC" w:rsidP="00DF05FC">
      <w:pPr>
        <w:widowControl w:val="0"/>
        <w:autoSpaceDE w:val="0"/>
        <w:autoSpaceDN w:val="0"/>
        <w:adjustRightInd w:val="0"/>
        <w:spacing w:after="240"/>
        <w:rPr>
          <w:rFonts w:ascii="Times" w:hAnsi="Times" w:cs="Times"/>
        </w:rPr>
      </w:pPr>
      <w:r w:rsidRPr="00DE1B8E">
        <w:rPr>
          <w:rFonts w:ascii="Times" w:hAnsi="Times" w:cs="Times"/>
        </w:rPr>
        <w:t>In particular, it assumes that there is a threshold time before which all nodes reflect interspecific relationships and after which all nodes reflect intraspecific variation (Pons et al. 2006). This model can be tested on ultrametric phylogenetic trees.</w:t>
      </w:r>
    </w:p>
    <w:p w14:paraId="3C3AA14B" w14:textId="77777777" w:rsidR="00DF05FC" w:rsidRPr="00DE1B8E" w:rsidRDefault="00DF05FC" w:rsidP="00DF05FC">
      <w:pPr>
        <w:widowControl w:val="0"/>
        <w:autoSpaceDE w:val="0"/>
        <w:autoSpaceDN w:val="0"/>
        <w:adjustRightInd w:val="0"/>
        <w:spacing w:after="240"/>
        <w:rPr>
          <w:rFonts w:ascii="Times" w:hAnsi="Times" w:cs="Times"/>
        </w:rPr>
      </w:pPr>
      <w:proofErr w:type="gramStart"/>
      <w:r w:rsidRPr="00DE1B8E">
        <w:rPr>
          <w:rFonts w:ascii="Times" w:hAnsi="Times" w:cs="Times"/>
          <w:b/>
        </w:rPr>
        <w:t>bGMYC</w:t>
      </w:r>
      <w:proofErr w:type="gramEnd"/>
      <w:r w:rsidRPr="00DE1B8E">
        <w:rPr>
          <w:rFonts w:ascii="Times" w:hAnsi="Times" w:cs="Times"/>
        </w:rPr>
        <w:t xml:space="preserve">  </w:t>
      </w:r>
      <w:r w:rsidRPr="00DE1B8E">
        <w:rPr>
          <w:rFonts w:ascii="Times" w:hAnsi="Times" w:cs="Times"/>
        </w:rPr>
        <w:fldChar w:fldCharType="begin"/>
      </w:r>
      <w:r w:rsidRPr="00DE1B8E">
        <w:rPr>
          <w:rFonts w:ascii="Times" w:hAnsi="Times" w:cs="Times"/>
        </w:rPr>
        <w:instrText xml:space="preserve"> ADDIN EN.CITE &lt;EndNote&gt;&lt;Cite&gt;&lt;Author&gt;Reid&lt;/Author&gt;&lt;Year&gt;2012&lt;/Year&gt;&lt;RecNum&gt;12&lt;/RecNum&gt;&lt;DisplayText&gt;(Reid and Carstens, 2012)&lt;/DisplayText&gt;&lt;record&gt;&lt;rec-number&gt;12&lt;/rec-number&gt;&lt;foreign-keys&gt;&lt;key app="EN" db-id="a59rswxsaesrv4ee09rv9stkawvazeesst20" timestamp="1409737585"&gt;12&lt;/key&gt;&lt;/foreign-keys&gt;&lt;ref-type name="Journal Article"&gt;17&lt;/ref-type&gt;&lt;contributors&gt;&lt;authors&gt;&lt;author&gt;Reid, Noah M&lt;/author&gt;&lt;author&gt;Carstens, Bryan C&lt;/author&gt;&lt;/authors&gt;&lt;/contributors&gt;&lt;titles&gt;&lt;title&gt;Phylogenetic estimation error can decrease the accuracy of species delimitation: a Bayesian implementation of the general mixed Yule-coalescent model&lt;/title&gt;&lt;secondary-title&gt;BMC evolutionary biology&lt;/secondary-title&gt;&lt;/titles&gt;&lt;periodical&gt;&lt;full-title&gt;BMC evolutionary biology&lt;/full-title&gt;&lt;/periodical&gt;&lt;pages&gt;196&lt;/pages&gt;&lt;volume&gt;12&lt;/volume&gt;&lt;number&gt;1&lt;/number&gt;&lt;dates&gt;&lt;year&gt;2012&lt;/year&gt;&lt;/dates&gt;&lt;isbn&gt;1471-2148&lt;/isbn&gt;&lt;urls&gt;&lt;/urls&gt;&lt;/record&gt;&lt;/Cite&gt;&lt;/EndNote&gt;</w:instrText>
      </w:r>
      <w:r w:rsidRPr="00DE1B8E">
        <w:rPr>
          <w:rFonts w:ascii="Times" w:hAnsi="Times" w:cs="Times"/>
        </w:rPr>
        <w:fldChar w:fldCharType="separate"/>
      </w:r>
      <w:r w:rsidRPr="00DE1B8E">
        <w:rPr>
          <w:rFonts w:ascii="Times" w:hAnsi="Times" w:cs="Times"/>
          <w:noProof/>
        </w:rPr>
        <w:t>(Reid and Carstens, 2012)</w:t>
      </w:r>
      <w:r w:rsidRPr="00DE1B8E">
        <w:rPr>
          <w:rFonts w:ascii="Times" w:hAnsi="Times" w:cs="Times"/>
        </w:rPr>
        <w:fldChar w:fldCharType="end"/>
      </w:r>
      <w:r w:rsidRPr="00DE1B8E">
        <w:rPr>
          <w:rFonts w:ascii="Times" w:hAnsi="Times" w:cs="Times"/>
        </w:rPr>
        <w:t xml:space="preserve"> is a bayesian implementation of the GMYC approach that account for tree uncertainty.</w:t>
      </w:r>
    </w:p>
    <w:p w14:paraId="304A96EF" w14:textId="77777777" w:rsidR="00DF05FC" w:rsidRPr="00DE1B8E" w:rsidRDefault="00DF05FC" w:rsidP="00DF05FC">
      <w:pPr>
        <w:rPr>
          <w:rFonts w:ascii="Times" w:hAnsi="Times"/>
        </w:rPr>
      </w:pPr>
    </w:p>
    <w:p w14:paraId="1894C7FF" w14:textId="5E8C4C6C" w:rsidR="00DF05FC" w:rsidRPr="00DE1B8E" w:rsidRDefault="00DF05FC" w:rsidP="00DF05FC">
      <w:pPr>
        <w:widowControl w:val="0"/>
        <w:autoSpaceDE w:val="0"/>
        <w:autoSpaceDN w:val="0"/>
        <w:adjustRightInd w:val="0"/>
        <w:spacing w:after="240"/>
        <w:rPr>
          <w:rFonts w:ascii="Times" w:hAnsi="Times" w:cs="Times"/>
        </w:rPr>
      </w:pPr>
      <w:proofErr w:type="gramStart"/>
      <w:r w:rsidRPr="00DE1B8E">
        <w:rPr>
          <w:rFonts w:ascii="Times" w:hAnsi="Times"/>
        </w:rPr>
        <w:t>bPTP</w:t>
      </w:r>
      <w:proofErr w:type="gramEnd"/>
      <w:r w:rsidRPr="00DE1B8E">
        <w:rPr>
          <w:rFonts w:ascii="Times" w:hAnsi="Times"/>
        </w:rPr>
        <w:t xml:space="preserve"> (bayesian Poisson Tree Process) implements a similar approach, b</w:t>
      </w:r>
      <w:r w:rsidRPr="00DE1B8E">
        <w:rPr>
          <w:rFonts w:ascii="Times" w:hAnsi="Times" w:cs="Times"/>
        </w:rPr>
        <w:t>ut models speciations using the number of substitutions (based on branch lengths) instead of the time. It considers that each substitution has a small probability of generating a speciation, and that it follow a Poisson distribution in continuous time. It assumes that a tree has been generated by two distinct Poisson process classes, one describing speciation, and the other describing within-species branching events and searches for the transition points where the branching pattern changes from an among-species to a within-species branching pattern.  This model can be tested on non-ultrametric phylogenetic trees.</w:t>
      </w:r>
    </w:p>
    <w:p w14:paraId="1EC937BD" w14:textId="68F06252" w:rsidR="00DF05FC" w:rsidRPr="00DE1B8E" w:rsidRDefault="00DF05FC" w:rsidP="00DF05FC">
      <w:pPr>
        <w:widowControl w:val="0"/>
        <w:autoSpaceDE w:val="0"/>
        <w:autoSpaceDN w:val="0"/>
        <w:adjustRightInd w:val="0"/>
        <w:spacing w:after="240"/>
        <w:rPr>
          <w:rFonts w:ascii="Times" w:hAnsi="Times"/>
        </w:rPr>
      </w:pPr>
      <w:proofErr w:type="gramStart"/>
      <w:r w:rsidRPr="00DE1B8E">
        <w:rPr>
          <w:rFonts w:ascii="Times" w:hAnsi="Times" w:cs="Times"/>
        </w:rPr>
        <w:t>spedeSTEM</w:t>
      </w:r>
      <w:proofErr w:type="gramEnd"/>
      <w:r w:rsidRPr="00DE1B8E">
        <w:rPr>
          <w:rFonts w:ascii="Times" w:hAnsi="Times" w:cs="Times"/>
        </w:rPr>
        <w:t xml:space="preserve"> (Ence et al. 2011) incorporates the program STEM (Kubatko et al. 2009) which calculates the maximum likelihood species tree from a set of gene trees, under the assumption that the incongruences between gene trees are due to coalescence only. It takes an a-priori assignment of species and single-locus gene trees as input, and compares the likelihoods of the species tree when the units tested are considered as distinct species, or merged following </w:t>
      </w:r>
      <w:r w:rsidR="00303338" w:rsidRPr="00DE1B8E">
        <w:rPr>
          <w:rFonts w:ascii="Times" w:hAnsi="Times" w:cs="Times"/>
        </w:rPr>
        <w:t xml:space="preserve">certain </w:t>
      </w:r>
      <w:r w:rsidRPr="00DE1B8E">
        <w:rPr>
          <w:rFonts w:ascii="Times" w:hAnsi="Times" w:cs="Times"/>
        </w:rPr>
        <w:t xml:space="preserve">hierarchical </w:t>
      </w:r>
      <w:r w:rsidR="00303338" w:rsidRPr="00DE1B8E">
        <w:rPr>
          <w:rFonts w:ascii="Times" w:hAnsi="Times" w:cs="Times"/>
        </w:rPr>
        <w:t>permutations</w:t>
      </w:r>
      <w:r w:rsidRPr="00DE1B8E">
        <w:rPr>
          <w:rFonts w:ascii="Times" w:hAnsi="Times" w:cs="Times"/>
        </w:rPr>
        <w:t xml:space="preserve">, and </w:t>
      </w:r>
      <w:r w:rsidR="00303338" w:rsidRPr="00DE1B8E">
        <w:rPr>
          <w:rFonts w:ascii="Times" w:hAnsi="Times" w:cs="Times"/>
        </w:rPr>
        <w:t>proposes</w:t>
      </w:r>
      <w:r w:rsidRPr="00DE1B8E">
        <w:rPr>
          <w:rFonts w:ascii="Times" w:hAnsi="Times" w:cs="Times"/>
        </w:rPr>
        <w:t xml:space="preserve"> an optimal species delimitation to maximize the likelihood of the species tree. </w:t>
      </w:r>
    </w:p>
    <w:p w14:paraId="534923D1" w14:textId="2BE58043" w:rsidR="00DF05FC" w:rsidRPr="00DE1B8E" w:rsidRDefault="00DF05FC" w:rsidP="00DF05FC">
      <w:pPr>
        <w:rPr>
          <w:rFonts w:ascii="Times" w:hAnsi="Times" w:cs="Times"/>
        </w:rPr>
      </w:pPr>
      <w:proofErr w:type="gramStart"/>
      <w:r w:rsidRPr="00DE1B8E">
        <w:rPr>
          <w:rFonts w:ascii="Times" w:hAnsi="Times" w:cs="Times"/>
        </w:rPr>
        <w:t>bPP</w:t>
      </w:r>
      <w:proofErr w:type="gramEnd"/>
      <w:r w:rsidRPr="00DE1B8E">
        <w:rPr>
          <w:rFonts w:ascii="Times" w:hAnsi="Times" w:cs="Times"/>
        </w:rPr>
        <w:t xml:space="preserve"> (Yang and Rannala 2010)  is a bayesian approach </w:t>
      </w:r>
      <w:r w:rsidRPr="00DE1B8E">
        <w:rPr>
          <w:rFonts w:ascii="Times" w:eastAsia="Times New Roman" w:hAnsi="Times" w:cs="Times New Roman"/>
        </w:rPr>
        <w:t>that</w:t>
      </w:r>
      <w:r w:rsidR="00303338" w:rsidRPr="00DE1B8E">
        <w:rPr>
          <w:rFonts w:ascii="Times" w:hAnsi="Times" w:cs="Times"/>
        </w:rPr>
        <w:t xml:space="preserve"> </w:t>
      </w:r>
      <w:r w:rsidRPr="00DE1B8E">
        <w:rPr>
          <w:rFonts w:ascii="Times" w:eastAsia="Times New Roman" w:hAnsi="Times" w:cs="Times New Roman"/>
        </w:rPr>
        <w:t xml:space="preserve">generates the posterior probabilities of species assignments based on multi-locus datasets, </w:t>
      </w:r>
    </w:p>
    <w:p w14:paraId="37EFE444" w14:textId="77777777" w:rsidR="00DF05FC" w:rsidRPr="00DE1B8E" w:rsidRDefault="00DF05FC" w:rsidP="00DF05FC">
      <w:pPr>
        <w:rPr>
          <w:rFonts w:ascii="Times" w:eastAsia="Times New Roman" w:hAnsi="Times" w:cs="Times New Roman"/>
        </w:rPr>
      </w:pPr>
      <w:proofErr w:type="gramStart"/>
      <w:r w:rsidRPr="00DE1B8E">
        <w:rPr>
          <w:rFonts w:ascii="Times" w:eastAsia="Times New Roman" w:hAnsi="Times" w:cs="Times New Roman"/>
        </w:rPr>
        <w:t>taking</w:t>
      </w:r>
      <w:proofErr w:type="gramEnd"/>
      <w:r w:rsidRPr="00DE1B8E">
        <w:rPr>
          <w:rFonts w:ascii="Times" w:eastAsia="Times New Roman" w:hAnsi="Times" w:cs="Times New Roman"/>
        </w:rPr>
        <w:t xml:space="preserve"> the uncertainties due to unknown gene trees and the ancestral coalescent process into account . It requires the user to provide a species guide trees, and tests if the lineages defined in the species tree should be considered as distinct lineages or merged into more inclusive species. </w:t>
      </w:r>
    </w:p>
    <w:p w14:paraId="0914C84B" w14:textId="77777777" w:rsidR="00DF05FC" w:rsidRPr="00DE1B8E" w:rsidRDefault="00DF05FC" w:rsidP="00DF05FC">
      <w:pPr>
        <w:rPr>
          <w:rFonts w:ascii="Times" w:eastAsia="Times New Roman" w:hAnsi="Times" w:cs="Times New Roman"/>
        </w:rPr>
      </w:pPr>
    </w:p>
    <w:p w14:paraId="7D549293" w14:textId="77777777" w:rsidR="00DF05FC" w:rsidRPr="00DE1B8E" w:rsidRDefault="00DF05FC" w:rsidP="00DF05FC">
      <w:pPr>
        <w:rPr>
          <w:rFonts w:ascii="Times" w:eastAsia="Times New Roman" w:hAnsi="Times" w:cs="Times New Roman"/>
        </w:rPr>
      </w:pPr>
      <w:r w:rsidRPr="00DE1B8E">
        <w:rPr>
          <w:rFonts w:ascii="Times" w:eastAsia="Times New Roman" w:hAnsi="Times" w:cs="Times New Roman"/>
        </w:rPr>
        <w:t xml:space="preserve">These two methods thus try to define the best species delimitation to maximize a species tree in a coalescent framework. One of the main difference of approach is that spedeSTEM takes fixed gene topologies into account, and don't take gene trees uncertainties into account, but computes different species trees, while on the other hand bPP takes the alignment as input, allowing to take gene topologies uncertainties into account, but requires a fixed species tree, so it doesn't consider species tree uncertainties. </w:t>
      </w:r>
    </w:p>
    <w:p w14:paraId="30880D7C" w14:textId="77777777" w:rsidR="00DF05FC" w:rsidRPr="00DE1B8E" w:rsidRDefault="00DF05FC" w:rsidP="00DF05FC">
      <w:pPr>
        <w:rPr>
          <w:rFonts w:ascii="Times" w:hAnsi="Times"/>
        </w:rPr>
      </w:pPr>
      <w:r w:rsidRPr="00DE1B8E">
        <w:rPr>
          <w:rFonts w:ascii="Times" w:hAnsi="Times"/>
        </w:rPr>
        <w:t>These two methods try to rearrange predefined lineages among more inclusive species, but don't test the splitting of predefined lineages.</w:t>
      </w:r>
    </w:p>
    <w:p w14:paraId="6E7A2017" w14:textId="77777777" w:rsidR="00DF05FC" w:rsidRPr="00DE1B8E" w:rsidRDefault="00DF05FC" w:rsidP="00DF05FC">
      <w:pPr>
        <w:rPr>
          <w:rFonts w:ascii="Times" w:hAnsi="Times"/>
        </w:rPr>
      </w:pPr>
    </w:p>
    <w:p w14:paraId="5E2E0E96" w14:textId="77777777" w:rsidR="00DF05FC" w:rsidRPr="00DE1B8E" w:rsidRDefault="00DF05FC" w:rsidP="00DF05FC">
      <w:pPr>
        <w:rPr>
          <w:rFonts w:ascii="Times" w:eastAsia="Times New Roman" w:hAnsi="Times" w:cs="Times New Roman"/>
        </w:rPr>
      </w:pPr>
      <w:r w:rsidRPr="00DE1B8E">
        <w:rPr>
          <w:rFonts w:ascii="Times" w:hAnsi="Times"/>
        </w:rPr>
        <w:t xml:space="preserve">The concept of barcoding gap (Hebert et al. 2003) suggests that there should be a big difference between </w:t>
      </w:r>
      <w:r w:rsidRPr="00DE1B8E">
        <w:rPr>
          <w:rFonts w:ascii="Times" w:eastAsia="Times New Roman" w:hAnsi="Times" w:cs="Times New Roman"/>
        </w:rPr>
        <w:t>interspecific genetic variation and intraspecific variation so that there would be a gap, and therefore sequences with variation below a certain threshold could be assigned to a certain species.</w:t>
      </w:r>
    </w:p>
    <w:p w14:paraId="5B90E71F" w14:textId="77777777" w:rsidR="00DF05FC" w:rsidRPr="00DE1B8E" w:rsidRDefault="00DF05FC" w:rsidP="00F7586A">
      <w:pPr>
        <w:rPr>
          <w:rFonts w:ascii="Times" w:hAnsi="Times"/>
        </w:rPr>
      </w:pPr>
    </w:p>
    <w:p w14:paraId="715CA89B" w14:textId="0B779D2A" w:rsidR="00F7586A" w:rsidRPr="002622AD" w:rsidRDefault="0016405E" w:rsidP="002622AD">
      <w:pPr>
        <w:pStyle w:val="Heading1"/>
      </w:pPr>
      <w:r w:rsidRPr="002622AD">
        <w:t xml:space="preserve">2. </w:t>
      </w:r>
      <w:r w:rsidR="00F7586A" w:rsidRPr="002622AD">
        <w:t>Materials and methods</w:t>
      </w:r>
    </w:p>
    <w:p w14:paraId="0ABD3806" w14:textId="06D51C1E" w:rsidR="00F7586A" w:rsidRPr="002622AD" w:rsidRDefault="0016405E" w:rsidP="002622AD">
      <w:pPr>
        <w:pStyle w:val="Heading2"/>
      </w:pPr>
      <w:r w:rsidRPr="002622AD">
        <w:t xml:space="preserve">2. 1 </w:t>
      </w:r>
      <w:r w:rsidR="00F7586A" w:rsidRPr="002622AD">
        <w:t>Development of three new markers: IGS1, IGS3, IGS16</w:t>
      </w:r>
    </w:p>
    <w:p w14:paraId="181AFF72" w14:textId="77777777" w:rsidR="00F7586A" w:rsidRPr="00DE1B8E" w:rsidRDefault="00F7586A" w:rsidP="00F7586A">
      <w:pPr>
        <w:rPr>
          <w:rFonts w:ascii="Times" w:hAnsi="Times"/>
        </w:rPr>
      </w:pPr>
    </w:p>
    <w:p w14:paraId="5EC673E8" w14:textId="795E3DA5" w:rsidR="00F7586A" w:rsidRPr="00DE1B8E" w:rsidRDefault="00F7586A" w:rsidP="00F7586A">
      <w:pPr>
        <w:rPr>
          <w:rFonts w:ascii="Times" w:hAnsi="Times"/>
          <w:color w:val="17365D" w:themeColor="text2" w:themeShade="BF"/>
        </w:rPr>
      </w:pPr>
      <w:r w:rsidRPr="00DE1B8E">
        <w:rPr>
          <w:rFonts w:ascii="Times" w:hAnsi="Times"/>
        </w:rPr>
        <w:t xml:space="preserve">Existing genetic markers do not provide </w:t>
      </w:r>
      <w:r w:rsidR="00347019" w:rsidRPr="00DE1B8E">
        <w:rPr>
          <w:rFonts w:ascii="Times" w:hAnsi="Times"/>
        </w:rPr>
        <w:t xml:space="preserve">a </w:t>
      </w:r>
      <w:r w:rsidRPr="00DE1B8E">
        <w:rPr>
          <w:rFonts w:ascii="Times" w:hAnsi="Times"/>
        </w:rPr>
        <w:t xml:space="preserve">sufficient </w:t>
      </w:r>
      <w:r w:rsidR="00347019" w:rsidRPr="00DE1B8E">
        <w:rPr>
          <w:rFonts w:ascii="Times" w:hAnsi="Times"/>
        </w:rPr>
        <w:t xml:space="preserve">phylogenetic </w:t>
      </w:r>
      <w:r w:rsidRPr="00DE1B8E">
        <w:rPr>
          <w:rFonts w:ascii="Times" w:hAnsi="Times"/>
        </w:rPr>
        <w:t xml:space="preserve">resolution </w:t>
      </w:r>
      <w:r w:rsidR="00347019" w:rsidRPr="00DE1B8E">
        <w:rPr>
          <w:rFonts w:ascii="Times" w:hAnsi="Times"/>
        </w:rPr>
        <w:t xml:space="preserve">and support for relationships among closely related individuals at the population and species levels in the genus </w:t>
      </w:r>
      <w:r w:rsidR="00347019" w:rsidRPr="00DE1B8E">
        <w:rPr>
          <w:rFonts w:ascii="Times" w:hAnsi="Times"/>
          <w:i/>
        </w:rPr>
        <w:t>Peltigera</w:t>
      </w:r>
      <w:r w:rsidR="00347019" w:rsidRPr="00DE1B8E">
        <w:rPr>
          <w:rFonts w:ascii="Times" w:hAnsi="Times"/>
        </w:rPr>
        <w:t>, as well as in other lichen genera in Lecanoromycetes</w:t>
      </w:r>
      <w:proofErr w:type="gramStart"/>
      <w:r w:rsidR="00347019" w:rsidRPr="00DE1B8E">
        <w:rPr>
          <w:rFonts w:ascii="Times" w:hAnsi="Times"/>
        </w:rPr>
        <w:t>.</w:t>
      </w:r>
      <w:r w:rsidRPr="00DE1B8E">
        <w:rPr>
          <w:rFonts w:ascii="Times" w:hAnsi="Times"/>
        </w:rPr>
        <w:t>.</w:t>
      </w:r>
      <w:proofErr w:type="gramEnd"/>
      <w:r w:rsidRPr="00DE1B8E">
        <w:rPr>
          <w:rFonts w:ascii="Times" w:hAnsi="Times"/>
        </w:rPr>
        <w:t xml:space="preserve"> With the aim of potentially discovering novel standing variation within genera, </w:t>
      </w:r>
      <w:r w:rsidR="007031E5" w:rsidRPr="00DE1B8E">
        <w:rPr>
          <w:rFonts w:ascii="Times" w:hAnsi="Times"/>
        </w:rPr>
        <w:t xml:space="preserve">we </w:t>
      </w:r>
      <w:r w:rsidRPr="00DE1B8E">
        <w:rPr>
          <w:rFonts w:ascii="Times" w:hAnsi="Times"/>
        </w:rPr>
        <w:t xml:space="preserve">used available genomic, metagenomic and metatranscriptomic data to develop and test three </w:t>
      </w:r>
      <w:r w:rsidR="00D252D9" w:rsidRPr="00DE1B8E">
        <w:rPr>
          <w:rFonts w:ascii="Times" w:hAnsi="Times"/>
        </w:rPr>
        <w:t xml:space="preserve">novel molecular </w:t>
      </w:r>
      <w:r w:rsidRPr="00DE1B8E">
        <w:rPr>
          <w:rFonts w:ascii="Times" w:hAnsi="Times"/>
        </w:rPr>
        <w:t>markers</w:t>
      </w:r>
      <w:r w:rsidR="007031E5" w:rsidRPr="00DE1B8E">
        <w:rPr>
          <w:rFonts w:ascii="Times" w:hAnsi="Times"/>
        </w:rPr>
        <w:t xml:space="preserve"> (Gajdeczka et al., in prep)</w:t>
      </w:r>
      <w:r w:rsidRPr="00DE1B8E">
        <w:rPr>
          <w:rFonts w:ascii="Times" w:hAnsi="Times"/>
        </w:rPr>
        <w:t>. We sampled genomic sequence data</w:t>
      </w:r>
      <w:r w:rsidR="00D252D9" w:rsidRPr="00DE1B8E">
        <w:rPr>
          <w:rFonts w:ascii="Times" w:hAnsi="Times"/>
        </w:rPr>
        <w:t xml:space="preserve"> for </w:t>
      </w:r>
      <w:r w:rsidR="00D252D9" w:rsidRPr="00DE1B8E">
        <w:rPr>
          <w:rFonts w:ascii="Times" w:hAnsi="Times"/>
          <w:i/>
        </w:rPr>
        <w:t>Cladonia grayi</w:t>
      </w:r>
      <w:r w:rsidR="00D252D9" w:rsidRPr="00DE1B8E">
        <w:rPr>
          <w:rFonts w:ascii="Times" w:hAnsi="Times"/>
        </w:rPr>
        <w:t xml:space="preserve"> and </w:t>
      </w:r>
      <w:r w:rsidR="00D252D9" w:rsidRPr="00DE1B8E">
        <w:rPr>
          <w:rFonts w:ascii="Times" w:hAnsi="Times"/>
          <w:i/>
        </w:rPr>
        <w:t>Xanthoria parietina</w:t>
      </w:r>
      <w:r w:rsidR="00D252D9" w:rsidRPr="00DE1B8E">
        <w:rPr>
          <w:rFonts w:ascii="Times" w:hAnsi="Times"/>
        </w:rPr>
        <w:t xml:space="preserve"> and three </w:t>
      </w:r>
      <w:r w:rsidR="00D252D9" w:rsidRPr="00DE1B8E">
        <w:rPr>
          <w:rFonts w:ascii="Times" w:hAnsi="Times"/>
          <w:i/>
        </w:rPr>
        <w:t>Peltigera</w:t>
      </w:r>
      <w:r w:rsidR="00D252D9" w:rsidRPr="00DE1B8E">
        <w:rPr>
          <w:rFonts w:ascii="Times" w:hAnsi="Times"/>
        </w:rPr>
        <w:t xml:space="preserve"> species</w:t>
      </w:r>
      <w:r w:rsidRPr="00DE1B8E">
        <w:rPr>
          <w:rFonts w:ascii="Times" w:hAnsi="Times"/>
        </w:rPr>
        <w:t>, largely from non-coding regions</w:t>
      </w:r>
      <w:r w:rsidRPr="00DE1B8E">
        <w:rPr>
          <w:rFonts w:ascii="Times" w:hAnsi="Times"/>
          <w:color w:val="17365D" w:themeColor="text2" w:themeShade="BF"/>
        </w:rPr>
        <w:t xml:space="preserve"> in order to </w:t>
      </w:r>
      <w:r w:rsidR="005B30E8" w:rsidRPr="00DE1B8E">
        <w:rPr>
          <w:rFonts w:ascii="Times" w:hAnsi="Times"/>
          <w:color w:val="17365D" w:themeColor="text2" w:themeShade="BF"/>
        </w:rPr>
        <w:t xml:space="preserve">choose potential regions that could be amplified. </w:t>
      </w:r>
      <w:r w:rsidRPr="00DE1B8E">
        <w:rPr>
          <w:rFonts w:ascii="Times" w:hAnsi="Times"/>
          <w:color w:val="17365D" w:themeColor="text2" w:themeShade="BF"/>
        </w:rPr>
        <w:t xml:space="preserve">We targeted highly polymorphic, approximately </w:t>
      </w:r>
      <w:r w:rsidR="0015637B" w:rsidRPr="00DE1B8E">
        <w:rPr>
          <w:rFonts w:ascii="Times" w:hAnsi="Times"/>
          <w:color w:val="17365D" w:themeColor="text2" w:themeShade="BF"/>
        </w:rPr>
        <w:t>neutrally evolving</w:t>
      </w:r>
      <w:r w:rsidRPr="00DE1B8E">
        <w:rPr>
          <w:rFonts w:ascii="Times" w:hAnsi="Times"/>
          <w:color w:val="17365D" w:themeColor="text2" w:themeShade="BF"/>
        </w:rPr>
        <w:t xml:space="preserve"> regions of the genome</w:t>
      </w:r>
      <w:r w:rsidR="005B30E8" w:rsidRPr="00DE1B8E">
        <w:rPr>
          <w:rFonts w:ascii="Times" w:hAnsi="Times"/>
          <w:color w:val="17365D" w:themeColor="text2" w:themeShade="BF"/>
        </w:rPr>
        <w:t>s</w:t>
      </w:r>
      <w:r w:rsidRPr="00DE1B8E">
        <w:rPr>
          <w:rFonts w:ascii="Times" w:hAnsi="Times"/>
          <w:color w:val="17365D" w:themeColor="text2" w:themeShade="BF"/>
        </w:rPr>
        <w:t>.</w:t>
      </w:r>
    </w:p>
    <w:p w14:paraId="7E596DA9" w14:textId="77777777" w:rsidR="00F7586A" w:rsidRPr="00DE1B8E" w:rsidRDefault="00F7586A" w:rsidP="00F7586A">
      <w:pPr>
        <w:rPr>
          <w:rFonts w:ascii="Times" w:hAnsi="Times"/>
          <w:color w:val="17365D" w:themeColor="text2" w:themeShade="BF"/>
        </w:rPr>
      </w:pPr>
    </w:p>
    <w:p w14:paraId="57AAE24B" w14:textId="70CFA662" w:rsidR="00F7586A" w:rsidRPr="00DE1B8E" w:rsidRDefault="00F7586A" w:rsidP="007031E5">
      <w:pPr>
        <w:rPr>
          <w:rFonts w:ascii="Times" w:hAnsi="Times"/>
          <w:color w:val="17365D" w:themeColor="text2" w:themeShade="BF"/>
        </w:rPr>
      </w:pPr>
      <w:r w:rsidRPr="00DE1B8E">
        <w:rPr>
          <w:rFonts w:ascii="Times" w:hAnsi="Times"/>
          <w:color w:val="17365D" w:themeColor="text2" w:themeShade="BF"/>
        </w:rPr>
        <w:t xml:space="preserve">We scanned the 30 largest scaffolds of the </w:t>
      </w:r>
      <w:r w:rsidRPr="00DE1B8E">
        <w:rPr>
          <w:rFonts w:ascii="Times" w:hAnsi="Times"/>
          <w:i/>
          <w:color w:val="17365D" w:themeColor="text2" w:themeShade="BF"/>
        </w:rPr>
        <w:t>Cladonia grayi</w:t>
      </w:r>
      <w:r w:rsidRPr="00DE1B8E">
        <w:rPr>
          <w:rFonts w:ascii="Times" w:hAnsi="Times"/>
          <w:color w:val="17365D" w:themeColor="text2" w:themeShade="BF"/>
        </w:rPr>
        <w:t xml:space="preserve"> genome assembly (Clagr2;</w:t>
      </w:r>
      <w:r w:rsidRPr="00DE1B8E">
        <w:rPr>
          <w:rFonts w:ascii="Times" w:eastAsia="Times New Roman" w:hAnsi="Times" w:cs="Times New Roman"/>
          <w:color w:val="17365D" w:themeColor="text2" w:themeShade="BF"/>
        </w:rPr>
        <w:t> </w:t>
      </w:r>
      <w:r w:rsidRPr="00DE1B8E">
        <w:rPr>
          <w:rStyle w:val="object"/>
          <w:rFonts w:ascii="Times" w:eastAsia="Times New Roman" w:hAnsi="Times" w:cs="Times New Roman"/>
          <w:color w:val="17365D" w:themeColor="text2" w:themeShade="BF"/>
        </w:rPr>
        <w:fldChar w:fldCharType="begin"/>
      </w:r>
      <w:r w:rsidRPr="00DE1B8E">
        <w:rPr>
          <w:rStyle w:val="object"/>
          <w:rFonts w:ascii="Times" w:eastAsia="Times New Roman" w:hAnsi="Times" w:cs="Times New Roman"/>
          <w:color w:val="17365D" w:themeColor="text2" w:themeShade="BF"/>
        </w:rPr>
        <w:instrText xml:space="preserve"> HYPERLINK "http://genome.jgi.doe.gov/Clagr2/Clagr2.home.html" \t "_blank" </w:instrText>
      </w:r>
      <w:r w:rsidRPr="00DE1B8E">
        <w:rPr>
          <w:rStyle w:val="object"/>
          <w:rFonts w:ascii="Times" w:eastAsia="Times New Roman" w:hAnsi="Times" w:cs="Times New Roman"/>
          <w:color w:val="17365D" w:themeColor="text2" w:themeShade="BF"/>
        </w:rPr>
        <w:fldChar w:fldCharType="separate"/>
      </w:r>
      <w:r w:rsidRPr="00DE1B8E">
        <w:rPr>
          <w:rStyle w:val="Hyperlink"/>
          <w:rFonts w:ascii="Times" w:hAnsi="Times"/>
          <w:color w:val="17365D" w:themeColor="text2" w:themeShade="BF"/>
        </w:rPr>
        <w:t>http://genome.jgi.doe.gov/Clagr2/Clagr2.home.html</w:t>
      </w:r>
      <w:r w:rsidRPr="00DE1B8E">
        <w:rPr>
          <w:rStyle w:val="object"/>
          <w:rFonts w:ascii="Times" w:eastAsia="Times New Roman" w:hAnsi="Times" w:cs="Times New Roman"/>
          <w:color w:val="17365D" w:themeColor="text2" w:themeShade="BF"/>
        </w:rPr>
        <w:fldChar w:fldCharType="end"/>
      </w:r>
      <w:r w:rsidRPr="00DE1B8E">
        <w:rPr>
          <w:rStyle w:val="object"/>
          <w:rFonts w:ascii="Times" w:eastAsia="Times New Roman" w:hAnsi="Times" w:cs="Times New Roman"/>
          <w:color w:val="17365D" w:themeColor="text2" w:themeShade="BF"/>
        </w:rPr>
        <w:t>), as</w:t>
      </w:r>
      <w:r w:rsidRPr="00DE1B8E">
        <w:rPr>
          <w:rFonts w:ascii="Times" w:hAnsi="Times"/>
          <w:color w:val="17365D" w:themeColor="text2" w:themeShade="BF"/>
        </w:rPr>
        <w:t xml:space="preserve"> aligned to corresponding scaffolds of the </w:t>
      </w:r>
      <w:r w:rsidRPr="00DE1B8E">
        <w:rPr>
          <w:rFonts w:ascii="Times" w:hAnsi="Times"/>
          <w:i/>
          <w:color w:val="17365D" w:themeColor="text2" w:themeShade="BF"/>
        </w:rPr>
        <w:t>Xanthoria parietina</w:t>
      </w:r>
      <w:r w:rsidRPr="00DE1B8E">
        <w:rPr>
          <w:rFonts w:ascii="Times" w:hAnsi="Times"/>
          <w:color w:val="17365D" w:themeColor="text2" w:themeShade="BF"/>
        </w:rPr>
        <w:t xml:space="preserve"> assembly (Xanpa1; </w:t>
      </w:r>
      <w:hyperlink r:id="rId8" w:history="1">
        <w:r w:rsidRPr="00DE1B8E">
          <w:rPr>
            <w:rStyle w:val="Hyperlink"/>
            <w:rFonts w:ascii="Times" w:hAnsi="Times"/>
          </w:rPr>
          <w:t>http://genome.jgi-psf.org/Xanpa1/Xanpa1.home.html</w:t>
        </w:r>
      </w:hyperlink>
      <w:r w:rsidRPr="00DE1B8E">
        <w:rPr>
          <w:rFonts w:ascii="Times" w:hAnsi="Times"/>
          <w:color w:val="17365D" w:themeColor="text2" w:themeShade="BF"/>
        </w:rPr>
        <w:t xml:space="preserve">) in the DoE JGI Vista Browser Synteny tool </w:t>
      </w:r>
      <w:r w:rsidRPr="00DE1B8E">
        <w:rPr>
          <w:rFonts w:ascii="Times" w:hAnsi="Times"/>
          <w:color w:val="17365D" w:themeColor="text2" w:themeShade="BF"/>
        </w:rPr>
        <w:fldChar w:fldCharType="begin"/>
      </w:r>
      <w:r w:rsidRPr="00DE1B8E">
        <w:rPr>
          <w:rFonts w:ascii="Times" w:hAnsi="Times"/>
          <w:color w:val="17365D" w:themeColor="text2" w:themeShade="BF"/>
        </w:rPr>
        <w:instrText xml:space="preserve"> ADDIN EN.CITE &lt;EndNote&gt;&lt;Cite&gt;&lt;Author&gt;Grigoriev&lt;/Author&gt;&lt;Year&gt;2011&lt;/Year&gt;&lt;RecNum&gt;35&lt;/RecNum&gt;&lt;DisplayText&gt;(Frazer et al., 2004; Grigoriev et al., 2011)&lt;/DisplayText&gt;&lt;record&gt;&lt;rec-number&gt;35&lt;/rec-number&gt;&lt;foreign-keys&gt;&lt;key app="EN" db-id="a59rswxsaesrv4ee09rv9stkawvazeesst20" timestamp="1411034076"&gt;35&lt;/key&gt;&lt;/foreign-keys&gt;&lt;ref-type name="Journal Article"&gt;17&lt;/ref-type&gt;&lt;contributors&gt;&lt;authors&gt;&lt;author&gt;Grigoriev, Igor V&lt;/author&gt;&lt;author&gt;Nordberg, Henrik&lt;/author&gt;&lt;author&gt;Shabalov, Igor&lt;/author&gt;&lt;author&gt;Aerts, Andrea&lt;/author&gt;&lt;author&gt;Cantor, Mike&lt;/author&gt;&lt;author&gt;Goodstein, David&lt;/author&gt;&lt;author&gt;Kuo, Alan&lt;/author&gt;&lt;author&gt;Minovitsky, Simon&lt;/author&gt;&lt;author&gt;Nikitin, Roman&lt;/author&gt;&lt;author&gt;Ohm, Robin A&lt;/author&gt;&lt;/authors&gt;&lt;/contributors&gt;&lt;titles&gt;&lt;title&gt;The genome portal of the department of energy joint genome institute&lt;/title&gt;&lt;secondary-title&gt;Nucleic acids research&lt;/secondary-title&gt;&lt;/titles&gt;&lt;periodical&gt;&lt;full-title&gt;Nucleic acids research&lt;/full-title&gt;&lt;/periodical&gt;&lt;pages&gt;gkr947&lt;/pages&gt;&lt;dates&gt;&lt;year&gt;2011&lt;/year&gt;&lt;/dates&gt;&lt;isbn&gt;0305-1048&lt;/isbn&gt;&lt;urls&gt;&lt;/urls&gt;&lt;/record&gt;&lt;/Cite&gt;&lt;Cite&gt;&lt;Author&gt;Frazer&lt;/Author&gt;&lt;Year&gt;2004&lt;/Year&gt;&lt;RecNum&gt;36&lt;/RecNum&gt;&lt;record&gt;&lt;rec-number&gt;36&lt;/rec-number&gt;&lt;foreign-keys&gt;&lt;key app="EN" db-id="a59rswxsaesrv4ee09rv9stkawvazeesst20" timestamp="1411034099"&gt;36&lt;/key&gt;&lt;/foreign-keys&gt;&lt;ref-type name="Journal Article"&gt;17&lt;/ref-type&gt;&lt;contributors&gt;&lt;authors&gt;&lt;author&gt;Frazer, Kelly A&lt;/author&gt;&lt;author&gt;Pachter, Lior&lt;/author&gt;&lt;author&gt;Poliakov, Alexander&lt;/author&gt;&lt;author&gt;Rubin, Edward M&lt;/author&gt;&lt;author&gt;Dubchak, Inna&lt;/author&gt;&lt;/authors&gt;&lt;/contributors&gt;&lt;titles&gt;&lt;title&gt;VISTA: computational tools for comparative genomics&lt;/title&gt;&lt;secondary-title&gt;Nucleic acids research&lt;/secondary-title&gt;&lt;/titles&gt;&lt;periodical&gt;&lt;full-title&gt;Nucleic acids research&lt;/full-title&gt;&lt;/periodical&gt;&lt;pages&gt;W273-W279&lt;/pages&gt;&lt;volume&gt;32&lt;/volume&gt;&lt;number&gt;suppl 2&lt;/number&gt;&lt;dates&gt;&lt;year&gt;2004&lt;/year&gt;&lt;/dates&gt;&lt;isbn&gt;0305-1048&lt;/isbn&gt;&lt;urls&gt;&lt;/urls&gt;&lt;/record&gt;&lt;/Cite&gt;&lt;/EndNote&gt;</w:instrText>
      </w:r>
      <w:r w:rsidRPr="00DE1B8E">
        <w:rPr>
          <w:rFonts w:ascii="Times" w:hAnsi="Times"/>
          <w:color w:val="17365D" w:themeColor="text2" w:themeShade="BF"/>
        </w:rPr>
        <w:fldChar w:fldCharType="separate"/>
      </w:r>
      <w:r w:rsidRPr="00DE1B8E">
        <w:rPr>
          <w:rFonts w:ascii="Times" w:hAnsi="Times"/>
          <w:noProof/>
          <w:color w:val="17365D" w:themeColor="text2" w:themeShade="BF"/>
        </w:rPr>
        <w:t>(Grigoriev et al., 2011; Frazer et al., 2004)</w:t>
      </w:r>
      <w:r w:rsidRPr="00DE1B8E">
        <w:rPr>
          <w:rFonts w:ascii="Times" w:hAnsi="Times"/>
          <w:color w:val="17365D" w:themeColor="text2" w:themeShade="BF"/>
        </w:rPr>
        <w:fldChar w:fldCharType="end"/>
      </w:r>
      <w:r w:rsidRPr="00DE1B8E">
        <w:rPr>
          <w:rFonts w:ascii="Times" w:hAnsi="Times"/>
          <w:color w:val="17365D" w:themeColor="text2" w:themeShade="BF"/>
        </w:rPr>
        <w:t>.</w:t>
      </w:r>
      <w:r w:rsidR="0078397E" w:rsidRPr="00DE1B8E">
        <w:rPr>
          <w:rFonts w:ascii="Times" w:hAnsi="Times"/>
          <w:color w:val="17365D" w:themeColor="text2" w:themeShade="BF"/>
        </w:rPr>
        <w:t xml:space="preserve"> We</w:t>
      </w:r>
      <w:r w:rsidRPr="00DE1B8E">
        <w:rPr>
          <w:rFonts w:ascii="Times" w:hAnsi="Times"/>
          <w:color w:val="17365D" w:themeColor="text2" w:themeShade="BF"/>
        </w:rPr>
        <w:t xml:space="preserve"> ranked nearly two hundred conserved syntenic blocks according to the following criteria:</w:t>
      </w:r>
      <w:r w:rsidR="0078397E" w:rsidRPr="00DE1B8E">
        <w:rPr>
          <w:rFonts w:ascii="Times" w:hAnsi="Times"/>
          <w:color w:val="17365D" w:themeColor="text2" w:themeShade="BF"/>
        </w:rPr>
        <w:t xml:space="preserve"> 1) g</w:t>
      </w:r>
      <w:r w:rsidRPr="00DE1B8E">
        <w:rPr>
          <w:rFonts w:ascii="Times" w:hAnsi="Times"/>
          <w:color w:val="17365D" w:themeColor="text2" w:themeShade="BF"/>
        </w:rPr>
        <w:t>reatest sequence variability in non</w:t>
      </w:r>
      <w:r w:rsidRPr="00DE1B8E">
        <w:rPr>
          <w:rFonts w:ascii="American Typewriter" w:hAnsi="American Typewriter" w:cs="American Typewriter"/>
          <w:color w:val="17365D" w:themeColor="text2" w:themeShade="BF"/>
        </w:rPr>
        <w:t>‑</w:t>
      </w:r>
      <w:r w:rsidRPr="00DE1B8E">
        <w:rPr>
          <w:rFonts w:ascii="Times" w:hAnsi="Times"/>
          <w:color w:val="17365D" w:themeColor="text2" w:themeShade="BF"/>
        </w:rPr>
        <w:t>coding regions</w:t>
      </w:r>
      <w:r w:rsidR="0078397E" w:rsidRPr="00DE1B8E">
        <w:rPr>
          <w:rFonts w:ascii="Times" w:hAnsi="Times"/>
          <w:color w:val="17365D" w:themeColor="text2" w:themeShade="BF"/>
        </w:rPr>
        <w:t>; 2) g</w:t>
      </w:r>
      <w:r w:rsidRPr="00DE1B8E">
        <w:rPr>
          <w:rFonts w:ascii="Times" w:hAnsi="Times"/>
          <w:color w:val="17365D" w:themeColor="text2" w:themeShade="BF"/>
        </w:rPr>
        <w:t>reatest sequence conservation in potential primer sites</w:t>
      </w:r>
      <w:r w:rsidR="0078397E" w:rsidRPr="00DE1B8E">
        <w:rPr>
          <w:rFonts w:ascii="Times" w:hAnsi="Times"/>
          <w:color w:val="17365D" w:themeColor="text2" w:themeShade="BF"/>
        </w:rPr>
        <w:t>; 3) h</w:t>
      </w:r>
      <w:r w:rsidRPr="00DE1B8E">
        <w:rPr>
          <w:rFonts w:ascii="Times" w:hAnsi="Times"/>
          <w:color w:val="17365D" w:themeColor="text2" w:themeShade="BF"/>
        </w:rPr>
        <w:t>ighest proportion of non</w:t>
      </w:r>
      <w:r w:rsidRPr="00DE1B8E">
        <w:rPr>
          <w:rFonts w:ascii="Times" w:hAnsi="Times" w:cs="Monaco"/>
          <w:color w:val="17365D" w:themeColor="text2" w:themeShade="BF"/>
        </w:rPr>
        <w:t xml:space="preserve">-protein </w:t>
      </w:r>
      <w:r w:rsidRPr="00DE1B8E">
        <w:rPr>
          <w:rFonts w:ascii="Times" w:hAnsi="Times"/>
          <w:color w:val="17365D" w:themeColor="text2" w:themeShade="BF"/>
        </w:rPr>
        <w:t>coding sequence</w:t>
      </w:r>
      <w:r w:rsidR="0078397E" w:rsidRPr="00DE1B8E">
        <w:rPr>
          <w:rFonts w:ascii="Times" w:hAnsi="Times"/>
          <w:color w:val="17365D" w:themeColor="text2" w:themeShade="BF"/>
        </w:rPr>
        <w:t>; 4) l</w:t>
      </w:r>
      <w:r w:rsidRPr="00DE1B8E">
        <w:rPr>
          <w:rFonts w:ascii="Times" w:hAnsi="Times"/>
          <w:color w:val="17365D" w:themeColor="text2" w:themeShade="BF"/>
        </w:rPr>
        <w:t>ack of obvious linkage to other markers</w:t>
      </w:r>
      <w:r w:rsidR="0078397E" w:rsidRPr="00DE1B8E">
        <w:rPr>
          <w:rFonts w:ascii="Times" w:hAnsi="Times"/>
          <w:color w:val="17365D" w:themeColor="text2" w:themeShade="BF"/>
        </w:rPr>
        <w:t xml:space="preserve">; </w:t>
      </w:r>
      <w:r w:rsidRPr="00DE1B8E">
        <w:rPr>
          <w:rFonts w:ascii="Times" w:hAnsi="Times"/>
          <w:color w:val="17365D" w:themeColor="text2" w:themeShade="BF"/>
        </w:rPr>
        <w:t>and</w:t>
      </w:r>
      <w:r w:rsidR="0078397E" w:rsidRPr="00DE1B8E">
        <w:rPr>
          <w:rFonts w:ascii="Times" w:hAnsi="Times"/>
          <w:color w:val="17365D" w:themeColor="text2" w:themeShade="BF"/>
        </w:rPr>
        <w:t xml:space="preserve"> 5) p</w:t>
      </w:r>
      <w:r w:rsidRPr="00DE1B8E">
        <w:rPr>
          <w:rFonts w:ascii="Times" w:hAnsi="Times"/>
          <w:color w:val="17365D" w:themeColor="text2" w:themeShade="BF"/>
        </w:rPr>
        <w:t>otential for development of internal primers.</w:t>
      </w:r>
      <w:r w:rsidR="00973681" w:rsidRPr="00DE1B8E">
        <w:rPr>
          <w:rFonts w:ascii="Times" w:hAnsi="Times"/>
          <w:color w:val="17365D" w:themeColor="text2" w:themeShade="BF"/>
        </w:rPr>
        <w:t xml:space="preserve"> </w:t>
      </w:r>
      <w:r w:rsidR="0078397E" w:rsidRPr="00DE1B8E">
        <w:rPr>
          <w:rFonts w:ascii="Times" w:hAnsi="Times"/>
          <w:color w:val="17365D" w:themeColor="text2" w:themeShade="BF"/>
        </w:rPr>
        <w:t>We</w:t>
      </w:r>
      <w:r w:rsidRPr="00DE1B8E">
        <w:rPr>
          <w:rFonts w:ascii="Times" w:hAnsi="Times"/>
          <w:color w:val="17365D" w:themeColor="text2" w:themeShade="BF"/>
        </w:rPr>
        <w:t xml:space="preserve"> used a custom implementation of the BLAST</w:t>
      </w:r>
      <w:r w:rsidRPr="00DE1B8E">
        <w:rPr>
          <w:rFonts w:ascii="American Typewriter" w:hAnsi="American Typewriter" w:cs="American Typewriter"/>
          <w:color w:val="17365D" w:themeColor="text2" w:themeShade="BF"/>
        </w:rPr>
        <w:t>‑</w:t>
      </w:r>
      <w:r w:rsidRPr="00DE1B8E">
        <w:rPr>
          <w:rFonts w:ascii="Times" w:hAnsi="Times"/>
          <w:color w:val="17365D" w:themeColor="text2" w:themeShade="BF"/>
        </w:rPr>
        <w:t xml:space="preserve">P 2.3X tool (Deng et al. 2007) to rank the 40 </w:t>
      </w:r>
      <w:r w:rsidR="00973681" w:rsidRPr="00DE1B8E">
        <w:rPr>
          <w:rFonts w:ascii="Times" w:hAnsi="Times"/>
          <w:color w:val="17365D" w:themeColor="text2" w:themeShade="BF"/>
        </w:rPr>
        <w:t>most promissing</w:t>
      </w:r>
      <w:r w:rsidRPr="00DE1B8E">
        <w:rPr>
          <w:rFonts w:ascii="Times" w:hAnsi="Times"/>
          <w:color w:val="17365D" w:themeColor="text2" w:themeShade="BF"/>
        </w:rPr>
        <w:t xml:space="preserve"> regions according to shared homology (in conserved regions) with existing assemblies of meta</w:t>
      </w:r>
      <w:r w:rsidRPr="00DE1B8E">
        <w:rPr>
          <w:rFonts w:ascii="American Typewriter" w:hAnsi="American Typewriter" w:cs="American Typewriter"/>
          <w:color w:val="17365D" w:themeColor="text2" w:themeShade="BF"/>
        </w:rPr>
        <w:t>‑</w:t>
      </w:r>
      <w:r w:rsidRPr="00DE1B8E">
        <w:rPr>
          <w:rFonts w:ascii="Times" w:hAnsi="Times"/>
          <w:color w:val="17365D" w:themeColor="text2" w:themeShade="BF"/>
        </w:rPr>
        <w:t>genomic and meta</w:t>
      </w:r>
      <w:r w:rsidRPr="00DE1B8E">
        <w:rPr>
          <w:rFonts w:ascii="American Typewriter" w:hAnsi="American Typewriter" w:cs="American Typewriter"/>
          <w:color w:val="17365D" w:themeColor="text2" w:themeShade="BF"/>
        </w:rPr>
        <w:t>‑</w:t>
      </w:r>
      <w:r w:rsidRPr="00DE1B8E">
        <w:rPr>
          <w:rFonts w:ascii="Times" w:hAnsi="Times"/>
          <w:color w:val="17365D" w:themeColor="text2" w:themeShade="BF"/>
        </w:rPr>
        <w:t>transcriptomic data. These data were derived from low</w:t>
      </w:r>
      <w:r w:rsidRPr="00DE1B8E">
        <w:rPr>
          <w:rFonts w:ascii="American Typewriter" w:hAnsi="American Typewriter" w:cs="American Typewriter"/>
          <w:color w:val="17365D" w:themeColor="text2" w:themeShade="BF"/>
        </w:rPr>
        <w:t>‑</w:t>
      </w:r>
      <w:r w:rsidRPr="00DE1B8E">
        <w:rPr>
          <w:rFonts w:ascii="Times" w:hAnsi="Times"/>
          <w:color w:val="17365D" w:themeColor="text2" w:themeShade="BF"/>
        </w:rPr>
        <w:t xml:space="preserve">coverage sequencing of three </w:t>
      </w:r>
      <w:r w:rsidRPr="00DE1B8E">
        <w:rPr>
          <w:rFonts w:ascii="Times" w:hAnsi="Times"/>
          <w:i/>
          <w:color w:val="17365D" w:themeColor="text2" w:themeShade="BF"/>
        </w:rPr>
        <w:t>Peltigera</w:t>
      </w:r>
      <w:r w:rsidRPr="00DE1B8E">
        <w:rPr>
          <w:rFonts w:ascii="American Typewriter" w:hAnsi="American Typewriter" w:cs="American Typewriter"/>
          <w:color w:val="17365D" w:themeColor="text2" w:themeShade="BF"/>
        </w:rPr>
        <w:t>‑</w:t>
      </w:r>
      <w:r w:rsidRPr="00DE1B8E">
        <w:rPr>
          <w:rFonts w:ascii="Times" w:hAnsi="Times"/>
          <w:color w:val="17365D" w:themeColor="text2" w:themeShade="BF"/>
        </w:rPr>
        <w:t>associated lichen species</w:t>
      </w:r>
      <w:r w:rsidR="00973681" w:rsidRPr="00DE1B8E">
        <w:rPr>
          <w:rFonts w:ascii="Times" w:hAnsi="Times"/>
          <w:color w:val="17365D" w:themeColor="text2" w:themeShade="BF"/>
        </w:rPr>
        <w:t xml:space="preserve">: </w:t>
      </w:r>
      <w:r w:rsidRPr="00DE1B8E">
        <w:rPr>
          <w:rFonts w:ascii="Times" w:hAnsi="Times"/>
          <w:i/>
          <w:color w:val="17365D" w:themeColor="text2" w:themeShade="BF"/>
        </w:rPr>
        <w:t xml:space="preserve">P. dolichorhiza </w:t>
      </w:r>
      <w:r w:rsidRPr="00DE1B8E">
        <w:rPr>
          <w:rFonts w:ascii="Times" w:hAnsi="Times"/>
          <w:color w:val="17365D" w:themeColor="text2" w:themeShade="BF"/>
        </w:rPr>
        <w:t xml:space="preserve">(Magain </w:t>
      </w:r>
      <w:r w:rsidRPr="00DE1B8E">
        <w:rPr>
          <w:rFonts w:ascii="Times" w:hAnsi="Times"/>
          <w:i/>
          <w:color w:val="17365D" w:themeColor="text2" w:themeShade="BF"/>
        </w:rPr>
        <w:t>et al.</w:t>
      </w:r>
      <w:r w:rsidRPr="00DE1B8E">
        <w:rPr>
          <w:rFonts w:ascii="Times" w:hAnsi="Times"/>
          <w:color w:val="17365D" w:themeColor="text2" w:themeShade="BF"/>
        </w:rPr>
        <w:t>, 2010),</w:t>
      </w:r>
      <w:r w:rsidRPr="00DE1B8E">
        <w:rPr>
          <w:rFonts w:ascii="Times" w:hAnsi="Times"/>
          <w:i/>
          <w:color w:val="17365D" w:themeColor="text2" w:themeShade="BF"/>
        </w:rPr>
        <w:t xml:space="preserve"> P. membranacea</w:t>
      </w:r>
      <w:r w:rsidRPr="00DE1B8E">
        <w:rPr>
          <w:rFonts w:ascii="Times" w:hAnsi="Times"/>
          <w:color w:val="17365D" w:themeColor="text2" w:themeShade="BF"/>
        </w:rPr>
        <w:t xml:space="preserve"> (</w:t>
      </w:r>
      <w:r w:rsidRPr="00DE1B8E">
        <w:rPr>
          <w:rFonts w:ascii="Times" w:hAnsi="Times"/>
          <w:noProof/>
          <w:color w:val="17365D" w:themeColor="text2" w:themeShade="BF"/>
        </w:rPr>
        <w:t>Xavier et al., 2012)</w:t>
      </w:r>
      <w:r w:rsidRPr="00DE1B8E">
        <w:rPr>
          <w:rFonts w:ascii="Times" w:hAnsi="Times"/>
          <w:i/>
          <w:color w:val="17365D" w:themeColor="text2" w:themeShade="BF"/>
        </w:rPr>
        <w:t xml:space="preserve"> </w:t>
      </w:r>
      <w:r w:rsidRPr="00DE1B8E">
        <w:rPr>
          <w:rFonts w:ascii="Times" w:hAnsi="Times"/>
          <w:color w:val="17365D" w:themeColor="text2" w:themeShade="BF"/>
        </w:rPr>
        <w:t xml:space="preserve">and </w:t>
      </w:r>
      <w:r w:rsidRPr="00DE1B8E">
        <w:rPr>
          <w:rFonts w:ascii="Times" w:hAnsi="Times"/>
          <w:i/>
          <w:color w:val="17365D" w:themeColor="text2" w:themeShade="BF"/>
        </w:rPr>
        <w:t xml:space="preserve">P. praetextata </w:t>
      </w:r>
      <w:r w:rsidRPr="00DE1B8E">
        <w:rPr>
          <w:rFonts w:ascii="Times" w:hAnsi="Times"/>
          <w:noProof/>
          <w:color w:val="17365D" w:themeColor="text2" w:themeShade="BF"/>
        </w:rPr>
        <w:t>(Hodkinson et al., 2014).</w:t>
      </w:r>
      <w:r w:rsidRPr="00DE1B8E">
        <w:rPr>
          <w:rFonts w:ascii="Times" w:hAnsi="Times"/>
          <w:color w:val="17365D" w:themeColor="text2" w:themeShade="BF"/>
        </w:rPr>
        <w:t xml:space="preserve"> </w:t>
      </w:r>
      <w:r w:rsidR="005250E9" w:rsidRPr="00DE1B8E">
        <w:rPr>
          <w:rFonts w:ascii="Times" w:hAnsi="Times"/>
          <w:color w:val="17365D" w:themeColor="text2" w:themeShade="BF"/>
        </w:rPr>
        <w:t>For developing</w:t>
      </w:r>
      <w:r w:rsidRPr="00DE1B8E">
        <w:rPr>
          <w:rFonts w:ascii="Times" w:hAnsi="Times"/>
          <w:color w:val="17365D" w:themeColor="text2" w:themeShade="BF"/>
        </w:rPr>
        <w:t xml:space="preserve"> PCR-based markers, we selected 20 regions that shared the most homology in potential primer annealing sites (typically in flanking exons). Based on </w:t>
      </w:r>
      <w:r w:rsidRPr="00DE1B8E">
        <w:rPr>
          <w:rFonts w:ascii="Times" w:hAnsi="Times"/>
          <w:i/>
          <w:color w:val="17365D" w:themeColor="text2" w:themeShade="BF"/>
        </w:rPr>
        <w:t>Peltigera</w:t>
      </w:r>
      <w:r w:rsidRPr="00DE1B8E">
        <w:rPr>
          <w:rFonts w:ascii="Times" w:hAnsi="Times"/>
          <w:color w:val="17365D" w:themeColor="text2" w:themeShade="BF"/>
        </w:rPr>
        <w:t xml:space="preserve"> data, if possible, we designed one to ten primers (including degeneracies) per Watson</w:t>
      </w:r>
      <w:r w:rsidRPr="00DE1B8E">
        <w:rPr>
          <w:rFonts w:ascii="American Typewriter" w:hAnsi="American Typewriter" w:cs="American Typewriter"/>
          <w:color w:val="17365D" w:themeColor="text2" w:themeShade="BF"/>
        </w:rPr>
        <w:t>‑</w:t>
      </w:r>
      <w:r w:rsidRPr="00DE1B8E">
        <w:rPr>
          <w:rFonts w:ascii="Times" w:hAnsi="Times"/>
          <w:color w:val="17365D" w:themeColor="text2" w:themeShade="BF"/>
        </w:rPr>
        <w:t xml:space="preserve">Crick strand, resulting in a total of two to twelve primer combinations per region. </w:t>
      </w:r>
    </w:p>
    <w:p w14:paraId="51B83F78" w14:textId="77777777" w:rsidR="00F7586A" w:rsidRPr="00DE1B8E" w:rsidRDefault="00F7586A" w:rsidP="00F7586A">
      <w:pPr>
        <w:rPr>
          <w:rFonts w:ascii="Times" w:hAnsi="Times"/>
          <w:color w:val="17365D" w:themeColor="text2" w:themeShade="BF"/>
        </w:rPr>
      </w:pPr>
    </w:p>
    <w:p w14:paraId="10146703" w14:textId="475CB75B" w:rsidR="00F7586A" w:rsidRPr="00DE1B8E" w:rsidRDefault="00F7586A" w:rsidP="002622AD">
      <w:pPr>
        <w:rPr>
          <w:rFonts w:ascii="Times" w:hAnsi="Times"/>
        </w:rPr>
      </w:pPr>
      <w:r w:rsidRPr="00DE1B8E">
        <w:rPr>
          <w:rFonts w:ascii="Times" w:hAnsi="Times"/>
        </w:rPr>
        <w:t>We designed three markers</w:t>
      </w:r>
      <w:r w:rsidR="005250E9" w:rsidRPr="00DE1B8E">
        <w:rPr>
          <w:rFonts w:ascii="Times" w:hAnsi="Times"/>
        </w:rPr>
        <w:t>, IGS1, IGS3 and IGS16</w:t>
      </w:r>
      <w:r w:rsidRPr="00DE1B8E">
        <w:rPr>
          <w:rFonts w:ascii="Times" w:hAnsi="Times"/>
        </w:rPr>
        <w:t xml:space="preserve"> using our conserved synteny comparative genomic approach</w:t>
      </w:r>
      <w:r w:rsidR="005250E9" w:rsidRPr="00DE1B8E">
        <w:rPr>
          <w:rFonts w:ascii="Times" w:hAnsi="Times"/>
        </w:rPr>
        <w:t>.</w:t>
      </w:r>
      <w:r w:rsidRPr="00DE1B8E">
        <w:rPr>
          <w:rFonts w:ascii="Times" w:hAnsi="Times"/>
        </w:rPr>
        <w:t xml:space="preserve"> </w:t>
      </w:r>
      <w:r w:rsidR="005250E9" w:rsidRPr="00DE1B8E">
        <w:rPr>
          <w:rFonts w:ascii="Times" w:hAnsi="Times"/>
        </w:rPr>
        <w:t>E</w:t>
      </w:r>
      <w:r w:rsidRPr="00DE1B8E">
        <w:rPr>
          <w:rFonts w:ascii="Times" w:hAnsi="Times"/>
        </w:rPr>
        <w:t xml:space="preserve">ach </w:t>
      </w:r>
      <w:r w:rsidR="005250E9" w:rsidRPr="00DE1B8E">
        <w:rPr>
          <w:rFonts w:ascii="Times" w:hAnsi="Times"/>
        </w:rPr>
        <w:t xml:space="preserve">of these markers </w:t>
      </w:r>
      <w:r w:rsidRPr="00DE1B8E">
        <w:rPr>
          <w:rFonts w:ascii="Times" w:hAnsi="Times"/>
        </w:rPr>
        <w:t>comprise</w:t>
      </w:r>
      <w:r w:rsidR="005250E9" w:rsidRPr="00DE1B8E">
        <w:rPr>
          <w:rFonts w:ascii="Times" w:hAnsi="Times"/>
        </w:rPr>
        <w:t>s</w:t>
      </w:r>
      <w:r w:rsidRPr="00DE1B8E">
        <w:rPr>
          <w:rFonts w:ascii="Times" w:hAnsi="Times"/>
        </w:rPr>
        <w:t xml:space="preserve"> an intergenic region and two flanking gene </w:t>
      </w:r>
      <w:r w:rsidR="008271D5" w:rsidRPr="00DE1B8E">
        <w:rPr>
          <w:rFonts w:ascii="Times" w:hAnsi="Times"/>
        </w:rPr>
        <w:t>parts were the primers were placed</w:t>
      </w:r>
      <w:r w:rsidRPr="00DE1B8E">
        <w:rPr>
          <w:rFonts w:ascii="Times" w:hAnsi="Times"/>
        </w:rPr>
        <w:t>.</w:t>
      </w:r>
      <w:r w:rsidR="007031E5" w:rsidRPr="00DE1B8E">
        <w:rPr>
          <w:rFonts w:ascii="Times" w:hAnsi="Times"/>
        </w:rPr>
        <w:t xml:space="preserve"> IGS1</w:t>
      </w:r>
      <w:r w:rsidRPr="00DE1B8E">
        <w:rPr>
          <w:rFonts w:ascii="Times" w:hAnsi="Times"/>
        </w:rPr>
        <w:t xml:space="preserve"> is located within a two-gene microsyntenic region on the first scaffold of the Clagr2 genome assembly (between base pairs 283,015 and 285,166) and on scaffold 19 of the Xanpa1 assembly (between base pairs 632,451 and 634,199). </w:t>
      </w:r>
      <w:proofErr w:type="gramStart"/>
      <w:r w:rsidR="007031E5" w:rsidRPr="00DE1B8E">
        <w:rPr>
          <w:rFonts w:ascii="Times" w:hAnsi="Times"/>
        </w:rPr>
        <w:t>IGS3</w:t>
      </w:r>
      <w:r w:rsidRPr="00DE1B8E">
        <w:rPr>
          <w:rFonts w:ascii="Times" w:hAnsi="Times"/>
        </w:rPr>
        <w:t>,</w:t>
      </w:r>
      <w:proofErr w:type="gramEnd"/>
      <w:r w:rsidRPr="00DE1B8E">
        <w:rPr>
          <w:rFonts w:ascii="Times" w:hAnsi="Times"/>
        </w:rPr>
        <w:t xml:space="preserve"> is located within a microsyntenic region on the fourth scaffold of the Clagr2 genome assembly (between base pairs 508,539 and 513,282), and in the seventh scaffold of the Xanpa1 assembly (between base pairs 1,104,171 and 1,108,382). </w:t>
      </w:r>
      <w:r w:rsidR="007F27DF" w:rsidRPr="00DE1B8E">
        <w:rPr>
          <w:rFonts w:ascii="Times" w:hAnsi="Times"/>
        </w:rPr>
        <w:t>IGS16</w:t>
      </w:r>
      <w:r w:rsidRPr="00DE1B8E">
        <w:rPr>
          <w:rFonts w:ascii="Times" w:hAnsi="Times"/>
        </w:rPr>
        <w:t xml:space="preserve"> is located within a microsyntenic region on scaffold 27 of the Clagr2 assembly (between base pairs 335,996 and 340,907) and on scaffold 1 of Xanpa1 (between base pairs 2,640,063-2,644,705).  The sequences of the newly generated primers used for the amplification of the three new markers are shown in Table 1.</w:t>
      </w:r>
      <w:r w:rsidR="00001B0B" w:rsidRPr="00DE1B8E">
        <w:rPr>
          <w:rFonts w:ascii="Times" w:hAnsi="Times"/>
        </w:rPr>
        <w:t xml:space="preserve"> </w:t>
      </w:r>
      <w:r w:rsidR="00D54207" w:rsidRPr="00DE1B8E">
        <w:rPr>
          <w:rFonts w:ascii="Times" w:hAnsi="Times"/>
          <w:bCs/>
        </w:rPr>
        <w:t>These primers were tested on Peltigera samples from most sections of the genus and showed great success in amplifying the targeted loci.</w:t>
      </w:r>
    </w:p>
    <w:p w14:paraId="79C09529" w14:textId="38A465CB" w:rsidR="00F7586A" w:rsidRPr="00DE1B8E" w:rsidRDefault="0016405E" w:rsidP="00F7586A">
      <w:pPr>
        <w:pStyle w:val="Heading2"/>
      </w:pPr>
      <w:r>
        <w:t xml:space="preserve">2.2 </w:t>
      </w:r>
      <w:r w:rsidR="00F7586A" w:rsidRPr="00DE1B8E">
        <w:t>Taxon Sampling</w:t>
      </w:r>
    </w:p>
    <w:p w14:paraId="6C273323" w14:textId="77777777" w:rsidR="00F7586A" w:rsidRPr="00DE1B8E" w:rsidRDefault="00F7586A" w:rsidP="00F7586A">
      <w:pPr>
        <w:rPr>
          <w:rFonts w:ascii="Times" w:hAnsi="Times"/>
        </w:rPr>
      </w:pPr>
    </w:p>
    <w:p w14:paraId="36E1BFA0" w14:textId="51A0D9C5" w:rsidR="00F7586A" w:rsidRPr="00DE1B8E" w:rsidRDefault="00F7586A" w:rsidP="00F7586A">
      <w:pPr>
        <w:rPr>
          <w:rFonts w:ascii="Times" w:hAnsi="Times"/>
        </w:rPr>
      </w:pPr>
      <w:r w:rsidRPr="00DE1B8E">
        <w:rPr>
          <w:rFonts w:ascii="Times" w:hAnsi="Times"/>
        </w:rPr>
        <w:t xml:space="preserve">Over 2000 specimens of </w:t>
      </w:r>
      <w:r w:rsidRPr="00DE1B8E">
        <w:rPr>
          <w:rFonts w:ascii="Times" w:hAnsi="Times"/>
          <w:i/>
        </w:rPr>
        <w:t xml:space="preserve">Peltigera </w:t>
      </w:r>
      <w:r w:rsidRPr="00DE1B8E">
        <w:rPr>
          <w:rFonts w:ascii="Times" w:hAnsi="Times"/>
        </w:rPr>
        <w:t xml:space="preserve">section </w:t>
      </w:r>
      <w:r w:rsidRPr="00DE1B8E">
        <w:rPr>
          <w:rFonts w:ascii="Times" w:hAnsi="Times"/>
          <w:i/>
        </w:rPr>
        <w:t xml:space="preserve">Polydactylon </w:t>
      </w:r>
      <w:r w:rsidRPr="00DE1B8E">
        <w:rPr>
          <w:rFonts w:ascii="Times" w:hAnsi="Times"/>
        </w:rPr>
        <w:t>(identified based on morphology) obtained</w:t>
      </w:r>
      <w:r w:rsidRPr="00DE1B8E">
        <w:rPr>
          <w:rFonts w:ascii="Times" w:hAnsi="Times"/>
          <w:i/>
        </w:rPr>
        <w:t xml:space="preserve"> </w:t>
      </w:r>
      <w:r w:rsidRPr="00DE1B8E">
        <w:rPr>
          <w:rFonts w:ascii="Times" w:hAnsi="Times"/>
        </w:rPr>
        <w:t xml:space="preserve">as loans from several herbaria world-wide (AMNH, B, BG, CGMS, CONN, DUKE, H, LG, MAF, MEXU, NSPM, NY, O, PTZ, QFA, UBC, UDBC, UGDA, UMEX, UPS) and various private collections, as well as collected during numerous field trips part of this study (Reunion Island in 2009; Norway, Canada: Québec, USA: North Carolina and Alaska in 2011; Russia, Peru and Brazil in 2012) were examined to select a set of representative specimens for DNA extraction and sequencing of the mycobiont and cyanobiont. </w:t>
      </w:r>
    </w:p>
    <w:p w14:paraId="0D8124FC" w14:textId="77777777" w:rsidR="00F7586A" w:rsidRPr="00DE1B8E" w:rsidRDefault="00F7586A" w:rsidP="00F7586A">
      <w:pPr>
        <w:rPr>
          <w:rFonts w:ascii="Times" w:hAnsi="Times"/>
        </w:rPr>
      </w:pPr>
    </w:p>
    <w:p w14:paraId="2E749271" w14:textId="15E1EDBF" w:rsidR="00F7586A" w:rsidRPr="00DE1B8E" w:rsidRDefault="0016405E" w:rsidP="00F7586A">
      <w:pPr>
        <w:pStyle w:val="Heading2"/>
      </w:pPr>
      <w:r>
        <w:t xml:space="preserve">2.3 </w:t>
      </w:r>
      <w:r w:rsidR="00F7586A" w:rsidRPr="00DE1B8E">
        <w:t>DNA extraction and Sequencing</w:t>
      </w:r>
    </w:p>
    <w:p w14:paraId="4922CA0C" w14:textId="77777777" w:rsidR="00F7586A" w:rsidRPr="00DE1B8E" w:rsidRDefault="00F7586A" w:rsidP="00F7586A">
      <w:pPr>
        <w:rPr>
          <w:rFonts w:ascii="Times" w:hAnsi="Times"/>
        </w:rPr>
      </w:pPr>
    </w:p>
    <w:p w14:paraId="7D060202" w14:textId="0D587B26" w:rsidR="00F7586A" w:rsidRPr="00DE1B8E" w:rsidRDefault="00045D98" w:rsidP="00F7586A">
      <w:pPr>
        <w:rPr>
          <w:rFonts w:ascii="Times" w:hAnsi="Times"/>
        </w:rPr>
      </w:pPr>
      <w:r w:rsidRPr="00DE1B8E">
        <w:rPr>
          <w:rFonts w:ascii="Times" w:hAnsi="Times"/>
        </w:rPr>
        <w:t>We</w:t>
      </w:r>
      <w:r w:rsidR="00FC7A6E" w:rsidRPr="00DE1B8E">
        <w:rPr>
          <w:rFonts w:ascii="Times" w:hAnsi="Times"/>
        </w:rPr>
        <w:t xml:space="preserve"> </w:t>
      </w:r>
      <w:r w:rsidR="00F7586A" w:rsidRPr="00DE1B8E">
        <w:rPr>
          <w:rFonts w:ascii="Times" w:hAnsi="Times"/>
        </w:rPr>
        <w:t>extracted DNA from approximately 950 well-preserved lichen specimens lacking any visible symptoms of fungal infection following two extraction protocols: Cubero et al. (1999) or modified Zolan and Pukkila (1986) using a 2% sodium dodecyl sulphate (SDS) as the extraction buffer.</w:t>
      </w:r>
      <w:r w:rsidR="00FC7A6E" w:rsidRPr="00DE1B8E">
        <w:rPr>
          <w:rFonts w:ascii="Times" w:hAnsi="Times"/>
        </w:rPr>
        <w:t xml:space="preserve"> </w:t>
      </w:r>
      <w:r w:rsidR="00F7586A" w:rsidRPr="00DE1B8E">
        <w:rPr>
          <w:rFonts w:ascii="Times" w:hAnsi="Times"/>
        </w:rPr>
        <w:t>We amplified the internal transcribed spacer (ITS) of the nuclear ribosomal tandem repeat of the mycobiont from about 950 lichen thalli representing a broad geographic and morphological diversity of the group, using the ITS1F (Gardes and Bruns 1993) and ITS4 (White et al. 1990) primers. The PCR conditions were as follows: 95°C for 5 min, followed by 25 cycles of 95°C for 45</w:t>
      </w:r>
      <w:r w:rsidR="00FC7A6E" w:rsidRPr="00DE1B8E">
        <w:rPr>
          <w:rFonts w:ascii="Times" w:hAnsi="Times"/>
        </w:rPr>
        <w:t xml:space="preserve"> </w:t>
      </w:r>
      <w:r w:rsidR="00F7586A" w:rsidRPr="00DE1B8E">
        <w:rPr>
          <w:rFonts w:ascii="Times" w:hAnsi="Times"/>
        </w:rPr>
        <w:t>sec, 52°C for 45 sec, and 72°C for</w:t>
      </w:r>
      <w:r w:rsidR="00FC7A6E" w:rsidRPr="00DE1B8E">
        <w:rPr>
          <w:rFonts w:ascii="Times" w:hAnsi="Times"/>
        </w:rPr>
        <w:t xml:space="preserve"> </w:t>
      </w:r>
      <w:r w:rsidR="00F7586A" w:rsidRPr="00DE1B8E">
        <w:rPr>
          <w:rFonts w:ascii="Times" w:hAnsi="Times"/>
        </w:rPr>
        <w:t>90sec, with a final extension of 72°C for 10 min.</w:t>
      </w:r>
      <w:r w:rsidR="00FC7A6E" w:rsidRPr="00DE1B8E">
        <w:rPr>
          <w:rFonts w:ascii="Times" w:hAnsi="Times"/>
        </w:rPr>
        <w:t xml:space="preserve"> </w:t>
      </w:r>
      <w:r w:rsidR="00F7586A" w:rsidRPr="00DE1B8E">
        <w:rPr>
          <w:rFonts w:ascii="Times" w:hAnsi="Times"/>
        </w:rPr>
        <w:t xml:space="preserve">Based on these preliminary results, we further amplified 7 other loci on 164 specimens (94 for the Dolichorhizoid clade, 35 for the Scabrosoid clade, and 34 for the Polydactyloid clade) representing the diversity in ITS sequences. We also selected specimens with identical ITS haplotypes if they came from very distinct geographic regions (e.g. different continents) or exhibited very different morphology. </w:t>
      </w:r>
    </w:p>
    <w:p w14:paraId="2859F83F" w14:textId="77777777" w:rsidR="00A529B2" w:rsidRPr="00DE1B8E" w:rsidRDefault="00A529B2" w:rsidP="00F7586A">
      <w:pPr>
        <w:rPr>
          <w:rFonts w:ascii="Times" w:hAnsi="Times"/>
        </w:rPr>
      </w:pPr>
    </w:p>
    <w:p w14:paraId="34A008D1" w14:textId="49BA5539" w:rsidR="00F7586A" w:rsidRPr="00DE1B8E" w:rsidRDefault="009E4C1C" w:rsidP="00F7586A">
      <w:pPr>
        <w:rPr>
          <w:rFonts w:ascii="Times" w:hAnsi="Times"/>
        </w:rPr>
      </w:pPr>
      <w:r w:rsidRPr="00DE1B8E">
        <w:rPr>
          <w:rFonts w:ascii="Times" w:hAnsi="Times"/>
        </w:rPr>
        <w:t>We</w:t>
      </w:r>
      <w:r w:rsidR="00FC7A6E" w:rsidRPr="00DE1B8E">
        <w:rPr>
          <w:rFonts w:ascii="Times" w:hAnsi="Times"/>
        </w:rPr>
        <w:t xml:space="preserve"> </w:t>
      </w:r>
      <w:r w:rsidR="00F7586A" w:rsidRPr="00DE1B8E">
        <w:rPr>
          <w:rFonts w:ascii="Times" w:hAnsi="Times"/>
        </w:rPr>
        <w:t>amplified the nuclear ribosomal large subunit (LSU) using primers LR0R and LR7 (</w:t>
      </w:r>
      <w:r w:rsidR="00F7586A" w:rsidRPr="00DE1B8E">
        <w:rPr>
          <w:rFonts w:ascii="Times" w:hAnsi="Times"/>
          <w:highlight w:val="yellow"/>
        </w:rPr>
        <w:t>Vilgalys and Hester 1990</w:t>
      </w:r>
      <w:r w:rsidR="00F7586A" w:rsidRPr="00DE1B8E">
        <w:rPr>
          <w:rFonts w:ascii="Times" w:hAnsi="Times"/>
        </w:rPr>
        <w:t>), three protein-coding genes: RNA II polymerase largest subunit (</w:t>
      </w:r>
      <w:r w:rsidR="00F7586A" w:rsidRPr="00DE1B8E">
        <w:rPr>
          <w:rFonts w:ascii="Times" w:hAnsi="Times"/>
          <w:i/>
        </w:rPr>
        <w:t>RPB1)</w:t>
      </w:r>
      <w:r w:rsidR="00F7586A" w:rsidRPr="00DE1B8E">
        <w:rPr>
          <w:rFonts w:ascii="Times" w:hAnsi="Times"/>
        </w:rPr>
        <w:t xml:space="preserve"> using primers RPB1-AF (</w:t>
      </w:r>
      <w:r w:rsidR="00F7586A" w:rsidRPr="00DE1B8E">
        <w:rPr>
          <w:rFonts w:ascii="Times" w:hAnsi="Times"/>
          <w:highlight w:val="green"/>
        </w:rPr>
        <w:t>Stiller and Hall 1997</w:t>
      </w:r>
      <w:r w:rsidR="00F7586A" w:rsidRPr="00DE1B8E">
        <w:rPr>
          <w:rFonts w:ascii="Times" w:hAnsi="Times"/>
        </w:rPr>
        <w:t>) and RPB1-CR (</w:t>
      </w:r>
      <w:r w:rsidR="00F7586A" w:rsidRPr="00DE1B8E">
        <w:rPr>
          <w:rFonts w:ascii="Times" w:hAnsi="Times"/>
          <w:highlight w:val="yellow"/>
        </w:rPr>
        <w:t>Matheny et al. 2002</w:t>
      </w:r>
      <w:r w:rsidR="00F7586A" w:rsidRPr="00DE1B8E">
        <w:rPr>
          <w:rFonts w:ascii="Times" w:hAnsi="Times"/>
        </w:rPr>
        <w:t>), elongation factor 2 region 1 (</w:t>
      </w:r>
      <w:r w:rsidR="00F7586A" w:rsidRPr="00DE1B8E">
        <w:rPr>
          <w:rFonts w:ascii="Times" w:hAnsi="Times"/>
          <w:i/>
        </w:rPr>
        <w:t>EFT2</w:t>
      </w:r>
      <w:r w:rsidR="00F7586A" w:rsidRPr="00DE1B8E">
        <w:rPr>
          <w:rFonts w:ascii="Times" w:hAnsi="Times"/>
        </w:rPr>
        <w:t>.1) using primers EFT2.1_1F (</w:t>
      </w:r>
      <w:r w:rsidR="00F7586A" w:rsidRPr="00DE1B8E">
        <w:rPr>
          <w:rFonts w:ascii="Times" w:hAnsi="Times"/>
          <w:highlight w:val="green"/>
        </w:rPr>
        <w:t>Miadlikowska et al. 2014</w:t>
      </w:r>
      <w:r w:rsidR="00F7586A" w:rsidRPr="00DE1B8E">
        <w:rPr>
          <w:rFonts w:ascii="Times" w:hAnsi="Times"/>
        </w:rPr>
        <w:t>) and EFT2.1_3R (Magain et al</w:t>
      </w:r>
      <w:r w:rsidR="00CA17F6" w:rsidRPr="00DE1B8E">
        <w:rPr>
          <w:rFonts w:ascii="Times" w:hAnsi="Times"/>
        </w:rPr>
        <w:t>. 2015</w:t>
      </w:r>
      <w:r w:rsidR="00F7586A" w:rsidRPr="00DE1B8E">
        <w:rPr>
          <w:rFonts w:ascii="Times" w:hAnsi="Times"/>
        </w:rPr>
        <w:t>), and ß-tubulin using the reverse primer BT2B (</w:t>
      </w:r>
      <w:r w:rsidR="00F7586A" w:rsidRPr="00DE1B8E">
        <w:rPr>
          <w:rFonts w:ascii="Times" w:hAnsi="Times"/>
          <w:highlight w:val="yellow"/>
        </w:rPr>
        <w:t>Glass and Donaldson 1995</w:t>
      </w:r>
      <w:r w:rsidR="00F7586A" w:rsidRPr="00DE1B8E">
        <w:rPr>
          <w:rFonts w:ascii="Times" w:hAnsi="Times"/>
        </w:rPr>
        <w:t>) and the forward primer T1 (</w:t>
      </w:r>
      <w:r w:rsidR="00F7586A" w:rsidRPr="00DE1B8E">
        <w:rPr>
          <w:rFonts w:ascii="Times" w:hAnsi="Times"/>
          <w:highlight w:val="yellow"/>
        </w:rPr>
        <w:t>O’Donnell and Cigelnik 1997</w:t>
      </w:r>
      <w:r w:rsidR="00F7586A" w:rsidRPr="00DE1B8E">
        <w:rPr>
          <w:rFonts w:ascii="Times" w:hAnsi="Times"/>
        </w:rPr>
        <w:t xml:space="preserve">) or alternatively bt_34F </w:t>
      </w:r>
      <w:r w:rsidR="00F7586A" w:rsidRPr="00DE1B8E">
        <w:rPr>
          <w:rFonts w:ascii="Times" w:hAnsi="Times"/>
          <w:highlight w:val="yellow"/>
        </w:rPr>
        <w:t>(O’Brien et al. 2009</w:t>
      </w:r>
      <w:r w:rsidR="00F7586A" w:rsidRPr="00DE1B8E">
        <w:rPr>
          <w:rFonts w:ascii="Times" w:hAnsi="Times"/>
        </w:rPr>
        <w:t>), and the three new</w:t>
      </w:r>
      <w:r w:rsidR="005C3554" w:rsidRPr="00DE1B8E">
        <w:rPr>
          <w:rFonts w:ascii="Times" w:hAnsi="Times"/>
        </w:rPr>
        <w:t>ly developed</w:t>
      </w:r>
      <w:r w:rsidR="00F7586A" w:rsidRPr="00DE1B8E">
        <w:rPr>
          <w:rFonts w:ascii="Times" w:hAnsi="Times"/>
        </w:rPr>
        <w:t xml:space="preserve"> intergenic spacers, IGS1, IGS3 and IGS16 </w:t>
      </w:r>
      <w:r w:rsidR="005C3554" w:rsidRPr="00DE1B8E">
        <w:rPr>
          <w:rFonts w:ascii="Times" w:hAnsi="Times"/>
        </w:rPr>
        <w:t>(primers are provided in Table 1)</w:t>
      </w:r>
      <w:r w:rsidR="00F7586A" w:rsidRPr="00DE1B8E">
        <w:rPr>
          <w:rFonts w:ascii="Times" w:hAnsi="Times"/>
        </w:rPr>
        <w:t xml:space="preserve">. </w:t>
      </w:r>
      <w:r w:rsidR="00FE6EB6" w:rsidRPr="00DE1B8E">
        <w:rPr>
          <w:rFonts w:ascii="Times" w:hAnsi="Times"/>
        </w:rPr>
        <w:t xml:space="preserve"> </w:t>
      </w:r>
      <w:r w:rsidR="00F7586A" w:rsidRPr="00DE1B8E">
        <w:rPr>
          <w:rFonts w:ascii="Times" w:hAnsi="Times"/>
        </w:rPr>
        <w:t xml:space="preserve">Amplification of RPB1 and LSU follows O'Brien et al. (2009) whereas the amplification of ß-tubulin, EFT2.1, IGS1, IGS3 and IGS16 were as follows: 94°C for 30 s, 55°C for 30 s (−0.4°/cycle), 72°C for 1 min (+2 s/cycle) for 24 cycles; 94°C for 30 s, 45°C for 30 s, 72°C for 2 min (+3 s/cycle) for 12 cycles; 72°C for 10 min, followed by storage at 4°C. </w:t>
      </w:r>
      <w:r w:rsidR="00D56860" w:rsidRPr="00DE1B8E">
        <w:rPr>
          <w:rFonts w:ascii="Times" w:hAnsi="Times"/>
        </w:rPr>
        <w:t xml:space="preserve"> </w:t>
      </w:r>
      <w:r w:rsidR="00F7586A" w:rsidRPr="00DE1B8E">
        <w:rPr>
          <w:rFonts w:ascii="Times" w:hAnsi="Times"/>
        </w:rPr>
        <w:t>All PCR amplicons were cleaned with ExoSAP (Affymetrix, Santa Clara, California, USA) following the manufacturer’s protocol.</w:t>
      </w:r>
    </w:p>
    <w:p w14:paraId="7A7F0946" w14:textId="77777777" w:rsidR="00F7586A" w:rsidRPr="00DE1B8E" w:rsidRDefault="00F7586A" w:rsidP="00F7586A">
      <w:pPr>
        <w:rPr>
          <w:rFonts w:ascii="Times" w:hAnsi="Times"/>
        </w:rPr>
      </w:pPr>
    </w:p>
    <w:p w14:paraId="7693A9FA" w14:textId="445C95E0" w:rsidR="00F7586A" w:rsidRPr="00DE1B8E" w:rsidRDefault="00F7586A" w:rsidP="00F7586A">
      <w:pPr>
        <w:rPr>
          <w:rFonts w:ascii="Times" w:hAnsi="Times"/>
        </w:rPr>
      </w:pPr>
      <w:r w:rsidRPr="00DE1B8E">
        <w:rPr>
          <w:rFonts w:ascii="Times" w:hAnsi="Times"/>
        </w:rPr>
        <w:t>Sequencing was carried out in 10 μL reactions using: 1 μL primer (10 μmol/L), 1 μL purified PCR product, 0.75 μL Big Dye (Big Dye Terminator Cycle sequencing kit, ABI</w:t>
      </w:r>
      <w:r w:rsidR="00495F88" w:rsidRPr="00DE1B8E">
        <w:rPr>
          <w:rFonts w:ascii="Times" w:hAnsi="Times"/>
        </w:rPr>
        <w:t xml:space="preserve"> </w:t>
      </w:r>
      <w:r w:rsidRPr="00DE1B8E">
        <w:rPr>
          <w:rFonts w:ascii="Times" w:hAnsi="Times"/>
        </w:rPr>
        <w:t>PRISM version 3.1; Perkin-Elmer, Applied Biosystems, Foster City, California, USA), 3.25 μL Big Dye buffer, and 4 μL double-distilled water. Automated reaction clean-up and visualization was performed at the Duke Genome Sequencing and Analysis Core Facility of the Institute for Genome Sciences and Policies (for details see Gaya et al., 2012)</w:t>
      </w:r>
    </w:p>
    <w:p w14:paraId="19ECDD39" w14:textId="77777777" w:rsidR="00F7586A" w:rsidRPr="00DE1B8E" w:rsidRDefault="00F7586A" w:rsidP="00F7586A">
      <w:pPr>
        <w:rPr>
          <w:rFonts w:ascii="Times" w:hAnsi="Times"/>
        </w:rPr>
      </w:pPr>
    </w:p>
    <w:p w14:paraId="2EEFA1DC" w14:textId="77777777" w:rsidR="00F7586A" w:rsidRPr="00DE1B8E" w:rsidRDefault="00F7586A" w:rsidP="00F7586A">
      <w:pPr>
        <w:rPr>
          <w:rFonts w:ascii="Times" w:hAnsi="Times"/>
        </w:rPr>
      </w:pPr>
      <w:r w:rsidRPr="00DE1B8E">
        <w:rPr>
          <w:rFonts w:ascii="Times" w:hAnsi="Times"/>
        </w:rPr>
        <w:t>The list of specimens used for this study can be found in Supplementary Table S1.</w:t>
      </w:r>
    </w:p>
    <w:p w14:paraId="3A2139B5" w14:textId="77777777" w:rsidR="00F7586A" w:rsidRPr="00DE1B8E" w:rsidRDefault="00F7586A" w:rsidP="00F7586A">
      <w:pPr>
        <w:rPr>
          <w:rFonts w:ascii="Times" w:hAnsi="Times"/>
        </w:rPr>
      </w:pPr>
    </w:p>
    <w:p w14:paraId="27AFA4DB" w14:textId="176A796D" w:rsidR="00F7586A" w:rsidRPr="00DE1B8E" w:rsidRDefault="0016405E" w:rsidP="00F7586A">
      <w:pPr>
        <w:pStyle w:val="Heading2"/>
      </w:pPr>
      <w:r>
        <w:t xml:space="preserve">2.4 </w:t>
      </w:r>
      <w:r w:rsidR="00F7586A" w:rsidRPr="00DE1B8E">
        <w:t>Alignment, model selection and partitioning</w:t>
      </w:r>
    </w:p>
    <w:p w14:paraId="0D01A4BB" w14:textId="77777777" w:rsidR="00C557C3" w:rsidRPr="00DE1B8E" w:rsidRDefault="00C557C3" w:rsidP="00F7586A">
      <w:pPr>
        <w:rPr>
          <w:rFonts w:ascii="Times" w:hAnsi="Times"/>
        </w:rPr>
      </w:pPr>
    </w:p>
    <w:p w14:paraId="3308CEFC" w14:textId="7DFC0AF9" w:rsidR="0007489D" w:rsidRPr="00DE1B8E" w:rsidRDefault="00F7586A" w:rsidP="00F7586A">
      <w:pPr>
        <w:widowControl w:val="0"/>
        <w:autoSpaceDE w:val="0"/>
        <w:autoSpaceDN w:val="0"/>
        <w:adjustRightInd w:val="0"/>
        <w:spacing w:after="240"/>
        <w:rPr>
          <w:rFonts w:ascii="Times" w:hAnsi="Times"/>
        </w:rPr>
      </w:pPr>
      <w:r w:rsidRPr="00DE1B8E">
        <w:rPr>
          <w:rFonts w:ascii="Times" w:hAnsi="Times"/>
        </w:rPr>
        <w:t>Sequences were edited using Sequencher v</w:t>
      </w:r>
      <w:r w:rsidRPr="00DE1B8E">
        <w:rPr>
          <w:rFonts w:ascii="Times" w:hAnsi="Times" w:cs="Times"/>
        </w:rPr>
        <w:t>ersion 4.9 (Gene Codes Corporation, Ann Arbor, Michigan) and</w:t>
      </w:r>
      <w:r w:rsidRPr="00DE1B8E">
        <w:rPr>
          <w:rFonts w:ascii="Times" w:hAnsi="Times"/>
        </w:rPr>
        <w:t xml:space="preserve"> aligned using MacClade v. 4.08 </w:t>
      </w:r>
      <w:r w:rsidRPr="00DE1B8E">
        <w:rPr>
          <w:rFonts w:ascii="Times" w:hAnsi="Times"/>
        </w:rPr>
        <w:fldChar w:fldCharType="begin"/>
      </w:r>
      <w:r w:rsidRPr="00DE1B8E">
        <w:rPr>
          <w:rFonts w:ascii="Times" w:hAnsi="Times"/>
        </w:rPr>
        <w:instrText xml:space="preserve"> ADDIN EN.CITE &lt;EndNote&gt;&lt;Cite&gt;&lt;Author&gt;Maddison&lt;/Author&gt;&lt;Year&gt;2005&lt;/Year&gt;&lt;RecNum&gt;9&lt;/RecNum&gt;&lt;DisplayText&gt;(Maddison and Maddison, 2005)&lt;/DisplayText&gt;&lt;record&gt;&lt;rec-number&gt;9&lt;/rec-number&gt;&lt;foreign-keys&gt;&lt;key app="EN" db-id="a59rswxsaesrv4ee09rv9stkawvazeesst20" timestamp="1409671448"&gt;9&lt;/key&gt;&lt;/foreign-keys&gt;&lt;ref-type name="Journal Article"&gt;17&lt;/ref-type&gt;&lt;contributors&gt;&lt;authors&gt;&lt;author&gt;Maddison, DR&lt;/author&gt;&lt;author&gt;Maddison, WP&lt;/author&gt;&lt;/authors&gt;&lt;/contributors&gt;&lt;titles&gt;&lt;title&gt;MacClade v. 4.08&lt;/title&gt;&lt;secondary-title&gt;Sinauer Assoc&lt;/secondary-title&gt;&lt;/titles&gt;&lt;periodical&gt;&lt;full-title&gt;Sinauer Assoc&lt;/full-title&gt;&lt;/periodical&gt;&lt;dates&gt;&lt;year&gt;2005&lt;/year&gt;&lt;/dates&gt;&lt;urls&gt;&lt;/urls&gt;&lt;/record&gt;&lt;/Cite&gt;&lt;/EndNote&gt;</w:instrText>
      </w:r>
      <w:r w:rsidRPr="00DE1B8E">
        <w:rPr>
          <w:rFonts w:ascii="Times" w:hAnsi="Times"/>
        </w:rPr>
        <w:fldChar w:fldCharType="separate"/>
      </w:r>
      <w:r w:rsidRPr="00DE1B8E">
        <w:rPr>
          <w:rFonts w:ascii="Times" w:hAnsi="Times"/>
          <w:noProof/>
        </w:rPr>
        <w:t>(Maddison and Maddison, 2005)</w:t>
      </w:r>
      <w:r w:rsidRPr="00DE1B8E">
        <w:rPr>
          <w:rFonts w:ascii="Times" w:hAnsi="Times"/>
        </w:rPr>
        <w:fldChar w:fldCharType="end"/>
      </w:r>
      <w:r w:rsidRPr="00DE1B8E">
        <w:rPr>
          <w:rFonts w:ascii="Times" w:hAnsi="Times"/>
        </w:rPr>
        <w:t xml:space="preserve">. </w:t>
      </w:r>
      <w:r w:rsidR="009E4C1C" w:rsidRPr="00DE1B8E">
        <w:rPr>
          <w:rFonts w:ascii="Times" w:hAnsi="Times"/>
        </w:rPr>
        <w:t xml:space="preserve">In order to reduce </w:t>
      </w:r>
      <w:r w:rsidR="0065495A" w:rsidRPr="00DE1B8E">
        <w:rPr>
          <w:rFonts w:ascii="Times" w:hAnsi="Times"/>
        </w:rPr>
        <w:t>the number of ambiguously aligned characters that must be exclud</w:t>
      </w:r>
      <w:r w:rsidR="00D3119C">
        <w:rPr>
          <w:rFonts w:ascii="Times" w:hAnsi="Times"/>
        </w:rPr>
        <w:t xml:space="preserve">ed from phylogenetic analyses, </w:t>
      </w:r>
      <w:r w:rsidR="0065495A" w:rsidRPr="00DE1B8E">
        <w:rPr>
          <w:rFonts w:ascii="Times" w:hAnsi="Times"/>
        </w:rPr>
        <w:t xml:space="preserve">single-locus and multi-locus separate datasets were </w:t>
      </w:r>
      <w:r w:rsidRPr="00DE1B8E">
        <w:rPr>
          <w:rFonts w:ascii="Times" w:hAnsi="Times"/>
        </w:rPr>
        <w:t>assembled for the whole section</w:t>
      </w:r>
      <w:r w:rsidR="0065495A" w:rsidRPr="00DE1B8E">
        <w:rPr>
          <w:rFonts w:ascii="Times" w:hAnsi="Times"/>
        </w:rPr>
        <w:t xml:space="preserve">, as well as </w:t>
      </w:r>
      <w:r w:rsidRPr="00DE1B8E">
        <w:rPr>
          <w:rFonts w:ascii="Times" w:hAnsi="Times"/>
        </w:rPr>
        <w:t xml:space="preserve">for each of the </w:t>
      </w:r>
      <w:r w:rsidR="00E135F5" w:rsidRPr="00DE1B8E">
        <w:rPr>
          <w:rFonts w:ascii="Times" w:hAnsi="Times"/>
        </w:rPr>
        <w:t xml:space="preserve">three </w:t>
      </w:r>
      <w:r w:rsidRPr="00DE1B8E">
        <w:rPr>
          <w:rFonts w:ascii="Times" w:hAnsi="Times"/>
        </w:rPr>
        <w:t>clades</w:t>
      </w:r>
      <w:r w:rsidR="0065495A" w:rsidRPr="00DE1B8E">
        <w:rPr>
          <w:rFonts w:ascii="Times" w:hAnsi="Times"/>
        </w:rPr>
        <w:t>.</w:t>
      </w:r>
      <w:r w:rsidR="0007489D" w:rsidRPr="00DE1B8E">
        <w:rPr>
          <w:rFonts w:ascii="Times" w:hAnsi="Times"/>
        </w:rPr>
        <w:t xml:space="preserve"> </w:t>
      </w:r>
    </w:p>
    <w:p w14:paraId="5EDD3846" w14:textId="6BBECC68" w:rsidR="00F7586A" w:rsidRPr="00DE1B8E" w:rsidRDefault="00F7586A" w:rsidP="00D3119C">
      <w:pPr>
        <w:widowControl w:val="0"/>
        <w:autoSpaceDE w:val="0"/>
        <w:autoSpaceDN w:val="0"/>
        <w:adjustRightInd w:val="0"/>
        <w:spacing w:after="240"/>
        <w:rPr>
          <w:rFonts w:ascii="Times" w:hAnsi="Times"/>
        </w:rPr>
      </w:pPr>
      <w:r w:rsidRPr="00DE1B8E">
        <w:rPr>
          <w:rFonts w:ascii="Times" w:hAnsi="Times"/>
        </w:rPr>
        <w:t>For each single-locus dataset</w:t>
      </w:r>
      <w:r w:rsidR="0007489D" w:rsidRPr="00DE1B8E">
        <w:rPr>
          <w:rFonts w:ascii="Times" w:hAnsi="Times"/>
        </w:rPr>
        <w:t xml:space="preserve"> </w:t>
      </w:r>
      <w:r w:rsidRPr="00DE1B8E">
        <w:rPr>
          <w:rFonts w:ascii="Times" w:hAnsi="Times"/>
        </w:rPr>
        <w:t xml:space="preserve">the best model for </w:t>
      </w:r>
      <w:r w:rsidR="0007489D" w:rsidRPr="00DE1B8E">
        <w:rPr>
          <w:rFonts w:ascii="Times" w:hAnsi="Times"/>
        </w:rPr>
        <w:t>nucleotide substitution was determined</w:t>
      </w:r>
      <w:r w:rsidRPr="00DE1B8E">
        <w:rPr>
          <w:rFonts w:ascii="Times" w:hAnsi="Times"/>
        </w:rPr>
        <w:t xml:space="preserve"> </w:t>
      </w:r>
      <w:r w:rsidR="0095231E" w:rsidRPr="00DE1B8E">
        <w:rPr>
          <w:rFonts w:ascii="Times" w:hAnsi="Times"/>
        </w:rPr>
        <w:t xml:space="preserve">by </w:t>
      </w:r>
      <w:r w:rsidRPr="00DE1B8E">
        <w:rPr>
          <w:rFonts w:ascii="Times" w:hAnsi="Times"/>
        </w:rPr>
        <w:t xml:space="preserve">MrModelTest v. 2.3 </w:t>
      </w:r>
      <w:r w:rsidRPr="00DE1B8E">
        <w:rPr>
          <w:rFonts w:ascii="Times" w:hAnsi="Times"/>
        </w:rPr>
        <w:fldChar w:fldCharType="begin"/>
      </w:r>
      <w:r w:rsidRPr="00DE1B8E">
        <w:rPr>
          <w:rFonts w:ascii="Times" w:hAnsi="Times"/>
        </w:rPr>
        <w:instrText xml:space="preserve"> ADDIN EN.CITE &lt;EndNote&gt;&lt;Cite&gt;&lt;Author&gt;Nylander&lt;/Author&gt;&lt;RecNum&gt;13&lt;/RecNum&gt;&lt;DisplayText&gt;(Nylander, 2004)&lt;/DisplayText&gt;&lt;record&gt;&lt;rec-number&gt;13&lt;/rec-number&gt;&lt;foreign-keys&gt;&lt;key app="EN" db-id="a59rswxsaesrv4ee09rv9stkawvazeesst20" timestamp="1409839059"&gt;13&lt;/key&gt;&lt;/foreign-keys&gt;&lt;ref-type name="Journal Article"&gt;17&lt;/ref-type&gt;&lt;contributors&gt;&lt;authors&gt;&lt;author&gt;Nylander, JAA&lt;/author&gt;&lt;/authors&gt;&lt;/contributors&gt;&lt;titles&gt;&lt;title&gt;MrModeltest v2.. Program distributed by the author&lt;/title&gt;&lt;secondary-title&gt;Evolutionary Biology Centre, Uppsala University. Available at http://www. abc. se/~ nylander/mrmodeltest2/mrmodeltest2. html&lt;/secondary-title&gt;&lt;/titles&gt;&lt;periodical&gt;&lt;full-title&gt;Evolutionary Biology Centre, Uppsala University. Available at http://www. abc. se/~ nylander/mrmodeltest2/mrmodeltest2. html&lt;/full-title&gt;&lt;/periodical&gt;&lt;dates&gt;&lt;year&gt;2004&lt;/year&gt;&lt;/dates&gt;&lt;urls&gt;&lt;/urls&gt;&lt;/record&gt;&lt;/Cite&gt;&lt;Cite&gt;&lt;Author&gt;Nylander&lt;/Author&gt;&lt;Year&gt;2004&lt;/Year&gt;&lt;RecNum&gt;13&lt;/RecNum&gt;&lt;record&gt;&lt;rec-number&gt;13&lt;/rec-number&gt;&lt;foreign-keys&gt;&lt;key app="EN" db-id="a59rswxsaesrv4ee09rv9stkawvazeesst20" timestamp="1409839059"&gt;13&lt;/key&gt;&lt;/foreign-keys&gt;&lt;ref-type name="Journal Article"&gt;17&lt;/ref-type&gt;&lt;contributors&gt;&lt;authors&gt;&lt;author&gt;Nylander, JAA&lt;/author&gt;&lt;/authors&gt;&lt;/contributors&gt;&lt;titles&gt;&lt;title&gt;MrModeltest v2.. Program distributed by the author&lt;/title&gt;&lt;secondary-title&gt;Evolutionary Biology Centre, Uppsala University. Available at http://www. abc. se/~ nylander/mrmodeltest2/mrmodeltest2. html&lt;/secondary-title&gt;&lt;/titles&gt;&lt;periodical&gt;&lt;full-title&gt;Evolutionary Biology Centre, Uppsala University. Available at http://www. abc. se/~ nylander/mrmodeltest2/mrmodeltest2. html&lt;/full-title&gt;&lt;/periodical&gt;&lt;dates&gt;&lt;year&gt;2004&lt;/year&gt;&lt;/dates&gt;&lt;urls&gt;&lt;/urls&gt;&lt;/record&gt;&lt;/Cite&gt;&lt;/EndNote&gt;</w:instrText>
      </w:r>
      <w:r w:rsidRPr="00DE1B8E">
        <w:rPr>
          <w:rFonts w:ascii="Times" w:hAnsi="Times"/>
        </w:rPr>
        <w:fldChar w:fldCharType="separate"/>
      </w:r>
      <w:r w:rsidRPr="00DE1B8E">
        <w:rPr>
          <w:rFonts w:ascii="Times" w:hAnsi="Times"/>
          <w:noProof/>
        </w:rPr>
        <w:t>(Nylander, 2004)</w:t>
      </w:r>
      <w:r w:rsidRPr="00DE1B8E">
        <w:rPr>
          <w:rFonts w:ascii="Times" w:hAnsi="Times"/>
        </w:rPr>
        <w:fldChar w:fldCharType="end"/>
      </w:r>
      <w:r w:rsidR="0095231E" w:rsidRPr="00DE1B8E">
        <w:rPr>
          <w:rFonts w:ascii="Times" w:hAnsi="Times"/>
        </w:rPr>
        <w:t xml:space="preserve"> using the greedy algorithm and</w:t>
      </w:r>
      <w:r w:rsidR="00045D98" w:rsidRPr="00DE1B8E">
        <w:rPr>
          <w:rFonts w:ascii="Times" w:hAnsi="Times"/>
        </w:rPr>
        <w:t xml:space="preserve"> </w:t>
      </w:r>
      <w:r w:rsidR="0095231E" w:rsidRPr="00DE1B8E">
        <w:rPr>
          <w:rFonts w:ascii="Times" w:hAnsi="Times"/>
        </w:rPr>
        <w:t xml:space="preserve">the BIC criterion on all models available. </w:t>
      </w:r>
      <w:r w:rsidRPr="00DE1B8E">
        <w:rPr>
          <w:rFonts w:ascii="Times" w:hAnsi="Times"/>
        </w:rPr>
        <w:t xml:space="preserve">For all the concatenated datasets, we used PartitionFinder </w:t>
      </w:r>
      <w:r w:rsidRPr="00DE1B8E">
        <w:rPr>
          <w:rFonts w:ascii="Times" w:hAnsi="Times"/>
        </w:rPr>
        <w:fldChar w:fldCharType="begin"/>
      </w:r>
      <w:r w:rsidRPr="00DE1B8E">
        <w:rPr>
          <w:rFonts w:ascii="Times" w:hAnsi="Times"/>
        </w:rPr>
        <w:instrText xml:space="preserve"> ADDIN EN.CITE &lt;EndNote&gt;&lt;Cite&gt;&lt;Author&gt;Lanfear&lt;/Author&gt;&lt;Year&gt;2012&lt;/Year&gt;&lt;RecNum&gt;10&lt;/RecNum&gt;&lt;DisplayText&gt;(Lanfear et al., 2012)&lt;/DisplayText&gt;&lt;record&gt;&lt;rec-number&gt;10&lt;/rec-number&gt;&lt;foreign-keys&gt;&lt;key app="EN" db-id="a59rswxsaesrv4ee09rv9stkawvazeesst20" timestamp="1409673062"&gt;10&lt;/key&gt;&lt;/foreign-keys&gt;&lt;ref-type name="Journal Article"&gt;17&lt;/ref-type&gt;&lt;contributors&gt;&lt;authors&gt;&lt;author&gt;Lanfear, Robert&lt;/author&gt;&lt;author&gt;Calcott, Brett&lt;/author&gt;&lt;author&gt;Ho, Simon YW&lt;/author&gt;&lt;author&gt;Guindon, Stephane&lt;/author&gt;&lt;/authors&gt;&lt;/contributors&gt;&lt;titles&gt;&lt;title&gt;PartitionFinder: combined selection of partitioning schemes and substitution models for phylogenetic analyses&lt;/title&gt;&lt;secondary-title&gt;Molecular biology and evolution&lt;/secondary-title&gt;&lt;/titles&gt;&lt;periodical&gt;&lt;full-title&gt;Molecular biology and evolution&lt;/full-title&gt;&lt;/periodical&gt;&lt;pages&gt;1695-1701&lt;/pages&gt;&lt;volume&gt;29&lt;/volume&gt;&lt;number&gt;6&lt;/number&gt;&lt;dates&gt;&lt;year&gt;2012&lt;/year&gt;&lt;/dates&gt;&lt;isbn&gt;0737-4038&lt;/isbn&gt;&lt;urls&gt;&lt;/urls&gt;&lt;/record&gt;&lt;/Cite&gt;&lt;/EndNote&gt;</w:instrText>
      </w:r>
      <w:r w:rsidRPr="00DE1B8E">
        <w:rPr>
          <w:rFonts w:ascii="Times" w:hAnsi="Times"/>
        </w:rPr>
        <w:fldChar w:fldCharType="separate"/>
      </w:r>
      <w:r w:rsidRPr="00DE1B8E">
        <w:rPr>
          <w:rFonts w:ascii="Times" w:hAnsi="Times"/>
          <w:noProof/>
        </w:rPr>
        <w:t>(Lanfear et al., 2012)</w:t>
      </w:r>
      <w:r w:rsidRPr="00DE1B8E">
        <w:rPr>
          <w:rFonts w:ascii="Times" w:hAnsi="Times"/>
        </w:rPr>
        <w:fldChar w:fldCharType="end"/>
      </w:r>
      <w:r w:rsidRPr="00DE1B8E">
        <w:rPr>
          <w:rFonts w:ascii="Times" w:hAnsi="Times"/>
        </w:rPr>
        <w:t xml:space="preserve"> to determine the best partition </w:t>
      </w:r>
      <w:r w:rsidR="00C85874" w:rsidRPr="00DE1B8E">
        <w:rPr>
          <w:rFonts w:ascii="Times" w:hAnsi="Times"/>
        </w:rPr>
        <w:t xml:space="preserve">to use in </w:t>
      </w:r>
      <w:r w:rsidRPr="00DE1B8E">
        <w:rPr>
          <w:rFonts w:ascii="Times" w:hAnsi="Times"/>
        </w:rPr>
        <w:t xml:space="preserve">subsequent phylogenetic analyses. </w:t>
      </w:r>
      <w:r w:rsidR="00C85874" w:rsidRPr="00DE1B8E">
        <w:rPr>
          <w:rFonts w:ascii="Times" w:hAnsi="Times"/>
        </w:rPr>
        <w:t>T</w:t>
      </w:r>
      <w:r w:rsidRPr="00DE1B8E">
        <w:rPr>
          <w:rFonts w:ascii="Times" w:hAnsi="Times"/>
        </w:rPr>
        <w:t xml:space="preserve">he following </w:t>
      </w:r>
      <w:r w:rsidR="0095231E" w:rsidRPr="00DE1B8E">
        <w:rPr>
          <w:rFonts w:ascii="Times" w:hAnsi="Times"/>
        </w:rPr>
        <w:t>18</w:t>
      </w:r>
      <w:r w:rsidR="00C85874" w:rsidRPr="00DE1B8E">
        <w:rPr>
          <w:rFonts w:ascii="Times" w:hAnsi="Times"/>
        </w:rPr>
        <w:t xml:space="preserve"> </w:t>
      </w:r>
      <w:r w:rsidR="0095231E" w:rsidRPr="00DE1B8E">
        <w:rPr>
          <w:rFonts w:ascii="Times" w:hAnsi="Times"/>
        </w:rPr>
        <w:t>data s</w:t>
      </w:r>
      <w:r w:rsidRPr="00DE1B8E">
        <w:rPr>
          <w:rFonts w:ascii="Times" w:hAnsi="Times"/>
        </w:rPr>
        <w:t>ubsets</w:t>
      </w:r>
      <w:r w:rsidR="00C85874" w:rsidRPr="00DE1B8E">
        <w:rPr>
          <w:rFonts w:ascii="Times" w:hAnsi="Times"/>
        </w:rPr>
        <w:t xml:space="preserve"> were pre-delimited</w:t>
      </w:r>
      <w:r w:rsidRPr="00DE1B8E">
        <w:rPr>
          <w:rFonts w:ascii="Times" w:hAnsi="Times"/>
        </w:rPr>
        <w:t>: LSU, ITS1+ITS2, 5.8S, IGS1 (</w:t>
      </w:r>
      <w:r w:rsidR="00B33C45" w:rsidRPr="00DE1B8E">
        <w:rPr>
          <w:rFonts w:ascii="Times" w:hAnsi="Times"/>
        </w:rPr>
        <w:t>not included in</w:t>
      </w:r>
      <w:r w:rsidRPr="00DE1B8E">
        <w:rPr>
          <w:rFonts w:ascii="Times" w:hAnsi="Times"/>
        </w:rPr>
        <w:t xml:space="preserve"> </w:t>
      </w:r>
      <w:r w:rsidR="00B33C45" w:rsidRPr="00DE1B8E">
        <w:rPr>
          <w:rFonts w:ascii="Times" w:hAnsi="Times"/>
        </w:rPr>
        <w:t xml:space="preserve">dataset for </w:t>
      </w:r>
      <w:r w:rsidRPr="00DE1B8E">
        <w:rPr>
          <w:rFonts w:ascii="Times" w:hAnsi="Times"/>
        </w:rPr>
        <w:t xml:space="preserve">Scabrosoid clade), IGS3, IGS16, and </w:t>
      </w:r>
      <w:r w:rsidR="0095231E" w:rsidRPr="00DE1B8E">
        <w:rPr>
          <w:rFonts w:ascii="Times" w:hAnsi="Times"/>
        </w:rPr>
        <w:t xml:space="preserve">four subsets for </w:t>
      </w:r>
      <w:r w:rsidRPr="00DE1B8E">
        <w:rPr>
          <w:rFonts w:ascii="Times" w:hAnsi="Times"/>
        </w:rPr>
        <w:t>each protein-coding loc</w:t>
      </w:r>
      <w:r w:rsidR="0095231E" w:rsidRPr="00DE1B8E">
        <w:rPr>
          <w:rFonts w:ascii="Times" w:hAnsi="Times"/>
        </w:rPr>
        <w:t>us</w:t>
      </w:r>
      <w:r w:rsidRPr="00DE1B8E">
        <w:rPr>
          <w:rFonts w:ascii="Times" w:hAnsi="Times"/>
        </w:rPr>
        <w:t xml:space="preserve">, (each </w:t>
      </w:r>
      <w:r w:rsidR="0095231E" w:rsidRPr="00DE1B8E">
        <w:rPr>
          <w:rFonts w:ascii="Times" w:hAnsi="Times"/>
        </w:rPr>
        <w:t xml:space="preserve">of the three </w:t>
      </w:r>
      <w:r w:rsidRPr="00DE1B8E">
        <w:rPr>
          <w:rFonts w:ascii="Times" w:hAnsi="Times"/>
        </w:rPr>
        <w:t>codon position</w:t>
      </w:r>
      <w:r w:rsidR="0095231E" w:rsidRPr="00DE1B8E">
        <w:rPr>
          <w:rFonts w:ascii="Times" w:hAnsi="Times"/>
        </w:rPr>
        <w:t>s</w:t>
      </w:r>
      <w:r w:rsidRPr="00DE1B8E">
        <w:rPr>
          <w:rFonts w:ascii="Times" w:hAnsi="Times"/>
        </w:rPr>
        <w:t>,</w:t>
      </w:r>
      <w:r w:rsidR="00D3119C">
        <w:rPr>
          <w:rFonts w:ascii="Times" w:hAnsi="Times"/>
        </w:rPr>
        <w:t xml:space="preserve"> </w:t>
      </w:r>
      <w:r w:rsidRPr="00DE1B8E">
        <w:rPr>
          <w:rFonts w:ascii="Times" w:hAnsi="Times"/>
        </w:rPr>
        <w:t>and the non-coding parts</w:t>
      </w:r>
      <w:r w:rsidR="0095231E" w:rsidRPr="00DE1B8E">
        <w:rPr>
          <w:rFonts w:ascii="Times" w:hAnsi="Times"/>
        </w:rPr>
        <w:t xml:space="preserve">. </w:t>
      </w:r>
    </w:p>
    <w:p w14:paraId="67C4CF09" w14:textId="6AC1178C" w:rsidR="00F7586A" w:rsidRPr="00DE1B8E" w:rsidRDefault="0016405E" w:rsidP="00F7586A">
      <w:pPr>
        <w:pStyle w:val="Heading2"/>
      </w:pPr>
      <w:r>
        <w:t xml:space="preserve">2.5 </w:t>
      </w:r>
      <w:r w:rsidR="00F7586A" w:rsidRPr="00DE1B8E">
        <w:t>Phylogenetic analyses</w:t>
      </w:r>
    </w:p>
    <w:p w14:paraId="46C27CB1" w14:textId="77777777" w:rsidR="00F7586A" w:rsidRPr="00DE1B8E" w:rsidRDefault="00F7586A" w:rsidP="00F7586A">
      <w:pPr>
        <w:rPr>
          <w:rFonts w:ascii="Times" w:hAnsi="Times"/>
        </w:rPr>
      </w:pPr>
    </w:p>
    <w:p w14:paraId="6E6DB436" w14:textId="35E0EF3F" w:rsidR="00F7586A" w:rsidRPr="00DE1B8E" w:rsidRDefault="00F7586A" w:rsidP="00F7586A">
      <w:pPr>
        <w:rPr>
          <w:rFonts w:ascii="Times" w:hAnsi="Times"/>
        </w:rPr>
      </w:pPr>
      <w:r w:rsidRPr="00DE1B8E">
        <w:rPr>
          <w:rFonts w:ascii="Times" w:hAnsi="Times"/>
        </w:rPr>
        <w:t>We generated single-locus phylogenetic tree</w:t>
      </w:r>
      <w:r w:rsidR="00E135F5" w:rsidRPr="00DE1B8E">
        <w:rPr>
          <w:rFonts w:ascii="Times" w:hAnsi="Times"/>
        </w:rPr>
        <w:t>s</w:t>
      </w:r>
      <w:r w:rsidRPr="00DE1B8E">
        <w:rPr>
          <w:rFonts w:ascii="Times" w:hAnsi="Times"/>
        </w:rPr>
        <w:t xml:space="preserve"> for the section and for each of the three clades using RAxML v. 7.4.2 (Stamatakis et al. 2006) or alternatively RAxML v. 8.0.9 </w:t>
      </w:r>
      <w:r w:rsidRPr="00DE1B8E">
        <w:rPr>
          <w:rFonts w:ascii="Times" w:hAnsi="Times"/>
        </w:rPr>
        <w:fldChar w:fldCharType="begin"/>
      </w:r>
      <w:r w:rsidRPr="00DE1B8E">
        <w:rPr>
          <w:rFonts w:ascii="Times" w:hAnsi="Times"/>
        </w:rPr>
        <w:instrText xml:space="preserve"> ADDIN EN.CITE &lt;EndNote&gt;&lt;Cite&gt;&lt;Author&gt;Stamatakis&lt;/Author&gt;&lt;Year&gt;2006&lt;/Year&gt;&lt;RecNum&gt;14&lt;/RecNum&gt;&lt;DisplayText&gt;(Stamatakis, 2006; Stamatakis et al., 2008)&lt;/DisplayText&gt;&lt;record&gt;&lt;rec-number&gt;14&lt;/rec-number&gt;&lt;foreign-keys&gt;&lt;key app="EN" db-id="a59rswxsaesrv4ee09rv9stkawvazeesst20" timestamp="1409839332"&gt;14&lt;/key&gt;&lt;/foreign-keys&gt;&lt;ref-type name="Journal Article"&gt;17&lt;/ref-type&gt;&lt;contributors&gt;&lt;authors&gt;&lt;author&gt;Stamatakis, Alexandros&lt;/author&gt;&lt;/authors&gt;&lt;/contributors&gt;&lt;titles&gt;&lt;title&gt;RAxML-VI-HPC: maximum likelihood-based phylogenetic analyses with thousands of taxa and mixed models&lt;/title&gt;&lt;secondary-title&gt;Bioinformatics&lt;/secondary-title&gt;&lt;/titles&gt;&lt;periodical&gt;&lt;full-title&gt;Bioinformatics&lt;/full-title&gt;&lt;/periodical&gt;&lt;pages&gt;2688-2690&lt;/pages&gt;&lt;volume&gt;22&lt;/volume&gt;&lt;number&gt;21&lt;/number&gt;&lt;dates&gt;&lt;year&gt;2006&lt;/year&gt;&lt;/dates&gt;&lt;isbn&gt;1367-4803&lt;/isbn&gt;&lt;urls&gt;&lt;/urls&gt;&lt;/record&gt;&lt;/Cite&gt;&lt;Cite&gt;&lt;Author&gt;Stamatakis&lt;/Author&gt;&lt;Year&gt;2008&lt;/Year&gt;&lt;RecNum&gt;15&lt;/RecNum&gt;&lt;record&gt;&lt;rec-number&gt;15&lt;/rec-number&gt;&lt;foreign-keys&gt;&lt;key app="EN" db-id="a59rswxsaesrv4ee09rv9stkawvazeesst20" timestamp="1409839340"&gt;15&lt;/key&gt;&lt;/foreign-keys&gt;&lt;ref-type name="Journal Article"&gt;17&lt;/ref-type&gt;&lt;contributors&gt;&lt;authors&gt;&lt;author&gt;Stamatakis, Alexandros&lt;/author&gt;&lt;author&gt;Hoover, Paul&lt;/author&gt;&lt;author&gt;Rougemont, Jacques&lt;/author&gt;&lt;/authors&gt;&lt;/contributors&gt;&lt;titles&gt;&lt;title&gt;A rapid bootstrap algorithm for the RAxML web servers&lt;/title&gt;&lt;secondary-title&gt;Systematic biology&lt;/secondary-title&gt;&lt;/titles&gt;&lt;periodical&gt;&lt;full-title&gt;Systematic biology&lt;/full-title&gt;&lt;/periodical&gt;&lt;pages&gt;758-771&lt;/pages&gt;&lt;volume&gt;57&lt;/volume&gt;&lt;number&gt;5&lt;/number&gt;&lt;dates&gt;&lt;year&gt;2008&lt;/year&gt;&lt;/dates&gt;&lt;isbn&gt;1063-5157&lt;/isbn&gt;&lt;urls&gt;&lt;/urls&gt;&lt;/record&gt;&lt;/Cite&gt;&lt;/EndNote&gt;</w:instrText>
      </w:r>
      <w:r w:rsidRPr="00DE1B8E">
        <w:rPr>
          <w:rFonts w:ascii="Times" w:hAnsi="Times"/>
        </w:rPr>
        <w:fldChar w:fldCharType="separate"/>
      </w:r>
      <w:r w:rsidRPr="00DE1B8E">
        <w:rPr>
          <w:rFonts w:ascii="Times" w:hAnsi="Times"/>
          <w:noProof/>
        </w:rPr>
        <w:t>(Stamatakis, 2006; Stamatakis et al., 2008)</w:t>
      </w:r>
      <w:r w:rsidRPr="00DE1B8E">
        <w:rPr>
          <w:rFonts w:ascii="Times" w:hAnsi="Times"/>
        </w:rPr>
        <w:fldChar w:fldCharType="end"/>
      </w:r>
      <w:r w:rsidRPr="00DE1B8E">
        <w:rPr>
          <w:rFonts w:ascii="Times" w:hAnsi="Times"/>
        </w:rPr>
        <w:t xml:space="preserve"> as implemented on the CIPRES portal </w:t>
      </w:r>
      <w:r w:rsidRPr="00DE1B8E">
        <w:rPr>
          <w:rFonts w:ascii="Times" w:hAnsi="Times"/>
        </w:rPr>
        <w:fldChar w:fldCharType="begin"/>
      </w:r>
      <w:r w:rsidRPr="00DE1B8E">
        <w:rPr>
          <w:rFonts w:ascii="Times" w:hAnsi="Times"/>
        </w:rPr>
        <w:instrText xml:space="preserve"> ADDIN EN.CITE &lt;EndNote&gt;&lt;Cite&gt;&lt;Author&gt;Miller&lt;/Author&gt;&lt;Year&gt;2010&lt;/Year&gt;&lt;RecNum&gt;16&lt;/RecNum&gt;&lt;DisplayText&gt;(Miller et al., 2010)&lt;/DisplayText&gt;&lt;record&gt;&lt;rec-number&gt;16&lt;/rec-number&gt;&lt;foreign-keys&gt;&lt;key app="EN" db-id="a59rswxsaesrv4ee09rv9stkawvazeesst20" timestamp="1409839382"&gt;16&lt;/key&gt;&lt;/foreign-keys&gt;&lt;ref-type name="Conference Proceedings"&gt;10&lt;/ref-type&gt;&lt;contributors&gt;&lt;authors&gt;&lt;author&gt;Miller, Mark A&lt;/author&gt;&lt;author&gt;Pfeiffer, Wayne&lt;/author&gt;&lt;author&gt;Schwartz, Terri&lt;/author&gt;&lt;/authors&gt;&lt;/contributors&gt;&lt;titles&gt;&lt;title&gt;Creating the CIPRES Science Gateway for inference of large phylogenetic trees&lt;/title&gt;&lt;secondary-title&gt;Gateway Computing Environments Workshop (GCE), 2010&lt;/secondary-title&gt;&lt;/titles&gt;&lt;pages&gt;1-8&lt;/pages&gt;&lt;dates&gt;&lt;year&gt;2010&lt;/year&gt;&lt;/dates&gt;&lt;publisher&gt;IEEE&lt;/publisher&gt;&lt;isbn&gt;1424497515&lt;/isbn&gt;&lt;urls&gt;&lt;/urls&gt;&lt;/record&gt;&lt;/Cite&gt;&lt;/EndNote&gt;</w:instrText>
      </w:r>
      <w:r w:rsidRPr="00DE1B8E">
        <w:rPr>
          <w:rFonts w:ascii="Times" w:hAnsi="Times"/>
        </w:rPr>
        <w:fldChar w:fldCharType="separate"/>
      </w:r>
      <w:r w:rsidRPr="00DE1B8E">
        <w:rPr>
          <w:rFonts w:ascii="Times" w:hAnsi="Times"/>
          <w:noProof/>
        </w:rPr>
        <w:t>(Miller et al., 2010)</w:t>
      </w:r>
      <w:r w:rsidRPr="00DE1B8E">
        <w:rPr>
          <w:rFonts w:ascii="Times" w:hAnsi="Times"/>
        </w:rPr>
        <w:fldChar w:fldCharType="end"/>
      </w:r>
      <w:r w:rsidRPr="00DE1B8E">
        <w:rPr>
          <w:rFonts w:ascii="Times" w:hAnsi="Times"/>
        </w:rPr>
        <w:t>. Optimal tree and bootstrap searches were conducted with the rapid hill-climbing algorithm for 1000 replicates with GTR substitution model (Rodríguez et al., 1990) and gamma distribution parameter approximated with four categories in all analyses</w:t>
      </w:r>
      <w:r w:rsidR="00F82E05" w:rsidRPr="00DE1B8E">
        <w:rPr>
          <w:rFonts w:ascii="Times" w:hAnsi="Times"/>
        </w:rPr>
        <w:t xml:space="preserve">. Phylogenetic relationships that received bootstrap values of 70% and above were considered highly </w:t>
      </w:r>
      <w:commentRangeStart w:id="0"/>
      <w:r w:rsidR="00F82E05" w:rsidRPr="00DE1B8E">
        <w:rPr>
          <w:rFonts w:ascii="Times" w:hAnsi="Times"/>
        </w:rPr>
        <w:t>supported</w:t>
      </w:r>
      <w:commentRangeEnd w:id="0"/>
      <w:r w:rsidR="00F82E05" w:rsidRPr="00DE1B8E">
        <w:rPr>
          <w:rStyle w:val="CommentReference"/>
          <w:rFonts w:ascii="Times" w:eastAsia="Times New Roman" w:hAnsi="Times" w:cs="Times New Roman"/>
          <w:sz w:val="24"/>
          <w:szCs w:val="24"/>
        </w:rPr>
        <w:commentReference w:id="0"/>
      </w:r>
      <w:proofErr w:type="gramStart"/>
      <w:r w:rsidR="00F82E05" w:rsidRPr="00DE1B8E">
        <w:rPr>
          <w:rFonts w:ascii="Times" w:hAnsi="Times"/>
        </w:rPr>
        <w:t>.</w:t>
      </w:r>
      <w:r w:rsidRPr="00DE1B8E">
        <w:rPr>
          <w:rFonts w:ascii="Times" w:hAnsi="Times"/>
        </w:rPr>
        <w:t>.</w:t>
      </w:r>
      <w:proofErr w:type="gramEnd"/>
      <w:r w:rsidRPr="00DE1B8E">
        <w:rPr>
          <w:rFonts w:ascii="Times" w:hAnsi="Times"/>
        </w:rPr>
        <w:t xml:space="preserve"> We also generated phylogenetic trees on the concatenated datasets, using the same settings as above, and the best schemes determined by PartitionFinder to partition the data.</w:t>
      </w:r>
    </w:p>
    <w:p w14:paraId="10A50048" w14:textId="0815CA4B" w:rsidR="00F7586A" w:rsidRPr="00DE1B8E" w:rsidRDefault="00F7586A" w:rsidP="00F7586A">
      <w:pPr>
        <w:rPr>
          <w:rFonts w:ascii="Times" w:hAnsi="Times"/>
        </w:rPr>
      </w:pPr>
      <w:r w:rsidRPr="00DE1B8E">
        <w:rPr>
          <w:rFonts w:ascii="Times" w:hAnsi="Times"/>
        </w:rPr>
        <w:t xml:space="preserve">We </w:t>
      </w:r>
      <w:r w:rsidR="00573985" w:rsidRPr="00DE1B8E">
        <w:rPr>
          <w:rFonts w:ascii="Times" w:hAnsi="Times"/>
        </w:rPr>
        <w:t xml:space="preserve">generated </w:t>
      </w:r>
      <w:r w:rsidRPr="00DE1B8E">
        <w:rPr>
          <w:rFonts w:ascii="Times" w:hAnsi="Times"/>
        </w:rPr>
        <w:t xml:space="preserve">50% consensus phylograms </w:t>
      </w:r>
      <w:r w:rsidR="00573985" w:rsidRPr="00DE1B8E">
        <w:rPr>
          <w:rFonts w:ascii="Times" w:hAnsi="Times"/>
        </w:rPr>
        <w:t xml:space="preserve">with </w:t>
      </w:r>
      <w:r w:rsidRPr="00DE1B8E">
        <w:rPr>
          <w:rFonts w:ascii="Times" w:hAnsi="Times"/>
        </w:rPr>
        <w:t xml:space="preserve">MrBayes v. 3.2.2 </w:t>
      </w:r>
      <w:r w:rsidRPr="00DE1B8E">
        <w:rPr>
          <w:rFonts w:ascii="Times" w:hAnsi="Times"/>
        </w:rPr>
        <w:fldChar w:fldCharType="begin"/>
      </w:r>
      <w:r w:rsidRPr="00DE1B8E">
        <w:rPr>
          <w:rFonts w:ascii="Times" w:hAnsi="Times"/>
        </w:rPr>
        <w:instrText xml:space="preserve"> ADDIN EN.CITE &lt;EndNote&gt;&lt;Cite&gt;&lt;Author&gt;Huelsenbeck&lt;/Author&gt;&lt;Year&gt;2001&lt;/Year&gt;&lt;RecNum&gt;17&lt;/RecNum&gt;&lt;DisplayText&gt;(Huelsenbeck and Ronquist, 2001)&lt;/DisplayText&gt;&lt;record&gt;&lt;rec-number&gt;17&lt;/rec-number&gt;&lt;foreign-keys&gt;&lt;key app="EN" db-id="a59rswxsaesrv4ee09rv9stkawvazeesst20" timestamp="1409839630"&gt;17&lt;/key&gt;&lt;/foreign-keys&gt;&lt;ref-type name="Journal Article"&gt;17&lt;/ref-type&gt;&lt;contributors&gt;&lt;authors&gt;&lt;author&gt;Huelsenbeck, John P.&lt;/author&gt;&lt;author&gt;Ronquist, Fredrik&lt;/author&gt;&lt;/authors&gt;&lt;/contributors&gt;&lt;titles&gt;&lt;title&gt;MRBAYES: Bayesian inference of phylogenetic trees&lt;/title&gt;&lt;secondary-title&gt;Bioinformatics&lt;/secondary-title&gt;&lt;/titles&gt;&lt;periodical&gt;&lt;full-title&gt;Bioinformatics&lt;/full-title&gt;&lt;/periodical&gt;&lt;pages&gt;754-755&lt;/pages&gt;&lt;volume&gt;17&lt;/volume&gt;&lt;number&gt;8&lt;/number&gt;&lt;dates&gt;&lt;year&gt;2001&lt;/year&gt;&lt;/dates&gt;&lt;isbn&gt;1367-4803&lt;/isbn&gt;&lt;urls&gt;&lt;/urls&gt;&lt;/record&gt;&lt;/Cite&gt;&lt;/EndNote&gt;</w:instrText>
      </w:r>
      <w:r w:rsidRPr="00DE1B8E">
        <w:rPr>
          <w:rFonts w:ascii="Times" w:hAnsi="Times"/>
        </w:rPr>
        <w:fldChar w:fldCharType="separate"/>
      </w:r>
      <w:r w:rsidRPr="00DE1B8E">
        <w:rPr>
          <w:rFonts w:ascii="Times" w:hAnsi="Times"/>
          <w:noProof/>
        </w:rPr>
        <w:t>(Huelsenbeck and Ronquist, 2001)</w:t>
      </w:r>
      <w:r w:rsidRPr="00DE1B8E">
        <w:rPr>
          <w:rFonts w:ascii="Times" w:hAnsi="Times"/>
        </w:rPr>
        <w:fldChar w:fldCharType="end"/>
      </w:r>
      <w:r w:rsidRPr="00DE1B8E">
        <w:rPr>
          <w:rFonts w:ascii="Times" w:hAnsi="Times"/>
        </w:rPr>
        <w:t xml:space="preserve"> on the CIPRES portal using the best BIC scheme determined by PartitionFinder to partition the data and determine the substitution models</w:t>
      </w:r>
      <w:r w:rsidR="00573985" w:rsidRPr="00DE1B8E">
        <w:rPr>
          <w:rFonts w:ascii="Times" w:hAnsi="Times"/>
        </w:rPr>
        <w:t>;</w:t>
      </w:r>
      <w:r w:rsidRPr="00DE1B8E">
        <w:rPr>
          <w:rFonts w:ascii="Times" w:hAnsi="Times"/>
        </w:rPr>
        <w:t xml:space="preserve"> </w:t>
      </w:r>
      <w:r w:rsidR="00573985" w:rsidRPr="00DE1B8E">
        <w:rPr>
          <w:rFonts w:ascii="Times" w:hAnsi="Times"/>
        </w:rPr>
        <w:t xml:space="preserve">completing </w:t>
      </w:r>
      <w:r w:rsidRPr="00DE1B8E">
        <w:rPr>
          <w:rFonts w:ascii="Times" w:hAnsi="Times"/>
        </w:rPr>
        <w:t xml:space="preserve">15 million generations for </w:t>
      </w:r>
      <w:r w:rsidR="00573985" w:rsidRPr="00DE1B8E">
        <w:rPr>
          <w:rFonts w:ascii="Times" w:hAnsi="Times"/>
        </w:rPr>
        <w:t>each clade</w:t>
      </w:r>
      <w:r w:rsidRPr="00DE1B8E">
        <w:rPr>
          <w:rFonts w:ascii="Times" w:hAnsi="Times"/>
        </w:rPr>
        <w:t>,</w:t>
      </w:r>
      <w:r w:rsidR="00573985" w:rsidRPr="00DE1B8E">
        <w:rPr>
          <w:rFonts w:ascii="Times" w:hAnsi="Times"/>
        </w:rPr>
        <w:t xml:space="preserve"> </w:t>
      </w:r>
      <w:r w:rsidRPr="00DE1B8E">
        <w:rPr>
          <w:rFonts w:ascii="Times" w:hAnsi="Times"/>
        </w:rPr>
        <w:t>and 25 million generations for the whole Section</w:t>
      </w:r>
      <w:r w:rsidR="00573985" w:rsidRPr="00DE1B8E">
        <w:rPr>
          <w:rFonts w:ascii="Times" w:hAnsi="Times"/>
        </w:rPr>
        <w:t>;</w:t>
      </w:r>
      <w:r w:rsidR="000201A6" w:rsidRPr="00DE1B8E">
        <w:rPr>
          <w:rFonts w:ascii="Times" w:hAnsi="Times"/>
        </w:rPr>
        <w:t xml:space="preserve"> </w:t>
      </w:r>
      <w:r w:rsidRPr="00DE1B8E">
        <w:rPr>
          <w:rFonts w:ascii="Times" w:hAnsi="Times"/>
        </w:rPr>
        <w:t>with 2 runs of 4 chains (3 cold chains and a heated one) each</w:t>
      </w:r>
      <w:r w:rsidR="000201A6" w:rsidRPr="00DE1B8E">
        <w:rPr>
          <w:rFonts w:ascii="Times" w:hAnsi="Times"/>
        </w:rPr>
        <w:t xml:space="preserve">; </w:t>
      </w:r>
      <w:r w:rsidRPr="00DE1B8E">
        <w:rPr>
          <w:rFonts w:ascii="Times" w:hAnsi="Times"/>
        </w:rPr>
        <w:t>sampling every 1000th generation</w:t>
      </w:r>
      <w:r w:rsidR="000201A6" w:rsidRPr="00DE1B8E">
        <w:rPr>
          <w:rFonts w:ascii="Times" w:hAnsi="Times"/>
        </w:rPr>
        <w:t>;</w:t>
      </w:r>
      <w:r w:rsidRPr="00DE1B8E">
        <w:rPr>
          <w:rFonts w:ascii="Times" w:hAnsi="Times"/>
        </w:rPr>
        <w:t xml:space="preserve"> and discarding the 25% first trees as burn-in.</w:t>
      </w:r>
    </w:p>
    <w:p w14:paraId="250884C1" w14:textId="77777777" w:rsidR="00F7586A" w:rsidRPr="00DE1B8E" w:rsidRDefault="00F7586A" w:rsidP="00F7586A">
      <w:pPr>
        <w:rPr>
          <w:rFonts w:ascii="Times" w:hAnsi="Times"/>
        </w:rPr>
      </w:pPr>
    </w:p>
    <w:p w14:paraId="64B5AA12" w14:textId="692B2B63" w:rsidR="00F7586A" w:rsidRPr="00DE1B8E" w:rsidRDefault="00F7586A" w:rsidP="00D3119C">
      <w:pPr>
        <w:rPr>
          <w:rFonts w:ascii="Times" w:hAnsi="Times"/>
        </w:rPr>
      </w:pPr>
      <w:r w:rsidRPr="00DE1B8E">
        <w:rPr>
          <w:rFonts w:ascii="Times" w:hAnsi="Times"/>
        </w:rPr>
        <w:t xml:space="preserve">We </w:t>
      </w:r>
      <w:r w:rsidR="00F95E33" w:rsidRPr="00DE1B8E">
        <w:rPr>
          <w:rFonts w:ascii="Times" w:hAnsi="Times"/>
        </w:rPr>
        <w:t>generated</w:t>
      </w:r>
      <w:r w:rsidRPr="00DE1B8E">
        <w:rPr>
          <w:rFonts w:ascii="Times" w:hAnsi="Times"/>
        </w:rPr>
        <w:t xml:space="preserve"> chronograms for the Dolichorhizoid and Scabrosoid clades with BEAST v. 1.8 </w:t>
      </w:r>
      <w:r w:rsidRPr="00DE1B8E">
        <w:rPr>
          <w:rFonts w:ascii="Times" w:hAnsi="Times"/>
        </w:rPr>
        <w:fldChar w:fldCharType="begin"/>
      </w:r>
      <w:r w:rsidRPr="00DE1B8E">
        <w:rPr>
          <w:rFonts w:ascii="Times" w:hAnsi="Times"/>
        </w:rPr>
        <w:instrText xml:space="preserve"> ADDIN EN.CITE &lt;EndNote&gt;&lt;Cite&gt;&lt;Author&gt;Drummond&lt;/Author&gt;&lt;Year&gt;2007&lt;/Year&gt;&lt;RecNum&gt;18&lt;/RecNum&gt;&lt;DisplayText&gt;(Drummond and Rambaut, 2007)&lt;/DisplayText&gt;&lt;record&gt;&lt;rec-number&gt;18&lt;/rec-number&gt;&lt;foreign-keys&gt;&lt;key app="EN" db-id="a59rswxsaesrv4ee09rv9stkawvazeesst20" timestamp="1409839808"&gt;18&lt;/key&gt;&lt;/foreign-keys&gt;&lt;ref-type name="Journal Article"&gt;17&lt;/ref-type&gt;&lt;contributors&gt;&lt;authors&gt;&lt;author&gt;Drummond, Alexei J&lt;/author&gt;&lt;author&gt;Rambaut, Andrew&lt;/author&gt;&lt;/authors&gt;&lt;/contributors&gt;&lt;titles&gt;&lt;title&gt;BEAST: Bayesian evolutionary analysis by sampling trees&lt;/title&gt;&lt;secondary-title&gt;BMC evolutionary biology&lt;/secondary-title&gt;&lt;/titles&gt;&lt;periodical&gt;&lt;full-title&gt;BMC evolutionary biology&lt;/full-title&gt;&lt;/periodical&gt;&lt;pages&gt;214&lt;/pages&gt;&lt;volume&gt;7&lt;/volume&gt;&lt;number&gt;1&lt;/number&gt;&lt;dates&gt;&lt;year&gt;2007&lt;/year&gt;&lt;/dates&gt;&lt;isbn&gt;1471-2148&lt;/isbn&gt;&lt;urls&gt;&lt;/urls&gt;&lt;/record&gt;&lt;/Cite&gt;&lt;/EndNote&gt;</w:instrText>
      </w:r>
      <w:r w:rsidRPr="00DE1B8E">
        <w:rPr>
          <w:rFonts w:ascii="Times" w:hAnsi="Times"/>
        </w:rPr>
        <w:fldChar w:fldCharType="separate"/>
      </w:r>
      <w:r w:rsidRPr="00DE1B8E">
        <w:rPr>
          <w:rFonts w:ascii="Times" w:hAnsi="Times"/>
          <w:noProof/>
        </w:rPr>
        <w:t>(Drummond and Rambaut, 2007)</w:t>
      </w:r>
      <w:r w:rsidRPr="00DE1B8E">
        <w:rPr>
          <w:rFonts w:ascii="Times" w:hAnsi="Times"/>
        </w:rPr>
        <w:fldChar w:fldCharType="end"/>
      </w:r>
      <w:r w:rsidRPr="00DE1B8E">
        <w:rPr>
          <w:rFonts w:ascii="Times" w:hAnsi="Times"/>
        </w:rPr>
        <w:t xml:space="preserve"> as implemented on the CIPRES portal</w:t>
      </w:r>
      <w:r w:rsidR="00F95E33" w:rsidRPr="00DE1B8E">
        <w:rPr>
          <w:rFonts w:ascii="Times" w:hAnsi="Times"/>
        </w:rPr>
        <w:t xml:space="preserve"> by completing </w:t>
      </w:r>
      <w:r w:rsidRPr="00DE1B8E">
        <w:rPr>
          <w:rFonts w:ascii="Times" w:hAnsi="Times"/>
        </w:rPr>
        <w:t>50 million generations</w:t>
      </w:r>
      <w:r w:rsidR="00AE417E" w:rsidRPr="00DE1B8E">
        <w:rPr>
          <w:rFonts w:ascii="Times" w:hAnsi="Times"/>
        </w:rPr>
        <w:t xml:space="preserve"> and</w:t>
      </w:r>
      <w:r w:rsidRPr="00DE1B8E">
        <w:rPr>
          <w:rFonts w:ascii="Times" w:hAnsi="Times"/>
        </w:rPr>
        <w:t xml:space="preserve"> discarding 20% of the trees as burn-in. For the concatenated datasets, we used the best BIC scheme determined by PartitionFinder to partition the data and determine the substitution models. For single-loci analyses on the Dolichorhizoid and the Scabrosoid clade, we applied the substitution models determined by MrModelTest.</w:t>
      </w:r>
      <w:r w:rsidR="00AE417E" w:rsidRPr="00DE1B8E">
        <w:rPr>
          <w:rFonts w:ascii="Times" w:hAnsi="Times"/>
        </w:rPr>
        <w:t xml:space="preserve"> </w:t>
      </w:r>
      <w:r w:rsidRPr="00DE1B8E">
        <w:rPr>
          <w:rFonts w:ascii="Times" w:hAnsi="Times"/>
        </w:rPr>
        <w:t xml:space="preserve">The concatenated and single-locus BEAST analyses on the Scabrosoid clade were performed using a strict molecular clock. For the Dolichorhizoid clade, the concatenated analysis, as well as the single-locus analysis on ß-tubulin were performed with a lognormal relaxed clock, while the </w:t>
      </w:r>
      <w:proofErr w:type="gramStart"/>
      <w:r w:rsidR="00AE417E" w:rsidRPr="00DE1B8E">
        <w:rPr>
          <w:rFonts w:ascii="Times" w:hAnsi="Times"/>
        </w:rPr>
        <w:t xml:space="preserve">remaining  </w:t>
      </w:r>
      <w:r w:rsidRPr="00DE1B8E">
        <w:rPr>
          <w:rFonts w:ascii="Times" w:hAnsi="Times"/>
        </w:rPr>
        <w:t>analyses</w:t>
      </w:r>
      <w:proofErr w:type="gramEnd"/>
      <w:r w:rsidRPr="00DE1B8E">
        <w:rPr>
          <w:rFonts w:ascii="Times" w:hAnsi="Times"/>
        </w:rPr>
        <w:t xml:space="preserve"> were performed with a strict clock. Convergence of Bayesian results was explored using Tracer v. 1.5 </w:t>
      </w:r>
      <w:r w:rsidRPr="00DE1B8E">
        <w:rPr>
          <w:rFonts w:ascii="Times" w:hAnsi="Times"/>
        </w:rPr>
        <w:fldChar w:fldCharType="begin"/>
      </w:r>
      <w:r w:rsidRPr="00DE1B8E">
        <w:rPr>
          <w:rFonts w:ascii="Times" w:hAnsi="Times"/>
        </w:rPr>
        <w:instrText xml:space="preserve"> ADDIN EN.CITE &lt;EndNote&gt;&lt;Cite&gt;&lt;Author&gt;Rambaut&lt;/Author&gt;&lt;Year&gt;2003&lt;/Year&gt;&lt;RecNum&gt;25&lt;/RecNum&gt;&lt;DisplayText&gt;(Rambaut and Drummond, 2003)&lt;/DisplayText&gt;&lt;record&gt;&lt;rec-number&gt;25&lt;/rec-number&gt;&lt;foreign-keys&gt;&lt;key app="EN" db-id="a59rswxsaesrv4ee09rv9stkawvazeesst20" timestamp="1410187705"&gt;25&lt;/key&gt;&lt;/foreign-keys&gt;&lt;ref-type name="Generic"&gt;13&lt;/ref-type&gt;&lt;contributors&gt;&lt;authors&gt;&lt;author&gt;Rambaut, A&lt;/author&gt;&lt;author&gt;Drummond, A&lt;/author&gt;&lt;/authors&gt;&lt;/contributors&gt;&lt;titles&gt;&lt;title&gt;Tracer: a program for analysing results from Bayesian MCMC programs such as BEAST &amp;amp; MrBayes&lt;/title&gt;&lt;/titles&gt;&lt;dates&gt;&lt;year&gt;2003&lt;/year&gt;&lt;/dates&gt;&lt;publisher&gt;Oxford, UK. http://evolve. zoo. ox. ac. uk/software. html&lt;/publisher&gt;&lt;urls&gt;&lt;/urls&gt;&lt;/record&gt;&lt;/Cite&gt;&lt;/EndNote&gt;</w:instrText>
      </w:r>
      <w:r w:rsidRPr="00DE1B8E">
        <w:rPr>
          <w:rFonts w:ascii="Times" w:hAnsi="Times"/>
        </w:rPr>
        <w:fldChar w:fldCharType="separate"/>
      </w:r>
      <w:r w:rsidRPr="00DE1B8E">
        <w:rPr>
          <w:rFonts w:ascii="Times" w:hAnsi="Times"/>
          <w:noProof/>
        </w:rPr>
        <w:t>(Rambaut and Drummond, 2003)</w:t>
      </w:r>
      <w:r w:rsidRPr="00DE1B8E">
        <w:rPr>
          <w:rFonts w:ascii="Times" w:hAnsi="Times"/>
        </w:rPr>
        <w:fldChar w:fldCharType="end"/>
      </w:r>
      <w:r w:rsidRPr="00DE1B8E">
        <w:rPr>
          <w:rFonts w:ascii="Times" w:hAnsi="Times"/>
        </w:rPr>
        <w:t xml:space="preserve"> and AWTY  </w:t>
      </w:r>
      <w:r w:rsidRPr="00DE1B8E">
        <w:rPr>
          <w:rFonts w:ascii="Times" w:hAnsi="Times"/>
        </w:rPr>
        <w:fldChar w:fldCharType="begin"/>
      </w:r>
      <w:r w:rsidRPr="00DE1B8E">
        <w:rPr>
          <w:rFonts w:ascii="Times" w:hAnsi="Times"/>
        </w:rPr>
        <w:instrText xml:space="preserve"> ADDIN EN.CITE &lt;EndNote&gt;&lt;Cite&gt;&lt;Author&gt;Nylander&lt;/Author&gt;&lt;Year&gt;2008&lt;/Year&gt;&lt;RecNum&gt;26&lt;/RecNum&gt;&lt;DisplayText&gt;(Nylander et al., 2008)&lt;/DisplayText&gt;&lt;record&gt;&lt;rec-number&gt;26&lt;/rec-number&gt;&lt;foreign-keys&gt;&lt;key app="EN" db-id="a59rswxsaesrv4ee09rv9stkawvazeesst20" timestamp="1410187737"&gt;26&lt;/key&gt;&lt;/foreign-keys&gt;&lt;ref-type name="Journal Article"&gt;17&lt;/ref-type&gt;&lt;contributors&gt;&lt;authors&gt;&lt;author&gt;Nylander, Johan AA&lt;/author&gt;&lt;author&gt;Wilgenbusch, James C&lt;/author&gt;&lt;author&gt;Warren, Dan L&lt;/author&gt;&lt;author&gt;Swofford, David L&lt;/author&gt;&lt;/authors&gt;&lt;/contributors&gt;&lt;titles&gt;&lt;title&gt;AWTY (are we there yet?): a system for graphical exploration of MCMC convergence in Bayesian phylogenetics&lt;/title&gt;&lt;secondary-title&gt;Bioinformatics&lt;/secondary-title&gt;&lt;/titles&gt;&lt;periodical&gt;&lt;full-title&gt;Bioinformatics&lt;/full-title&gt;&lt;/periodical&gt;&lt;pages&gt;581-583&lt;/pages&gt;&lt;volume&gt;24&lt;/volume&gt;&lt;number&gt;4&lt;/number&gt;&lt;dates&gt;&lt;year&gt;2008&lt;/year&gt;&lt;/dates&gt;&lt;isbn&gt;1367-4803&lt;/isbn&gt;&lt;urls&gt;&lt;/urls&gt;&lt;/record&gt;&lt;/Cite&gt;&lt;/EndNote&gt;</w:instrText>
      </w:r>
      <w:r w:rsidRPr="00DE1B8E">
        <w:rPr>
          <w:rFonts w:ascii="Times" w:hAnsi="Times"/>
        </w:rPr>
        <w:fldChar w:fldCharType="separate"/>
      </w:r>
      <w:r w:rsidRPr="00DE1B8E">
        <w:rPr>
          <w:rFonts w:ascii="Times" w:hAnsi="Times"/>
          <w:noProof/>
        </w:rPr>
        <w:t>(Nylander et al., 2008)</w:t>
      </w:r>
      <w:r w:rsidRPr="00DE1B8E">
        <w:rPr>
          <w:rFonts w:ascii="Times" w:hAnsi="Times"/>
        </w:rPr>
        <w:fldChar w:fldCharType="end"/>
      </w:r>
      <w:r w:rsidRPr="00DE1B8E">
        <w:rPr>
          <w:rFonts w:ascii="Times" w:hAnsi="Times"/>
        </w:rPr>
        <w:t xml:space="preserve"> as implemented on the portal http://king2.scs.fsu.edu/CEBProjects/awty/.</w:t>
      </w:r>
    </w:p>
    <w:p w14:paraId="284A6DDA" w14:textId="0CB1449B" w:rsidR="00F7586A" w:rsidRPr="00DE1B8E" w:rsidRDefault="0016405E" w:rsidP="00F7586A">
      <w:pPr>
        <w:pStyle w:val="Heading3"/>
      </w:pPr>
      <w:r>
        <w:t xml:space="preserve">2.6 </w:t>
      </w:r>
      <w:r w:rsidR="00F7586A" w:rsidRPr="00DE1B8E">
        <w:t xml:space="preserve">Pairwise distances </w:t>
      </w:r>
    </w:p>
    <w:p w14:paraId="4A64FA98" w14:textId="77777777" w:rsidR="00F7586A" w:rsidRPr="00DE1B8E" w:rsidRDefault="00F7586A" w:rsidP="00F7586A">
      <w:pPr>
        <w:rPr>
          <w:rFonts w:ascii="Times" w:hAnsi="Times"/>
        </w:rPr>
      </w:pPr>
    </w:p>
    <w:p w14:paraId="3C0320A8" w14:textId="382C67FB" w:rsidR="00F7586A" w:rsidRPr="00DE1B8E" w:rsidRDefault="00B778AF" w:rsidP="00D3119C">
      <w:pPr>
        <w:rPr>
          <w:rFonts w:ascii="Times" w:hAnsi="Times"/>
        </w:rPr>
      </w:pPr>
      <w:r w:rsidRPr="00DE1B8E">
        <w:rPr>
          <w:rFonts w:ascii="Times" w:hAnsi="Times"/>
        </w:rPr>
        <w:t>For the Scabrosoid and the Dolichorhizoid clades, p</w:t>
      </w:r>
      <w:r w:rsidR="00F7586A" w:rsidRPr="00DE1B8E">
        <w:rPr>
          <w:rFonts w:ascii="Times" w:hAnsi="Times"/>
        </w:rPr>
        <w:t xml:space="preserve">airwise-distances between ITS sequences were computed </w:t>
      </w:r>
      <w:r w:rsidRPr="00DE1B8E">
        <w:rPr>
          <w:rFonts w:ascii="Times" w:hAnsi="Times"/>
        </w:rPr>
        <w:t xml:space="preserve">using PAUP v. 4.0a134 </w:t>
      </w:r>
      <w:r w:rsidRPr="00DE1B8E">
        <w:rPr>
          <w:rFonts w:ascii="Times" w:hAnsi="Times"/>
        </w:rPr>
        <w:fldChar w:fldCharType="begin"/>
      </w:r>
      <w:r w:rsidRPr="00DE1B8E">
        <w:rPr>
          <w:rFonts w:ascii="Times" w:hAnsi="Times"/>
        </w:rPr>
        <w:instrText xml:space="preserve"> ADDIN EN.CITE &lt;EndNote&gt;&lt;Cite&gt;&lt;Author&gt;Swofford&lt;/Author&gt;&lt;Year&gt;2003&lt;/Year&gt;&lt;RecNum&gt;21&lt;/RecNum&gt;&lt;DisplayText&gt;(Swofford, 2003)&lt;/DisplayText&gt;&lt;record&gt;&lt;rec-number&gt;21&lt;/rec-number&gt;&lt;foreign-keys&gt;&lt;key app="EN" db-id="a59rswxsaesrv4ee09rv9stkawvazeesst20" timestamp="1410174855"&gt;21&lt;/key&gt;&lt;/foreign-keys&gt;&lt;ref-type name="Journal Article"&gt;17&lt;/ref-type&gt;&lt;contributors&gt;&lt;authors&gt;&lt;author&gt;Swofford, David L&lt;/author&gt;&lt;/authors&gt;&lt;/contributors&gt;&lt;titles&gt;&lt;title&gt;{PAUP*. Phylogenetic analysis using parsimony (* and other methods). Version 4.}&lt;/title&gt;&lt;/titles&gt;&lt;dates&gt;&lt;year&gt;2003&lt;/year&gt;&lt;/dates&gt;&lt;urls&gt;&lt;/urls&gt;&lt;/record&gt;&lt;/Cite&gt;&lt;/EndNote&gt;</w:instrText>
      </w:r>
      <w:r w:rsidRPr="00DE1B8E">
        <w:rPr>
          <w:rFonts w:ascii="Times" w:hAnsi="Times"/>
        </w:rPr>
        <w:fldChar w:fldCharType="separate"/>
      </w:r>
      <w:r w:rsidRPr="00DE1B8E">
        <w:rPr>
          <w:rFonts w:ascii="Times" w:hAnsi="Times"/>
          <w:noProof/>
        </w:rPr>
        <w:t>(Swofford, 2003)</w:t>
      </w:r>
      <w:r w:rsidRPr="00DE1B8E">
        <w:rPr>
          <w:rFonts w:ascii="Times" w:hAnsi="Times"/>
        </w:rPr>
        <w:fldChar w:fldCharType="end"/>
      </w:r>
      <w:r w:rsidRPr="00DE1B8E">
        <w:rPr>
          <w:rFonts w:ascii="Times" w:hAnsi="Times"/>
        </w:rPr>
        <w:t>.</w:t>
      </w:r>
      <w:r w:rsidR="00F7586A" w:rsidRPr="00DE1B8E">
        <w:rPr>
          <w:rFonts w:ascii="Times" w:hAnsi="Times"/>
        </w:rPr>
        <w:t xml:space="preserve">These distances were used to generate a heatmap using R </w:t>
      </w:r>
      <w:r w:rsidR="00F7586A" w:rsidRPr="00DE1B8E">
        <w:rPr>
          <w:rFonts w:ascii="Times" w:hAnsi="Times"/>
        </w:rPr>
        <w:fldChar w:fldCharType="begin"/>
      </w:r>
      <w:r w:rsidR="00F7586A" w:rsidRPr="00DE1B8E">
        <w:rPr>
          <w:rFonts w:ascii="Times" w:hAnsi="Times"/>
        </w:rPr>
        <w:instrText xml:space="preserve"> ADDIN EN.CITE &lt;EndNote&gt;&lt;Cite ExcludeAuth="1"&gt;&lt;Author&gt;Development Core Team&lt;/Author&gt;&lt;Year&gt;2012&lt;/Year&gt;&lt;RecNum&gt;22&lt;/RecNum&gt;&lt;DisplayText&gt;(2012)&lt;/DisplayText&gt;&lt;record&gt;&lt;rec-number&gt;22&lt;/rec-number&gt;&lt;foreign-keys&gt;&lt;key app="EN" db-id="a59rswxsaesrv4ee09rv9stkawvazeesst20" timestamp="1410175010"&gt;22&lt;/key&gt;&lt;/foreign-keys&gt;&lt;ref-type name="Journal Article"&gt;17&lt;/ref-type&gt;&lt;contributors&gt;&lt;authors&gt;&lt;author&gt;Development Core Team, R&lt;/author&gt;&lt;/authors&gt;&lt;/contributors&gt;&lt;titles&gt;&lt;title&gt;R: A language and environment for statistical computing&lt;/title&gt;&lt;/titles&gt;&lt;dates&gt;&lt;year&gt;2012&lt;/year&gt;&lt;/dates&gt;&lt;urls&gt;&lt;/urls&gt;&lt;/record&gt;&lt;/Cite&gt;&lt;/EndNote&gt;</w:instrText>
      </w:r>
      <w:r w:rsidR="00F7586A" w:rsidRPr="00DE1B8E">
        <w:rPr>
          <w:rFonts w:ascii="Times" w:hAnsi="Times"/>
        </w:rPr>
        <w:fldChar w:fldCharType="separate"/>
      </w:r>
      <w:r w:rsidR="00F7586A" w:rsidRPr="00DE1B8E">
        <w:rPr>
          <w:rFonts w:ascii="Times" w:hAnsi="Times"/>
          <w:noProof/>
        </w:rPr>
        <w:t>(2012)</w:t>
      </w:r>
      <w:r w:rsidR="00F7586A" w:rsidRPr="00DE1B8E">
        <w:rPr>
          <w:rFonts w:ascii="Times" w:hAnsi="Times"/>
        </w:rPr>
        <w:fldChar w:fldCharType="end"/>
      </w:r>
      <w:r w:rsidR="00F7586A" w:rsidRPr="00DE1B8E">
        <w:rPr>
          <w:rFonts w:ascii="Times" w:hAnsi="Times"/>
        </w:rPr>
        <w:t xml:space="preserve"> package ggplot2 </w:t>
      </w:r>
      <w:r w:rsidR="00F7586A" w:rsidRPr="00DE1B8E">
        <w:rPr>
          <w:rFonts w:ascii="Times" w:hAnsi="Times"/>
        </w:rPr>
        <w:fldChar w:fldCharType="begin"/>
      </w:r>
      <w:r w:rsidR="00F7586A" w:rsidRPr="00DE1B8E">
        <w:rPr>
          <w:rFonts w:ascii="Times" w:hAnsi="Times"/>
        </w:rPr>
        <w:instrText xml:space="preserve"> ADDIN EN.CITE &lt;EndNote&gt;&lt;Cite&gt;&lt;Author&gt;Wickham&lt;/Author&gt;&lt;Year&gt;2009&lt;/Year&gt;&lt;RecNum&gt;23&lt;/RecNum&gt;&lt;DisplayText&gt;(Wickham, 2009)&lt;/DisplayText&gt;&lt;record&gt;&lt;rec-number&gt;23&lt;/rec-number&gt;&lt;foreign-keys&gt;&lt;key app="EN" db-id="a59rswxsaesrv4ee09rv9stkawvazeesst20" timestamp="1410175392"&gt;23&lt;/key&gt;&lt;/foreign-keys&gt;&lt;ref-type name="Book"&gt;6&lt;/ref-type&gt;&lt;contributors&gt;&lt;authors&gt;&lt;author&gt;Wickham, Hadley&lt;/author&gt;&lt;/authors&gt;&lt;/contributors&gt;&lt;titles&gt;&lt;title&gt;ggplot2: elegant graphics for data analysis&lt;/title&gt;&lt;/titles&gt;&lt;dates&gt;&lt;year&gt;2009&lt;/year&gt;&lt;/dates&gt;&lt;publisher&gt;Springer&lt;/publisher&gt;&lt;isbn&gt;0387981411&lt;/isbn&gt;&lt;urls&gt;&lt;/urls&gt;&lt;/record&gt;&lt;/Cite&gt;&lt;/EndNote&gt;</w:instrText>
      </w:r>
      <w:r w:rsidR="00F7586A" w:rsidRPr="00DE1B8E">
        <w:rPr>
          <w:rFonts w:ascii="Times" w:hAnsi="Times"/>
        </w:rPr>
        <w:fldChar w:fldCharType="separate"/>
      </w:r>
      <w:r w:rsidR="00F7586A" w:rsidRPr="00DE1B8E">
        <w:rPr>
          <w:rFonts w:ascii="Times" w:hAnsi="Times"/>
          <w:noProof/>
        </w:rPr>
        <w:t>(Wickham, 2009)</w:t>
      </w:r>
      <w:r w:rsidR="00F7586A" w:rsidRPr="00DE1B8E">
        <w:rPr>
          <w:rFonts w:ascii="Times" w:hAnsi="Times"/>
        </w:rPr>
        <w:fldChar w:fldCharType="end"/>
      </w:r>
      <w:r w:rsidR="00F7586A" w:rsidRPr="00DE1B8E">
        <w:rPr>
          <w:rFonts w:ascii="Times" w:hAnsi="Times"/>
        </w:rPr>
        <w:t>.</w:t>
      </w:r>
    </w:p>
    <w:p w14:paraId="5F08A9DE" w14:textId="07A1B39F" w:rsidR="00F7586A" w:rsidRPr="00DE1B8E" w:rsidRDefault="0016405E" w:rsidP="00F7586A">
      <w:pPr>
        <w:pStyle w:val="Heading3"/>
      </w:pPr>
      <w:r>
        <w:t xml:space="preserve">2.7 </w:t>
      </w:r>
      <w:r w:rsidR="00F7586A" w:rsidRPr="00DE1B8E">
        <w:t>Species delimitation methods</w:t>
      </w:r>
    </w:p>
    <w:p w14:paraId="6A698582" w14:textId="61748EE9" w:rsidR="00F7586A" w:rsidRPr="00DE1B8E" w:rsidRDefault="0016405E" w:rsidP="00F7586A">
      <w:pPr>
        <w:pStyle w:val="Heading3"/>
      </w:pPr>
      <w:r>
        <w:t xml:space="preserve">2.7.1 </w:t>
      </w:r>
      <w:r w:rsidR="00F7586A" w:rsidRPr="00DE1B8E">
        <w:t>Structurama</w:t>
      </w:r>
    </w:p>
    <w:p w14:paraId="6D33C096" w14:textId="77777777" w:rsidR="00F7586A" w:rsidRPr="00DE1B8E" w:rsidRDefault="00F7586A" w:rsidP="00F7586A">
      <w:pPr>
        <w:rPr>
          <w:rFonts w:ascii="Times" w:hAnsi="Times"/>
        </w:rPr>
      </w:pPr>
    </w:p>
    <w:p w14:paraId="2060FD63" w14:textId="0E4C8244" w:rsidR="00F7586A" w:rsidRPr="00DE1B8E" w:rsidRDefault="008623FC" w:rsidP="00F7586A">
      <w:pPr>
        <w:rPr>
          <w:rFonts w:ascii="Times" w:hAnsi="Times"/>
        </w:rPr>
      </w:pPr>
      <w:r w:rsidRPr="00DE1B8E">
        <w:rPr>
          <w:rFonts w:ascii="Times" w:hAnsi="Times"/>
        </w:rPr>
        <w:t>Using Sequencher, f</w:t>
      </w:r>
      <w:r w:rsidR="00F7586A" w:rsidRPr="00DE1B8E">
        <w:rPr>
          <w:rFonts w:ascii="Times" w:hAnsi="Times"/>
        </w:rPr>
        <w:t xml:space="preserve">or each </w:t>
      </w:r>
      <w:r w:rsidR="00C90BB4" w:rsidRPr="00DE1B8E">
        <w:rPr>
          <w:rFonts w:ascii="Times" w:hAnsi="Times"/>
        </w:rPr>
        <w:t>individual</w:t>
      </w:r>
      <w:r w:rsidRPr="00DE1B8E">
        <w:rPr>
          <w:rFonts w:ascii="Times" w:hAnsi="Times"/>
        </w:rPr>
        <w:t xml:space="preserve"> we coded</w:t>
      </w:r>
      <w:r w:rsidR="00C90BB4" w:rsidRPr="00DE1B8E">
        <w:rPr>
          <w:rFonts w:ascii="Times" w:hAnsi="Times"/>
        </w:rPr>
        <w:t xml:space="preserve"> </w:t>
      </w:r>
      <w:r w:rsidR="00F7586A" w:rsidRPr="00DE1B8E">
        <w:rPr>
          <w:rFonts w:ascii="Times" w:hAnsi="Times"/>
        </w:rPr>
        <w:t>allele</w:t>
      </w:r>
      <w:r w:rsidRPr="00DE1B8E">
        <w:rPr>
          <w:rFonts w:ascii="Times" w:hAnsi="Times"/>
        </w:rPr>
        <w:t>s</w:t>
      </w:r>
      <w:r w:rsidR="00F7586A" w:rsidRPr="00DE1B8E">
        <w:rPr>
          <w:rFonts w:ascii="Times" w:hAnsi="Times"/>
        </w:rPr>
        <w:t xml:space="preserve"> </w:t>
      </w:r>
      <w:r w:rsidRPr="00DE1B8E">
        <w:rPr>
          <w:rFonts w:ascii="Times" w:hAnsi="Times"/>
        </w:rPr>
        <w:t>represented in</w:t>
      </w:r>
      <w:r w:rsidR="00F7586A" w:rsidRPr="00DE1B8E">
        <w:rPr>
          <w:rFonts w:ascii="Times" w:hAnsi="Times"/>
        </w:rPr>
        <w:t xml:space="preserve"> </w:t>
      </w:r>
      <w:r w:rsidRPr="00DE1B8E">
        <w:rPr>
          <w:rFonts w:ascii="Times" w:hAnsi="Times"/>
        </w:rPr>
        <w:t>each</w:t>
      </w:r>
      <w:r w:rsidR="00F7586A" w:rsidRPr="00DE1B8E">
        <w:rPr>
          <w:rFonts w:ascii="Times" w:hAnsi="Times"/>
        </w:rPr>
        <w:t xml:space="preserve"> </w:t>
      </w:r>
      <w:r w:rsidRPr="00DE1B8E">
        <w:rPr>
          <w:rFonts w:ascii="Times" w:hAnsi="Times"/>
        </w:rPr>
        <w:t>locus sequenced</w:t>
      </w:r>
      <w:r w:rsidR="00F7586A" w:rsidRPr="00DE1B8E">
        <w:rPr>
          <w:rFonts w:ascii="Times" w:hAnsi="Times"/>
        </w:rPr>
        <w:t xml:space="preserve"> (</w:t>
      </w:r>
      <w:r w:rsidRPr="00DE1B8E">
        <w:rPr>
          <w:rFonts w:ascii="Times" w:hAnsi="Times"/>
        </w:rPr>
        <w:t xml:space="preserve">eight loci for </w:t>
      </w:r>
      <w:r w:rsidR="00F7586A" w:rsidRPr="00DE1B8E">
        <w:rPr>
          <w:rFonts w:ascii="Times" w:hAnsi="Times"/>
        </w:rPr>
        <w:t>Dolichorhizoid clade</w:t>
      </w:r>
      <w:r w:rsidRPr="00DE1B8E">
        <w:rPr>
          <w:rFonts w:ascii="Times" w:hAnsi="Times"/>
        </w:rPr>
        <w:t xml:space="preserve"> and seven loci </w:t>
      </w:r>
      <w:r w:rsidR="00F7586A" w:rsidRPr="00DE1B8E">
        <w:rPr>
          <w:rFonts w:ascii="Times" w:hAnsi="Times"/>
        </w:rPr>
        <w:t xml:space="preserve">for Scabrosoid clade) using 100% similarity as the criterion to collapse samples in a single allele. </w:t>
      </w:r>
      <w:r w:rsidRPr="00DE1B8E">
        <w:rPr>
          <w:rFonts w:ascii="Times" w:hAnsi="Times"/>
        </w:rPr>
        <w:t xml:space="preserve"> </w:t>
      </w:r>
      <w:r w:rsidR="00F7586A" w:rsidRPr="00DE1B8E">
        <w:rPr>
          <w:rFonts w:ascii="Times" w:hAnsi="Times"/>
        </w:rPr>
        <w:t>We ran Structurama</w:t>
      </w:r>
      <w:r w:rsidR="00045D98" w:rsidRPr="00DE1B8E">
        <w:rPr>
          <w:rFonts w:ascii="Times" w:hAnsi="Times"/>
        </w:rPr>
        <w:t xml:space="preserve"> (Huelsenbeck et al. 2011)</w:t>
      </w:r>
      <w:r w:rsidR="00F7586A" w:rsidRPr="00DE1B8E">
        <w:rPr>
          <w:rFonts w:ascii="Times" w:hAnsi="Times"/>
        </w:rPr>
        <w:t xml:space="preserve"> for one million generations, sampling every 1000th generation and tested several gamma hyperpriors on the expected number of populations</w:t>
      </w:r>
      <w:r w:rsidR="006F41C7" w:rsidRPr="00DE1B8E">
        <w:rPr>
          <w:rFonts w:ascii="Times" w:hAnsi="Times"/>
        </w:rPr>
        <w:t xml:space="preserve"> (a </w:t>
      </w:r>
      <w:r w:rsidR="00F7586A" w:rsidRPr="00DE1B8E">
        <w:rPr>
          <w:rFonts w:ascii="Times" w:hAnsi="Times"/>
        </w:rPr>
        <w:t>constant gamma scale of 1</w:t>
      </w:r>
      <w:r w:rsidR="006F41C7" w:rsidRPr="00DE1B8E">
        <w:rPr>
          <w:rFonts w:ascii="Times" w:hAnsi="Times"/>
        </w:rPr>
        <w:t xml:space="preserve"> and</w:t>
      </w:r>
      <w:r w:rsidR="00104C7B">
        <w:rPr>
          <w:rFonts w:ascii="Times" w:hAnsi="Times"/>
        </w:rPr>
        <w:t xml:space="preserve"> </w:t>
      </w:r>
      <w:r w:rsidR="00F7586A" w:rsidRPr="00DE1B8E">
        <w:rPr>
          <w:rFonts w:ascii="Times" w:hAnsi="Times"/>
        </w:rPr>
        <w:t>gamma shape values</w:t>
      </w:r>
      <w:r w:rsidR="00AB42C9" w:rsidRPr="00DE1B8E">
        <w:rPr>
          <w:rFonts w:ascii="Times" w:hAnsi="Times"/>
        </w:rPr>
        <w:t xml:space="preserve"> of</w:t>
      </w:r>
      <w:r w:rsidR="00F7586A" w:rsidRPr="00DE1B8E">
        <w:rPr>
          <w:rFonts w:ascii="Times" w:hAnsi="Times"/>
        </w:rPr>
        <w:t xml:space="preserve"> 3, 5, 8, 10, 12,</w:t>
      </w:r>
      <w:r w:rsidR="00104C7B">
        <w:rPr>
          <w:rFonts w:ascii="Times" w:hAnsi="Times"/>
        </w:rPr>
        <w:t xml:space="preserve"> </w:t>
      </w:r>
      <w:r w:rsidR="00F7586A" w:rsidRPr="00DE1B8E">
        <w:rPr>
          <w:rFonts w:ascii="Times" w:hAnsi="Times"/>
        </w:rPr>
        <w:t>15, 18, 22, 24, 27</w:t>
      </w:r>
      <w:r w:rsidR="00AB42C9" w:rsidRPr="00DE1B8E">
        <w:rPr>
          <w:rFonts w:ascii="Times" w:hAnsi="Times"/>
        </w:rPr>
        <w:t xml:space="preserve"> and</w:t>
      </w:r>
      <w:r w:rsidR="00F7586A" w:rsidRPr="00DE1B8E">
        <w:rPr>
          <w:rFonts w:ascii="Times" w:hAnsi="Times"/>
        </w:rPr>
        <w:t xml:space="preserve"> 30</w:t>
      </w:r>
      <w:r w:rsidR="00AB42C9" w:rsidRPr="00DE1B8E">
        <w:rPr>
          <w:rFonts w:ascii="Times" w:hAnsi="Times"/>
        </w:rPr>
        <w:t>, successively</w:t>
      </w:r>
      <w:r w:rsidR="006F41C7" w:rsidRPr="00DE1B8E">
        <w:rPr>
          <w:rFonts w:ascii="Times" w:hAnsi="Times"/>
        </w:rPr>
        <w:t>)</w:t>
      </w:r>
      <w:r w:rsidR="00F7586A" w:rsidRPr="00DE1B8E">
        <w:rPr>
          <w:rFonts w:ascii="Times" w:hAnsi="Times"/>
        </w:rPr>
        <w:t>.</w:t>
      </w:r>
      <w:r w:rsidR="00A36A32" w:rsidRPr="00DE1B8E">
        <w:rPr>
          <w:rFonts w:ascii="Times" w:hAnsi="Times"/>
        </w:rPr>
        <w:t xml:space="preserve"> </w:t>
      </w:r>
      <w:r w:rsidR="00F7586A" w:rsidRPr="00DE1B8E">
        <w:rPr>
          <w:rFonts w:ascii="Times" w:hAnsi="Times"/>
        </w:rPr>
        <w:t xml:space="preserve">We also tested the impact of each locus on </w:t>
      </w:r>
      <w:r w:rsidR="00A36A32" w:rsidRPr="00DE1B8E">
        <w:rPr>
          <w:rFonts w:ascii="Times" w:hAnsi="Times"/>
        </w:rPr>
        <w:t xml:space="preserve">species </w:t>
      </w:r>
      <w:r w:rsidR="00F7586A" w:rsidRPr="00DE1B8E">
        <w:rPr>
          <w:rFonts w:ascii="Times" w:hAnsi="Times"/>
        </w:rPr>
        <w:t>delimitation, by assembling datasets with one locus removed, resulting on eight 7-</w:t>
      </w:r>
      <w:r w:rsidR="00A36A32" w:rsidRPr="00DE1B8E">
        <w:rPr>
          <w:rFonts w:ascii="Times" w:hAnsi="Times"/>
        </w:rPr>
        <w:t xml:space="preserve">locus </w:t>
      </w:r>
      <w:r w:rsidR="00F7586A" w:rsidRPr="00DE1B8E">
        <w:rPr>
          <w:rFonts w:ascii="Times" w:hAnsi="Times"/>
        </w:rPr>
        <w:t>datasets for the Dolichorhizoid clade, and seven 6-</w:t>
      </w:r>
      <w:r w:rsidR="00A36A32" w:rsidRPr="00DE1B8E">
        <w:rPr>
          <w:rFonts w:ascii="Times" w:hAnsi="Times"/>
        </w:rPr>
        <w:t xml:space="preserve">locus </w:t>
      </w:r>
      <w:r w:rsidR="00F7586A" w:rsidRPr="00DE1B8E">
        <w:rPr>
          <w:rFonts w:ascii="Times" w:hAnsi="Times"/>
        </w:rPr>
        <w:t xml:space="preserve">datasets for the Scabrosoid clade. We ran four analyses on each of these datasets, </w:t>
      </w:r>
      <w:r w:rsidR="00A36A32" w:rsidRPr="00DE1B8E">
        <w:rPr>
          <w:rFonts w:ascii="Times" w:hAnsi="Times"/>
        </w:rPr>
        <w:t>completing</w:t>
      </w:r>
      <w:r w:rsidR="00F7586A" w:rsidRPr="00DE1B8E">
        <w:rPr>
          <w:rFonts w:ascii="Times" w:hAnsi="Times"/>
        </w:rPr>
        <w:t xml:space="preserve"> one million generations, sampling every 1000th generation, with gamma shapes of 3, 8, 15 and 30 respectively, and gamma scale of 1 </w:t>
      </w:r>
      <w:r w:rsidR="00B237D6" w:rsidRPr="00DE1B8E">
        <w:rPr>
          <w:rFonts w:ascii="Times" w:hAnsi="Times"/>
        </w:rPr>
        <w:t xml:space="preserve">for </w:t>
      </w:r>
      <w:r w:rsidR="00F7586A" w:rsidRPr="00DE1B8E">
        <w:rPr>
          <w:rFonts w:ascii="Times" w:hAnsi="Times"/>
        </w:rPr>
        <w:t xml:space="preserve">the hyperprior on the expected numbers of populations. </w:t>
      </w:r>
    </w:p>
    <w:p w14:paraId="43E580AD" w14:textId="77777777" w:rsidR="00F7586A" w:rsidRPr="00DE1B8E" w:rsidRDefault="00F7586A" w:rsidP="00F7586A">
      <w:pPr>
        <w:rPr>
          <w:rFonts w:ascii="Times" w:hAnsi="Times"/>
        </w:rPr>
      </w:pPr>
    </w:p>
    <w:p w14:paraId="56865226" w14:textId="4F9B6AAB" w:rsidR="00F7586A" w:rsidRPr="00DE1B8E" w:rsidRDefault="0016405E" w:rsidP="00F7586A">
      <w:pPr>
        <w:pStyle w:val="Heading3"/>
      </w:pPr>
      <w:r>
        <w:t xml:space="preserve">2.7.2 </w:t>
      </w:r>
      <w:r w:rsidR="00F7586A" w:rsidRPr="00DE1B8E">
        <w:t>bGMYC</w:t>
      </w:r>
    </w:p>
    <w:p w14:paraId="7A0A6BD2" w14:textId="77777777" w:rsidR="00F7586A" w:rsidRPr="00DE1B8E" w:rsidRDefault="00F7586A" w:rsidP="00F7586A">
      <w:pPr>
        <w:rPr>
          <w:rFonts w:ascii="Times" w:hAnsi="Times"/>
        </w:rPr>
      </w:pPr>
    </w:p>
    <w:p w14:paraId="0AD42104" w14:textId="5DD35C7D" w:rsidR="00F7586A" w:rsidRPr="00DE1B8E" w:rsidRDefault="00F7586A" w:rsidP="00F7586A">
      <w:pPr>
        <w:rPr>
          <w:rFonts w:ascii="Times" w:hAnsi="Times"/>
        </w:rPr>
      </w:pPr>
      <w:r w:rsidRPr="00DE1B8E">
        <w:rPr>
          <w:rFonts w:ascii="Times" w:hAnsi="Times"/>
        </w:rPr>
        <w:t xml:space="preserve">For the Scabrosoid clade, we ran a bGMYC </w:t>
      </w:r>
      <w:r w:rsidRPr="00DE1B8E">
        <w:rPr>
          <w:rFonts w:ascii="Times" w:hAnsi="Times"/>
        </w:rPr>
        <w:fldChar w:fldCharType="begin"/>
      </w:r>
      <w:r w:rsidRPr="00DE1B8E">
        <w:rPr>
          <w:rFonts w:ascii="Times" w:hAnsi="Times"/>
        </w:rPr>
        <w:instrText xml:space="preserve"> ADDIN EN.CITE &lt;EndNote&gt;&lt;Cite&gt;&lt;Author&gt;Reid&lt;/Author&gt;&lt;Year&gt;2012&lt;/Year&gt;&lt;RecNum&gt;12&lt;/RecNum&gt;&lt;DisplayText&gt;(Reid and Carstens, 2012)&lt;/DisplayText&gt;&lt;record&gt;&lt;rec-number&gt;12&lt;/rec-number&gt;&lt;foreign-keys&gt;&lt;key app="EN" db-id="a59rswxsaesrv4ee09rv9stkawvazeesst20" timestamp="1409737585"&gt;12&lt;/key&gt;&lt;/foreign-keys&gt;&lt;ref-type name="Journal Article"&gt;17&lt;/ref-type&gt;&lt;contributors&gt;&lt;authors&gt;&lt;author&gt;Reid, Noah M&lt;/author&gt;&lt;author&gt;Carstens, Bryan C&lt;/author&gt;&lt;/authors&gt;&lt;/contributors&gt;&lt;titles&gt;&lt;title&gt;Phylogenetic estimation error can decrease the accuracy of species delimitation: a Bayesian implementation of the general mixed Yule-coalescent model&lt;/title&gt;&lt;secondary-title&gt;BMC evolutionary biology&lt;/secondary-title&gt;&lt;/titles&gt;&lt;periodical&gt;&lt;full-title&gt;BMC evolutionary biology&lt;/full-title&gt;&lt;/periodical&gt;&lt;pages&gt;196&lt;/pages&gt;&lt;volume&gt;12&lt;/volume&gt;&lt;number&gt;1&lt;/number&gt;&lt;dates&gt;&lt;year&gt;2012&lt;/year&gt;&lt;/dates&gt;&lt;isbn&gt;1471-2148&lt;/isbn&gt;&lt;urls&gt;&lt;/urls&gt;&lt;/record&gt;&lt;/Cite&gt;&lt;/EndNote&gt;</w:instrText>
      </w:r>
      <w:r w:rsidRPr="00DE1B8E">
        <w:rPr>
          <w:rFonts w:ascii="Times" w:hAnsi="Times"/>
        </w:rPr>
        <w:fldChar w:fldCharType="separate"/>
      </w:r>
      <w:r w:rsidRPr="00DE1B8E">
        <w:rPr>
          <w:rFonts w:ascii="Times" w:hAnsi="Times"/>
          <w:noProof/>
        </w:rPr>
        <w:t>(Reid and Carstens, 2012)</w:t>
      </w:r>
      <w:r w:rsidRPr="00DE1B8E">
        <w:rPr>
          <w:rFonts w:ascii="Times" w:hAnsi="Times"/>
        </w:rPr>
        <w:fldChar w:fldCharType="end"/>
      </w:r>
      <w:r w:rsidRPr="00DE1B8E">
        <w:rPr>
          <w:rFonts w:ascii="Times" w:hAnsi="Times"/>
        </w:rPr>
        <w:t xml:space="preserve"> analysis on chronograms </w:t>
      </w:r>
      <w:r w:rsidR="00B37177" w:rsidRPr="00DE1B8E">
        <w:rPr>
          <w:rFonts w:ascii="Times" w:hAnsi="Times"/>
        </w:rPr>
        <w:t xml:space="preserve">derived </w:t>
      </w:r>
      <w:r w:rsidRPr="00DE1B8E">
        <w:rPr>
          <w:rFonts w:ascii="Times" w:hAnsi="Times"/>
        </w:rPr>
        <w:t xml:space="preserve">from the </w:t>
      </w:r>
      <w:r w:rsidR="00B37177" w:rsidRPr="00DE1B8E">
        <w:rPr>
          <w:rFonts w:ascii="Times" w:hAnsi="Times"/>
        </w:rPr>
        <w:t xml:space="preserve">seven </w:t>
      </w:r>
      <w:r w:rsidRPr="00DE1B8E">
        <w:rPr>
          <w:rFonts w:ascii="Times" w:hAnsi="Times"/>
        </w:rPr>
        <w:t>loci (ITS, ß-tubulin, LSU, RPB1, EFT2.1, IGS3, IGS16</w:t>
      </w:r>
      <w:r w:rsidR="00B37177" w:rsidRPr="00DE1B8E">
        <w:rPr>
          <w:rFonts w:ascii="Times" w:hAnsi="Times"/>
        </w:rPr>
        <w:t>)</w:t>
      </w:r>
      <w:r w:rsidRPr="00DE1B8E">
        <w:rPr>
          <w:rFonts w:ascii="Times" w:hAnsi="Times"/>
        </w:rPr>
        <w:t>.</w:t>
      </w:r>
      <w:r w:rsidR="00B37177" w:rsidRPr="00DE1B8E">
        <w:rPr>
          <w:rFonts w:ascii="Times" w:hAnsi="Times"/>
        </w:rPr>
        <w:t xml:space="preserve"> </w:t>
      </w:r>
      <w:r w:rsidRPr="00DE1B8E">
        <w:rPr>
          <w:rFonts w:ascii="Times" w:hAnsi="Times"/>
        </w:rPr>
        <w:t xml:space="preserve">For the Dolichorhizoid clade, we ran a bGMYC analysis on the </w:t>
      </w:r>
      <w:r w:rsidR="00B37177" w:rsidRPr="00DE1B8E">
        <w:rPr>
          <w:rFonts w:ascii="Times" w:hAnsi="Times"/>
        </w:rPr>
        <w:t xml:space="preserve">five most </w:t>
      </w:r>
      <w:r w:rsidRPr="00DE1B8E">
        <w:rPr>
          <w:rFonts w:ascii="Times" w:hAnsi="Times"/>
        </w:rPr>
        <w:t xml:space="preserve">variable loci only: ITS, ß-tubulin, IGS1, IGS3, </w:t>
      </w:r>
      <w:r w:rsidR="00B37177" w:rsidRPr="00DE1B8E">
        <w:rPr>
          <w:rFonts w:ascii="Times" w:hAnsi="Times"/>
        </w:rPr>
        <w:t xml:space="preserve">and </w:t>
      </w:r>
      <w:r w:rsidRPr="00DE1B8E">
        <w:rPr>
          <w:rFonts w:ascii="Times" w:hAnsi="Times"/>
        </w:rPr>
        <w:t>IGS16.</w:t>
      </w:r>
      <w:r w:rsidR="00D35842" w:rsidRPr="00DE1B8E">
        <w:rPr>
          <w:rFonts w:ascii="Times" w:hAnsi="Times"/>
        </w:rPr>
        <w:t xml:space="preserve"> </w:t>
      </w:r>
      <w:r w:rsidRPr="00DE1B8E">
        <w:rPr>
          <w:rFonts w:ascii="Times" w:hAnsi="Times"/>
        </w:rPr>
        <w:t xml:space="preserve">For each analysis, we selected 200 chronograms from the tree distribution resulting from the single-locus BEAST analyses. </w:t>
      </w:r>
      <w:r w:rsidR="00D35842" w:rsidRPr="00DE1B8E">
        <w:rPr>
          <w:rFonts w:ascii="Times" w:hAnsi="Times"/>
        </w:rPr>
        <w:t xml:space="preserve"> </w:t>
      </w:r>
      <w:r w:rsidRPr="00DE1B8E">
        <w:rPr>
          <w:rFonts w:ascii="Times" w:hAnsi="Times"/>
        </w:rPr>
        <w:t>Each of the files contained 50.000 trees, of which we discarded the first 5000 trees as burn-in</w:t>
      </w:r>
      <w:r w:rsidR="00D35842" w:rsidRPr="00DE1B8E">
        <w:rPr>
          <w:rFonts w:ascii="Times" w:hAnsi="Times"/>
        </w:rPr>
        <w:t>. We</w:t>
      </w:r>
      <w:r w:rsidRPr="00DE1B8E">
        <w:rPr>
          <w:rFonts w:ascii="Times" w:hAnsi="Times"/>
        </w:rPr>
        <w:t xml:space="preserve"> then selected one tree </w:t>
      </w:r>
      <w:r w:rsidR="00D35842" w:rsidRPr="00DE1B8E">
        <w:rPr>
          <w:rFonts w:ascii="Times" w:hAnsi="Times"/>
        </w:rPr>
        <w:t xml:space="preserve">out of </w:t>
      </w:r>
      <w:r w:rsidRPr="00DE1B8E">
        <w:rPr>
          <w:rFonts w:ascii="Times" w:hAnsi="Times"/>
        </w:rPr>
        <w:t xml:space="preserve">each 225th sample using R and the package APE </w:t>
      </w:r>
      <w:r w:rsidRPr="00DE1B8E">
        <w:rPr>
          <w:rFonts w:ascii="Times" w:hAnsi="Times"/>
        </w:rPr>
        <w:fldChar w:fldCharType="begin"/>
      </w:r>
      <w:r w:rsidRPr="00DE1B8E">
        <w:rPr>
          <w:rFonts w:ascii="Times" w:hAnsi="Times"/>
        </w:rPr>
        <w:instrText xml:space="preserve"> ADDIN EN.CITE &lt;EndNote&gt;&lt;Cite&gt;&lt;Author&gt;Paradis&lt;/Author&gt;&lt;Year&gt;2004&lt;/Year&gt;&lt;RecNum&gt;27&lt;/RecNum&gt;&lt;DisplayText&gt;(Paradis et al., 2004)&lt;/DisplayText&gt;&lt;record&gt;&lt;rec-number&gt;27&lt;/rec-number&gt;&lt;foreign-keys&gt;&lt;key app="EN" db-id="a59rswxsaesrv4ee09rv9stkawvazeesst20" timestamp="1410270473"&gt;27&lt;/key&gt;&lt;/foreign-keys&gt;&lt;ref-type name="Journal Article"&gt;17&lt;/ref-type&gt;&lt;contributors&gt;&lt;authors&gt;&lt;author&gt;Paradis, Emmanuel&lt;/author&gt;&lt;author&gt;Claude, Julien&lt;/author&gt;&lt;author&gt;Strimmer, Korbinian&lt;/author&gt;&lt;/authors&gt;&lt;/contributors&gt;&lt;titles&gt;&lt;title&gt;APE: analyses of phylogenetics and evolution in R language&lt;/title&gt;&lt;secondary-title&gt;Bioinformatics&lt;/secondary-title&gt;&lt;/titles&gt;&lt;periodical&gt;&lt;full-title&gt;Bioinformatics&lt;/full-title&gt;&lt;/periodical&gt;&lt;pages&gt;289-290&lt;/pages&gt;&lt;volume&gt;20&lt;/volume&gt;&lt;number&gt;2&lt;/number&gt;&lt;dates&gt;&lt;year&gt;2004&lt;/year&gt;&lt;/dates&gt;&lt;isbn&gt;1367-4803&lt;/isbn&gt;&lt;urls&gt;&lt;/urls&gt;&lt;/record&gt;&lt;/Cite&gt;&lt;/EndNote&gt;</w:instrText>
      </w:r>
      <w:r w:rsidRPr="00DE1B8E">
        <w:rPr>
          <w:rFonts w:ascii="Times" w:hAnsi="Times"/>
        </w:rPr>
        <w:fldChar w:fldCharType="separate"/>
      </w:r>
      <w:r w:rsidRPr="00DE1B8E">
        <w:rPr>
          <w:rFonts w:ascii="Times" w:hAnsi="Times"/>
          <w:noProof/>
        </w:rPr>
        <w:t>(Paradis et al., 2004)</w:t>
      </w:r>
      <w:r w:rsidRPr="00DE1B8E">
        <w:rPr>
          <w:rFonts w:ascii="Times" w:hAnsi="Times"/>
        </w:rPr>
        <w:fldChar w:fldCharType="end"/>
      </w:r>
      <w:r w:rsidR="00D35842" w:rsidRPr="00DE1B8E">
        <w:rPr>
          <w:rFonts w:ascii="Times" w:hAnsi="Times"/>
        </w:rPr>
        <w:t xml:space="preserve"> to obtain a</w:t>
      </w:r>
      <w:r w:rsidR="002D0F7E">
        <w:rPr>
          <w:rFonts w:ascii="Times" w:hAnsi="Times"/>
        </w:rPr>
        <w:t xml:space="preserve"> </w:t>
      </w:r>
      <w:r w:rsidRPr="00DE1B8E">
        <w:rPr>
          <w:rFonts w:ascii="Times" w:hAnsi="Times"/>
        </w:rPr>
        <w:t>200-trees file.</w:t>
      </w:r>
      <w:r w:rsidR="00D35842" w:rsidRPr="00DE1B8E">
        <w:rPr>
          <w:rFonts w:ascii="Times" w:hAnsi="Times"/>
        </w:rPr>
        <w:t xml:space="preserve"> </w:t>
      </w:r>
      <w:r w:rsidRPr="00DE1B8E">
        <w:rPr>
          <w:rFonts w:ascii="Times" w:hAnsi="Times"/>
        </w:rPr>
        <w:t xml:space="preserve">We ran bGMYC on </w:t>
      </w:r>
      <w:r w:rsidR="00D35842" w:rsidRPr="00DE1B8E">
        <w:rPr>
          <w:rFonts w:ascii="Times" w:hAnsi="Times"/>
        </w:rPr>
        <w:t xml:space="preserve">each </w:t>
      </w:r>
      <w:r w:rsidRPr="00DE1B8E">
        <w:rPr>
          <w:rFonts w:ascii="Times" w:hAnsi="Times"/>
        </w:rPr>
        <w:t>set of 200 trees for 50,000 generations on each tree, discard</w:t>
      </w:r>
      <w:r w:rsidR="00D35842" w:rsidRPr="00DE1B8E">
        <w:rPr>
          <w:rFonts w:ascii="Times" w:hAnsi="Times"/>
        </w:rPr>
        <w:t>ed</w:t>
      </w:r>
      <w:r w:rsidRPr="00DE1B8E">
        <w:rPr>
          <w:rFonts w:ascii="Times" w:hAnsi="Times"/>
        </w:rPr>
        <w:t xml:space="preserve"> 40,000 generations as burn-in with a thinning value of 100 and threshold values (corresponding to the interval of possible number of species) </w:t>
      </w:r>
      <w:r w:rsidR="00D35842" w:rsidRPr="00DE1B8E">
        <w:rPr>
          <w:rFonts w:ascii="Times" w:hAnsi="Times"/>
        </w:rPr>
        <w:t xml:space="preserve">from </w:t>
      </w:r>
      <w:r w:rsidRPr="00DE1B8E">
        <w:rPr>
          <w:rFonts w:ascii="Times" w:hAnsi="Times"/>
        </w:rPr>
        <w:t xml:space="preserve">1 </w:t>
      </w:r>
      <w:r w:rsidR="00D35842" w:rsidRPr="00DE1B8E">
        <w:rPr>
          <w:rFonts w:ascii="Times" w:hAnsi="Times"/>
        </w:rPr>
        <w:t xml:space="preserve">to </w:t>
      </w:r>
      <w:r w:rsidRPr="00DE1B8E">
        <w:rPr>
          <w:rFonts w:ascii="Times" w:hAnsi="Times"/>
        </w:rPr>
        <w:t xml:space="preserve">15 for </w:t>
      </w:r>
      <w:r w:rsidR="00D35842" w:rsidRPr="00DE1B8E">
        <w:rPr>
          <w:rFonts w:ascii="Times" w:hAnsi="Times"/>
        </w:rPr>
        <w:t xml:space="preserve">the </w:t>
      </w:r>
      <w:r w:rsidRPr="00DE1B8E">
        <w:rPr>
          <w:rFonts w:ascii="Times" w:hAnsi="Times"/>
        </w:rPr>
        <w:t>Scabrosoid clade</w:t>
      </w:r>
      <w:r w:rsidR="00D35842" w:rsidRPr="00DE1B8E">
        <w:rPr>
          <w:rFonts w:ascii="Times" w:hAnsi="Times"/>
        </w:rPr>
        <w:t xml:space="preserve"> and from</w:t>
      </w:r>
      <w:r w:rsidRPr="00DE1B8E">
        <w:rPr>
          <w:rFonts w:ascii="Times" w:hAnsi="Times"/>
        </w:rPr>
        <w:t xml:space="preserve"> 2 </w:t>
      </w:r>
      <w:r w:rsidR="00D35842" w:rsidRPr="00DE1B8E">
        <w:rPr>
          <w:rFonts w:ascii="Times" w:hAnsi="Times"/>
        </w:rPr>
        <w:t xml:space="preserve">to </w:t>
      </w:r>
      <w:r w:rsidRPr="00DE1B8E">
        <w:rPr>
          <w:rFonts w:ascii="Times" w:hAnsi="Times"/>
        </w:rPr>
        <w:t>40 for the Dolichorhizoid clade.</w:t>
      </w:r>
    </w:p>
    <w:p w14:paraId="07035ADE" w14:textId="77777777" w:rsidR="00F7586A" w:rsidRPr="00DE1B8E" w:rsidRDefault="00F7586A" w:rsidP="00F7586A">
      <w:pPr>
        <w:rPr>
          <w:rFonts w:ascii="Times" w:hAnsi="Times"/>
        </w:rPr>
      </w:pPr>
    </w:p>
    <w:p w14:paraId="26C1A3E8" w14:textId="1857FCC9" w:rsidR="00F7586A" w:rsidRPr="00DE1B8E" w:rsidRDefault="0016405E" w:rsidP="00F7586A">
      <w:pPr>
        <w:pStyle w:val="Heading3"/>
      </w:pPr>
      <w:r>
        <w:t xml:space="preserve">2.7.3 </w:t>
      </w:r>
      <w:r w:rsidR="00F7586A" w:rsidRPr="00DE1B8E">
        <w:t>bPTP</w:t>
      </w:r>
    </w:p>
    <w:p w14:paraId="6DB9CA07" w14:textId="77777777" w:rsidR="00F7586A" w:rsidRPr="00DE1B8E" w:rsidRDefault="00F7586A" w:rsidP="00F7586A">
      <w:pPr>
        <w:rPr>
          <w:rFonts w:ascii="Times" w:hAnsi="Times"/>
        </w:rPr>
      </w:pPr>
    </w:p>
    <w:p w14:paraId="0B886B14" w14:textId="7302B406" w:rsidR="00F7586A" w:rsidRPr="00DE1B8E" w:rsidRDefault="00F7586A" w:rsidP="00F7586A">
      <w:pPr>
        <w:rPr>
          <w:rFonts w:ascii="Times" w:hAnsi="Times"/>
        </w:rPr>
      </w:pPr>
      <w:r w:rsidRPr="00DE1B8E">
        <w:rPr>
          <w:rFonts w:ascii="Times" w:hAnsi="Times"/>
        </w:rPr>
        <w:t xml:space="preserve">For the </w:t>
      </w:r>
      <w:r w:rsidR="00A46575" w:rsidRPr="00DE1B8E">
        <w:rPr>
          <w:rFonts w:ascii="Times" w:hAnsi="Times"/>
        </w:rPr>
        <w:t>the Scabrosoid and Dolichorhizoid</w:t>
      </w:r>
      <w:r w:rsidRPr="00DE1B8E">
        <w:rPr>
          <w:rFonts w:ascii="Times" w:hAnsi="Times"/>
        </w:rPr>
        <w:t xml:space="preserve"> clades, we ran bPTP </w:t>
      </w:r>
      <w:r w:rsidRPr="00DE1B8E">
        <w:rPr>
          <w:rFonts w:ascii="Times" w:hAnsi="Times"/>
        </w:rPr>
        <w:fldChar w:fldCharType="begin"/>
      </w:r>
      <w:r w:rsidRPr="00DE1B8E">
        <w:rPr>
          <w:rFonts w:ascii="Times" w:hAnsi="Times"/>
        </w:rPr>
        <w:instrText xml:space="preserve"> ADDIN EN.CITE &lt;EndNote&gt;&lt;Cite&gt;&lt;Author&gt;Zhang&lt;/Author&gt;&lt;Year&gt;2013&lt;/Year&gt;&lt;RecNum&gt;8&lt;/RecNum&gt;&lt;DisplayText&gt;(Zhang et al., 2013)&lt;/DisplayText&gt;&lt;record&gt;&lt;rec-number&gt;8&lt;/rec-number&gt;&lt;foreign-keys&gt;&lt;key app="EN" db-id="a59rswxsaesrv4ee09rv9stkawvazeesst20" timestamp="1409664069"&gt;8&lt;/key&gt;&lt;/foreign-keys&gt;&lt;ref-type name="Journal Article"&gt;17&lt;/ref-type&gt;&lt;contributors&gt;&lt;authors&gt;&lt;author&gt;Zhang, Jiajie&lt;/author&gt;&lt;author&gt;Kapli, Paschalia&lt;/author&gt;&lt;author&gt;Pavlidis, Pavlos&lt;/author&gt;&lt;author&gt;Stamatakis, Alexandros&lt;/author&gt;&lt;/authors&gt;&lt;/contributors&gt;&lt;titles&gt;&lt;title&gt;A general species delimitation method with applications to phylogenetic placements&lt;/title&gt;&lt;secondary-title&gt;Bioinformatics&lt;/secondary-title&gt;&lt;/titles&gt;&lt;periodical&gt;&lt;full-title&gt;Bioinformatics&lt;/full-title&gt;&lt;/periodical&gt;&lt;pages&gt;2869-2876&lt;/pages&gt;&lt;volume&gt;29&lt;/volume&gt;&lt;number&gt;22&lt;/number&gt;&lt;dates&gt;&lt;year&gt;2013&lt;/year&gt;&lt;/dates&gt;&lt;isbn&gt;1367-4803&lt;/isbn&gt;&lt;urls&gt;&lt;/urls&gt;&lt;/record&gt;&lt;/Cite&gt;&lt;/EndNote&gt;</w:instrText>
      </w:r>
      <w:r w:rsidRPr="00DE1B8E">
        <w:rPr>
          <w:rFonts w:ascii="Times" w:hAnsi="Times"/>
        </w:rPr>
        <w:fldChar w:fldCharType="separate"/>
      </w:r>
      <w:r w:rsidRPr="00DE1B8E">
        <w:rPr>
          <w:rFonts w:ascii="Times" w:hAnsi="Times"/>
          <w:noProof/>
        </w:rPr>
        <w:t>(Zhang et al., 2013)</w:t>
      </w:r>
      <w:r w:rsidRPr="00DE1B8E">
        <w:rPr>
          <w:rFonts w:ascii="Times" w:hAnsi="Times"/>
        </w:rPr>
        <w:fldChar w:fldCharType="end"/>
      </w:r>
      <w:r w:rsidRPr="00DE1B8E">
        <w:rPr>
          <w:rFonts w:ascii="Times" w:hAnsi="Times"/>
        </w:rPr>
        <w:t xml:space="preserve"> as implemented on the website http://species.h-its.org/ on the best ML tree </w:t>
      </w:r>
      <w:r w:rsidR="00A46575" w:rsidRPr="00DE1B8E">
        <w:rPr>
          <w:rFonts w:ascii="Times" w:hAnsi="Times"/>
        </w:rPr>
        <w:t xml:space="preserve">resulted from the RAxML analyses on the concatenated datasets. We completed </w:t>
      </w:r>
      <w:r w:rsidRPr="00DE1B8E">
        <w:rPr>
          <w:rFonts w:ascii="Times" w:hAnsi="Times"/>
        </w:rPr>
        <w:t>500,000 generations with a thinning value of 1000 and discarding the first 25% generations as burn-in.</w:t>
      </w:r>
    </w:p>
    <w:p w14:paraId="0B808D8D" w14:textId="02897C9F" w:rsidR="00F7586A" w:rsidRPr="00DE1B8E" w:rsidRDefault="0016405E" w:rsidP="00F7586A">
      <w:pPr>
        <w:pStyle w:val="Heading3"/>
      </w:pPr>
      <w:r>
        <w:t xml:space="preserve">2.7.4 </w:t>
      </w:r>
      <w:r w:rsidR="00F7586A" w:rsidRPr="00DE1B8E">
        <w:t>spedeSTEM</w:t>
      </w:r>
    </w:p>
    <w:p w14:paraId="5DC2FEF0" w14:textId="77777777" w:rsidR="00F7586A" w:rsidRPr="00DE1B8E" w:rsidRDefault="00F7586A" w:rsidP="00F7586A">
      <w:pPr>
        <w:rPr>
          <w:rFonts w:ascii="Times" w:hAnsi="Times"/>
        </w:rPr>
      </w:pPr>
    </w:p>
    <w:p w14:paraId="43A5CB7E" w14:textId="33BC86A5" w:rsidR="000D2524" w:rsidRPr="00DE1B8E" w:rsidRDefault="00F7586A" w:rsidP="00F7586A">
      <w:pPr>
        <w:rPr>
          <w:rFonts w:ascii="Times" w:hAnsi="Times"/>
        </w:rPr>
      </w:pPr>
      <w:r w:rsidRPr="00DE1B8E">
        <w:rPr>
          <w:rFonts w:ascii="Times" w:hAnsi="Times"/>
        </w:rPr>
        <w:t xml:space="preserve">We ran spedeSTEM </w:t>
      </w:r>
      <w:r w:rsidRPr="00DE1B8E">
        <w:rPr>
          <w:rFonts w:ascii="Times" w:hAnsi="Times"/>
        </w:rPr>
        <w:fldChar w:fldCharType="begin"/>
      </w:r>
      <w:r w:rsidRPr="00DE1B8E">
        <w:rPr>
          <w:rFonts w:ascii="Times" w:hAnsi="Times"/>
        </w:rPr>
        <w:instrText xml:space="preserve"> ADDIN EN.CITE &lt;EndNote&gt;&lt;Cite&gt;&lt;Author&gt;Ence&lt;/Author&gt;&lt;Year&gt;2011&lt;/Year&gt;&lt;RecNum&gt;11&lt;/RecNum&gt;&lt;DisplayText&gt;(Ence and Carstens, 2011)&lt;/DisplayText&gt;&lt;record&gt;&lt;rec-number&gt;11&lt;/rec-number&gt;&lt;foreign-keys&gt;&lt;key app="EN" db-id="a59rswxsaesrv4ee09rv9stkawvazeesst20" timestamp="1409737480"&gt;11&lt;/key&gt;&lt;/foreign-keys&gt;&lt;ref-type name="Journal Article"&gt;17&lt;/ref-type&gt;&lt;contributors&gt;&lt;authors&gt;&lt;author&gt;Ence, Daniel D&lt;/author&gt;&lt;author&gt;Carstens, Bryan C&lt;/author&gt;&lt;/authors&gt;&lt;/contributors&gt;&lt;titles&gt;&lt;title&gt;SpedeSTEM: a rapid and accurate method for species delimitation&lt;/title&gt;&lt;secondary-title&gt;Molecular Ecology Resources&lt;/secondary-title&gt;&lt;/titles&gt;&lt;periodical&gt;&lt;full-title&gt;Molecular Ecology Resources&lt;/full-title&gt;&lt;/periodical&gt;&lt;pages&gt;473-480&lt;/pages&gt;&lt;volume&gt;11&lt;/volume&gt;&lt;number&gt;3&lt;/number&gt;&lt;dates&gt;&lt;year&gt;2011&lt;/year&gt;&lt;/dates&gt;&lt;isbn&gt;1755-0998&lt;/isbn&gt;&lt;urls&gt;&lt;/urls&gt;&lt;/record&gt;&lt;/Cite&gt;&lt;/EndNote&gt;</w:instrText>
      </w:r>
      <w:r w:rsidRPr="00DE1B8E">
        <w:rPr>
          <w:rFonts w:ascii="Times" w:hAnsi="Times"/>
        </w:rPr>
        <w:fldChar w:fldCharType="separate"/>
      </w:r>
      <w:r w:rsidRPr="00DE1B8E">
        <w:rPr>
          <w:rFonts w:ascii="Times" w:hAnsi="Times"/>
          <w:noProof/>
        </w:rPr>
        <w:t>(Ence and Carstens, 2011)</w:t>
      </w:r>
      <w:r w:rsidRPr="00DE1B8E">
        <w:rPr>
          <w:rFonts w:ascii="Times" w:hAnsi="Times"/>
        </w:rPr>
        <w:fldChar w:fldCharType="end"/>
      </w:r>
      <w:r w:rsidRPr="00DE1B8E">
        <w:rPr>
          <w:rFonts w:ascii="Times" w:hAnsi="Times"/>
        </w:rPr>
        <w:t xml:space="preserve"> as </w:t>
      </w:r>
      <w:r w:rsidR="00ED318B">
        <w:rPr>
          <w:rFonts w:ascii="Times" w:hAnsi="Times"/>
        </w:rPr>
        <w:t>implemented on the website http</w:t>
      </w:r>
      <w:r w:rsidRPr="00DE1B8E">
        <w:rPr>
          <w:rFonts w:ascii="Times" w:hAnsi="Times"/>
        </w:rPr>
        <w:t xml:space="preserve">://spedestem.osu.edu, using the discovery method. </w:t>
      </w:r>
      <w:r w:rsidR="00B237D6" w:rsidRPr="00DE1B8E">
        <w:rPr>
          <w:rFonts w:ascii="Times" w:hAnsi="Times"/>
        </w:rPr>
        <w:t>Because spedeSTEM test the merging but don't split predefined species, we tested species corresponding to all the individual lineages delimited in Figure 3</w:t>
      </w:r>
      <w:r w:rsidRPr="00DE1B8E">
        <w:rPr>
          <w:rFonts w:ascii="Times" w:hAnsi="Times"/>
        </w:rPr>
        <w:t xml:space="preserve">. </w:t>
      </w:r>
    </w:p>
    <w:p w14:paraId="4A7C737E" w14:textId="77777777" w:rsidR="000D2524" w:rsidRPr="00DE1B8E" w:rsidRDefault="000D2524" w:rsidP="00F7586A">
      <w:pPr>
        <w:rPr>
          <w:rFonts w:ascii="Times" w:hAnsi="Times"/>
        </w:rPr>
      </w:pPr>
    </w:p>
    <w:p w14:paraId="646F13C9" w14:textId="24FD5EAE" w:rsidR="00F7586A" w:rsidRPr="00DE1B8E" w:rsidRDefault="00F7586A" w:rsidP="00F7586A">
      <w:pPr>
        <w:rPr>
          <w:rFonts w:ascii="Times" w:hAnsi="Times"/>
        </w:rPr>
      </w:pPr>
      <w:r w:rsidRPr="00DE1B8E">
        <w:rPr>
          <w:rFonts w:ascii="Times" w:hAnsi="Times"/>
        </w:rPr>
        <w:t>The program requires single-locus ultrametric trees as input.</w:t>
      </w:r>
      <w:r w:rsidR="000D2524" w:rsidRPr="00DE1B8E">
        <w:rPr>
          <w:rFonts w:ascii="Times" w:hAnsi="Times"/>
        </w:rPr>
        <w:t xml:space="preserve"> </w:t>
      </w:r>
      <w:r w:rsidRPr="00DE1B8E">
        <w:rPr>
          <w:rFonts w:ascii="Times" w:hAnsi="Times"/>
        </w:rPr>
        <w:t xml:space="preserve">For the Scabrosoid clade, we used the </w:t>
      </w:r>
      <w:r w:rsidR="00A20697" w:rsidRPr="00DE1B8E">
        <w:rPr>
          <w:rFonts w:ascii="Times" w:hAnsi="Times"/>
        </w:rPr>
        <w:t xml:space="preserve">seven </w:t>
      </w:r>
      <w:r w:rsidRPr="00DE1B8E">
        <w:rPr>
          <w:rFonts w:ascii="Times" w:hAnsi="Times"/>
        </w:rPr>
        <w:t xml:space="preserve">single-locus chronograms generated with BEAST (see above). We also ran the analysis without the </w:t>
      </w:r>
      <w:r w:rsidRPr="00ED318B">
        <w:rPr>
          <w:rFonts w:ascii="Times" w:hAnsi="Times"/>
          <w:i/>
        </w:rPr>
        <w:t>RPB1</w:t>
      </w:r>
      <w:r w:rsidRPr="00DE1B8E">
        <w:rPr>
          <w:rFonts w:ascii="Times" w:hAnsi="Times"/>
        </w:rPr>
        <w:t xml:space="preserve"> chronogram, because this locus is not variable enough in the Scabrosoid clade</w:t>
      </w:r>
      <w:r w:rsidR="00A20697" w:rsidRPr="00DE1B8E">
        <w:rPr>
          <w:rFonts w:ascii="Times" w:hAnsi="Times"/>
        </w:rPr>
        <w:t>.</w:t>
      </w:r>
      <w:r w:rsidRPr="00DE1B8E">
        <w:rPr>
          <w:rFonts w:ascii="Times" w:hAnsi="Times"/>
        </w:rPr>
        <w:t xml:space="preserve"> We estimated the relative rates of </w:t>
      </w:r>
      <w:r w:rsidR="00A20697" w:rsidRPr="00DE1B8E">
        <w:rPr>
          <w:rFonts w:ascii="Times" w:hAnsi="Times"/>
        </w:rPr>
        <w:t>each locus</w:t>
      </w:r>
      <w:r w:rsidRPr="00DE1B8E">
        <w:rPr>
          <w:rFonts w:ascii="Times" w:hAnsi="Times"/>
        </w:rPr>
        <w:t xml:space="preserve"> based on the </w:t>
      </w:r>
      <w:r w:rsidR="00ED318B" w:rsidRPr="00DE1B8E">
        <w:rPr>
          <w:rFonts w:ascii="Times" w:hAnsi="Times"/>
        </w:rPr>
        <w:t>substitution</w:t>
      </w:r>
      <w:r w:rsidRPr="00DE1B8E">
        <w:rPr>
          <w:rFonts w:ascii="Times" w:hAnsi="Times"/>
        </w:rPr>
        <w:t xml:space="preserve"> rates </w:t>
      </w:r>
      <w:r w:rsidR="00A20697" w:rsidRPr="00DE1B8E">
        <w:rPr>
          <w:rFonts w:ascii="Times" w:hAnsi="Times"/>
        </w:rPr>
        <w:t xml:space="preserve">derived </w:t>
      </w:r>
      <w:r w:rsidRPr="00DE1B8E">
        <w:rPr>
          <w:rFonts w:ascii="Times" w:hAnsi="Times"/>
        </w:rPr>
        <w:t xml:space="preserve">from phylogenetic analyses. We tested a wide range </w:t>
      </w:r>
      <w:r w:rsidR="00CA318C" w:rsidRPr="00DE1B8E">
        <w:rPr>
          <w:rFonts w:ascii="Times" w:hAnsi="Times"/>
        </w:rPr>
        <w:t>(0.0001, 0.001, 0.005, 0.01, 0.05,</w:t>
      </w:r>
      <w:r w:rsidR="002A271B" w:rsidRPr="00DE1B8E">
        <w:rPr>
          <w:rFonts w:ascii="Times" w:hAnsi="Times"/>
        </w:rPr>
        <w:t xml:space="preserve"> and</w:t>
      </w:r>
      <w:r w:rsidR="00CA318C" w:rsidRPr="00DE1B8E">
        <w:rPr>
          <w:rFonts w:ascii="Times" w:hAnsi="Times"/>
        </w:rPr>
        <w:t xml:space="preserve"> 0.1) </w:t>
      </w:r>
      <w:r w:rsidRPr="00DE1B8E">
        <w:rPr>
          <w:rFonts w:ascii="Times" w:hAnsi="Times"/>
        </w:rPr>
        <w:t xml:space="preserve">of theta values (parameter depending on the population size and the substitution rate) because </w:t>
      </w:r>
      <w:r w:rsidR="000D2524" w:rsidRPr="00DE1B8E">
        <w:rPr>
          <w:rFonts w:ascii="Times" w:hAnsi="Times"/>
        </w:rPr>
        <w:t>good</w:t>
      </w:r>
      <w:r w:rsidRPr="00DE1B8E">
        <w:rPr>
          <w:rFonts w:ascii="Times" w:hAnsi="Times"/>
        </w:rPr>
        <w:t xml:space="preserve"> estimate</w:t>
      </w:r>
      <w:r w:rsidR="000D2524" w:rsidRPr="00DE1B8E">
        <w:rPr>
          <w:rFonts w:ascii="Times" w:hAnsi="Times"/>
        </w:rPr>
        <w:t>s</w:t>
      </w:r>
      <w:r w:rsidRPr="00DE1B8E">
        <w:rPr>
          <w:rFonts w:ascii="Times" w:hAnsi="Times"/>
        </w:rPr>
        <w:t xml:space="preserve"> for our group</w:t>
      </w:r>
      <w:r w:rsidR="00CA318C" w:rsidRPr="00DE1B8E">
        <w:rPr>
          <w:rFonts w:ascii="Times" w:hAnsi="Times"/>
        </w:rPr>
        <w:t xml:space="preserve"> </w:t>
      </w:r>
      <w:r w:rsidR="000D2524" w:rsidRPr="00DE1B8E">
        <w:rPr>
          <w:rFonts w:ascii="Times" w:hAnsi="Times"/>
        </w:rPr>
        <w:t>are</w:t>
      </w:r>
      <w:r w:rsidR="00CA318C" w:rsidRPr="00DE1B8E">
        <w:rPr>
          <w:rFonts w:ascii="Times" w:hAnsi="Times"/>
        </w:rPr>
        <w:t xml:space="preserve"> not available</w:t>
      </w:r>
      <w:r w:rsidRPr="00DE1B8E">
        <w:rPr>
          <w:rFonts w:ascii="Times" w:hAnsi="Times"/>
        </w:rPr>
        <w:t xml:space="preserve">. We also ran an analysis with specimens attributed to </w:t>
      </w:r>
      <w:r w:rsidRPr="00ED318B">
        <w:rPr>
          <w:rFonts w:ascii="Times" w:hAnsi="Times"/>
          <w:i/>
        </w:rPr>
        <w:t>P. neopolydactyla</w:t>
      </w:r>
      <w:r w:rsidRPr="00DE1B8E">
        <w:rPr>
          <w:rFonts w:ascii="Times" w:hAnsi="Times"/>
        </w:rPr>
        <w:t xml:space="preserve"> 4 randomly split in two species in the traits file, to check if the method merges them into one</w:t>
      </w:r>
      <w:r w:rsidR="001A4D65" w:rsidRPr="00DE1B8E">
        <w:rPr>
          <w:rFonts w:ascii="Times" w:hAnsi="Times"/>
        </w:rPr>
        <w:t xml:space="preserve"> unit</w:t>
      </w:r>
      <w:r w:rsidRPr="00DE1B8E">
        <w:rPr>
          <w:rFonts w:ascii="Times" w:hAnsi="Times"/>
        </w:rPr>
        <w:t xml:space="preserve">, as a test for the adequacy of the </w:t>
      </w:r>
      <w:r w:rsidR="002A5BC7" w:rsidRPr="00DE1B8E">
        <w:rPr>
          <w:rFonts w:ascii="Times" w:hAnsi="Times"/>
        </w:rPr>
        <w:t xml:space="preserve">input </w:t>
      </w:r>
      <w:r w:rsidRPr="00DE1B8E">
        <w:rPr>
          <w:rFonts w:ascii="Times" w:hAnsi="Times"/>
        </w:rPr>
        <w:t>parameters.</w:t>
      </w:r>
    </w:p>
    <w:p w14:paraId="1456E781" w14:textId="77777777" w:rsidR="00F7586A" w:rsidRPr="00DE1B8E" w:rsidRDefault="00F7586A" w:rsidP="00F7586A">
      <w:pPr>
        <w:rPr>
          <w:rFonts w:ascii="Times" w:hAnsi="Times"/>
        </w:rPr>
      </w:pPr>
    </w:p>
    <w:p w14:paraId="3281ED75" w14:textId="6C53471C" w:rsidR="00F7586A" w:rsidRPr="00DE1B8E" w:rsidRDefault="00360080" w:rsidP="00F7586A">
      <w:pPr>
        <w:rPr>
          <w:rFonts w:ascii="Times" w:hAnsi="Times"/>
        </w:rPr>
      </w:pPr>
      <w:r w:rsidRPr="00DE1B8E">
        <w:rPr>
          <w:rFonts w:ascii="Times" w:hAnsi="Times"/>
        </w:rPr>
        <w:t>B</w:t>
      </w:r>
      <w:r w:rsidR="00F7586A" w:rsidRPr="00DE1B8E">
        <w:rPr>
          <w:rFonts w:ascii="Times" w:hAnsi="Times"/>
        </w:rPr>
        <w:t>ecause single-locus chronograms were poorly resolved</w:t>
      </w:r>
      <w:r w:rsidRPr="00DE1B8E">
        <w:rPr>
          <w:rFonts w:ascii="Times" w:hAnsi="Times"/>
        </w:rPr>
        <w:t xml:space="preserve"> in</w:t>
      </w:r>
      <w:r w:rsidR="00ED318B">
        <w:rPr>
          <w:rFonts w:ascii="Times" w:hAnsi="Times"/>
        </w:rPr>
        <w:t xml:space="preserve"> the Dolichorhizoid clade</w:t>
      </w:r>
      <w:r w:rsidRPr="00DE1B8E">
        <w:rPr>
          <w:rFonts w:ascii="Times" w:hAnsi="Times"/>
        </w:rPr>
        <w:t>,</w:t>
      </w:r>
      <w:r w:rsidR="00F7586A" w:rsidRPr="00DE1B8E">
        <w:rPr>
          <w:rFonts w:ascii="Times" w:hAnsi="Times"/>
        </w:rPr>
        <w:t xml:space="preserve"> we generated ultrametric trees by transforming the best ML single-locus tree</w:t>
      </w:r>
      <w:r w:rsidR="000D2524" w:rsidRPr="00DE1B8E">
        <w:rPr>
          <w:rFonts w:ascii="Times" w:hAnsi="Times"/>
        </w:rPr>
        <w:t>s</w:t>
      </w:r>
      <w:r w:rsidR="00F7586A" w:rsidRPr="00DE1B8E">
        <w:rPr>
          <w:rFonts w:ascii="Times" w:hAnsi="Times"/>
        </w:rPr>
        <w:t xml:space="preserve"> resulting from the RAxML analyses using non-parametric rate smoothing with TreeEdit </w:t>
      </w:r>
      <w:r w:rsidR="00F7586A" w:rsidRPr="00DE1B8E">
        <w:rPr>
          <w:rFonts w:ascii="Times" w:hAnsi="Times"/>
        </w:rPr>
        <w:fldChar w:fldCharType="begin"/>
      </w:r>
      <w:r w:rsidR="00F7586A" w:rsidRPr="00DE1B8E">
        <w:rPr>
          <w:rFonts w:ascii="Times" w:hAnsi="Times"/>
        </w:rPr>
        <w:instrText xml:space="preserve"> ADDIN EN.CITE &lt;EndNote&gt;&lt;Cite&gt;&lt;Author&gt;Rambaut&lt;/Author&gt;&lt;Year&gt;2002&lt;/Year&gt;&lt;RecNum&gt;29&lt;/RecNum&gt;&lt;DisplayText&gt;(Rambaut and Charleston, 2002)&lt;/DisplayText&gt;&lt;record&gt;&lt;rec-number&gt;29&lt;/rec-number&gt;&lt;foreign-keys&gt;&lt;key app="EN" db-id="a59rswxsaesrv4ee09rv9stkawvazeesst20" timestamp="1410515622"&gt;29&lt;/key&gt;&lt;/foreign-keys&gt;&lt;ref-type name="Journal Article"&gt;17&lt;/ref-type&gt;&lt;contributors&gt;&lt;authors&gt;&lt;author&gt;Rambaut, A&lt;/author&gt;&lt;author&gt;Charleston, M&lt;/author&gt;&lt;/authors&gt;&lt;/contributors&gt;&lt;titles&gt;&lt;title&gt;TreeEdit: phylogenetic tree editor&lt;/title&gt;&lt;secondary-title&gt;Program distributed by the authors http://evolve zoo ox ac uk/software/TreeEdit/main html&lt;/secondary-title&gt;&lt;/titles&gt;&lt;periodical&gt;&lt;full-title&gt;Program distributed by the authors http://evolve zoo ox ac uk/software/TreeEdit/main html&lt;/full-title&gt;&lt;/periodical&gt;&lt;dates&gt;&lt;year&gt;2002&lt;/year&gt;&lt;/dates&gt;&lt;urls&gt;&lt;/urls&gt;&lt;/record&gt;&lt;/Cite&gt;&lt;/EndNote&gt;</w:instrText>
      </w:r>
      <w:r w:rsidR="00F7586A" w:rsidRPr="00DE1B8E">
        <w:rPr>
          <w:rFonts w:ascii="Times" w:hAnsi="Times"/>
        </w:rPr>
        <w:fldChar w:fldCharType="separate"/>
      </w:r>
      <w:r w:rsidR="00F7586A" w:rsidRPr="00DE1B8E">
        <w:rPr>
          <w:rFonts w:ascii="Times" w:hAnsi="Times"/>
          <w:noProof/>
        </w:rPr>
        <w:t>(Rambaut and Charleston, 2002)</w:t>
      </w:r>
      <w:r w:rsidR="00F7586A" w:rsidRPr="00DE1B8E">
        <w:rPr>
          <w:rFonts w:ascii="Times" w:hAnsi="Times"/>
        </w:rPr>
        <w:fldChar w:fldCharType="end"/>
      </w:r>
      <w:r w:rsidR="00F7586A" w:rsidRPr="00DE1B8E">
        <w:rPr>
          <w:rFonts w:ascii="Times" w:hAnsi="Times"/>
        </w:rPr>
        <w:t>. We used the same approach as for the Scabrosoid clade</w:t>
      </w:r>
      <w:r w:rsidRPr="00DE1B8E">
        <w:rPr>
          <w:rFonts w:ascii="Times" w:hAnsi="Times"/>
        </w:rPr>
        <w:t xml:space="preserve"> for</w:t>
      </w:r>
      <w:r w:rsidR="00F7586A" w:rsidRPr="00DE1B8E">
        <w:rPr>
          <w:rFonts w:ascii="Times" w:hAnsi="Times"/>
        </w:rPr>
        <w:t xml:space="preserve"> assign</w:t>
      </w:r>
      <w:r w:rsidRPr="00DE1B8E">
        <w:rPr>
          <w:rFonts w:ascii="Times" w:hAnsi="Times"/>
        </w:rPr>
        <w:t>ing</w:t>
      </w:r>
      <w:r w:rsidR="00F7586A" w:rsidRPr="00DE1B8E">
        <w:rPr>
          <w:rFonts w:ascii="Times" w:hAnsi="Times"/>
        </w:rPr>
        <w:t xml:space="preserve"> a species trait to our samples. We also assigned samples of </w:t>
      </w:r>
      <w:r w:rsidR="00F7586A" w:rsidRPr="00ED318B">
        <w:rPr>
          <w:rFonts w:ascii="Times" w:hAnsi="Times"/>
          <w:i/>
        </w:rPr>
        <w:t>P. hymenina</w:t>
      </w:r>
      <w:r w:rsidR="00F7586A" w:rsidRPr="00DE1B8E">
        <w:rPr>
          <w:rFonts w:ascii="Times" w:hAnsi="Times"/>
        </w:rPr>
        <w:t xml:space="preserve"> and </w:t>
      </w:r>
      <w:r w:rsidR="00F7586A" w:rsidRPr="00ED318B">
        <w:rPr>
          <w:rFonts w:ascii="Times" w:hAnsi="Times"/>
          <w:i/>
        </w:rPr>
        <w:t>P. dissecta</w:t>
      </w:r>
      <w:r w:rsidR="00F7586A" w:rsidRPr="00DE1B8E">
        <w:rPr>
          <w:rFonts w:ascii="Times" w:hAnsi="Times"/>
        </w:rPr>
        <w:t xml:space="preserve"> (which have been shown to be conspecific </w:t>
      </w:r>
      <w:r w:rsidRPr="00DE1B8E">
        <w:rPr>
          <w:rFonts w:ascii="Times" w:hAnsi="Times"/>
        </w:rPr>
        <w:t xml:space="preserve">in </w:t>
      </w:r>
      <w:r w:rsidR="00F7586A" w:rsidRPr="00DE1B8E">
        <w:rPr>
          <w:rFonts w:ascii="Times" w:hAnsi="Times"/>
        </w:rPr>
        <w:t>phylogenetic reconstruction</w:t>
      </w:r>
      <w:r w:rsidR="00ED318B">
        <w:rPr>
          <w:rFonts w:ascii="Times" w:hAnsi="Times"/>
        </w:rPr>
        <w:t>s</w:t>
      </w:r>
      <w:r w:rsidR="00F7586A" w:rsidRPr="00DE1B8E">
        <w:rPr>
          <w:rFonts w:ascii="Times" w:hAnsi="Times"/>
        </w:rPr>
        <w:t xml:space="preserve"> </w:t>
      </w:r>
      <w:r w:rsidR="002A271B" w:rsidRPr="00DE1B8E">
        <w:rPr>
          <w:rFonts w:ascii="Times" w:hAnsi="Times"/>
        </w:rPr>
        <w:t xml:space="preserve">and </w:t>
      </w:r>
      <w:r w:rsidR="00F7586A" w:rsidRPr="00DE1B8E">
        <w:rPr>
          <w:rFonts w:ascii="Times" w:hAnsi="Times"/>
        </w:rPr>
        <w:t xml:space="preserve">other species delimitation methods) to distinct species as a test for the adequacy of the parameters inputted. We tested the following theta values: 0.00001, 0.0001, 0.001, 0.005, 0.01, 0.05, 0.1, </w:t>
      </w:r>
      <w:r w:rsidR="002A271B" w:rsidRPr="00DE1B8E">
        <w:rPr>
          <w:rFonts w:ascii="Times" w:hAnsi="Times"/>
        </w:rPr>
        <w:t xml:space="preserve">and </w:t>
      </w:r>
      <w:r w:rsidR="00F7586A" w:rsidRPr="00DE1B8E">
        <w:rPr>
          <w:rFonts w:ascii="Times" w:hAnsi="Times"/>
        </w:rPr>
        <w:t>0.5</w:t>
      </w:r>
      <w:r w:rsidR="002A271B" w:rsidRPr="00DE1B8E">
        <w:rPr>
          <w:rFonts w:ascii="Times" w:hAnsi="Times"/>
        </w:rPr>
        <w:t>.</w:t>
      </w:r>
    </w:p>
    <w:p w14:paraId="3D7F6F94" w14:textId="6F7E8BD1" w:rsidR="00F7586A" w:rsidRPr="00DE1B8E" w:rsidRDefault="0016405E" w:rsidP="00F7586A">
      <w:pPr>
        <w:pStyle w:val="Heading3"/>
      </w:pPr>
      <w:r>
        <w:t xml:space="preserve">2.7.5 </w:t>
      </w:r>
      <w:r w:rsidR="00F7586A" w:rsidRPr="00DE1B8E">
        <w:t>bPP</w:t>
      </w:r>
    </w:p>
    <w:p w14:paraId="5CE864F1" w14:textId="77777777" w:rsidR="00F7586A" w:rsidRPr="00DE1B8E" w:rsidRDefault="00F7586A" w:rsidP="00F7586A">
      <w:pPr>
        <w:rPr>
          <w:rFonts w:ascii="Times" w:hAnsi="Times"/>
        </w:rPr>
      </w:pPr>
    </w:p>
    <w:p w14:paraId="5A756C22" w14:textId="0A65E7C6" w:rsidR="00F7586A" w:rsidRPr="00DE1B8E" w:rsidRDefault="00F7586A" w:rsidP="00F7586A">
      <w:pPr>
        <w:rPr>
          <w:rFonts w:ascii="Times" w:hAnsi="Times"/>
        </w:rPr>
      </w:pPr>
      <w:r w:rsidRPr="00DE1B8E">
        <w:rPr>
          <w:rFonts w:ascii="Times" w:hAnsi="Times"/>
        </w:rPr>
        <w:t>We ran bPP v. 2.2 (Yang &amp; Rannala 2010) on the Scabrosoid and Dolichorhizoid clades using seven</w:t>
      </w:r>
      <w:r w:rsidR="00DD1989" w:rsidRPr="00DE1B8E">
        <w:rPr>
          <w:rFonts w:ascii="Times" w:hAnsi="Times"/>
        </w:rPr>
        <w:t xml:space="preserve"> and</w:t>
      </w:r>
      <w:r w:rsidRPr="00DE1B8E">
        <w:rPr>
          <w:rFonts w:ascii="Times" w:hAnsi="Times"/>
        </w:rPr>
        <w:t xml:space="preserve"> eight single-locus alignments, respectively. We used the same species assignment as for spedeSTEM and a guide-tree reflecting the topology found in the MrBayes analyses on the concatenated datasets. We used the species delimitation algorithm, keeping </w:t>
      </w:r>
      <w:r w:rsidR="00DD1989" w:rsidRPr="00DE1B8E">
        <w:rPr>
          <w:rFonts w:ascii="Times" w:hAnsi="Times"/>
        </w:rPr>
        <w:t xml:space="preserve">all </w:t>
      </w:r>
      <w:r w:rsidRPr="00DE1B8E">
        <w:rPr>
          <w:rFonts w:ascii="Times" w:hAnsi="Times"/>
        </w:rPr>
        <w:t xml:space="preserve">sites containing </w:t>
      </w:r>
      <w:r w:rsidR="00A74A2B" w:rsidRPr="00DE1B8E">
        <w:rPr>
          <w:rFonts w:ascii="Times" w:hAnsi="Times"/>
        </w:rPr>
        <w:t xml:space="preserve">missing </w:t>
      </w:r>
      <w:r w:rsidRPr="00DE1B8E">
        <w:rPr>
          <w:rFonts w:ascii="Times" w:hAnsi="Times"/>
        </w:rPr>
        <w:t>data. We estimated the relative rates of single</w:t>
      </w:r>
      <w:r w:rsidR="00DD1989" w:rsidRPr="00DE1B8E">
        <w:rPr>
          <w:rFonts w:ascii="Times" w:hAnsi="Times"/>
        </w:rPr>
        <w:t xml:space="preserve"> </w:t>
      </w:r>
      <w:r w:rsidRPr="00DE1B8E">
        <w:rPr>
          <w:rFonts w:ascii="Times" w:hAnsi="Times"/>
        </w:rPr>
        <w:t xml:space="preserve">loci based on substitution rates from the ML analyses. </w:t>
      </w:r>
    </w:p>
    <w:p w14:paraId="65C2347C" w14:textId="77777777" w:rsidR="00F7586A" w:rsidRPr="00DE1B8E" w:rsidRDefault="00F7586A" w:rsidP="00F7586A">
      <w:pPr>
        <w:rPr>
          <w:rFonts w:ascii="Times" w:hAnsi="Times"/>
        </w:rPr>
      </w:pPr>
    </w:p>
    <w:p w14:paraId="6A606FDF" w14:textId="53326C5A" w:rsidR="003C296E" w:rsidRPr="00DE1B8E" w:rsidRDefault="00F7586A" w:rsidP="00F7586A">
      <w:pPr>
        <w:rPr>
          <w:rFonts w:ascii="Times" w:hAnsi="Times"/>
        </w:rPr>
      </w:pPr>
      <w:r w:rsidRPr="00DE1B8E">
        <w:rPr>
          <w:rFonts w:ascii="Times" w:hAnsi="Times"/>
        </w:rPr>
        <w:t xml:space="preserve">For the Scabrosoid clade, </w:t>
      </w:r>
      <w:r w:rsidR="003C296E" w:rsidRPr="00DE1B8E">
        <w:rPr>
          <w:rFonts w:ascii="Times" w:hAnsi="Times"/>
        </w:rPr>
        <w:t xml:space="preserve">for the tau prior, </w:t>
      </w:r>
      <w:r w:rsidRPr="00DE1B8E">
        <w:rPr>
          <w:rFonts w:ascii="Times" w:hAnsi="Times"/>
        </w:rPr>
        <w:t xml:space="preserve">we </w:t>
      </w:r>
      <w:r w:rsidR="003C296E" w:rsidRPr="00DE1B8E">
        <w:rPr>
          <w:rFonts w:ascii="Times" w:hAnsi="Times"/>
        </w:rPr>
        <w:t>set the</w:t>
      </w:r>
      <w:r w:rsidR="009E672E" w:rsidRPr="00DE1B8E">
        <w:rPr>
          <w:rFonts w:ascii="Times" w:hAnsi="Times"/>
        </w:rPr>
        <w:t xml:space="preserve"> </w:t>
      </w:r>
      <w:r w:rsidRPr="00DE1B8E">
        <w:rPr>
          <w:rFonts w:ascii="Times" w:hAnsi="Times"/>
        </w:rPr>
        <w:t xml:space="preserve">gamma shape </w:t>
      </w:r>
      <w:r w:rsidR="003C296E" w:rsidRPr="00DE1B8E">
        <w:rPr>
          <w:rFonts w:ascii="Times" w:hAnsi="Times"/>
        </w:rPr>
        <w:t>to</w:t>
      </w:r>
      <w:r w:rsidR="009E672E" w:rsidRPr="00DE1B8E">
        <w:rPr>
          <w:rFonts w:ascii="Times" w:hAnsi="Times"/>
        </w:rPr>
        <w:t xml:space="preserve"> 4 </w:t>
      </w:r>
      <w:r w:rsidRPr="00DE1B8E">
        <w:rPr>
          <w:rFonts w:ascii="Times" w:hAnsi="Times"/>
        </w:rPr>
        <w:t xml:space="preserve">and </w:t>
      </w:r>
      <w:r w:rsidR="003C296E" w:rsidRPr="00DE1B8E">
        <w:rPr>
          <w:rFonts w:ascii="Times" w:hAnsi="Times"/>
        </w:rPr>
        <w:t>the</w:t>
      </w:r>
      <w:r w:rsidR="009E672E" w:rsidRPr="00DE1B8E">
        <w:rPr>
          <w:rFonts w:ascii="Times" w:hAnsi="Times"/>
        </w:rPr>
        <w:t xml:space="preserve"> gamma </w:t>
      </w:r>
      <w:r w:rsidRPr="00DE1B8E">
        <w:rPr>
          <w:rFonts w:ascii="Times" w:hAnsi="Times"/>
        </w:rPr>
        <w:t xml:space="preserve">scale </w:t>
      </w:r>
      <w:r w:rsidR="003C296E" w:rsidRPr="00DE1B8E">
        <w:rPr>
          <w:rFonts w:ascii="Times" w:hAnsi="Times"/>
        </w:rPr>
        <w:t>to</w:t>
      </w:r>
      <w:r w:rsidRPr="00DE1B8E">
        <w:rPr>
          <w:rFonts w:ascii="Times" w:hAnsi="Times"/>
        </w:rPr>
        <w:t xml:space="preserve"> </w:t>
      </w:r>
      <w:r w:rsidR="009E672E" w:rsidRPr="00DE1B8E">
        <w:rPr>
          <w:rFonts w:ascii="Times" w:hAnsi="Times"/>
        </w:rPr>
        <w:t>100</w:t>
      </w:r>
      <w:r w:rsidR="003C296E" w:rsidRPr="00DE1B8E">
        <w:rPr>
          <w:rFonts w:ascii="Times" w:hAnsi="Times"/>
        </w:rPr>
        <w:t>.</w:t>
      </w:r>
    </w:p>
    <w:p w14:paraId="728A0101" w14:textId="5CB413B8" w:rsidR="009E672E" w:rsidRPr="00DE1B8E" w:rsidRDefault="003C296E" w:rsidP="00F7586A">
      <w:pPr>
        <w:rPr>
          <w:rFonts w:ascii="Times" w:hAnsi="Times"/>
        </w:rPr>
      </w:pPr>
      <w:r w:rsidRPr="00DE1B8E">
        <w:rPr>
          <w:rFonts w:ascii="Times" w:hAnsi="Times"/>
        </w:rPr>
        <w:t>F</w:t>
      </w:r>
      <w:r w:rsidR="00F7586A" w:rsidRPr="00DE1B8E">
        <w:rPr>
          <w:rFonts w:ascii="Times" w:hAnsi="Times"/>
        </w:rPr>
        <w:t xml:space="preserve">or the </w:t>
      </w:r>
      <w:r w:rsidR="009E672E" w:rsidRPr="00DE1B8E">
        <w:rPr>
          <w:rFonts w:ascii="Times" w:hAnsi="Times"/>
        </w:rPr>
        <w:t>theta prior, we set</w:t>
      </w:r>
      <w:r w:rsidRPr="00DE1B8E">
        <w:rPr>
          <w:rFonts w:ascii="Times" w:hAnsi="Times"/>
        </w:rPr>
        <w:t xml:space="preserve"> the gamma shape to</w:t>
      </w:r>
      <w:r w:rsidR="009E672E" w:rsidRPr="00DE1B8E">
        <w:rPr>
          <w:rFonts w:ascii="Times" w:hAnsi="Times"/>
        </w:rPr>
        <w:t xml:space="preserve"> 2, and tested scale values of 200,000; 20,000; 2000 and 200; so that the mean of the theta prior is 0.00001; 0.0001; 0.001; 0.001 and 0.01 respectively</w:t>
      </w:r>
      <w:r w:rsidR="00F7586A" w:rsidRPr="00DE1B8E">
        <w:rPr>
          <w:rFonts w:ascii="Times" w:hAnsi="Times"/>
        </w:rPr>
        <w:t xml:space="preserve">. </w:t>
      </w:r>
    </w:p>
    <w:p w14:paraId="70BC7968" w14:textId="77777777" w:rsidR="009E672E" w:rsidRPr="00DE1B8E" w:rsidRDefault="009E672E" w:rsidP="00F7586A">
      <w:pPr>
        <w:rPr>
          <w:rFonts w:ascii="Times" w:hAnsi="Times"/>
        </w:rPr>
      </w:pPr>
    </w:p>
    <w:p w14:paraId="6664549B" w14:textId="4B228869" w:rsidR="00F7586A" w:rsidRPr="00DE1B8E" w:rsidRDefault="00F7586A" w:rsidP="00F7586A">
      <w:pPr>
        <w:rPr>
          <w:rFonts w:ascii="Times" w:hAnsi="Times"/>
        </w:rPr>
      </w:pPr>
      <w:r w:rsidRPr="00DE1B8E">
        <w:rPr>
          <w:rFonts w:ascii="Times" w:hAnsi="Times"/>
        </w:rPr>
        <w:t xml:space="preserve">We also tested the </w:t>
      </w:r>
      <w:r w:rsidR="00A74A2B" w:rsidRPr="00DE1B8E">
        <w:rPr>
          <w:rFonts w:ascii="Times" w:hAnsi="Times"/>
        </w:rPr>
        <w:t>adequacy of the parameters</w:t>
      </w:r>
      <w:r w:rsidRPr="00DE1B8E">
        <w:rPr>
          <w:rFonts w:ascii="Times" w:hAnsi="Times"/>
        </w:rPr>
        <w:t xml:space="preserve"> </w:t>
      </w:r>
      <w:r w:rsidR="009E672E" w:rsidRPr="00DE1B8E">
        <w:rPr>
          <w:rFonts w:ascii="Times" w:hAnsi="Times"/>
        </w:rPr>
        <w:t xml:space="preserve">by randomly splitting </w:t>
      </w:r>
      <w:r w:rsidRPr="00ED318B">
        <w:rPr>
          <w:rFonts w:ascii="Times" w:hAnsi="Times"/>
          <w:i/>
        </w:rPr>
        <w:t>P. neopolydactyla</w:t>
      </w:r>
      <w:r w:rsidRPr="00DE1B8E">
        <w:rPr>
          <w:rFonts w:ascii="Times" w:hAnsi="Times"/>
        </w:rPr>
        <w:t xml:space="preserve"> 4 and </w:t>
      </w:r>
      <w:r w:rsidRPr="00ED318B">
        <w:rPr>
          <w:rFonts w:ascii="Times" w:hAnsi="Times"/>
          <w:i/>
        </w:rPr>
        <w:t>P. scabrosa</w:t>
      </w:r>
      <w:r w:rsidRPr="00DE1B8E">
        <w:rPr>
          <w:rFonts w:ascii="Times" w:hAnsi="Times"/>
        </w:rPr>
        <w:t xml:space="preserve"> 2</w:t>
      </w:r>
      <w:r w:rsidR="009E672E" w:rsidRPr="00DE1B8E">
        <w:rPr>
          <w:rFonts w:ascii="Times" w:hAnsi="Times"/>
        </w:rPr>
        <w:t xml:space="preserve"> under two theta priors:</w:t>
      </w:r>
      <w:r w:rsidRPr="00DE1B8E">
        <w:rPr>
          <w:rFonts w:ascii="Times" w:hAnsi="Times"/>
        </w:rPr>
        <w:t xml:space="preserve"> </w:t>
      </w:r>
      <w:r w:rsidR="009E672E" w:rsidRPr="00DE1B8E">
        <w:rPr>
          <w:rFonts w:ascii="Times" w:hAnsi="Times"/>
        </w:rPr>
        <w:t>0.0001 and 0.01</w:t>
      </w:r>
      <w:r w:rsidR="00A74A2B" w:rsidRPr="00DE1B8E">
        <w:rPr>
          <w:rFonts w:ascii="Times" w:hAnsi="Times"/>
        </w:rPr>
        <w:t>.</w:t>
      </w:r>
    </w:p>
    <w:p w14:paraId="320EBD2A" w14:textId="77777777" w:rsidR="00F7586A" w:rsidRPr="00DE1B8E" w:rsidRDefault="00F7586A" w:rsidP="00F7586A">
      <w:pPr>
        <w:rPr>
          <w:rFonts w:ascii="Times" w:hAnsi="Times"/>
        </w:rPr>
      </w:pPr>
    </w:p>
    <w:p w14:paraId="23F20939" w14:textId="22808178" w:rsidR="009E672E" w:rsidRPr="00DE1B8E" w:rsidRDefault="00F7586A" w:rsidP="00F7586A">
      <w:pPr>
        <w:rPr>
          <w:rFonts w:ascii="Times" w:hAnsi="Times"/>
        </w:rPr>
      </w:pPr>
      <w:r w:rsidRPr="00DE1B8E">
        <w:rPr>
          <w:rFonts w:ascii="Times" w:hAnsi="Times"/>
        </w:rPr>
        <w:t xml:space="preserve">For the Dolichorhizoid clade, </w:t>
      </w:r>
      <w:r w:rsidR="003C296E" w:rsidRPr="00DE1B8E">
        <w:rPr>
          <w:rFonts w:ascii="Times" w:hAnsi="Times"/>
        </w:rPr>
        <w:t xml:space="preserve">for the tau prior </w:t>
      </w:r>
      <w:r w:rsidRPr="00DE1B8E">
        <w:rPr>
          <w:rFonts w:ascii="Times" w:hAnsi="Times"/>
        </w:rPr>
        <w:t xml:space="preserve">we </w:t>
      </w:r>
      <w:r w:rsidR="009E672E" w:rsidRPr="00DE1B8E">
        <w:rPr>
          <w:rFonts w:ascii="Times" w:hAnsi="Times"/>
        </w:rPr>
        <w:t xml:space="preserve">set </w:t>
      </w:r>
      <w:r w:rsidR="003C296E" w:rsidRPr="00DE1B8E">
        <w:rPr>
          <w:rFonts w:ascii="Times" w:hAnsi="Times"/>
        </w:rPr>
        <w:t>the</w:t>
      </w:r>
      <w:r w:rsidRPr="00DE1B8E">
        <w:rPr>
          <w:rFonts w:ascii="Times" w:hAnsi="Times"/>
        </w:rPr>
        <w:t xml:space="preserve"> </w:t>
      </w:r>
      <w:r w:rsidR="003C296E" w:rsidRPr="00DE1B8E">
        <w:rPr>
          <w:rFonts w:ascii="Times" w:hAnsi="Times"/>
        </w:rPr>
        <w:t>gamma shape to 3 and the gamma scale to 100.</w:t>
      </w:r>
      <w:r w:rsidR="009E672E" w:rsidRPr="00DE1B8E">
        <w:rPr>
          <w:rFonts w:ascii="Times" w:hAnsi="Times"/>
        </w:rPr>
        <w:t xml:space="preserve"> </w:t>
      </w:r>
      <w:r w:rsidR="003C296E" w:rsidRPr="00DE1B8E">
        <w:rPr>
          <w:rFonts w:ascii="Times" w:hAnsi="Times"/>
        </w:rPr>
        <w:t>For the theta prior, we set the gamma shape to</w:t>
      </w:r>
      <w:r w:rsidR="009E672E" w:rsidRPr="00DE1B8E">
        <w:rPr>
          <w:rFonts w:ascii="Times" w:hAnsi="Times"/>
        </w:rPr>
        <w:t xml:space="preserve"> 2, and tested the scale values of 2000</w:t>
      </w:r>
      <w:proofErr w:type="gramStart"/>
      <w:r w:rsidR="009E672E" w:rsidRPr="00DE1B8E">
        <w:rPr>
          <w:rFonts w:ascii="Times" w:hAnsi="Times"/>
        </w:rPr>
        <w:t>;</w:t>
      </w:r>
      <w:proofErr w:type="gramEnd"/>
      <w:r w:rsidR="009E672E" w:rsidRPr="00DE1B8E">
        <w:rPr>
          <w:rFonts w:ascii="Times" w:hAnsi="Times"/>
        </w:rPr>
        <w:t xml:space="preserve"> 200, 100 and 40 so that the mean of the theta prior is 0.001, 0.01, 0.02 and 0.05 respectively</w:t>
      </w:r>
      <w:r w:rsidRPr="00DE1B8E">
        <w:rPr>
          <w:rFonts w:ascii="Times" w:hAnsi="Times"/>
        </w:rPr>
        <w:t xml:space="preserve">. </w:t>
      </w:r>
    </w:p>
    <w:p w14:paraId="3C230E6D" w14:textId="77777777" w:rsidR="009E672E" w:rsidRPr="00DE1B8E" w:rsidRDefault="009E672E" w:rsidP="00F7586A">
      <w:pPr>
        <w:rPr>
          <w:rFonts w:ascii="Times" w:hAnsi="Times"/>
        </w:rPr>
      </w:pPr>
    </w:p>
    <w:p w14:paraId="7A7BBB96" w14:textId="2BC15E2F" w:rsidR="00F7586A" w:rsidRPr="00DE1B8E" w:rsidRDefault="009E672E" w:rsidP="00F7586A">
      <w:pPr>
        <w:rPr>
          <w:rFonts w:ascii="Times" w:hAnsi="Times"/>
        </w:rPr>
      </w:pPr>
      <w:r w:rsidRPr="00DE1B8E">
        <w:rPr>
          <w:rFonts w:ascii="Times" w:hAnsi="Times"/>
        </w:rPr>
        <w:t xml:space="preserve">We tested the adequacy of the parameters by splitting </w:t>
      </w:r>
      <w:r w:rsidRPr="00ED318B">
        <w:rPr>
          <w:rFonts w:ascii="Times" w:hAnsi="Times"/>
          <w:i/>
        </w:rPr>
        <w:t>P. hymenina</w:t>
      </w:r>
      <w:r w:rsidR="00F7586A" w:rsidRPr="00DE1B8E">
        <w:rPr>
          <w:rFonts w:ascii="Times" w:hAnsi="Times"/>
        </w:rPr>
        <w:t xml:space="preserve"> </w:t>
      </w:r>
      <w:r w:rsidRPr="00DE1B8E">
        <w:rPr>
          <w:rFonts w:ascii="Times" w:hAnsi="Times"/>
        </w:rPr>
        <w:t>in two (</w:t>
      </w:r>
      <w:r w:rsidRPr="00ED318B">
        <w:rPr>
          <w:rFonts w:ascii="Times" w:hAnsi="Times"/>
          <w:i/>
        </w:rPr>
        <w:t>hym</w:t>
      </w:r>
      <w:r w:rsidR="00517585" w:rsidRPr="00ED318B">
        <w:rPr>
          <w:rFonts w:ascii="Times" w:hAnsi="Times"/>
          <w:i/>
        </w:rPr>
        <w:t>enina</w:t>
      </w:r>
      <w:r w:rsidR="00517585" w:rsidRPr="00DE1B8E">
        <w:rPr>
          <w:rFonts w:ascii="Times" w:hAnsi="Times"/>
        </w:rPr>
        <w:t xml:space="preserve"> and </w:t>
      </w:r>
      <w:r w:rsidR="00517585" w:rsidRPr="00ED318B">
        <w:rPr>
          <w:rFonts w:ascii="Times" w:hAnsi="Times"/>
          <w:i/>
        </w:rPr>
        <w:t>dissecta</w:t>
      </w:r>
      <w:r w:rsidR="00517585" w:rsidRPr="00DE1B8E">
        <w:rPr>
          <w:rFonts w:ascii="Times" w:hAnsi="Times"/>
        </w:rPr>
        <w:t xml:space="preserve"> morphotypes).</w:t>
      </w:r>
    </w:p>
    <w:p w14:paraId="77D866B2" w14:textId="77777777" w:rsidR="00F7586A" w:rsidRPr="00DE1B8E" w:rsidRDefault="00F7586A" w:rsidP="00F7586A">
      <w:pPr>
        <w:rPr>
          <w:rFonts w:ascii="Times" w:hAnsi="Times"/>
        </w:rPr>
      </w:pPr>
    </w:p>
    <w:p w14:paraId="4F9847F3" w14:textId="64C6C9A3" w:rsidR="00F7586A" w:rsidRPr="00DE1B8E" w:rsidRDefault="0016405E" w:rsidP="00F53430">
      <w:pPr>
        <w:pStyle w:val="Heading3"/>
      </w:pPr>
      <w:r>
        <w:t xml:space="preserve">2.8 </w:t>
      </w:r>
      <w:r w:rsidR="00F7586A" w:rsidRPr="00DE1B8E">
        <w:t>Final species delimitation and species tree</w:t>
      </w:r>
    </w:p>
    <w:p w14:paraId="200D1DBB" w14:textId="77777777" w:rsidR="00F7586A" w:rsidRPr="00DE1B8E" w:rsidRDefault="00F7586A" w:rsidP="00F7586A">
      <w:pPr>
        <w:rPr>
          <w:rFonts w:ascii="Times" w:hAnsi="Times"/>
        </w:rPr>
      </w:pPr>
    </w:p>
    <w:p w14:paraId="323A4A5A" w14:textId="18D4FE4B" w:rsidR="00F7586A" w:rsidRPr="00DE1B8E" w:rsidRDefault="00F7586A" w:rsidP="00F7586A">
      <w:pPr>
        <w:rPr>
          <w:rFonts w:ascii="Times" w:hAnsi="Times"/>
        </w:rPr>
      </w:pPr>
      <w:r w:rsidRPr="00DE1B8E">
        <w:rPr>
          <w:rFonts w:ascii="Times" w:hAnsi="Times"/>
        </w:rPr>
        <w:t xml:space="preserve">We used the consensus species delimitation </w:t>
      </w:r>
      <w:r w:rsidR="0070023B" w:rsidRPr="00DE1B8E">
        <w:rPr>
          <w:rFonts w:ascii="Times" w:hAnsi="Times"/>
        </w:rPr>
        <w:t xml:space="preserve">resulted from all species delimitation methods </w:t>
      </w:r>
      <w:r w:rsidRPr="00DE1B8E">
        <w:rPr>
          <w:rFonts w:ascii="Times" w:hAnsi="Times"/>
        </w:rPr>
        <w:t xml:space="preserve">as the species </w:t>
      </w:r>
      <w:r w:rsidR="0070023B" w:rsidRPr="00DE1B8E">
        <w:rPr>
          <w:rFonts w:ascii="Times" w:hAnsi="Times"/>
        </w:rPr>
        <w:t xml:space="preserve">assignment </w:t>
      </w:r>
      <w:r w:rsidRPr="00DE1B8E">
        <w:rPr>
          <w:rFonts w:ascii="Times" w:hAnsi="Times"/>
        </w:rPr>
        <w:t xml:space="preserve">for our </w:t>
      </w:r>
      <w:r w:rsidR="000B52DC" w:rsidRPr="00DE1B8E">
        <w:rPr>
          <w:rFonts w:ascii="Times" w:hAnsi="Times"/>
        </w:rPr>
        <w:t>specimens</w:t>
      </w:r>
      <w:r w:rsidRPr="00DE1B8E">
        <w:rPr>
          <w:rFonts w:ascii="Times" w:hAnsi="Times"/>
        </w:rPr>
        <w:t xml:space="preserve"> and </w:t>
      </w:r>
      <w:r w:rsidR="0065629E" w:rsidRPr="00DE1B8E">
        <w:rPr>
          <w:rFonts w:ascii="Times" w:hAnsi="Times"/>
        </w:rPr>
        <w:t xml:space="preserve">generated </w:t>
      </w:r>
      <w:r w:rsidRPr="00DE1B8E">
        <w:rPr>
          <w:rFonts w:ascii="Times" w:hAnsi="Times"/>
        </w:rPr>
        <w:t xml:space="preserve">species tree </w:t>
      </w:r>
      <w:r w:rsidR="00B56E6D" w:rsidRPr="00DE1B8E">
        <w:rPr>
          <w:rFonts w:ascii="Times" w:hAnsi="Times"/>
        </w:rPr>
        <w:t>from</w:t>
      </w:r>
      <w:r w:rsidR="00554787" w:rsidRPr="00DE1B8E">
        <w:rPr>
          <w:rFonts w:ascii="Times" w:hAnsi="Times"/>
        </w:rPr>
        <w:t xml:space="preserve"> eight (for the Dolichorhizoid clade) and seven (for Scabrosoid clade) loci </w:t>
      </w:r>
      <w:r w:rsidRPr="00DE1B8E">
        <w:rPr>
          <w:rFonts w:ascii="Times" w:hAnsi="Times"/>
        </w:rPr>
        <w:t xml:space="preserve">using *BEAST </w:t>
      </w:r>
      <w:r w:rsidRPr="00DE1B8E">
        <w:rPr>
          <w:rFonts w:ascii="Times" w:hAnsi="Times"/>
        </w:rPr>
        <w:fldChar w:fldCharType="begin"/>
      </w:r>
      <w:r w:rsidRPr="00DE1B8E">
        <w:rPr>
          <w:rFonts w:ascii="Times" w:hAnsi="Times"/>
        </w:rPr>
        <w:instrText xml:space="preserve"> ADDIN EN.CITE &lt;EndNote&gt;&lt;Cite&gt;&lt;Author&gt;Heled&lt;/Author&gt;&lt;Year&gt;2010&lt;/Year&gt;&lt;RecNum&gt;19&lt;/RecNum&gt;&lt;DisplayText&gt;(Heled and Drummond, 2010)&lt;/DisplayText&gt;&lt;record&gt;&lt;rec-number&gt;19&lt;/rec-number&gt;&lt;foreign-keys&gt;&lt;key app="EN" db-id="a59rswxsaesrv4ee09rv9stkawvazeesst20" timestamp="1409842071"&gt;19&lt;/key&gt;&lt;/foreign-keys&gt;&lt;ref-type name="Journal Article"&gt;17&lt;/ref-type&gt;&lt;contributors&gt;&lt;authors&gt;&lt;author&gt;Heled, Joseph&lt;/author&gt;&lt;author&gt;Drummond, Alexei J&lt;/author&gt;&lt;/authors&gt;&lt;/contributors&gt;&lt;titles&gt;&lt;title&gt;Bayesian inference of species trees from multilocus data&lt;/title&gt;&lt;secondary-title&gt;Molecular biology and evolution&lt;/secondary-title&gt;&lt;/titles&gt;&lt;periodical&gt;&lt;full-title&gt;Molecular biology and evolution&lt;/full-title&gt;&lt;/periodical&gt;&lt;pages&gt;570-580&lt;/pages&gt;&lt;volume&gt;27&lt;/volume&gt;&lt;number&gt;3&lt;/number&gt;&lt;dates&gt;&lt;year&gt;2010&lt;/year&gt;&lt;/dates&gt;&lt;isbn&gt;0737-4038&lt;/isbn&gt;&lt;urls&gt;&lt;/urls&gt;&lt;/record&gt;&lt;/Cite&gt;&lt;/EndNote&gt;</w:instrText>
      </w:r>
      <w:r w:rsidRPr="00DE1B8E">
        <w:rPr>
          <w:rFonts w:ascii="Times" w:hAnsi="Times"/>
        </w:rPr>
        <w:fldChar w:fldCharType="separate"/>
      </w:r>
      <w:r w:rsidRPr="00DE1B8E">
        <w:rPr>
          <w:rFonts w:ascii="Times" w:hAnsi="Times"/>
          <w:noProof/>
        </w:rPr>
        <w:t>(Heled and Drummond, 2010)</w:t>
      </w:r>
      <w:r w:rsidRPr="00DE1B8E">
        <w:rPr>
          <w:rFonts w:ascii="Times" w:hAnsi="Times"/>
        </w:rPr>
        <w:fldChar w:fldCharType="end"/>
      </w:r>
      <w:r w:rsidRPr="00DE1B8E">
        <w:rPr>
          <w:rFonts w:ascii="Times" w:hAnsi="Times"/>
        </w:rPr>
        <w:t>. We ran the program for 50 million generations, sampling every 1000th generation</w:t>
      </w:r>
      <w:r w:rsidR="00554787" w:rsidRPr="00DE1B8E">
        <w:rPr>
          <w:rFonts w:ascii="Times" w:hAnsi="Times"/>
        </w:rPr>
        <w:t xml:space="preserve"> and used</w:t>
      </w:r>
      <w:r w:rsidRPr="00DE1B8E">
        <w:rPr>
          <w:rFonts w:ascii="Times" w:hAnsi="Times"/>
        </w:rPr>
        <w:t xml:space="preserve"> lognormal relaxed clocks. For each locus, we attributed the </w:t>
      </w:r>
      <w:r w:rsidR="00554787" w:rsidRPr="00DE1B8E">
        <w:rPr>
          <w:rFonts w:ascii="Times" w:hAnsi="Times"/>
        </w:rPr>
        <w:t xml:space="preserve">nucleotide </w:t>
      </w:r>
      <w:r w:rsidRPr="00DE1B8E">
        <w:rPr>
          <w:rFonts w:ascii="Times" w:hAnsi="Times"/>
        </w:rPr>
        <w:t xml:space="preserve">substitution model according to MrModelTest results (see Supplementary Table </w:t>
      </w:r>
      <w:r w:rsidR="003C296E" w:rsidRPr="00DE1B8E">
        <w:rPr>
          <w:rFonts w:ascii="Times" w:hAnsi="Times"/>
        </w:rPr>
        <w:t>2</w:t>
      </w:r>
      <w:r w:rsidRPr="00DE1B8E">
        <w:rPr>
          <w:rFonts w:ascii="Times" w:hAnsi="Times"/>
        </w:rPr>
        <w:t xml:space="preserve">). </w:t>
      </w:r>
    </w:p>
    <w:p w14:paraId="01433A1D" w14:textId="39325499" w:rsidR="00F7586A" w:rsidRPr="00DE1B8E" w:rsidRDefault="0016405E" w:rsidP="00F7586A">
      <w:pPr>
        <w:pStyle w:val="Heading1"/>
      </w:pPr>
      <w:r>
        <w:t xml:space="preserve">3. </w:t>
      </w:r>
      <w:r w:rsidR="00F7586A" w:rsidRPr="00DE1B8E">
        <w:t>Results and discussion</w:t>
      </w:r>
    </w:p>
    <w:p w14:paraId="0B190EBB" w14:textId="77777777" w:rsidR="00F7586A" w:rsidRPr="00DE1B8E" w:rsidRDefault="00F7586A" w:rsidP="00F7586A">
      <w:pPr>
        <w:rPr>
          <w:rFonts w:ascii="Times" w:hAnsi="Times"/>
        </w:rPr>
      </w:pPr>
    </w:p>
    <w:p w14:paraId="5B56C525" w14:textId="5AE43803" w:rsidR="00F7586A" w:rsidRPr="00DE1B8E" w:rsidRDefault="0016405E" w:rsidP="00F7586A">
      <w:pPr>
        <w:pStyle w:val="Heading2"/>
      </w:pPr>
      <w:r>
        <w:t xml:space="preserve">3.1 </w:t>
      </w:r>
      <w:r w:rsidR="00F7586A" w:rsidRPr="00DE1B8E">
        <w:t>Sequencing, alignment and concatenation</w:t>
      </w:r>
    </w:p>
    <w:p w14:paraId="2BD75307" w14:textId="77777777" w:rsidR="00F7586A" w:rsidRPr="00DE1B8E" w:rsidRDefault="00F7586A" w:rsidP="00F7586A">
      <w:pPr>
        <w:rPr>
          <w:rFonts w:ascii="Times" w:hAnsi="Times"/>
        </w:rPr>
      </w:pPr>
    </w:p>
    <w:p w14:paraId="3DCE3E66" w14:textId="236B55CF" w:rsidR="00F7586A" w:rsidRPr="00DE1B8E" w:rsidRDefault="00B715BE" w:rsidP="00F7586A">
      <w:pPr>
        <w:rPr>
          <w:rFonts w:ascii="Times" w:hAnsi="Times"/>
        </w:rPr>
      </w:pPr>
      <w:r w:rsidRPr="00DE1B8E">
        <w:rPr>
          <w:rFonts w:ascii="Times" w:hAnsi="Times"/>
        </w:rPr>
        <w:t>Wit</w:t>
      </w:r>
      <w:r w:rsidR="001439E2" w:rsidRPr="00DE1B8E">
        <w:rPr>
          <w:rFonts w:ascii="Times" w:hAnsi="Times"/>
        </w:rPr>
        <w:t>h</w:t>
      </w:r>
      <w:r w:rsidRPr="00DE1B8E">
        <w:rPr>
          <w:rFonts w:ascii="Times" w:hAnsi="Times"/>
        </w:rPr>
        <w:t>in</w:t>
      </w:r>
      <w:r w:rsidR="00F7586A" w:rsidRPr="00DE1B8E">
        <w:rPr>
          <w:rFonts w:ascii="Times" w:hAnsi="Times"/>
        </w:rPr>
        <w:t xml:space="preserve"> the Polydactyloid clade, for a total of 35 taxa</w:t>
      </w:r>
      <w:r w:rsidR="000A7B6A" w:rsidRPr="00DE1B8E">
        <w:rPr>
          <w:rFonts w:ascii="Times" w:hAnsi="Times"/>
        </w:rPr>
        <w:t>, all of them</w:t>
      </w:r>
      <w:r w:rsidR="00F7586A" w:rsidRPr="00DE1B8E">
        <w:rPr>
          <w:rFonts w:ascii="Times" w:hAnsi="Times"/>
        </w:rPr>
        <w:t xml:space="preserve"> </w:t>
      </w:r>
      <w:r w:rsidR="000A7B6A" w:rsidRPr="00DE1B8E">
        <w:rPr>
          <w:rFonts w:ascii="Times" w:hAnsi="Times"/>
        </w:rPr>
        <w:t>are represented</w:t>
      </w:r>
      <w:r w:rsidR="00F7586A" w:rsidRPr="00DE1B8E">
        <w:rPr>
          <w:rFonts w:ascii="Times" w:hAnsi="Times"/>
        </w:rPr>
        <w:t xml:space="preserve"> </w:t>
      </w:r>
      <w:r w:rsidR="000A7B6A" w:rsidRPr="00DE1B8E">
        <w:rPr>
          <w:rFonts w:ascii="Times" w:hAnsi="Times"/>
        </w:rPr>
        <w:t xml:space="preserve">by </w:t>
      </w:r>
      <w:r w:rsidR="00F7586A" w:rsidRPr="00DE1B8E">
        <w:rPr>
          <w:rFonts w:ascii="Times" w:hAnsi="Times"/>
        </w:rPr>
        <w:t xml:space="preserve">at least </w:t>
      </w:r>
      <w:r w:rsidR="000A7B6A" w:rsidRPr="00DE1B8E">
        <w:rPr>
          <w:rFonts w:ascii="Times" w:hAnsi="Times"/>
        </w:rPr>
        <w:t xml:space="preserve">three </w:t>
      </w:r>
      <w:r w:rsidR="00F7586A" w:rsidRPr="00DE1B8E">
        <w:rPr>
          <w:rFonts w:ascii="Times" w:hAnsi="Times"/>
        </w:rPr>
        <w:t>loci</w:t>
      </w:r>
      <w:r w:rsidR="000A7B6A" w:rsidRPr="00DE1B8E">
        <w:rPr>
          <w:rFonts w:ascii="Times" w:hAnsi="Times"/>
        </w:rPr>
        <w:t xml:space="preserve"> (100%)</w:t>
      </w:r>
      <w:r w:rsidR="00F7586A" w:rsidRPr="00DE1B8E">
        <w:rPr>
          <w:rFonts w:ascii="Times" w:hAnsi="Times"/>
        </w:rPr>
        <w:t xml:space="preserve">, 30 </w:t>
      </w:r>
      <w:r w:rsidR="000A7B6A" w:rsidRPr="00DE1B8E">
        <w:rPr>
          <w:rFonts w:ascii="Times" w:hAnsi="Times"/>
        </w:rPr>
        <w:t>taxa by four</w:t>
      </w:r>
      <w:r w:rsidR="00F7586A" w:rsidRPr="00DE1B8E">
        <w:rPr>
          <w:rFonts w:ascii="Times" w:hAnsi="Times"/>
        </w:rPr>
        <w:t xml:space="preserve"> loci</w:t>
      </w:r>
      <w:r w:rsidR="000A7B6A" w:rsidRPr="00DE1B8E">
        <w:rPr>
          <w:rFonts w:ascii="Times" w:hAnsi="Times"/>
        </w:rPr>
        <w:t xml:space="preserve"> (85.7%)</w:t>
      </w:r>
      <w:r w:rsidR="00F7586A" w:rsidRPr="00DE1B8E">
        <w:rPr>
          <w:rFonts w:ascii="Times" w:hAnsi="Times"/>
        </w:rPr>
        <w:t xml:space="preserve">, 24 </w:t>
      </w:r>
      <w:r w:rsidR="000A7B6A" w:rsidRPr="00DE1B8E">
        <w:rPr>
          <w:rFonts w:ascii="Times" w:hAnsi="Times"/>
        </w:rPr>
        <w:t xml:space="preserve">taxa by five loci </w:t>
      </w:r>
      <w:r w:rsidR="00F7586A" w:rsidRPr="00DE1B8E">
        <w:rPr>
          <w:rFonts w:ascii="Times" w:hAnsi="Times"/>
        </w:rPr>
        <w:t xml:space="preserve">(68.6%), 15 </w:t>
      </w:r>
      <w:r w:rsidR="000A7B6A" w:rsidRPr="00DE1B8E">
        <w:rPr>
          <w:rFonts w:ascii="Times" w:hAnsi="Times"/>
        </w:rPr>
        <w:t xml:space="preserve">taxa by six loci </w:t>
      </w:r>
      <w:r w:rsidR="00F7586A" w:rsidRPr="00DE1B8E">
        <w:rPr>
          <w:rFonts w:ascii="Times" w:hAnsi="Times"/>
        </w:rPr>
        <w:t xml:space="preserve">(42.9%), 9 </w:t>
      </w:r>
      <w:r w:rsidR="000A7B6A" w:rsidRPr="00DE1B8E">
        <w:rPr>
          <w:rFonts w:ascii="Times" w:hAnsi="Times"/>
        </w:rPr>
        <w:t xml:space="preserve">taxa by seven loci </w:t>
      </w:r>
      <w:r w:rsidR="00F7586A" w:rsidRPr="00DE1B8E">
        <w:rPr>
          <w:rFonts w:ascii="Times" w:hAnsi="Times"/>
        </w:rPr>
        <w:t>(25.7%</w:t>
      </w:r>
      <w:r w:rsidR="000A7B6A" w:rsidRPr="00DE1B8E">
        <w:rPr>
          <w:rFonts w:ascii="Times" w:hAnsi="Times"/>
        </w:rPr>
        <w:t xml:space="preserve">), and </w:t>
      </w:r>
      <w:r w:rsidR="00F7586A" w:rsidRPr="00DE1B8E">
        <w:rPr>
          <w:rFonts w:ascii="Times" w:hAnsi="Times"/>
        </w:rPr>
        <w:t xml:space="preserve">3 </w:t>
      </w:r>
      <w:r w:rsidR="000A7B6A" w:rsidRPr="00DE1B8E">
        <w:rPr>
          <w:rFonts w:ascii="Times" w:hAnsi="Times"/>
        </w:rPr>
        <w:t xml:space="preserve">taxa by eight loci </w:t>
      </w:r>
      <w:r w:rsidR="00F7586A" w:rsidRPr="00DE1B8E">
        <w:rPr>
          <w:rFonts w:ascii="Times" w:hAnsi="Times"/>
        </w:rPr>
        <w:t>(8.6</w:t>
      </w:r>
      <w:r w:rsidR="000A7B6A" w:rsidRPr="00DE1B8E">
        <w:rPr>
          <w:rFonts w:ascii="Times" w:hAnsi="Times"/>
        </w:rPr>
        <w:t>%</w:t>
      </w:r>
      <w:r w:rsidR="00F7586A" w:rsidRPr="00DE1B8E">
        <w:rPr>
          <w:rFonts w:ascii="Times" w:hAnsi="Times"/>
        </w:rPr>
        <w:t>)</w:t>
      </w:r>
      <w:r w:rsidR="000A7B6A" w:rsidRPr="00DE1B8E">
        <w:rPr>
          <w:rFonts w:ascii="Times" w:hAnsi="Times"/>
        </w:rPr>
        <w:t>. Wit</w:t>
      </w:r>
      <w:r w:rsidR="00B56E6D" w:rsidRPr="00DE1B8E">
        <w:rPr>
          <w:rFonts w:ascii="Times" w:hAnsi="Times"/>
        </w:rPr>
        <w:t>h</w:t>
      </w:r>
      <w:r w:rsidR="000A7B6A" w:rsidRPr="00DE1B8E">
        <w:rPr>
          <w:rFonts w:ascii="Times" w:hAnsi="Times"/>
        </w:rPr>
        <w:t>in</w:t>
      </w:r>
      <w:r w:rsidR="00F7586A" w:rsidRPr="00DE1B8E">
        <w:rPr>
          <w:rFonts w:ascii="Times" w:hAnsi="Times"/>
        </w:rPr>
        <w:t xml:space="preserve"> the Scabrosoid clade, for a total of 35 taxa, </w:t>
      </w:r>
      <w:r w:rsidR="00D92A95" w:rsidRPr="00DE1B8E">
        <w:rPr>
          <w:rFonts w:ascii="Times" w:hAnsi="Times"/>
        </w:rPr>
        <w:t xml:space="preserve">all of them are represented by </w:t>
      </w:r>
      <w:r w:rsidR="00F7586A" w:rsidRPr="00DE1B8E">
        <w:rPr>
          <w:rFonts w:ascii="Times" w:hAnsi="Times"/>
        </w:rPr>
        <w:t xml:space="preserve">at least </w:t>
      </w:r>
      <w:r w:rsidR="00D92A95" w:rsidRPr="00DE1B8E">
        <w:rPr>
          <w:rFonts w:ascii="Times" w:hAnsi="Times"/>
        </w:rPr>
        <w:t xml:space="preserve">three </w:t>
      </w:r>
      <w:r w:rsidR="00F7586A" w:rsidRPr="00DE1B8E">
        <w:rPr>
          <w:rFonts w:ascii="Times" w:hAnsi="Times"/>
        </w:rPr>
        <w:t>loci</w:t>
      </w:r>
      <w:r w:rsidR="00D92A95" w:rsidRPr="00DE1B8E">
        <w:rPr>
          <w:rFonts w:ascii="Times" w:hAnsi="Times"/>
        </w:rPr>
        <w:t xml:space="preserve"> (100%)</w:t>
      </w:r>
      <w:r w:rsidR="00F7586A" w:rsidRPr="00DE1B8E">
        <w:rPr>
          <w:rFonts w:ascii="Times" w:hAnsi="Times"/>
        </w:rPr>
        <w:t>, 31</w:t>
      </w:r>
      <w:r w:rsidR="00D92A95" w:rsidRPr="00DE1B8E">
        <w:rPr>
          <w:rFonts w:ascii="Times" w:hAnsi="Times"/>
        </w:rPr>
        <w:t xml:space="preserve"> taxa by four loci</w:t>
      </w:r>
      <w:r w:rsidR="00F7586A" w:rsidRPr="00DE1B8E">
        <w:rPr>
          <w:rFonts w:ascii="Times" w:hAnsi="Times"/>
        </w:rPr>
        <w:t xml:space="preserve"> (88.6%), 25 </w:t>
      </w:r>
      <w:r w:rsidR="00D92A95" w:rsidRPr="00DE1B8E">
        <w:rPr>
          <w:rFonts w:ascii="Times" w:hAnsi="Times"/>
        </w:rPr>
        <w:t xml:space="preserve">taxa by five loci  </w:t>
      </w:r>
      <w:r w:rsidR="00F7586A" w:rsidRPr="00DE1B8E">
        <w:rPr>
          <w:rFonts w:ascii="Times" w:hAnsi="Times"/>
        </w:rPr>
        <w:t xml:space="preserve">(71.4%), 21 </w:t>
      </w:r>
      <w:r w:rsidR="00D92A95" w:rsidRPr="00DE1B8E">
        <w:rPr>
          <w:rFonts w:ascii="Times" w:hAnsi="Times"/>
        </w:rPr>
        <w:t xml:space="preserve">taxa by six loci </w:t>
      </w:r>
      <w:r w:rsidR="00F7586A" w:rsidRPr="00DE1B8E">
        <w:rPr>
          <w:rFonts w:ascii="Times" w:hAnsi="Times"/>
        </w:rPr>
        <w:t>(60%)</w:t>
      </w:r>
      <w:r w:rsidR="00D92A95" w:rsidRPr="00DE1B8E">
        <w:rPr>
          <w:rFonts w:ascii="Times" w:hAnsi="Times"/>
        </w:rPr>
        <w:t xml:space="preserve">, </w:t>
      </w:r>
      <w:r w:rsidR="00F7586A" w:rsidRPr="00DE1B8E">
        <w:rPr>
          <w:rFonts w:ascii="Times" w:hAnsi="Times"/>
        </w:rPr>
        <w:t xml:space="preserve">and 14 </w:t>
      </w:r>
      <w:r w:rsidR="00D92A95" w:rsidRPr="00DE1B8E">
        <w:rPr>
          <w:rFonts w:ascii="Times" w:hAnsi="Times"/>
        </w:rPr>
        <w:t xml:space="preserve">taxa by seven loci </w:t>
      </w:r>
      <w:r w:rsidR="00F7586A" w:rsidRPr="00DE1B8E">
        <w:rPr>
          <w:rFonts w:ascii="Times" w:hAnsi="Times"/>
        </w:rPr>
        <w:t>(40%).</w:t>
      </w:r>
      <w:r w:rsidR="000A7B6A" w:rsidRPr="00DE1B8E">
        <w:rPr>
          <w:rFonts w:ascii="Times" w:hAnsi="Times"/>
        </w:rPr>
        <w:t xml:space="preserve"> We </w:t>
      </w:r>
      <w:r w:rsidR="00B56E6D" w:rsidRPr="00DE1B8E">
        <w:rPr>
          <w:rFonts w:ascii="Times" w:hAnsi="Times"/>
        </w:rPr>
        <w:t>could not obtain</w:t>
      </w:r>
      <w:r w:rsidR="000A7B6A" w:rsidRPr="00DE1B8E">
        <w:rPr>
          <w:rFonts w:ascii="Times" w:hAnsi="Times"/>
        </w:rPr>
        <w:t xml:space="preserve"> IGS1 </w:t>
      </w:r>
      <w:r w:rsidR="00B56E6D" w:rsidRPr="00DE1B8E">
        <w:rPr>
          <w:rFonts w:ascii="Times" w:hAnsi="Times"/>
        </w:rPr>
        <w:t xml:space="preserve">sequences </w:t>
      </w:r>
      <w:r w:rsidR="000A7B6A" w:rsidRPr="00DE1B8E">
        <w:rPr>
          <w:rFonts w:ascii="Times" w:hAnsi="Times"/>
        </w:rPr>
        <w:t>for members of this clade.</w:t>
      </w:r>
      <w:r w:rsidR="00A34379" w:rsidRPr="00DE1B8E">
        <w:rPr>
          <w:rFonts w:ascii="Times" w:hAnsi="Times"/>
        </w:rPr>
        <w:t xml:space="preserve"> </w:t>
      </w:r>
      <w:r w:rsidR="00350AFE" w:rsidRPr="00DE1B8E">
        <w:rPr>
          <w:rFonts w:ascii="Times" w:hAnsi="Times"/>
        </w:rPr>
        <w:t>Wit</w:t>
      </w:r>
      <w:r w:rsidR="00B56E6D" w:rsidRPr="00DE1B8E">
        <w:rPr>
          <w:rFonts w:ascii="Times" w:hAnsi="Times"/>
        </w:rPr>
        <w:t>h</w:t>
      </w:r>
      <w:r w:rsidR="00350AFE" w:rsidRPr="00DE1B8E">
        <w:rPr>
          <w:rFonts w:ascii="Times" w:hAnsi="Times"/>
        </w:rPr>
        <w:t xml:space="preserve">in </w:t>
      </w:r>
      <w:r w:rsidR="00F7586A" w:rsidRPr="00DE1B8E">
        <w:rPr>
          <w:rFonts w:ascii="Times" w:hAnsi="Times"/>
        </w:rPr>
        <w:t xml:space="preserve">the Dolichorhizoid clade, for a total of 94 taxa, </w:t>
      </w:r>
      <w:r w:rsidR="00350AFE" w:rsidRPr="00DE1B8E">
        <w:rPr>
          <w:rFonts w:ascii="Times" w:hAnsi="Times"/>
        </w:rPr>
        <w:t xml:space="preserve">all of them are represented by at least four loci </w:t>
      </w:r>
      <w:r w:rsidR="00F7586A" w:rsidRPr="00DE1B8E">
        <w:rPr>
          <w:rFonts w:ascii="Times" w:hAnsi="Times"/>
        </w:rPr>
        <w:t xml:space="preserve">(100%), 87 </w:t>
      </w:r>
      <w:r w:rsidR="00350AFE" w:rsidRPr="00DE1B8E">
        <w:rPr>
          <w:rFonts w:ascii="Times" w:hAnsi="Times"/>
        </w:rPr>
        <w:t xml:space="preserve">taxa by five loci </w:t>
      </w:r>
      <w:r w:rsidR="00F7586A" w:rsidRPr="00DE1B8E">
        <w:rPr>
          <w:rFonts w:ascii="Times" w:hAnsi="Times"/>
        </w:rPr>
        <w:t xml:space="preserve">(92.6%), 75 </w:t>
      </w:r>
      <w:r w:rsidR="00350AFE" w:rsidRPr="00DE1B8E">
        <w:rPr>
          <w:rFonts w:ascii="Times" w:hAnsi="Times"/>
        </w:rPr>
        <w:t xml:space="preserve">taxa by six loci </w:t>
      </w:r>
      <w:r w:rsidR="00F7586A" w:rsidRPr="00DE1B8E">
        <w:rPr>
          <w:rFonts w:ascii="Times" w:hAnsi="Times"/>
        </w:rPr>
        <w:t>(79.8%)</w:t>
      </w:r>
      <w:r w:rsidR="00350AFE" w:rsidRPr="00DE1B8E">
        <w:rPr>
          <w:rFonts w:ascii="Times" w:hAnsi="Times"/>
        </w:rPr>
        <w:t>,</w:t>
      </w:r>
      <w:r w:rsidR="00045C05" w:rsidRPr="00DE1B8E">
        <w:rPr>
          <w:rFonts w:ascii="Times" w:hAnsi="Times"/>
        </w:rPr>
        <w:t xml:space="preserve"> </w:t>
      </w:r>
      <w:r w:rsidR="00350AFE" w:rsidRPr="00DE1B8E">
        <w:rPr>
          <w:rFonts w:ascii="Times" w:hAnsi="Times"/>
        </w:rPr>
        <w:t>67 taxa by seven loci</w:t>
      </w:r>
      <w:r w:rsidR="00045C05" w:rsidRPr="00DE1B8E">
        <w:rPr>
          <w:rFonts w:ascii="Times" w:hAnsi="Times"/>
        </w:rPr>
        <w:t xml:space="preserve"> </w:t>
      </w:r>
      <w:r w:rsidR="00F7586A" w:rsidRPr="00DE1B8E">
        <w:rPr>
          <w:rFonts w:ascii="Times" w:hAnsi="Times"/>
        </w:rPr>
        <w:t xml:space="preserve">(71.3%), </w:t>
      </w:r>
      <w:r w:rsidR="00045C05" w:rsidRPr="00DE1B8E">
        <w:rPr>
          <w:rFonts w:ascii="Times" w:hAnsi="Times"/>
        </w:rPr>
        <w:t xml:space="preserve">and </w:t>
      </w:r>
      <w:r w:rsidR="00F7586A" w:rsidRPr="00DE1B8E">
        <w:rPr>
          <w:rFonts w:ascii="Times" w:hAnsi="Times"/>
        </w:rPr>
        <w:t>46</w:t>
      </w:r>
      <w:r w:rsidR="00045C05" w:rsidRPr="00DE1B8E">
        <w:rPr>
          <w:rFonts w:ascii="Times" w:hAnsi="Times"/>
        </w:rPr>
        <w:t xml:space="preserve"> taxa by eight loci</w:t>
      </w:r>
      <w:r w:rsidR="00F7586A" w:rsidRPr="00DE1B8E">
        <w:rPr>
          <w:rFonts w:ascii="Times" w:hAnsi="Times"/>
        </w:rPr>
        <w:t xml:space="preserve"> (48.9%)</w:t>
      </w:r>
      <w:r w:rsidR="00284967" w:rsidRPr="00DE1B8E">
        <w:rPr>
          <w:rFonts w:ascii="Times" w:hAnsi="Times"/>
        </w:rPr>
        <w:t>.</w:t>
      </w:r>
      <w:r w:rsidR="00A34379" w:rsidRPr="00DE1B8E">
        <w:rPr>
          <w:rFonts w:ascii="Times" w:hAnsi="Times"/>
        </w:rPr>
        <w:t xml:space="preserve"> The highest proportion of missing sequences </w:t>
      </w:r>
      <w:r w:rsidR="0017373B" w:rsidRPr="00DE1B8E">
        <w:rPr>
          <w:rFonts w:ascii="Times" w:hAnsi="Times"/>
        </w:rPr>
        <w:t>occurs in t</w:t>
      </w:r>
      <w:r w:rsidR="00F7586A" w:rsidRPr="00DE1B8E">
        <w:rPr>
          <w:rFonts w:ascii="Times" w:hAnsi="Times"/>
        </w:rPr>
        <w:t xml:space="preserve">he Polydactyloid clade </w:t>
      </w:r>
      <w:r w:rsidR="0017373B" w:rsidRPr="00DE1B8E">
        <w:rPr>
          <w:rFonts w:ascii="Times" w:hAnsi="Times"/>
        </w:rPr>
        <w:t xml:space="preserve">whereas the Dolichorhizoid clade </w:t>
      </w:r>
      <w:r w:rsidR="00F7586A" w:rsidRPr="00DE1B8E">
        <w:rPr>
          <w:rFonts w:ascii="Times" w:hAnsi="Times"/>
        </w:rPr>
        <w:t xml:space="preserve">is </w:t>
      </w:r>
      <w:r w:rsidR="0017373B" w:rsidRPr="00DE1B8E">
        <w:rPr>
          <w:rFonts w:ascii="Times" w:hAnsi="Times"/>
        </w:rPr>
        <w:t>represented by the most complete sequence data</w:t>
      </w:r>
      <w:r w:rsidR="00E34A1C">
        <w:rPr>
          <w:rFonts w:ascii="Times" w:hAnsi="Times"/>
        </w:rPr>
        <w:t xml:space="preserve"> (Fig. 1</w:t>
      </w:r>
      <w:r w:rsidR="009322F9" w:rsidRPr="00DE1B8E">
        <w:rPr>
          <w:rFonts w:ascii="Times" w:hAnsi="Times"/>
        </w:rPr>
        <w:t>)</w:t>
      </w:r>
      <w:r w:rsidR="0017373B" w:rsidRPr="00DE1B8E">
        <w:rPr>
          <w:rFonts w:ascii="Times" w:hAnsi="Times"/>
        </w:rPr>
        <w:t>.</w:t>
      </w:r>
    </w:p>
    <w:p w14:paraId="2F5E9CE6" w14:textId="77777777" w:rsidR="00F7586A" w:rsidRPr="00DE1B8E" w:rsidRDefault="00F7586A" w:rsidP="00F7586A">
      <w:pPr>
        <w:rPr>
          <w:rFonts w:ascii="Times" w:hAnsi="Times"/>
        </w:rPr>
      </w:pPr>
    </w:p>
    <w:p w14:paraId="5BB5E5DD" w14:textId="70032C25" w:rsidR="00F7586A" w:rsidRPr="00DE1B8E" w:rsidRDefault="00F675B8" w:rsidP="00F7586A">
      <w:pPr>
        <w:rPr>
          <w:rFonts w:ascii="Times" w:hAnsi="Times"/>
        </w:rPr>
      </w:pPr>
      <w:r w:rsidRPr="00DE1B8E">
        <w:rPr>
          <w:rFonts w:ascii="Times" w:hAnsi="Times"/>
        </w:rPr>
        <w:t xml:space="preserve">Overall each specimen is represented by the </w:t>
      </w:r>
      <w:r w:rsidR="00F7586A" w:rsidRPr="00DE1B8E">
        <w:rPr>
          <w:rFonts w:ascii="Times" w:hAnsi="Times"/>
        </w:rPr>
        <w:t xml:space="preserve">ITS </w:t>
      </w:r>
      <w:r w:rsidRPr="00DE1B8E">
        <w:rPr>
          <w:rFonts w:ascii="Times" w:hAnsi="Times"/>
        </w:rPr>
        <w:t>sequence and 90% of individuals have</w:t>
      </w:r>
      <w:r w:rsidR="00F7586A" w:rsidRPr="00DE1B8E">
        <w:rPr>
          <w:rFonts w:ascii="Times" w:hAnsi="Times"/>
        </w:rPr>
        <w:t xml:space="preserve"> LSU and </w:t>
      </w:r>
      <w:r w:rsidR="00F7586A" w:rsidRPr="00DE1B8E">
        <w:rPr>
          <w:rFonts w:ascii="Times" w:hAnsi="Times"/>
          <w:i/>
        </w:rPr>
        <w:t>RPB1</w:t>
      </w:r>
      <w:r w:rsidRPr="00DE1B8E">
        <w:rPr>
          <w:rFonts w:ascii="Times" w:hAnsi="Times"/>
        </w:rPr>
        <w:t xml:space="preserve"> loci in all datasets. </w:t>
      </w:r>
      <w:r w:rsidR="00F7586A" w:rsidRPr="00DE1B8E">
        <w:rPr>
          <w:rFonts w:ascii="Times" w:hAnsi="Times"/>
        </w:rPr>
        <w:t xml:space="preserve">Polydactyloid clade </w:t>
      </w:r>
      <w:r w:rsidRPr="00DE1B8E">
        <w:rPr>
          <w:rFonts w:ascii="Times" w:hAnsi="Times"/>
        </w:rPr>
        <w:t xml:space="preserve">contains the </w:t>
      </w:r>
      <w:r w:rsidR="005B4B12" w:rsidRPr="00DE1B8E">
        <w:rPr>
          <w:rFonts w:ascii="Times" w:hAnsi="Times"/>
        </w:rPr>
        <w:t>highest proportion of</w:t>
      </w:r>
      <w:r w:rsidR="00F7586A" w:rsidRPr="00DE1B8E">
        <w:rPr>
          <w:rFonts w:ascii="Times" w:hAnsi="Times"/>
        </w:rPr>
        <w:t xml:space="preserve"> missing </w:t>
      </w:r>
      <w:r w:rsidR="005B4B12" w:rsidRPr="00DE1B8E">
        <w:rPr>
          <w:rFonts w:ascii="Times" w:hAnsi="Times"/>
        </w:rPr>
        <w:t xml:space="preserve">sequences for </w:t>
      </w:r>
      <w:r w:rsidR="00F7586A" w:rsidRPr="00DE1B8E">
        <w:rPr>
          <w:rFonts w:ascii="Times" w:hAnsi="Times"/>
          <w:i/>
        </w:rPr>
        <w:t>EFT2</w:t>
      </w:r>
      <w:r w:rsidR="00F7586A" w:rsidRPr="00DE1B8E">
        <w:rPr>
          <w:rFonts w:ascii="Times" w:hAnsi="Times"/>
        </w:rPr>
        <w:t>.1, IGS3 and IGS16</w:t>
      </w:r>
      <w:r w:rsidR="005B4B12" w:rsidRPr="00DE1B8E">
        <w:rPr>
          <w:rFonts w:ascii="Times" w:hAnsi="Times"/>
        </w:rPr>
        <w:t>.</w:t>
      </w:r>
      <w:r w:rsidR="00F7586A" w:rsidRPr="00DE1B8E">
        <w:rPr>
          <w:rFonts w:ascii="Times" w:hAnsi="Times"/>
        </w:rPr>
        <w:t xml:space="preserve"> </w:t>
      </w:r>
      <w:r w:rsidR="005B4B12" w:rsidRPr="00DE1B8E">
        <w:rPr>
          <w:rFonts w:ascii="Times" w:hAnsi="Times"/>
        </w:rPr>
        <w:t>Dolichorhizoid clade has the best coverage of</w:t>
      </w:r>
      <w:r w:rsidR="00F7586A" w:rsidRPr="00DE1B8E">
        <w:rPr>
          <w:rFonts w:ascii="Times" w:hAnsi="Times"/>
        </w:rPr>
        <w:t xml:space="preserve"> IGS1</w:t>
      </w:r>
      <w:r w:rsidR="005B4B12" w:rsidRPr="00DE1B8E">
        <w:rPr>
          <w:rFonts w:ascii="Times" w:hAnsi="Times"/>
        </w:rPr>
        <w:t xml:space="preserve"> locus</w:t>
      </w:r>
      <w:r w:rsidR="00F7586A" w:rsidRPr="00DE1B8E">
        <w:rPr>
          <w:rFonts w:ascii="Times" w:hAnsi="Times"/>
        </w:rPr>
        <w:t xml:space="preserve">, </w:t>
      </w:r>
      <w:r w:rsidR="005B4B12" w:rsidRPr="00DE1B8E">
        <w:rPr>
          <w:rFonts w:ascii="Times" w:hAnsi="Times"/>
        </w:rPr>
        <w:t xml:space="preserve">which is the least represented </w:t>
      </w:r>
      <w:r w:rsidR="00FE44D3" w:rsidRPr="00DE1B8E">
        <w:rPr>
          <w:rFonts w:ascii="Times" w:hAnsi="Times"/>
        </w:rPr>
        <w:t xml:space="preserve">marker </w:t>
      </w:r>
      <w:r w:rsidR="005B4B12" w:rsidRPr="00DE1B8E">
        <w:rPr>
          <w:rFonts w:ascii="Times" w:hAnsi="Times"/>
        </w:rPr>
        <w:t>across the clades</w:t>
      </w:r>
      <w:r w:rsidR="00F7586A" w:rsidRPr="00DE1B8E">
        <w:rPr>
          <w:rFonts w:ascii="Times" w:hAnsi="Times"/>
        </w:rPr>
        <w:t xml:space="preserve"> (</w:t>
      </w:r>
      <w:r w:rsidR="005B4B12" w:rsidRPr="00DE1B8E">
        <w:rPr>
          <w:rFonts w:ascii="Times" w:hAnsi="Times"/>
        </w:rPr>
        <w:t xml:space="preserve">in less </w:t>
      </w:r>
      <w:r w:rsidR="00F7586A" w:rsidRPr="00DE1B8E">
        <w:rPr>
          <w:rFonts w:ascii="Times" w:hAnsi="Times"/>
        </w:rPr>
        <w:t>than 50%</w:t>
      </w:r>
      <w:r w:rsidR="00F77C6A" w:rsidRPr="00DE1B8E">
        <w:rPr>
          <w:rFonts w:ascii="Times" w:hAnsi="Times"/>
        </w:rPr>
        <w:t xml:space="preserve"> of</w:t>
      </w:r>
      <w:r w:rsidR="005B4B12" w:rsidRPr="00DE1B8E">
        <w:rPr>
          <w:rFonts w:ascii="Times" w:hAnsi="Times"/>
        </w:rPr>
        <w:t xml:space="preserve"> taxa</w:t>
      </w:r>
      <w:r w:rsidR="00F7586A" w:rsidRPr="00DE1B8E">
        <w:rPr>
          <w:rFonts w:ascii="Times" w:hAnsi="Times"/>
        </w:rPr>
        <w:t>)</w:t>
      </w:r>
      <w:r w:rsidR="00FE44D3" w:rsidRPr="00DE1B8E">
        <w:rPr>
          <w:rFonts w:ascii="Times" w:hAnsi="Times"/>
        </w:rPr>
        <w:t xml:space="preserve"> while</w:t>
      </w:r>
      <w:r w:rsidR="00F7586A" w:rsidRPr="00DE1B8E">
        <w:rPr>
          <w:rFonts w:ascii="Times" w:hAnsi="Times"/>
        </w:rPr>
        <w:t xml:space="preserve"> </w:t>
      </w:r>
      <w:r w:rsidR="00F7586A" w:rsidRPr="00DE1B8E">
        <w:rPr>
          <w:rFonts w:ascii="Times" w:hAnsi="Times"/>
          <w:i/>
        </w:rPr>
        <w:t>EFT2</w:t>
      </w:r>
      <w:r w:rsidR="00F7586A" w:rsidRPr="00DE1B8E">
        <w:rPr>
          <w:rFonts w:ascii="Times" w:hAnsi="Times"/>
        </w:rPr>
        <w:t xml:space="preserve">.1, IGS3 and IGS16 </w:t>
      </w:r>
      <w:r w:rsidR="00BD4D44" w:rsidRPr="00DE1B8E">
        <w:rPr>
          <w:rFonts w:ascii="Times" w:hAnsi="Times"/>
        </w:rPr>
        <w:t xml:space="preserve">were successfully sequenced for </w:t>
      </w:r>
      <w:r w:rsidR="00F7586A" w:rsidRPr="00DE1B8E">
        <w:rPr>
          <w:rFonts w:ascii="Times" w:hAnsi="Times"/>
        </w:rPr>
        <w:t>65-75%</w:t>
      </w:r>
      <w:r w:rsidR="00BD4D44" w:rsidRPr="00DE1B8E">
        <w:rPr>
          <w:rFonts w:ascii="Times" w:hAnsi="Times"/>
        </w:rPr>
        <w:t xml:space="preserve"> </w:t>
      </w:r>
      <w:r w:rsidR="00F77C6A" w:rsidRPr="00DE1B8E">
        <w:rPr>
          <w:rFonts w:ascii="Times" w:hAnsi="Times"/>
        </w:rPr>
        <w:t xml:space="preserve">of </w:t>
      </w:r>
      <w:r w:rsidR="00BD4D44" w:rsidRPr="00DE1B8E">
        <w:rPr>
          <w:rFonts w:ascii="Times" w:hAnsi="Times"/>
        </w:rPr>
        <w:t>targeted taxa</w:t>
      </w:r>
      <w:r w:rsidR="00E34A1C">
        <w:rPr>
          <w:rFonts w:ascii="Times" w:hAnsi="Times"/>
        </w:rPr>
        <w:t xml:space="preserve"> (Fig. 1</w:t>
      </w:r>
      <w:r w:rsidR="00E9651F" w:rsidRPr="00DE1B8E">
        <w:rPr>
          <w:rFonts w:ascii="Times" w:hAnsi="Times"/>
        </w:rPr>
        <w:t>)</w:t>
      </w:r>
      <w:r w:rsidR="00BD4D44" w:rsidRPr="00DE1B8E">
        <w:rPr>
          <w:rFonts w:ascii="Times" w:hAnsi="Times"/>
        </w:rPr>
        <w:t>.</w:t>
      </w:r>
    </w:p>
    <w:p w14:paraId="6EB6873C" w14:textId="0045C168" w:rsidR="00F7586A" w:rsidRPr="00DE1B8E" w:rsidRDefault="0016405E" w:rsidP="00F7586A">
      <w:pPr>
        <w:pStyle w:val="Heading3"/>
      </w:pPr>
      <w:r>
        <w:t xml:space="preserve">3.2 </w:t>
      </w:r>
      <w:r w:rsidR="00F7586A" w:rsidRPr="00DE1B8E">
        <w:t xml:space="preserve">Comparison of length and variability of loci, including the IGS markers </w:t>
      </w:r>
    </w:p>
    <w:p w14:paraId="6B6EF0A5" w14:textId="77777777" w:rsidR="00F7586A" w:rsidRPr="00DE1B8E" w:rsidRDefault="00F7586A" w:rsidP="00F7586A">
      <w:pPr>
        <w:rPr>
          <w:rFonts w:ascii="Times" w:hAnsi="Times"/>
        </w:rPr>
      </w:pPr>
    </w:p>
    <w:p w14:paraId="1A12E0DB" w14:textId="61E7FF9D" w:rsidR="00F7586A" w:rsidRPr="00DE1B8E" w:rsidRDefault="00F7586A" w:rsidP="00F7586A">
      <w:pPr>
        <w:rPr>
          <w:rFonts w:ascii="Times" w:hAnsi="Times"/>
        </w:rPr>
      </w:pPr>
      <w:r w:rsidRPr="00DE1B8E">
        <w:rPr>
          <w:rFonts w:ascii="Times" w:hAnsi="Times"/>
        </w:rPr>
        <w:t xml:space="preserve">For each </w:t>
      </w:r>
      <w:r w:rsidR="00ED47C0" w:rsidRPr="00DE1B8E">
        <w:rPr>
          <w:rFonts w:ascii="Times" w:hAnsi="Times"/>
        </w:rPr>
        <w:t xml:space="preserve">targeted </w:t>
      </w:r>
      <w:r w:rsidRPr="00DE1B8E">
        <w:rPr>
          <w:rFonts w:ascii="Times" w:hAnsi="Times"/>
        </w:rPr>
        <w:t>locus, we compared</w:t>
      </w:r>
      <w:r w:rsidR="00A33E73" w:rsidRPr="00DE1B8E">
        <w:rPr>
          <w:rFonts w:ascii="Times" w:hAnsi="Times"/>
        </w:rPr>
        <w:t>:</w:t>
      </w:r>
      <w:r w:rsidRPr="00DE1B8E">
        <w:rPr>
          <w:rFonts w:ascii="Times" w:hAnsi="Times"/>
        </w:rPr>
        <w:t xml:space="preserve"> (a) </w:t>
      </w:r>
      <w:r w:rsidR="00B56E6D" w:rsidRPr="00DE1B8E">
        <w:rPr>
          <w:rFonts w:ascii="Times" w:hAnsi="Times"/>
        </w:rPr>
        <w:t>the</w:t>
      </w:r>
      <w:r w:rsidR="00075F0E" w:rsidRPr="00DE1B8E">
        <w:rPr>
          <w:rFonts w:ascii="Times" w:hAnsi="Times"/>
        </w:rPr>
        <w:t xml:space="preserve"> total number of characters</w:t>
      </w:r>
      <w:r w:rsidRPr="00DE1B8E">
        <w:rPr>
          <w:rFonts w:ascii="Times" w:hAnsi="Times"/>
        </w:rPr>
        <w:t xml:space="preserve"> (</w:t>
      </w:r>
      <w:r w:rsidR="00075F0E" w:rsidRPr="00DE1B8E">
        <w:rPr>
          <w:rFonts w:ascii="Times" w:hAnsi="Times"/>
        </w:rPr>
        <w:t xml:space="preserve">the </w:t>
      </w:r>
      <w:r w:rsidRPr="00DE1B8E">
        <w:rPr>
          <w:rFonts w:ascii="Times" w:hAnsi="Times"/>
        </w:rPr>
        <w:t xml:space="preserve">length of the longest sequence, </w:t>
      </w:r>
      <w:r w:rsidR="00A33E73" w:rsidRPr="00DE1B8E">
        <w:rPr>
          <w:rFonts w:ascii="Times" w:hAnsi="Times"/>
        </w:rPr>
        <w:t>excluding introns in the IGS markers</w:t>
      </w:r>
      <w:r w:rsidRPr="00DE1B8E">
        <w:rPr>
          <w:rFonts w:ascii="Times" w:hAnsi="Times"/>
        </w:rPr>
        <w:t>)</w:t>
      </w:r>
      <w:r w:rsidR="00A33E73" w:rsidRPr="00DE1B8E">
        <w:rPr>
          <w:rFonts w:ascii="Times" w:hAnsi="Times"/>
        </w:rPr>
        <w:t>;</w:t>
      </w:r>
      <w:r w:rsidRPr="00DE1B8E">
        <w:rPr>
          <w:rFonts w:ascii="Times" w:hAnsi="Times"/>
        </w:rPr>
        <w:t xml:space="preserve"> (b) </w:t>
      </w:r>
      <w:r w:rsidR="00B56E6D" w:rsidRPr="00DE1B8E">
        <w:rPr>
          <w:rFonts w:ascii="Times" w:hAnsi="Times"/>
        </w:rPr>
        <w:t>the</w:t>
      </w:r>
      <w:r w:rsidR="00075F0E" w:rsidRPr="00DE1B8E">
        <w:rPr>
          <w:rFonts w:ascii="Times" w:hAnsi="Times"/>
        </w:rPr>
        <w:t xml:space="preserve"> </w:t>
      </w:r>
      <w:r w:rsidR="00A33E73" w:rsidRPr="00DE1B8E">
        <w:rPr>
          <w:rFonts w:ascii="Times" w:hAnsi="Times"/>
        </w:rPr>
        <w:t>total number of characters</w:t>
      </w:r>
      <w:r w:rsidRPr="00DE1B8E">
        <w:rPr>
          <w:rFonts w:ascii="Times" w:hAnsi="Times"/>
        </w:rPr>
        <w:t xml:space="preserve"> </w:t>
      </w:r>
      <w:r w:rsidR="00A33E73" w:rsidRPr="00DE1B8E">
        <w:rPr>
          <w:rFonts w:ascii="Times" w:hAnsi="Times"/>
        </w:rPr>
        <w:t xml:space="preserve">included in </w:t>
      </w:r>
      <w:r w:rsidRPr="00DE1B8E">
        <w:rPr>
          <w:rFonts w:ascii="Times" w:hAnsi="Times"/>
        </w:rPr>
        <w:t xml:space="preserve">the phylogenetic analyses (after </w:t>
      </w:r>
      <w:r w:rsidR="00A33E73" w:rsidRPr="00DE1B8E">
        <w:rPr>
          <w:rFonts w:ascii="Times" w:hAnsi="Times"/>
        </w:rPr>
        <w:t xml:space="preserve">the </w:t>
      </w:r>
      <w:r w:rsidRPr="00DE1B8E">
        <w:rPr>
          <w:rFonts w:ascii="Times" w:hAnsi="Times"/>
        </w:rPr>
        <w:t xml:space="preserve">exclusion of ambiguous </w:t>
      </w:r>
      <w:r w:rsidR="00A33E73" w:rsidRPr="00DE1B8E">
        <w:rPr>
          <w:rFonts w:ascii="Times" w:hAnsi="Times"/>
        </w:rPr>
        <w:t>regions</w:t>
      </w:r>
      <w:r w:rsidRPr="00DE1B8E">
        <w:rPr>
          <w:rFonts w:ascii="Times" w:hAnsi="Times"/>
        </w:rPr>
        <w:t>)</w:t>
      </w:r>
      <w:r w:rsidR="00A33E73" w:rsidRPr="00DE1B8E">
        <w:rPr>
          <w:rFonts w:ascii="Times" w:hAnsi="Times"/>
        </w:rPr>
        <w:t>;</w:t>
      </w:r>
      <w:r w:rsidRPr="00DE1B8E">
        <w:rPr>
          <w:rFonts w:ascii="Times" w:hAnsi="Times"/>
        </w:rPr>
        <w:t xml:space="preserve"> (c) </w:t>
      </w:r>
      <w:r w:rsidR="00B56E6D" w:rsidRPr="00DE1B8E">
        <w:rPr>
          <w:rFonts w:ascii="Times" w:hAnsi="Times"/>
        </w:rPr>
        <w:t>the</w:t>
      </w:r>
      <w:r w:rsidR="00075F0E" w:rsidRPr="00DE1B8E">
        <w:rPr>
          <w:rFonts w:ascii="Times" w:hAnsi="Times"/>
        </w:rPr>
        <w:t xml:space="preserve"> </w:t>
      </w:r>
      <w:r w:rsidR="00A33E73" w:rsidRPr="00DE1B8E">
        <w:rPr>
          <w:rFonts w:ascii="Times" w:hAnsi="Times"/>
        </w:rPr>
        <w:t xml:space="preserve">total </w:t>
      </w:r>
      <w:r w:rsidRPr="00DE1B8E">
        <w:rPr>
          <w:rFonts w:ascii="Times" w:hAnsi="Times"/>
        </w:rPr>
        <w:t xml:space="preserve">number of variable </w:t>
      </w:r>
      <w:r w:rsidR="00A33E73" w:rsidRPr="00DE1B8E">
        <w:rPr>
          <w:rFonts w:ascii="Times" w:hAnsi="Times"/>
        </w:rPr>
        <w:t xml:space="preserve">characters </w:t>
      </w:r>
      <w:r w:rsidRPr="00DE1B8E">
        <w:rPr>
          <w:rFonts w:ascii="Times" w:hAnsi="Times"/>
        </w:rPr>
        <w:t xml:space="preserve">before </w:t>
      </w:r>
      <w:r w:rsidR="00A33E73" w:rsidRPr="00DE1B8E">
        <w:rPr>
          <w:rFonts w:ascii="Times" w:hAnsi="Times"/>
        </w:rPr>
        <w:t xml:space="preserve">the </w:t>
      </w:r>
      <w:r w:rsidRPr="00DE1B8E">
        <w:rPr>
          <w:rFonts w:ascii="Times" w:hAnsi="Times"/>
        </w:rPr>
        <w:t xml:space="preserve">exclusion of ambiguous </w:t>
      </w:r>
      <w:r w:rsidR="00A33E73" w:rsidRPr="00DE1B8E">
        <w:rPr>
          <w:rFonts w:ascii="Times" w:hAnsi="Times"/>
        </w:rPr>
        <w:t>regions;</w:t>
      </w:r>
      <w:r w:rsidRPr="00DE1B8E">
        <w:rPr>
          <w:rFonts w:ascii="Times" w:hAnsi="Times"/>
        </w:rPr>
        <w:t xml:space="preserve"> (d) </w:t>
      </w:r>
      <w:r w:rsidR="00B56E6D" w:rsidRPr="00DE1B8E">
        <w:rPr>
          <w:rFonts w:ascii="Times" w:hAnsi="Times"/>
        </w:rPr>
        <w:t xml:space="preserve">the </w:t>
      </w:r>
      <w:r w:rsidR="00A33E73" w:rsidRPr="00DE1B8E">
        <w:rPr>
          <w:rFonts w:ascii="Times" w:hAnsi="Times"/>
        </w:rPr>
        <w:t xml:space="preserve">total number of </w:t>
      </w:r>
      <w:r w:rsidRPr="00DE1B8E">
        <w:rPr>
          <w:rFonts w:ascii="Times" w:hAnsi="Times"/>
        </w:rPr>
        <w:t xml:space="preserve">variable characters after </w:t>
      </w:r>
      <w:r w:rsidR="00A33E73" w:rsidRPr="00DE1B8E">
        <w:rPr>
          <w:rFonts w:ascii="Times" w:hAnsi="Times"/>
        </w:rPr>
        <w:t xml:space="preserve">the </w:t>
      </w:r>
      <w:r w:rsidRPr="00DE1B8E">
        <w:rPr>
          <w:rFonts w:ascii="Times" w:hAnsi="Times"/>
        </w:rPr>
        <w:t xml:space="preserve">exclusion of ambiguous </w:t>
      </w:r>
      <w:r w:rsidR="00A33E73" w:rsidRPr="00DE1B8E">
        <w:rPr>
          <w:rFonts w:ascii="Times" w:hAnsi="Times"/>
        </w:rPr>
        <w:t>regions</w:t>
      </w:r>
      <w:r w:rsidRPr="00DE1B8E">
        <w:rPr>
          <w:rFonts w:ascii="Times" w:hAnsi="Times"/>
        </w:rPr>
        <w:t xml:space="preserve"> </w:t>
      </w:r>
      <w:r w:rsidR="004A27EA" w:rsidRPr="00DE1B8E">
        <w:rPr>
          <w:rFonts w:ascii="Times" w:hAnsi="Times"/>
        </w:rPr>
        <w:t xml:space="preserve">for </w:t>
      </w:r>
      <w:r w:rsidRPr="00DE1B8E">
        <w:rPr>
          <w:rFonts w:ascii="Times" w:hAnsi="Times"/>
        </w:rPr>
        <w:t>the whole section</w:t>
      </w:r>
      <w:r w:rsidR="004A27EA" w:rsidRPr="00DE1B8E">
        <w:rPr>
          <w:rFonts w:ascii="Times" w:hAnsi="Times"/>
        </w:rPr>
        <w:t xml:space="preserve"> and</w:t>
      </w:r>
      <w:r w:rsidR="00A33E73" w:rsidRPr="00DE1B8E">
        <w:rPr>
          <w:rFonts w:ascii="Times" w:hAnsi="Times"/>
        </w:rPr>
        <w:t xml:space="preserve"> </w:t>
      </w:r>
      <w:r w:rsidR="004A27EA" w:rsidRPr="00DE1B8E">
        <w:rPr>
          <w:rFonts w:ascii="Times" w:hAnsi="Times"/>
        </w:rPr>
        <w:t xml:space="preserve">(e) for </w:t>
      </w:r>
      <w:r w:rsidR="00A33E73" w:rsidRPr="00DE1B8E">
        <w:rPr>
          <w:rFonts w:ascii="Times" w:hAnsi="Times"/>
        </w:rPr>
        <w:t>the Dolichorhizoid clade</w:t>
      </w:r>
      <w:r w:rsidR="00C709E6" w:rsidRPr="00DE1B8E">
        <w:rPr>
          <w:rFonts w:ascii="Times" w:hAnsi="Times"/>
        </w:rPr>
        <w:t xml:space="preserve"> only</w:t>
      </w:r>
      <w:r w:rsidR="004A27EA" w:rsidRPr="00DE1B8E">
        <w:rPr>
          <w:rFonts w:ascii="Times" w:hAnsi="Times"/>
        </w:rPr>
        <w:t>.</w:t>
      </w:r>
      <w:r w:rsidR="009B6130" w:rsidRPr="00DE1B8E">
        <w:rPr>
          <w:rFonts w:ascii="Times" w:hAnsi="Times"/>
        </w:rPr>
        <w:t xml:space="preserve"> </w:t>
      </w:r>
      <w:r w:rsidRPr="00DE1B8E">
        <w:rPr>
          <w:rFonts w:ascii="Times" w:hAnsi="Times"/>
        </w:rPr>
        <w:t>This informati</w:t>
      </w:r>
      <w:r w:rsidR="00E34A1C">
        <w:rPr>
          <w:rFonts w:ascii="Times" w:hAnsi="Times"/>
        </w:rPr>
        <w:t>on can be found in Table 2 and Figure 1</w:t>
      </w:r>
      <w:r w:rsidRPr="00DE1B8E">
        <w:rPr>
          <w:rFonts w:ascii="Times" w:hAnsi="Times"/>
        </w:rPr>
        <w:t xml:space="preserve">. </w:t>
      </w:r>
    </w:p>
    <w:p w14:paraId="227E585B" w14:textId="77777777" w:rsidR="00F7586A" w:rsidRPr="00DE1B8E" w:rsidRDefault="00F7586A" w:rsidP="00F7586A">
      <w:pPr>
        <w:rPr>
          <w:rFonts w:ascii="Times" w:hAnsi="Times"/>
        </w:rPr>
      </w:pPr>
    </w:p>
    <w:p w14:paraId="5D585C9F" w14:textId="0222B521" w:rsidR="00814057" w:rsidRPr="00DE1B8E" w:rsidRDefault="008B44F2" w:rsidP="00E7768A">
      <w:pPr>
        <w:rPr>
          <w:rFonts w:ascii="Times" w:hAnsi="Times"/>
        </w:rPr>
      </w:pPr>
      <w:r w:rsidRPr="00DE1B8E">
        <w:rPr>
          <w:rFonts w:ascii="Times" w:hAnsi="Times"/>
        </w:rPr>
        <w:t>T</w:t>
      </w:r>
      <w:r w:rsidR="00D91895" w:rsidRPr="00DE1B8E">
        <w:rPr>
          <w:rFonts w:ascii="Times" w:hAnsi="Times"/>
        </w:rPr>
        <w:t xml:space="preserve">he </w:t>
      </w:r>
      <w:r w:rsidRPr="00DE1B8E">
        <w:rPr>
          <w:rFonts w:ascii="Times" w:hAnsi="Times"/>
        </w:rPr>
        <w:t>largest</w:t>
      </w:r>
      <w:r w:rsidR="00D91895" w:rsidRPr="00DE1B8E">
        <w:rPr>
          <w:rFonts w:ascii="Times" w:hAnsi="Times"/>
        </w:rPr>
        <w:t xml:space="preserve"> amplicons among</w:t>
      </w:r>
      <w:r w:rsidR="00F7586A" w:rsidRPr="00DE1B8E">
        <w:rPr>
          <w:rFonts w:ascii="Times" w:hAnsi="Times"/>
        </w:rPr>
        <w:t xml:space="preserve"> our </w:t>
      </w:r>
      <w:r w:rsidR="00D91895" w:rsidRPr="00DE1B8E">
        <w:rPr>
          <w:rFonts w:ascii="Times" w:hAnsi="Times"/>
        </w:rPr>
        <w:t>targeted loci</w:t>
      </w:r>
      <w:r w:rsidRPr="00DE1B8E">
        <w:rPr>
          <w:rFonts w:ascii="Times" w:hAnsi="Times"/>
        </w:rPr>
        <w:t xml:space="preserve"> and after the removal of ambiguously aligned regions of the alignments were the LSU (1255bp),</w:t>
      </w:r>
      <w:r w:rsidR="005041C7" w:rsidRPr="00DE1B8E">
        <w:rPr>
          <w:rFonts w:ascii="Times" w:hAnsi="Times"/>
        </w:rPr>
        <w:t xml:space="preserve"> however this locus contained the least number of variable characters included in phylogenetic analyses (89 characters).</w:t>
      </w:r>
      <w:r w:rsidRPr="00DE1B8E">
        <w:rPr>
          <w:rFonts w:ascii="Times" w:hAnsi="Times"/>
        </w:rPr>
        <w:t xml:space="preserve"> </w:t>
      </w:r>
      <w:r w:rsidR="00CF671D" w:rsidRPr="00DE1B8E">
        <w:rPr>
          <w:rFonts w:ascii="Times" w:hAnsi="Times"/>
        </w:rPr>
        <w:t>Besides LSU, the three</w:t>
      </w:r>
      <w:r w:rsidR="006639C6" w:rsidRPr="00DE1B8E">
        <w:rPr>
          <w:rFonts w:ascii="Times" w:hAnsi="Times"/>
        </w:rPr>
        <w:t xml:space="preserve"> IGS markers were the longest  (from 1058 bp to 815 bp), and </w:t>
      </w:r>
      <w:r w:rsidR="00CF671D" w:rsidRPr="00DE1B8E">
        <w:rPr>
          <w:rFonts w:ascii="Times" w:hAnsi="Times"/>
        </w:rPr>
        <w:t xml:space="preserve">overall </w:t>
      </w:r>
      <w:r w:rsidR="009C1BA6">
        <w:rPr>
          <w:rFonts w:ascii="Times" w:hAnsi="Times"/>
        </w:rPr>
        <w:t>the most variable ones</w:t>
      </w:r>
      <w:r w:rsidR="00CF671D" w:rsidRPr="00DE1B8E">
        <w:rPr>
          <w:rFonts w:ascii="Times" w:hAnsi="Times"/>
        </w:rPr>
        <w:t xml:space="preserve">, </w:t>
      </w:r>
      <w:r w:rsidR="006639C6" w:rsidRPr="00DE1B8E">
        <w:rPr>
          <w:rFonts w:ascii="Times" w:hAnsi="Times"/>
        </w:rPr>
        <w:t>ranging from 452 variable characters in IGS1, 426 in IGS16 to 351 in IGS3</w:t>
      </w:r>
      <w:r w:rsidR="00DC55B2" w:rsidRPr="00DE1B8E">
        <w:rPr>
          <w:rFonts w:ascii="Times" w:hAnsi="Times"/>
        </w:rPr>
        <w:t>, and therefore</w:t>
      </w:r>
      <w:r w:rsidR="006639C6" w:rsidRPr="00DE1B8E">
        <w:rPr>
          <w:rFonts w:ascii="Times" w:hAnsi="Times"/>
        </w:rPr>
        <w:t xml:space="preserve"> outperforming the level of genetic variation provided by the ITS (351 characters)</w:t>
      </w:r>
      <w:r w:rsidR="00E54563" w:rsidRPr="00DE1B8E">
        <w:rPr>
          <w:rFonts w:ascii="Times" w:hAnsi="Times"/>
        </w:rPr>
        <w:t xml:space="preserve"> even after the exclusion of ambiguously aligned regions (260 character </w:t>
      </w:r>
      <w:r w:rsidR="009C1BA6">
        <w:rPr>
          <w:rFonts w:ascii="Times" w:hAnsi="Times"/>
        </w:rPr>
        <w:t xml:space="preserve">in IGS1 versus 258 in the ITS). </w:t>
      </w:r>
      <w:r w:rsidR="00E7768A" w:rsidRPr="00DE1B8E">
        <w:rPr>
          <w:rFonts w:ascii="Times" w:hAnsi="Times"/>
        </w:rPr>
        <w:t>ß-tubulin and LSU were much less variable (230 and 210 variable characters, respectively), while EFT2.1 and RPB1 contained the lowest numbers of variable characters (149 and 114, respectively).</w:t>
      </w:r>
      <w:r w:rsidR="009C1BA6">
        <w:rPr>
          <w:rFonts w:ascii="Times" w:hAnsi="Times"/>
        </w:rPr>
        <w:t xml:space="preserve"> </w:t>
      </w:r>
      <w:r w:rsidRPr="00DE1B8E">
        <w:rPr>
          <w:rFonts w:ascii="Times" w:hAnsi="Times"/>
        </w:rPr>
        <w:t>T</w:t>
      </w:r>
      <w:r w:rsidR="00F7586A" w:rsidRPr="00DE1B8E">
        <w:rPr>
          <w:rFonts w:ascii="Times" w:hAnsi="Times"/>
        </w:rPr>
        <w:t xml:space="preserve">he three protein-coding genes and </w:t>
      </w:r>
      <w:r w:rsidR="006D15DD" w:rsidRPr="00DE1B8E">
        <w:rPr>
          <w:rFonts w:ascii="Times" w:hAnsi="Times"/>
        </w:rPr>
        <w:t xml:space="preserve">the </w:t>
      </w:r>
      <w:r w:rsidR="00F7586A" w:rsidRPr="00DE1B8E">
        <w:rPr>
          <w:rFonts w:ascii="Times" w:hAnsi="Times"/>
        </w:rPr>
        <w:t>ITS</w:t>
      </w:r>
      <w:r w:rsidRPr="00DE1B8E">
        <w:rPr>
          <w:rFonts w:ascii="Times" w:hAnsi="Times"/>
        </w:rPr>
        <w:t xml:space="preserve"> were of </w:t>
      </w:r>
      <w:r w:rsidR="00F7586A" w:rsidRPr="00DE1B8E">
        <w:rPr>
          <w:rFonts w:ascii="Times" w:hAnsi="Times"/>
        </w:rPr>
        <w:t xml:space="preserve">similar </w:t>
      </w:r>
      <w:r w:rsidRPr="00DE1B8E">
        <w:rPr>
          <w:rFonts w:ascii="Times" w:hAnsi="Times"/>
        </w:rPr>
        <w:t xml:space="preserve">total </w:t>
      </w:r>
      <w:r w:rsidR="00F7586A" w:rsidRPr="00DE1B8E">
        <w:rPr>
          <w:rFonts w:ascii="Times" w:hAnsi="Times"/>
        </w:rPr>
        <w:t>length (750-820bp)</w:t>
      </w:r>
      <w:r w:rsidRPr="00DE1B8E">
        <w:rPr>
          <w:rFonts w:ascii="Times" w:hAnsi="Times"/>
        </w:rPr>
        <w:t xml:space="preserve"> </w:t>
      </w:r>
      <w:r w:rsidR="006D15DD" w:rsidRPr="00DE1B8E">
        <w:rPr>
          <w:rFonts w:ascii="Times" w:hAnsi="Times"/>
        </w:rPr>
        <w:t>but</w:t>
      </w:r>
      <w:r w:rsidRPr="00DE1B8E">
        <w:rPr>
          <w:rFonts w:ascii="Times" w:hAnsi="Times"/>
        </w:rPr>
        <w:t xml:space="preserve"> the </w:t>
      </w:r>
      <w:r w:rsidR="00E3389C" w:rsidRPr="00DE1B8E">
        <w:rPr>
          <w:rFonts w:ascii="Times" w:hAnsi="Times"/>
        </w:rPr>
        <w:t xml:space="preserve">number </w:t>
      </w:r>
      <w:r w:rsidRPr="00DE1B8E">
        <w:rPr>
          <w:rFonts w:ascii="Times" w:hAnsi="Times"/>
        </w:rPr>
        <w:t xml:space="preserve">of unambiguously aligned </w:t>
      </w:r>
      <w:r w:rsidR="00E3389C" w:rsidRPr="00DE1B8E">
        <w:rPr>
          <w:rFonts w:ascii="Times" w:hAnsi="Times"/>
        </w:rPr>
        <w:t>characters for the EFT2.1 and RPB1 (800 and 678bp respectively) was greater than for ITS and ß-tubulin (521 and 578 characters at the section level, respectively)</w:t>
      </w:r>
      <w:r w:rsidR="006D15DD" w:rsidRPr="00DE1B8E">
        <w:rPr>
          <w:rFonts w:ascii="Times" w:hAnsi="Times"/>
        </w:rPr>
        <w:t xml:space="preserve">, which contain large regions that could not be </w:t>
      </w:r>
      <w:r w:rsidR="00DB2249" w:rsidRPr="00DE1B8E">
        <w:rPr>
          <w:rFonts w:ascii="Times" w:hAnsi="Times"/>
        </w:rPr>
        <w:t>unambiguously aligned, including introns</w:t>
      </w:r>
      <w:r w:rsidR="009C1BA6">
        <w:rPr>
          <w:rFonts w:ascii="Times" w:hAnsi="Times"/>
        </w:rPr>
        <w:t>.</w:t>
      </w:r>
      <w:r w:rsidR="005041C7" w:rsidRPr="00DE1B8E">
        <w:rPr>
          <w:rFonts w:ascii="Times" w:hAnsi="Times"/>
        </w:rPr>
        <w:t xml:space="preserve"> </w:t>
      </w:r>
      <w:r w:rsidR="00814057" w:rsidRPr="00DE1B8E">
        <w:rPr>
          <w:rFonts w:ascii="Times" w:hAnsi="Times"/>
        </w:rPr>
        <w:t>Following LSU, the locus with the least number of variable characters kept in phylogenetic analyses was RPB1 (95 characters)</w:t>
      </w:r>
      <w:r w:rsidR="00B913A3" w:rsidRPr="00DE1B8E">
        <w:rPr>
          <w:rFonts w:ascii="Times" w:hAnsi="Times"/>
        </w:rPr>
        <w:t xml:space="preserve"> whereas</w:t>
      </w:r>
      <w:r w:rsidR="00814057" w:rsidRPr="00DE1B8E">
        <w:rPr>
          <w:rFonts w:ascii="Times" w:hAnsi="Times"/>
        </w:rPr>
        <w:t xml:space="preserve"> EFT2.1 and ß-tubulin </w:t>
      </w:r>
      <w:r w:rsidR="00B913A3" w:rsidRPr="00DE1B8E">
        <w:rPr>
          <w:rFonts w:ascii="Times" w:hAnsi="Times"/>
        </w:rPr>
        <w:t xml:space="preserve">contributed </w:t>
      </w:r>
      <w:r w:rsidR="00760630" w:rsidRPr="00DE1B8E">
        <w:rPr>
          <w:rFonts w:ascii="Times" w:hAnsi="Times"/>
        </w:rPr>
        <w:t>equally</w:t>
      </w:r>
      <w:r w:rsidR="00B913A3" w:rsidRPr="00DE1B8E">
        <w:rPr>
          <w:rFonts w:ascii="Times" w:hAnsi="Times"/>
        </w:rPr>
        <w:t xml:space="preserve"> </w:t>
      </w:r>
      <w:r w:rsidR="00814057" w:rsidRPr="00DE1B8E">
        <w:rPr>
          <w:rFonts w:ascii="Times" w:hAnsi="Times"/>
        </w:rPr>
        <w:t>(141 and 153</w:t>
      </w:r>
      <w:r w:rsidR="00760630" w:rsidRPr="00DE1B8E">
        <w:rPr>
          <w:rFonts w:ascii="Times" w:hAnsi="Times"/>
        </w:rPr>
        <w:t xml:space="preserve"> </w:t>
      </w:r>
      <w:r w:rsidR="00916229" w:rsidRPr="00DE1B8E">
        <w:rPr>
          <w:rFonts w:ascii="Times" w:hAnsi="Times"/>
        </w:rPr>
        <w:t>charact</w:t>
      </w:r>
      <w:r w:rsidR="00760630" w:rsidRPr="00DE1B8E">
        <w:rPr>
          <w:rFonts w:ascii="Times" w:hAnsi="Times"/>
        </w:rPr>
        <w:t>er</w:t>
      </w:r>
      <w:r w:rsidR="00916229" w:rsidRPr="00DE1B8E">
        <w:rPr>
          <w:rFonts w:ascii="Times" w:hAnsi="Times"/>
        </w:rPr>
        <w:t>s,</w:t>
      </w:r>
      <w:r w:rsidR="00814057" w:rsidRPr="00DE1B8E">
        <w:rPr>
          <w:rFonts w:ascii="Times" w:hAnsi="Times"/>
        </w:rPr>
        <w:t xml:space="preserve"> respectively)</w:t>
      </w:r>
      <w:r w:rsidR="00760630" w:rsidRPr="00DE1B8E">
        <w:rPr>
          <w:rFonts w:ascii="Times" w:hAnsi="Times"/>
        </w:rPr>
        <w:t>.</w:t>
      </w:r>
    </w:p>
    <w:p w14:paraId="34900F5D" w14:textId="543B8744" w:rsidR="00F7586A" w:rsidRPr="00DE1B8E" w:rsidRDefault="00F7586A" w:rsidP="00DC55B2">
      <w:pPr>
        <w:rPr>
          <w:rFonts w:ascii="Times" w:hAnsi="Times"/>
        </w:rPr>
      </w:pPr>
    </w:p>
    <w:p w14:paraId="28D6B529" w14:textId="52F3C656" w:rsidR="00F7586A" w:rsidRPr="00DE1B8E" w:rsidRDefault="003C36C7" w:rsidP="00F7586A">
      <w:pPr>
        <w:rPr>
          <w:rFonts w:ascii="Times" w:hAnsi="Times"/>
          <w:highlight w:val="yellow"/>
        </w:rPr>
      </w:pPr>
      <w:r w:rsidRPr="00DE1B8E">
        <w:rPr>
          <w:rFonts w:ascii="Times" w:hAnsi="Times"/>
        </w:rPr>
        <w:t xml:space="preserve">Among the three new markers, IGS16 has the highest number of variable characters included in the analyses at the section level (352 characters) followed </w:t>
      </w:r>
      <w:r w:rsidR="00127434" w:rsidRPr="00DE1B8E">
        <w:rPr>
          <w:rFonts w:ascii="Times" w:hAnsi="Times"/>
        </w:rPr>
        <w:t xml:space="preserve">by </w:t>
      </w:r>
      <w:r w:rsidR="00F7586A" w:rsidRPr="00DE1B8E">
        <w:rPr>
          <w:rFonts w:ascii="Times" w:hAnsi="Times"/>
        </w:rPr>
        <w:t>IGS</w:t>
      </w:r>
      <w:r w:rsidRPr="00DE1B8E">
        <w:rPr>
          <w:rFonts w:ascii="Times" w:hAnsi="Times"/>
        </w:rPr>
        <w:t>1</w:t>
      </w:r>
      <w:r w:rsidR="00F7586A" w:rsidRPr="00DE1B8E">
        <w:rPr>
          <w:rFonts w:ascii="Times" w:hAnsi="Times"/>
        </w:rPr>
        <w:t xml:space="preserve"> </w:t>
      </w:r>
      <w:r w:rsidR="00CB6D88">
        <w:rPr>
          <w:rFonts w:ascii="Times" w:hAnsi="Times"/>
        </w:rPr>
        <w:t xml:space="preserve">(316 characters) and IGS3 </w:t>
      </w:r>
      <w:r w:rsidR="006725D8" w:rsidRPr="00DE1B8E">
        <w:rPr>
          <w:rFonts w:ascii="Times" w:hAnsi="Times"/>
        </w:rPr>
        <w:t>(</w:t>
      </w:r>
      <w:r w:rsidR="00F7586A" w:rsidRPr="00DE1B8E">
        <w:rPr>
          <w:rFonts w:ascii="Times" w:hAnsi="Times"/>
        </w:rPr>
        <w:t>260</w:t>
      </w:r>
      <w:r w:rsidR="006725D8" w:rsidRPr="00DE1B8E">
        <w:rPr>
          <w:rFonts w:ascii="Times" w:hAnsi="Times"/>
        </w:rPr>
        <w:t xml:space="preserve"> characters</w:t>
      </w:r>
      <w:r w:rsidR="00F7586A" w:rsidRPr="00DE1B8E">
        <w:rPr>
          <w:rFonts w:ascii="Times" w:hAnsi="Times"/>
        </w:rPr>
        <w:t xml:space="preserve">). </w:t>
      </w:r>
      <w:r w:rsidR="00F7586A" w:rsidRPr="00DE1B8E">
        <w:rPr>
          <w:rFonts w:ascii="Times" w:hAnsi="Times"/>
          <w:highlight w:val="yellow"/>
        </w:rPr>
        <w:t xml:space="preserve">At the level of the Dolichorhizoid clade only, IGS16 is still the one with the most variable characters </w:t>
      </w:r>
      <w:r w:rsidR="00E7768A" w:rsidRPr="00DE1B8E">
        <w:rPr>
          <w:rFonts w:ascii="Times" w:hAnsi="Times"/>
          <w:highlight w:val="yellow"/>
        </w:rPr>
        <w:t xml:space="preserve">kept in the analyses </w:t>
      </w:r>
      <w:r w:rsidR="00F7586A" w:rsidRPr="00DE1B8E">
        <w:rPr>
          <w:rFonts w:ascii="Times" w:hAnsi="Times"/>
          <w:highlight w:val="yellow"/>
        </w:rPr>
        <w:t xml:space="preserve">(184), followed this time by IGS1 (175) then IGS3 (152). </w:t>
      </w:r>
    </w:p>
    <w:p w14:paraId="4FF0B22C" w14:textId="434CC8B1" w:rsidR="00F7586A" w:rsidRPr="00DE1B8E" w:rsidRDefault="00E7768A" w:rsidP="00F7586A">
      <w:pPr>
        <w:rPr>
          <w:rFonts w:ascii="Times" w:hAnsi="Times"/>
        </w:rPr>
      </w:pPr>
      <w:r w:rsidRPr="00DE1B8E">
        <w:rPr>
          <w:rFonts w:ascii="Times" w:hAnsi="Times"/>
          <w:highlight w:val="yellow"/>
        </w:rPr>
        <w:t xml:space="preserve">All other markers are significantly less variable: </w:t>
      </w:r>
      <w:r w:rsidR="00F7586A" w:rsidRPr="00DE1B8E">
        <w:rPr>
          <w:rFonts w:ascii="Times" w:hAnsi="Times"/>
          <w:highlight w:val="yellow"/>
        </w:rPr>
        <w:t xml:space="preserve"> ITS</w:t>
      </w:r>
      <w:r w:rsidRPr="00DE1B8E">
        <w:rPr>
          <w:rFonts w:ascii="Times" w:hAnsi="Times"/>
          <w:highlight w:val="yellow"/>
        </w:rPr>
        <w:t xml:space="preserve">, the most variable of the remaining loci, has </w:t>
      </w:r>
      <w:r w:rsidR="00F7586A" w:rsidRPr="00DE1B8E">
        <w:rPr>
          <w:rFonts w:ascii="Times" w:hAnsi="Times"/>
          <w:highlight w:val="yellow"/>
        </w:rPr>
        <w:t xml:space="preserve">111 </w:t>
      </w:r>
      <w:r w:rsidRPr="00DE1B8E">
        <w:rPr>
          <w:rFonts w:ascii="Times" w:hAnsi="Times"/>
          <w:highlight w:val="yellow"/>
        </w:rPr>
        <w:t xml:space="preserve">variable </w:t>
      </w:r>
      <w:r w:rsidR="00F7586A" w:rsidRPr="00DE1B8E">
        <w:rPr>
          <w:rFonts w:ascii="Times" w:hAnsi="Times"/>
          <w:highlight w:val="yellow"/>
        </w:rPr>
        <w:t xml:space="preserve">characters, followed by ß-tubulin (96 characters). </w:t>
      </w:r>
    </w:p>
    <w:p w14:paraId="7D246563" w14:textId="77777777" w:rsidR="00F7586A" w:rsidRPr="00DE1B8E" w:rsidRDefault="00F7586A" w:rsidP="00F7586A">
      <w:pPr>
        <w:rPr>
          <w:rFonts w:ascii="Times" w:hAnsi="Times"/>
        </w:rPr>
      </w:pPr>
    </w:p>
    <w:p w14:paraId="78527C86" w14:textId="5E002D03" w:rsidR="00F7586A" w:rsidRPr="00DE1B8E" w:rsidRDefault="004B3657" w:rsidP="00F7586A">
      <w:pPr>
        <w:rPr>
          <w:rFonts w:ascii="Times" w:hAnsi="Times"/>
        </w:rPr>
      </w:pPr>
      <w:r w:rsidRPr="00DE1B8E">
        <w:rPr>
          <w:rFonts w:ascii="Times" w:hAnsi="Times"/>
        </w:rPr>
        <w:t>All</w:t>
      </w:r>
      <w:r w:rsidR="00F7586A" w:rsidRPr="00DE1B8E">
        <w:rPr>
          <w:rFonts w:ascii="Times" w:hAnsi="Times"/>
        </w:rPr>
        <w:t xml:space="preserve"> three IGS markers are extremely useful at this taxonomic level, compared to the other loci. They are among the longest fragments amplified, with LSU, but have much more variable characters that can be kept for phylogenetic analyses. They are the three markers with the highest number of variable characters, at the section level, and more strikingly at the clade level, where ITS loses much of its variation. These markers are thus of great interest when working at this very low taxonomic level, at the specific or intraspecific level. ITS, ß-tubulin and to some extent EFT2.1 still have enough variable characters to be useful at this level, whereas RPB1, and especially LSU, have for long proven their use for studies at higher taxonomic levels, but are less helpful when working at the specific or intraspecific level, as in the present study.</w:t>
      </w:r>
    </w:p>
    <w:p w14:paraId="0F8020BC" w14:textId="77777777" w:rsidR="00F7586A" w:rsidRPr="00DE1B8E" w:rsidRDefault="00F7586A" w:rsidP="00F7586A">
      <w:pPr>
        <w:rPr>
          <w:rFonts w:ascii="Times" w:hAnsi="Times"/>
        </w:rPr>
      </w:pPr>
    </w:p>
    <w:p w14:paraId="4174901B" w14:textId="5B5DF031" w:rsidR="00F7586A" w:rsidRPr="00DE1B8E" w:rsidRDefault="0016405E" w:rsidP="00F7586A">
      <w:pPr>
        <w:pStyle w:val="Heading2"/>
      </w:pPr>
      <w:r>
        <w:t xml:space="preserve">3.3 </w:t>
      </w:r>
      <w:r w:rsidR="00F7586A" w:rsidRPr="00DE1B8E">
        <w:t>Phylogen</w:t>
      </w:r>
      <w:r w:rsidR="002D0652" w:rsidRPr="00DE1B8E">
        <w:t>etic reconstructions</w:t>
      </w:r>
    </w:p>
    <w:p w14:paraId="57523980" w14:textId="77777777" w:rsidR="00F7586A" w:rsidRPr="00DE1B8E" w:rsidRDefault="00F7586A" w:rsidP="00F7586A">
      <w:pPr>
        <w:rPr>
          <w:rFonts w:ascii="Times" w:hAnsi="Times"/>
        </w:rPr>
      </w:pPr>
    </w:p>
    <w:p w14:paraId="19179AF8" w14:textId="34A0F1DB" w:rsidR="00414E43" w:rsidRPr="00DE1B8E" w:rsidRDefault="00F7586A" w:rsidP="00414E43">
      <w:pPr>
        <w:rPr>
          <w:rFonts w:ascii="Times" w:hAnsi="Times"/>
        </w:rPr>
      </w:pPr>
      <w:r w:rsidRPr="00DE1B8E">
        <w:rPr>
          <w:rFonts w:ascii="Times" w:hAnsi="Times"/>
        </w:rPr>
        <w:t xml:space="preserve">The list of all the </w:t>
      </w:r>
      <w:r w:rsidR="00222D14" w:rsidRPr="00DE1B8E">
        <w:rPr>
          <w:rFonts w:ascii="Times" w:hAnsi="Times"/>
        </w:rPr>
        <w:t xml:space="preserve">performed </w:t>
      </w:r>
      <w:r w:rsidRPr="00DE1B8E">
        <w:rPr>
          <w:rFonts w:ascii="Times" w:hAnsi="Times"/>
        </w:rPr>
        <w:t xml:space="preserve">phylogenetic analyses along with the </w:t>
      </w:r>
      <w:r w:rsidR="00222D14" w:rsidRPr="00DE1B8E">
        <w:rPr>
          <w:rFonts w:ascii="Times" w:hAnsi="Times"/>
        </w:rPr>
        <w:t xml:space="preserve">nucleotide substitution </w:t>
      </w:r>
      <w:r w:rsidRPr="00DE1B8E">
        <w:rPr>
          <w:rFonts w:ascii="Times" w:hAnsi="Times"/>
        </w:rPr>
        <w:t xml:space="preserve">models determined by MrModelTest, as well as the partition and </w:t>
      </w:r>
      <w:r w:rsidR="00222D14" w:rsidRPr="00DE1B8E">
        <w:rPr>
          <w:rFonts w:ascii="Times" w:hAnsi="Times"/>
        </w:rPr>
        <w:t xml:space="preserve">nucleotide substitution </w:t>
      </w:r>
      <w:r w:rsidRPr="00DE1B8E">
        <w:rPr>
          <w:rFonts w:ascii="Times" w:hAnsi="Times"/>
        </w:rPr>
        <w:t xml:space="preserve">models determined by PartitionFinder for the concatenated datasets can be found in Supplementary Table 2. </w:t>
      </w:r>
      <w:r w:rsidR="002D0652" w:rsidRPr="00DE1B8E">
        <w:rPr>
          <w:rFonts w:ascii="Times" w:hAnsi="Times"/>
        </w:rPr>
        <w:t xml:space="preserve">Single-locus topologies </w:t>
      </w:r>
      <w:r w:rsidR="00B567A0" w:rsidRPr="00DE1B8E">
        <w:rPr>
          <w:rFonts w:ascii="Times" w:hAnsi="Times"/>
        </w:rPr>
        <w:t xml:space="preserve">are available </w:t>
      </w:r>
      <w:r w:rsidR="00CF671D" w:rsidRPr="00DE1B8E">
        <w:rPr>
          <w:rFonts w:ascii="Times" w:hAnsi="Times"/>
        </w:rPr>
        <w:t>in the online supplementary material</w:t>
      </w:r>
      <w:r w:rsidR="002D0652" w:rsidRPr="00DE1B8E">
        <w:rPr>
          <w:rFonts w:ascii="Times" w:hAnsi="Times"/>
        </w:rPr>
        <w:t>.</w:t>
      </w:r>
      <w:r w:rsidR="00414E43" w:rsidRPr="00DE1B8E">
        <w:rPr>
          <w:rFonts w:ascii="Times" w:hAnsi="Times"/>
        </w:rPr>
        <w:t xml:space="preserve"> </w:t>
      </w:r>
    </w:p>
    <w:p w14:paraId="6EF105C2" w14:textId="2A79AE11" w:rsidR="002D0652" w:rsidRPr="00DE1B8E" w:rsidRDefault="002D0652" w:rsidP="002D0652">
      <w:pPr>
        <w:rPr>
          <w:rFonts w:ascii="Times" w:hAnsi="Times"/>
        </w:rPr>
      </w:pPr>
    </w:p>
    <w:p w14:paraId="194B1397" w14:textId="77777777" w:rsidR="00F7586A" w:rsidRPr="00DE1B8E" w:rsidRDefault="00F7586A" w:rsidP="00F7586A">
      <w:pPr>
        <w:rPr>
          <w:rFonts w:ascii="Times" w:hAnsi="Times"/>
        </w:rPr>
      </w:pPr>
    </w:p>
    <w:p w14:paraId="703B5687" w14:textId="3DD47FAB" w:rsidR="00F7586A" w:rsidRPr="00DE1B8E" w:rsidRDefault="0016405E" w:rsidP="002622AD">
      <w:pPr>
        <w:pStyle w:val="Heading3"/>
      </w:pPr>
      <w:r>
        <w:t>3.3.</w:t>
      </w:r>
      <w:r w:rsidR="00F7586A" w:rsidRPr="00DE1B8E">
        <w:t>1.</w:t>
      </w:r>
      <w:r w:rsidR="007F7249" w:rsidRPr="00DE1B8E">
        <w:t xml:space="preserve"> Single-</w:t>
      </w:r>
      <w:r w:rsidR="00017B2A" w:rsidRPr="00DE1B8E">
        <w:t xml:space="preserve">locus phylogenies </w:t>
      </w:r>
    </w:p>
    <w:p w14:paraId="2F736E9B" w14:textId="77777777" w:rsidR="00F7586A" w:rsidRPr="00DE1B8E" w:rsidRDefault="00F7586A" w:rsidP="00F7586A">
      <w:pPr>
        <w:rPr>
          <w:rFonts w:ascii="Times" w:hAnsi="Times"/>
        </w:rPr>
      </w:pPr>
    </w:p>
    <w:p w14:paraId="0C423F51" w14:textId="58A8B575" w:rsidR="00D06AF6" w:rsidRPr="00DE1B8E" w:rsidRDefault="008D5D53" w:rsidP="00BB144C">
      <w:pPr>
        <w:rPr>
          <w:rFonts w:ascii="Times" w:hAnsi="Times"/>
        </w:rPr>
      </w:pPr>
      <w:r w:rsidRPr="00DE1B8E">
        <w:rPr>
          <w:rFonts w:ascii="Times" w:hAnsi="Times"/>
        </w:rPr>
        <w:t>Within the section</w:t>
      </w:r>
      <w:r w:rsidR="005C30B4">
        <w:rPr>
          <w:rFonts w:ascii="Times" w:hAnsi="Times"/>
        </w:rPr>
        <w:t xml:space="preserve"> </w:t>
      </w:r>
      <w:r w:rsidR="005C30B4" w:rsidRPr="005C30B4">
        <w:rPr>
          <w:rFonts w:ascii="Times" w:hAnsi="Times"/>
          <w:i/>
        </w:rPr>
        <w:t>Polydactylon</w:t>
      </w:r>
      <w:r w:rsidRPr="00DE1B8E">
        <w:rPr>
          <w:rFonts w:ascii="Times" w:hAnsi="Times"/>
        </w:rPr>
        <w:t xml:space="preserve">, </w:t>
      </w:r>
      <w:r w:rsidR="00E92C63" w:rsidRPr="00DE1B8E">
        <w:rPr>
          <w:rFonts w:ascii="Times" w:hAnsi="Times"/>
        </w:rPr>
        <w:t xml:space="preserve">the </w:t>
      </w:r>
      <w:r w:rsidR="00F7586A" w:rsidRPr="00DE1B8E">
        <w:rPr>
          <w:rFonts w:ascii="Times" w:hAnsi="Times"/>
        </w:rPr>
        <w:t xml:space="preserve">Scabrosoid clade </w:t>
      </w:r>
      <w:r w:rsidRPr="00DE1B8E">
        <w:rPr>
          <w:rFonts w:ascii="Times" w:hAnsi="Times"/>
        </w:rPr>
        <w:t>was revealed</w:t>
      </w:r>
      <w:r w:rsidR="00F7586A" w:rsidRPr="00DE1B8E">
        <w:rPr>
          <w:rFonts w:ascii="Times" w:hAnsi="Times"/>
        </w:rPr>
        <w:t xml:space="preserve"> as a strongly</w:t>
      </w:r>
      <w:r w:rsidRPr="00DE1B8E">
        <w:rPr>
          <w:rFonts w:ascii="Times" w:hAnsi="Times"/>
        </w:rPr>
        <w:t xml:space="preserve"> </w:t>
      </w:r>
      <w:r w:rsidR="00F7586A" w:rsidRPr="00DE1B8E">
        <w:rPr>
          <w:rFonts w:ascii="Times" w:hAnsi="Times"/>
        </w:rPr>
        <w:t>supported monophyletic group in all single</w:t>
      </w:r>
      <w:r w:rsidRPr="00DE1B8E">
        <w:rPr>
          <w:rFonts w:ascii="Times" w:hAnsi="Times"/>
        </w:rPr>
        <w:t xml:space="preserve"> </w:t>
      </w:r>
      <w:r w:rsidR="00F7586A" w:rsidRPr="00DE1B8E">
        <w:rPr>
          <w:rFonts w:ascii="Times" w:hAnsi="Times"/>
        </w:rPr>
        <w:t>locus ML trees</w:t>
      </w:r>
      <w:r w:rsidRPr="00DE1B8E">
        <w:rPr>
          <w:rFonts w:ascii="Times" w:hAnsi="Times"/>
        </w:rPr>
        <w:t>.</w:t>
      </w:r>
      <w:r w:rsidR="00F7586A" w:rsidRPr="00DE1B8E">
        <w:rPr>
          <w:rFonts w:ascii="Times" w:hAnsi="Times"/>
        </w:rPr>
        <w:t xml:space="preserve"> </w:t>
      </w:r>
      <w:r w:rsidRPr="00DE1B8E">
        <w:rPr>
          <w:rFonts w:ascii="Times" w:hAnsi="Times"/>
        </w:rPr>
        <w:t xml:space="preserve">The monophyly of </w:t>
      </w:r>
      <w:r w:rsidR="00E92C63" w:rsidRPr="00DE1B8E">
        <w:rPr>
          <w:rFonts w:ascii="Times" w:hAnsi="Times"/>
        </w:rPr>
        <w:t xml:space="preserve">the </w:t>
      </w:r>
      <w:r w:rsidR="00F7586A" w:rsidRPr="00DE1B8E">
        <w:rPr>
          <w:rFonts w:ascii="Times" w:hAnsi="Times"/>
        </w:rPr>
        <w:t xml:space="preserve">Polydactyloid clade </w:t>
      </w:r>
      <w:r w:rsidRPr="00DE1B8E">
        <w:rPr>
          <w:rFonts w:ascii="Times" w:hAnsi="Times"/>
        </w:rPr>
        <w:t>received high</w:t>
      </w:r>
      <w:r w:rsidR="00F7586A" w:rsidRPr="00DE1B8E">
        <w:rPr>
          <w:rFonts w:ascii="Times" w:hAnsi="Times"/>
        </w:rPr>
        <w:t xml:space="preserve"> support </w:t>
      </w:r>
      <w:r w:rsidRPr="00DE1B8E">
        <w:rPr>
          <w:rFonts w:ascii="Times" w:hAnsi="Times"/>
        </w:rPr>
        <w:t xml:space="preserve">based on the analyses of </w:t>
      </w:r>
      <w:r w:rsidR="00F7586A" w:rsidRPr="00DE1B8E">
        <w:rPr>
          <w:rFonts w:ascii="Times" w:hAnsi="Times"/>
        </w:rPr>
        <w:t xml:space="preserve">the three IGS markers, ß-tubulin and </w:t>
      </w:r>
      <w:r w:rsidR="00F7586A" w:rsidRPr="00DE1B8E">
        <w:rPr>
          <w:rFonts w:ascii="Times" w:hAnsi="Times"/>
          <w:i/>
        </w:rPr>
        <w:t>RPB1</w:t>
      </w:r>
      <w:r w:rsidR="0026102E">
        <w:rPr>
          <w:rFonts w:ascii="Times" w:hAnsi="Times"/>
        </w:rPr>
        <w:t xml:space="preserve"> </w:t>
      </w:r>
      <w:r w:rsidRPr="00DE1B8E">
        <w:rPr>
          <w:rFonts w:ascii="Times" w:hAnsi="Times"/>
        </w:rPr>
        <w:t>and was weakly supported</w:t>
      </w:r>
      <w:r w:rsidR="00F7586A" w:rsidRPr="00DE1B8E">
        <w:rPr>
          <w:rFonts w:ascii="Times" w:hAnsi="Times"/>
        </w:rPr>
        <w:t xml:space="preserve"> in EFT2.1</w:t>
      </w:r>
      <w:r w:rsidRPr="00DE1B8E">
        <w:rPr>
          <w:rFonts w:ascii="Times" w:hAnsi="Times"/>
        </w:rPr>
        <w:t xml:space="preserve"> tree</w:t>
      </w:r>
      <w:r w:rsidR="00F7586A" w:rsidRPr="00DE1B8E">
        <w:rPr>
          <w:rFonts w:ascii="Times" w:hAnsi="Times"/>
        </w:rPr>
        <w:t>. In ITS and LSU</w:t>
      </w:r>
      <w:r w:rsidRPr="00DE1B8E">
        <w:rPr>
          <w:rFonts w:ascii="Times" w:hAnsi="Times"/>
        </w:rPr>
        <w:t xml:space="preserve"> trees</w:t>
      </w:r>
      <w:r w:rsidR="00F7586A" w:rsidRPr="00DE1B8E">
        <w:rPr>
          <w:rFonts w:ascii="Times" w:hAnsi="Times"/>
        </w:rPr>
        <w:t xml:space="preserve">, </w:t>
      </w:r>
      <w:r w:rsidRPr="00DE1B8E">
        <w:rPr>
          <w:rFonts w:ascii="Times" w:hAnsi="Times"/>
        </w:rPr>
        <w:t>this</w:t>
      </w:r>
      <w:r w:rsidR="00F7586A" w:rsidRPr="00DE1B8E">
        <w:rPr>
          <w:rFonts w:ascii="Times" w:hAnsi="Times"/>
        </w:rPr>
        <w:t xml:space="preserve"> clade </w:t>
      </w:r>
      <w:r w:rsidRPr="00DE1B8E">
        <w:rPr>
          <w:rFonts w:ascii="Times" w:hAnsi="Times"/>
        </w:rPr>
        <w:t>is paraphyletic, however, without strong support.</w:t>
      </w:r>
      <w:r w:rsidR="00E92C63" w:rsidRPr="00DE1B8E">
        <w:rPr>
          <w:rFonts w:ascii="Times" w:hAnsi="Times"/>
        </w:rPr>
        <w:t xml:space="preserve"> </w:t>
      </w:r>
      <w:r w:rsidR="00F7586A" w:rsidRPr="00DE1B8E">
        <w:rPr>
          <w:rFonts w:ascii="Times" w:hAnsi="Times"/>
        </w:rPr>
        <w:t>The Dolichorhizoid clade is monophyletic</w:t>
      </w:r>
      <w:r w:rsidR="00E92C63" w:rsidRPr="00DE1B8E">
        <w:rPr>
          <w:rFonts w:ascii="Times" w:hAnsi="Times"/>
        </w:rPr>
        <w:t xml:space="preserve"> and includes</w:t>
      </w:r>
      <w:r w:rsidR="00F7586A" w:rsidRPr="00DE1B8E">
        <w:rPr>
          <w:rFonts w:ascii="Times" w:hAnsi="Times"/>
        </w:rPr>
        <w:t xml:space="preserve"> the </w:t>
      </w:r>
      <w:r w:rsidR="00F7586A" w:rsidRPr="00DE1B8E">
        <w:rPr>
          <w:rFonts w:ascii="Times" w:hAnsi="Times"/>
          <w:i/>
        </w:rPr>
        <w:t>scabrosella</w:t>
      </w:r>
      <w:r w:rsidR="00F7586A" w:rsidRPr="00DE1B8E">
        <w:rPr>
          <w:rFonts w:ascii="Times" w:hAnsi="Times"/>
        </w:rPr>
        <w:t xml:space="preserve"> group </w:t>
      </w:r>
      <w:r w:rsidR="00E92C63" w:rsidRPr="00DE1B8E">
        <w:rPr>
          <w:rFonts w:ascii="Times" w:hAnsi="Times"/>
        </w:rPr>
        <w:t xml:space="preserve">strongly supported in the </w:t>
      </w:r>
      <w:r w:rsidR="00F7586A" w:rsidRPr="00DE1B8E">
        <w:rPr>
          <w:rFonts w:ascii="Times" w:hAnsi="Times"/>
        </w:rPr>
        <w:t xml:space="preserve">RPB1, LSU, IGS1 and IGS3 </w:t>
      </w:r>
      <w:r w:rsidR="00E92C63" w:rsidRPr="00DE1B8E">
        <w:rPr>
          <w:rFonts w:ascii="Times" w:hAnsi="Times"/>
        </w:rPr>
        <w:t xml:space="preserve">trees but not in ITS phylogeny (without strong support). </w:t>
      </w:r>
      <w:r w:rsidR="00105E65" w:rsidRPr="00DE1B8E">
        <w:rPr>
          <w:rFonts w:ascii="Times" w:hAnsi="Times"/>
        </w:rPr>
        <w:t>However, b</w:t>
      </w:r>
      <w:r w:rsidR="00AA535C" w:rsidRPr="00DE1B8E">
        <w:rPr>
          <w:rFonts w:ascii="Times" w:hAnsi="Times"/>
        </w:rPr>
        <w:t xml:space="preserve">ased on the ß-tubulin, EFT2.1 and IGS16 topologies, the </w:t>
      </w:r>
      <w:r w:rsidR="00105E65" w:rsidRPr="00DE1B8E">
        <w:rPr>
          <w:rFonts w:ascii="Times" w:hAnsi="Times"/>
        </w:rPr>
        <w:t xml:space="preserve">placement of the </w:t>
      </w:r>
      <w:r w:rsidR="00AA535C" w:rsidRPr="00DE1B8E">
        <w:rPr>
          <w:rFonts w:ascii="Times" w:hAnsi="Times"/>
          <w:i/>
        </w:rPr>
        <w:t>scabrosella</w:t>
      </w:r>
      <w:r w:rsidR="00AA535C" w:rsidRPr="00DE1B8E">
        <w:rPr>
          <w:rFonts w:ascii="Times" w:hAnsi="Times"/>
        </w:rPr>
        <w:t xml:space="preserve"> group</w:t>
      </w:r>
      <w:r w:rsidR="00105E65" w:rsidRPr="00DE1B8E">
        <w:rPr>
          <w:rFonts w:ascii="Times" w:hAnsi="Times"/>
        </w:rPr>
        <w:t xml:space="preserve"> is unresolved. </w:t>
      </w:r>
      <w:r w:rsidR="00BB144C" w:rsidRPr="00DE1B8E">
        <w:rPr>
          <w:rFonts w:ascii="Times" w:hAnsi="Times"/>
        </w:rPr>
        <w:t>No significant conflict was detected among the main clades within the section based on the single locus phylogenies</w:t>
      </w:r>
      <w:r w:rsidR="001B795C" w:rsidRPr="00DE1B8E">
        <w:rPr>
          <w:rFonts w:ascii="Times" w:hAnsi="Times"/>
        </w:rPr>
        <w:t xml:space="preserve">. </w:t>
      </w:r>
    </w:p>
    <w:p w14:paraId="7615C97C" w14:textId="77777777" w:rsidR="00F7586A" w:rsidRPr="00DE1B8E" w:rsidRDefault="00F7586A" w:rsidP="00D06AF6">
      <w:pPr>
        <w:rPr>
          <w:rFonts w:ascii="Times" w:hAnsi="Times"/>
        </w:rPr>
      </w:pPr>
    </w:p>
    <w:p w14:paraId="1BF4FD5B" w14:textId="396EF50E" w:rsidR="00F7586A" w:rsidRPr="00DE1B8E" w:rsidRDefault="00F7586A" w:rsidP="00EA56B8">
      <w:pPr>
        <w:rPr>
          <w:rFonts w:ascii="Times" w:hAnsi="Times"/>
        </w:rPr>
      </w:pPr>
      <w:r w:rsidRPr="00DE1B8E">
        <w:rPr>
          <w:rFonts w:ascii="Times" w:hAnsi="Times"/>
        </w:rPr>
        <w:t xml:space="preserve">Most putative species </w:t>
      </w:r>
      <w:r w:rsidR="001D3B48" w:rsidRPr="00DE1B8E">
        <w:rPr>
          <w:rFonts w:ascii="Times" w:hAnsi="Times"/>
        </w:rPr>
        <w:t xml:space="preserve">within </w:t>
      </w:r>
      <w:r w:rsidR="00EA56B8" w:rsidRPr="00DE1B8E">
        <w:rPr>
          <w:rFonts w:ascii="Times" w:hAnsi="Times"/>
        </w:rPr>
        <w:t>the Scabrosoid</w:t>
      </w:r>
      <w:r w:rsidR="001D3B48" w:rsidRPr="00DE1B8E">
        <w:rPr>
          <w:rFonts w:ascii="Times" w:hAnsi="Times"/>
        </w:rPr>
        <w:t xml:space="preserve"> clade </w:t>
      </w:r>
      <w:r w:rsidR="008B5590" w:rsidRPr="00DE1B8E">
        <w:rPr>
          <w:rFonts w:ascii="Times" w:hAnsi="Times"/>
        </w:rPr>
        <w:t>represent well-</w:t>
      </w:r>
      <w:r w:rsidR="001D3B48" w:rsidRPr="00DE1B8E">
        <w:rPr>
          <w:rFonts w:ascii="Times" w:hAnsi="Times"/>
        </w:rPr>
        <w:t>defined and highly supported lineages.</w:t>
      </w:r>
      <w:r w:rsidR="008B5590" w:rsidRPr="00DE1B8E">
        <w:rPr>
          <w:rFonts w:ascii="Times" w:hAnsi="Times"/>
        </w:rPr>
        <w:t xml:space="preserve"> </w:t>
      </w:r>
      <w:r w:rsidRPr="00DE1B8E">
        <w:rPr>
          <w:rFonts w:ascii="Times" w:hAnsi="Times"/>
        </w:rPr>
        <w:t xml:space="preserve">Two </w:t>
      </w:r>
      <w:r w:rsidR="005E50AE" w:rsidRPr="00DE1B8E">
        <w:rPr>
          <w:rFonts w:ascii="Times" w:hAnsi="Times"/>
        </w:rPr>
        <w:t xml:space="preserve">conflicting relationships </w:t>
      </w:r>
      <w:r w:rsidR="008B5590" w:rsidRPr="00DE1B8E">
        <w:rPr>
          <w:rFonts w:ascii="Times" w:hAnsi="Times"/>
        </w:rPr>
        <w:t>include</w:t>
      </w:r>
      <w:r w:rsidRPr="00DE1B8E">
        <w:rPr>
          <w:rFonts w:ascii="Times" w:hAnsi="Times"/>
        </w:rPr>
        <w:t xml:space="preserve"> </w:t>
      </w:r>
      <w:r w:rsidR="008B5590" w:rsidRPr="00DE1B8E">
        <w:rPr>
          <w:rFonts w:ascii="Times" w:hAnsi="Times"/>
        </w:rPr>
        <w:t xml:space="preserve">close relationship </w:t>
      </w:r>
      <w:r w:rsidRPr="00DE1B8E">
        <w:rPr>
          <w:rFonts w:ascii="Times" w:hAnsi="Times"/>
        </w:rPr>
        <w:t xml:space="preserve">of </w:t>
      </w:r>
      <w:r w:rsidRPr="00596C49">
        <w:rPr>
          <w:rFonts w:ascii="Times" w:hAnsi="Times"/>
          <w:i/>
        </w:rPr>
        <w:t>P. scabrosa</w:t>
      </w:r>
      <w:r w:rsidRPr="00DE1B8E">
        <w:rPr>
          <w:rFonts w:ascii="Times" w:hAnsi="Times"/>
        </w:rPr>
        <w:t xml:space="preserve"> 1</w:t>
      </w:r>
      <w:r w:rsidR="005E50AE" w:rsidRPr="00DE1B8E">
        <w:rPr>
          <w:rFonts w:ascii="Times" w:hAnsi="Times"/>
        </w:rPr>
        <w:t xml:space="preserve"> with</w:t>
      </w:r>
      <w:r w:rsidRPr="00DE1B8E">
        <w:rPr>
          <w:rFonts w:ascii="Times" w:hAnsi="Times"/>
        </w:rPr>
        <w:t xml:space="preserve"> </w:t>
      </w:r>
      <w:r w:rsidRPr="00596C49">
        <w:rPr>
          <w:rFonts w:ascii="Times" w:hAnsi="Times"/>
          <w:i/>
        </w:rPr>
        <w:t>P. neopolydactyla</w:t>
      </w:r>
      <w:r w:rsidRPr="00DE1B8E">
        <w:rPr>
          <w:rFonts w:ascii="Times" w:hAnsi="Times"/>
        </w:rPr>
        <w:t xml:space="preserve"> 4 and </w:t>
      </w:r>
      <w:r w:rsidRPr="00596C49">
        <w:rPr>
          <w:rFonts w:ascii="Times" w:hAnsi="Times"/>
          <w:i/>
        </w:rPr>
        <w:t>P. scabrosa</w:t>
      </w:r>
      <w:r w:rsidRPr="00DE1B8E">
        <w:rPr>
          <w:rFonts w:ascii="Times" w:hAnsi="Times"/>
        </w:rPr>
        <w:t xml:space="preserve"> 2</w:t>
      </w:r>
      <w:r w:rsidR="008B5590" w:rsidRPr="00DE1B8E">
        <w:rPr>
          <w:rFonts w:ascii="Times" w:hAnsi="Times"/>
        </w:rPr>
        <w:t xml:space="preserve"> </w:t>
      </w:r>
      <w:r w:rsidR="005E50AE" w:rsidRPr="00DE1B8E">
        <w:rPr>
          <w:rFonts w:ascii="Times" w:hAnsi="Times"/>
        </w:rPr>
        <w:t xml:space="preserve">in the </w:t>
      </w:r>
      <w:r w:rsidRPr="00DE1B8E">
        <w:rPr>
          <w:rFonts w:ascii="Times" w:hAnsi="Times"/>
          <w:i/>
        </w:rPr>
        <w:t>RPB1</w:t>
      </w:r>
      <w:r w:rsidR="005E50AE" w:rsidRPr="00DE1B8E">
        <w:rPr>
          <w:rFonts w:ascii="Times" w:hAnsi="Times"/>
          <w:i/>
        </w:rPr>
        <w:t xml:space="preserve"> </w:t>
      </w:r>
      <w:r w:rsidR="005E50AE" w:rsidRPr="00DE1B8E">
        <w:rPr>
          <w:rFonts w:ascii="Times" w:hAnsi="Times"/>
        </w:rPr>
        <w:t>phylogeny (highly supported)</w:t>
      </w:r>
      <w:r w:rsidRPr="00DE1B8E">
        <w:rPr>
          <w:rFonts w:ascii="Times" w:hAnsi="Times"/>
        </w:rPr>
        <w:t xml:space="preserve">, </w:t>
      </w:r>
      <w:r w:rsidR="005E50AE" w:rsidRPr="00DE1B8E">
        <w:rPr>
          <w:rFonts w:ascii="Times" w:hAnsi="Times"/>
        </w:rPr>
        <w:t xml:space="preserve">whereas LSU and IGS3 strongly support the affiliation of </w:t>
      </w:r>
      <w:r w:rsidR="005E50AE" w:rsidRPr="00596C49">
        <w:rPr>
          <w:rFonts w:ascii="Times" w:hAnsi="Times"/>
          <w:i/>
        </w:rPr>
        <w:t>P. scabrosa</w:t>
      </w:r>
      <w:r w:rsidR="005E50AE" w:rsidRPr="00DE1B8E">
        <w:rPr>
          <w:rFonts w:ascii="Times" w:hAnsi="Times"/>
        </w:rPr>
        <w:t xml:space="preserve"> 1 </w:t>
      </w:r>
      <w:r w:rsidRPr="00DE1B8E">
        <w:rPr>
          <w:rFonts w:ascii="Times" w:hAnsi="Times"/>
        </w:rPr>
        <w:t xml:space="preserve">with </w:t>
      </w:r>
      <w:r w:rsidRPr="00596C49">
        <w:rPr>
          <w:rFonts w:ascii="Times" w:hAnsi="Times"/>
          <w:i/>
        </w:rPr>
        <w:t>P. scabrosa</w:t>
      </w:r>
      <w:r w:rsidRPr="00DE1B8E">
        <w:rPr>
          <w:rFonts w:ascii="Times" w:hAnsi="Times"/>
        </w:rPr>
        <w:t xml:space="preserve"> 4. Similarly, </w:t>
      </w:r>
      <w:r w:rsidRPr="00596C49">
        <w:rPr>
          <w:rFonts w:ascii="Times" w:hAnsi="Times"/>
          <w:i/>
        </w:rPr>
        <w:t>P. scabrosa</w:t>
      </w:r>
      <w:r w:rsidRPr="00DE1B8E">
        <w:rPr>
          <w:rFonts w:ascii="Times" w:hAnsi="Times"/>
        </w:rPr>
        <w:t xml:space="preserve"> 3 </w:t>
      </w:r>
      <w:r w:rsidR="009A5A19" w:rsidRPr="00DE1B8E">
        <w:rPr>
          <w:rFonts w:ascii="Times" w:hAnsi="Times"/>
        </w:rPr>
        <w:t>represents the first split in a clade</w:t>
      </w:r>
      <w:r w:rsidRPr="00DE1B8E">
        <w:rPr>
          <w:rFonts w:ascii="Times" w:hAnsi="Times"/>
        </w:rPr>
        <w:t xml:space="preserve"> </w:t>
      </w:r>
      <w:r w:rsidR="009A5A19" w:rsidRPr="00DE1B8E">
        <w:rPr>
          <w:rFonts w:ascii="Times" w:hAnsi="Times"/>
        </w:rPr>
        <w:t>containing</w:t>
      </w:r>
      <w:r w:rsidRPr="00DE1B8E">
        <w:rPr>
          <w:rFonts w:ascii="Times" w:hAnsi="Times"/>
        </w:rPr>
        <w:t xml:space="preserve"> </w:t>
      </w:r>
      <w:r w:rsidRPr="00596C49">
        <w:rPr>
          <w:rFonts w:ascii="Times" w:hAnsi="Times"/>
          <w:i/>
        </w:rPr>
        <w:t>P. neopolydactyla</w:t>
      </w:r>
      <w:r w:rsidRPr="00DE1B8E">
        <w:rPr>
          <w:rFonts w:ascii="Times" w:hAnsi="Times"/>
        </w:rPr>
        <w:t xml:space="preserve"> 5 and other species </w:t>
      </w:r>
      <w:r w:rsidR="009A5A19" w:rsidRPr="00DE1B8E">
        <w:rPr>
          <w:rFonts w:ascii="Times" w:hAnsi="Times"/>
        </w:rPr>
        <w:t xml:space="preserve">from </w:t>
      </w:r>
      <w:r w:rsidRPr="00DE1B8E">
        <w:rPr>
          <w:rFonts w:ascii="Times" w:hAnsi="Times"/>
        </w:rPr>
        <w:t xml:space="preserve">the </w:t>
      </w:r>
      <w:r w:rsidRPr="00DE1B8E">
        <w:rPr>
          <w:rFonts w:ascii="Times" w:hAnsi="Times"/>
          <w:i/>
        </w:rPr>
        <w:t>scabrosa</w:t>
      </w:r>
      <w:r w:rsidRPr="00DE1B8E">
        <w:rPr>
          <w:rFonts w:ascii="Times" w:hAnsi="Times"/>
        </w:rPr>
        <w:t xml:space="preserve"> group </w:t>
      </w:r>
      <w:r w:rsidR="009A5A19" w:rsidRPr="00DE1B8E">
        <w:rPr>
          <w:rFonts w:ascii="Times" w:hAnsi="Times"/>
        </w:rPr>
        <w:t xml:space="preserve">based on the </w:t>
      </w:r>
      <w:r w:rsidRPr="00DE1B8E">
        <w:rPr>
          <w:rFonts w:ascii="Times" w:hAnsi="Times"/>
        </w:rPr>
        <w:t>ITS and IGS3</w:t>
      </w:r>
      <w:r w:rsidR="009A5A19" w:rsidRPr="00DE1B8E">
        <w:rPr>
          <w:rFonts w:ascii="Times" w:hAnsi="Times"/>
        </w:rPr>
        <w:t xml:space="preserve"> phylogenies</w:t>
      </w:r>
      <w:r w:rsidRPr="00DE1B8E">
        <w:rPr>
          <w:rFonts w:ascii="Times" w:hAnsi="Times"/>
        </w:rPr>
        <w:t xml:space="preserve">, </w:t>
      </w:r>
      <w:r w:rsidR="009A5A19" w:rsidRPr="00DE1B8E">
        <w:rPr>
          <w:rFonts w:ascii="Times" w:hAnsi="Times"/>
        </w:rPr>
        <w:t xml:space="preserve">while </w:t>
      </w:r>
      <w:r w:rsidRPr="00DE1B8E">
        <w:rPr>
          <w:rFonts w:ascii="Times" w:hAnsi="Times"/>
        </w:rPr>
        <w:t>EFT2.1</w:t>
      </w:r>
      <w:r w:rsidR="009A5A19" w:rsidRPr="00DE1B8E">
        <w:rPr>
          <w:rFonts w:ascii="Times" w:hAnsi="Times"/>
        </w:rPr>
        <w:t xml:space="preserve"> placed </w:t>
      </w:r>
      <w:r w:rsidR="009A5A19" w:rsidRPr="00DE1B8E">
        <w:rPr>
          <w:rFonts w:ascii="Times" w:hAnsi="Times"/>
          <w:i/>
        </w:rPr>
        <w:t>P. neopolydactyla</w:t>
      </w:r>
      <w:r w:rsidR="009A5A19" w:rsidRPr="00DE1B8E">
        <w:rPr>
          <w:rFonts w:ascii="Times" w:hAnsi="Times"/>
        </w:rPr>
        <w:t xml:space="preserve"> 5 as the early diverged lineage in this clade</w:t>
      </w:r>
      <w:r w:rsidRPr="00DE1B8E">
        <w:rPr>
          <w:rFonts w:ascii="Times" w:hAnsi="Times"/>
        </w:rPr>
        <w:t xml:space="preserve">. </w:t>
      </w:r>
    </w:p>
    <w:p w14:paraId="63D11C2C" w14:textId="77777777" w:rsidR="00F7586A" w:rsidRPr="00DE1B8E" w:rsidRDefault="00F7586A" w:rsidP="00F7586A">
      <w:pPr>
        <w:rPr>
          <w:rFonts w:ascii="Times" w:hAnsi="Times"/>
        </w:rPr>
      </w:pPr>
    </w:p>
    <w:p w14:paraId="435B03F9" w14:textId="77777777" w:rsidR="00F7586A" w:rsidRPr="00DE1B8E" w:rsidRDefault="00F7586A" w:rsidP="00F7586A">
      <w:pPr>
        <w:rPr>
          <w:rFonts w:ascii="Times" w:hAnsi="Times"/>
        </w:rPr>
      </w:pPr>
    </w:p>
    <w:p w14:paraId="2A688686" w14:textId="32E9F695" w:rsidR="00F7586A" w:rsidRPr="00DE1B8E" w:rsidRDefault="00DA07F9" w:rsidP="00283F61">
      <w:pPr>
        <w:rPr>
          <w:rFonts w:ascii="Times" w:hAnsi="Times"/>
        </w:rPr>
      </w:pPr>
      <w:r w:rsidRPr="00DE1B8E">
        <w:rPr>
          <w:rFonts w:ascii="Times" w:hAnsi="Times"/>
        </w:rPr>
        <w:t xml:space="preserve">A few cases of conflicting relationships among single locus topologies occurred in </w:t>
      </w:r>
      <w:r w:rsidR="00F7586A" w:rsidRPr="00DE1B8E">
        <w:rPr>
          <w:rFonts w:ascii="Times" w:hAnsi="Times"/>
        </w:rPr>
        <w:t>the Dolichorhizoid clade</w:t>
      </w:r>
      <w:r w:rsidRPr="00DE1B8E">
        <w:rPr>
          <w:rFonts w:ascii="Times" w:hAnsi="Times"/>
        </w:rPr>
        <w:t xml:space="preserve">. </w:t>
      </w:r>
      <w:r w:rsidR="00387CF1" w:rsidRPr="00DE1B8E">
        <w:rPr>
          <w:rFonts w:ascii="Times" w:hAnsi="Times"/>
        </w:rPr>
        <w:t xml:space="preserve">For example, </w:t>
      </w:r>
      <w:r w:rsidR="00F7586A" w:rsidRPr="00596C49">
        <w:rPr>
          <w:rFonts w:ascii="Times" w:hAnsi="Times"/>
          <w:i/>
        </w:rPr>
        <w:t>P</w:t>
      </w:r>
      <w:r w:rsidR="00F7586A" w:rsidRPr="00DE1B8E">
        <w:rPr>
          <w:rFonts w:ascii="Times" w:hAnsi="Times"/>
        </w:rPr>
        <w:t>. sp</w:t>
      </w:r>
      <w:r w:rsidR="00CF671D" w:rsidRPr="00DE1B8E">
        <w:rPr>
          <w:rFonts w:ascii="Times" w:hAnsi="Times"/>
        </w:rPr>
        <w:t xml:space="preserve">. </w:t>
      </w:r>
      <w:r w:rsidR="00F7586A" w:rsidRPr="00DE1B8E">
        <w:rPr>
          <w:rFonts w:ascii="Times" w:hAnsi="Times"/>
        </w:rPr>
        <w:t xml:space="preserve">7a and </w:t>
      </w:r>
      <w:r w:rsidR="00F7586A" w:rsidRPr="00596C49">
        <w:rPr>
          <w:rFonts w:ascii="Times" w:hAnsi="Times"/>
          <w:i/>
        </w:rPr>
        <w:t>P.</w:t>
      </w:r>
      <w:r w:rsidR="00F7586A" w:rsidRPr="00DE1B8E">
        <w:rPr>
          <w:rFonts w:ascii="Times" w:hAnsi="Times"/>
        </w:rPr>
        <w:t xml:space="preserve"> sp</w:t>
      </w:r>
      <w:r w:rsidR="00CF671D" w:rsidRPr="00DE1B8E">
        <w:rPr>
          <w:rFonts w:ascii="Times" w:hAnsi="Times"/>
        </w:rPr>
        <w:t xml:space="preserve">. </w:t>
      </w:r>
      <w:r w:rsidR="00F7586A" w:rsidRPr="00DE1B8E">
        <w:rPr>
          <w:rFonts w:ascii="Times" w:hAnsi="Times"/>
        </w:rPr>
        <w:t xml:space="preserve">7b </w:t>
      </w:r>
      <w:r w:rsidR="00387CF1" w:rsidRPr="00DE1B8E">
        <w:rPr>
          <w:rFonts w:ascii="Times" w:hAnsi="Times"/>
        </w:rPr>
        <w:t xml:space="preserve">in the </w:t>
      </w:r>
      <w:r w:rsidR="00387CF1" w:rsidRPr="00596C49">
        <w:rPr>
          <w:rFonts w:ascii="Times" w:hAnsi="Times"/>
          <w:i/>
        </w:rPr>
        <w:t>scabrosella</w:t>
      </w:r>
      <w:r w:rsidR="00387CF1" w:rsidRPr="00DE1B8E">
        <w:rPr>
          <w:rFonts w:ascii="Times" w:hAnsi="Times"/>
        </w:rPr>
        <w:t xml:space="preserve"> group </w:t>
      </w:r>
      <w:proofErr w:type="gramStart"/>
      <w:r w:rsidR="00387CF1" w:rsidRPr="00DE1B8E">
        <w:rPr>
          <w:rFonts w:ascii="Times" w:hAnsi="Times"/>
        </w:rPr>
        <w:t>are</w:t>
      </w:r>
      <w:proofErr w:type="gramEnd"/>
      <w:r w:rsidR="00387CF1" w:rsidRPr="00DE1B8E">
        <w:rPr>
          <w:rFonts w:ascii="Times" w:hAnsi="Times"/>
        </w:rPr>
        <w:t xml:space="preserve"> sister based on </w:t>
      </w:r>
      <w:r w:rsidR="00387CF1" w:rsidRPr="00596C49">
        <w:rPr>
          <w:rFonts w:ascii="Times" w:hAnsi="Times"/>
          <w:i/>
        </w:rPr>
        <w:t>RPB1</w:t>
      </w:r>
      <w:r w:rsidR="00387CF1" w:rsidRPr="00DE1B8E">
        <w:rPr>
          <w:rFonts w:ascii="Times" w:hAnsi="Times"/>
        </w:rPr>
        <w:t xml:space="preserve"> and IGS3 phylogenies whereas</w:t>
      </w:r>
      <w:r w:rsidR="00F7586A" w:rsidRPr="00DE1B8E">
        <w:rPr>
          <w:rFonts w:ascii="Times" w:hAnsi="Times"/>
        </w:rPr>
        <w:t xml:space="preserve"> </w:t>
      </w:r>
      <w:r w:rsidR="00387CF1" w:rsidRPr="00DE1B8E">
        <w:rPr>
          <w:rFonts w:ascii="Times" w:hAnsi="Times"/>
        </w:rPr>
        <w:t xml:space="preserve">close relationship between </w:t>
      </w:r>
      <w:r w:rsidR="00387CF1" w:rsidRPr="00596C49">
        <w:rPr>
          <w:rFonts w:ascii="Times" w:hAnsi="Times"/>
          <w:i/>
        </w:rPr>
        <w:t>P. sp</w:t>
      </w:r>
      <w:r w:rsidR="00387CF1" w:rsidRPr="00DE1B8E">
        <w:rPr>
          <w:rFonts w:ascii="Times" w:hAnsi="Times"/>
        </w:rPr>
        <w:t xml:space="preserve">. 7a and </w:t>
      </w:r>
      <w:r w:rsidR="00387CF1" w:rsidRPr="00596C49">
        <w:rPr>
          <w:rFonts w:ascii="Times" w:hAnsi="Times"/>
          <w:i/>
        </w:rPr>
        <w:t>P. scabrosella</w:t>
      </w:r>
      <w:r w:rsidR="00387CF1" w:rsidRPr="00DE1B8E">
        <w:rPr>
          <w:rFonts w:ascii="Times" w:hAnsi="Times"/>
        </w:rPr>
        <w:t xml:space="preserve"> was revealed by </w:t>
      </w:r>
      <w:r w:rsidR="00F7586A" w:rsidRPr="00DE1B8E">
        <w:rPr>
          <w:rFonts w:ascii="Times" w:hAnsi="Times"/>
        </w:rPr>
        <w:t>ß-tubulin</w:t>
      </w:r>
      <w:r w:rsidR="00387CF1" w:rsidRPr="00DE1B8E">
        <w:rPr>
          <w:rFonts w:ascii="Times" w:hAnsi="Times"/>
        </w:rPr>
        <w:t>.</w:t>
      </w:r>
      <w:r w:rsidR="00F7586A" w:rsidRPr="00DE1B8E">
        <w:rPr>
          <w:rFonts w:ascii="Times" w:hAnsi="Times"/>
        </w:rPr>
        <w:t xml:space="preserve"> </w:t>
      </w:r>
      <w:r w:rsidR="00283F61" w:rsidRPr="00DE1B8E">
        <w:rPr>
          <w:rFonts w:ascii="Times" w:hAnsi="Times"/>
        </w:rPr>
        <w:t>The IGS1 and IGS3 grouped</w:t>
      </w:r>
      <w:r w:rsidR="00F7586A" w:rsidRPr="00DE1B8E">
        <w:rPr>
          <w:rFonts w:ascii="Times" w:hAnsi="Times"/>
        </w:rPr>
        <w:t xml:space="preserve"> the south-american </w:t>
      </w:r>
      <w:r w:rsidR="00283F61" w:rsidRPr="00DE1B8E">
        <w:rPr>
          <w:rFonts w:ascii="Times" w:hAnsi="Times"/>
        </w:rPr>
        <w:t xml:space="preserve">species together </w:t>
      </w:r>
      <w:r w:rsidR="00F7586A" w:rsidRPr="00DE1B8E">
        <w:rPr>
          <w:rFonts w:ascii="Times" w:hAnsi="Times"/>
        </w:rPr>
        <w:t xml:space="preserve">with the </w:t>
      </w:r>
      <w:r w:rsidR="00F7586A" w:rsidRPr="00596C49">
        <w:rPr>
          <w:rFonts w:ascii="Times" w:hAnsi="Times"/>
          <w:i/>
        </w:rPr>
        <w:t>hymenina</w:t>
      </w:r>
      <w:r w:rsidR="00F7586A" w:rsidRPr="00DE1B8E">
        <w:rPr>
          <w:rFonts w:ascii="Times" w:hAnsi="Times"/>
        </w:rPr>
        <w:t xml:space="preserve"> group</w:t>
      </w:r>
      <w:r w:rsidR="00283F61" w:rsidRPr="00DE1B8E">
        <w:rPr>
          <w:rFonts w:ascii="Times" w:hAnsi="Times"/>
        </w:rPr>
        <w:t xml:space="preserve">, </w:t>
      </w:r>
      <w:r w:rsidR="00CF671D" w:rsidRPr="00DE1B8E">
        <w:rPr>
          <w:rFonts w:ascii="Times" w:hAnsi="Times"/>
        </w:rPr>
        <w:t xml:space="preserve">and </w:t>
      </w:r>
      <w:r w:rsidR="00283F61" w:rsidRPr="00DE1B8E">
        <w:rPr>
          <w:rFonts w:ascii="Times" w:hAnsi="Times"/>
        </w:rPr>
        <w:t xml:space="preserve">each of them </w:t>
      </w:r>
      <w:proofErr w:type="gramStart"/>
      <w:r w:rsidR="00CF671D" w:rsidRPr="00DE1B8E">
        <w:rPr>
          <w:rFonts w:ascii="Times" w:hAnsi="Times"/>
        </w:rPr>
        <w:t>are</w:t>
      </w:r>
      <w:proofErr w:type="gramEnd"/>
      <w:r w:rsidR="00CF671D" w:rsidRPr="00DE1B8E">
        <w:rPr>
          <w:rFonts w:ascii="Times" w:hAnsi="Times"/>
        </w:rPr>
        <w:t xml:space="preserve"> strongly supported clades in the</w:t>
      </w:r>
      <w:r w:rsidR="00283F61" w:rsidRPr="00DE1B8E">
        <w:rPr>
          <w:rFonts w:ascii="Times" w:hAnsi="Times"/>
        </w:rPr>
        <w:t xml:space="preserve"> </w:t>
      </w:r>
      <w:r w:rsidR="00F7586A" w:rsidRPr="00DE1B8E">
        <w:rPr>
          <w:rFonts w:ascii="Times" w:hAnsi="Times"/>
        </w:rPr>
        <w:t>ß-tubulin, IGS3 and IGS16</w:t>
      </w:r>
      <w:r w:rsidR="00CF671D" w:rsidRPr="00DE1B8E">
        <w:rPr>
          <w:rFonts w:ascii="Times" w:hAnsi="Times"/>
        </w:rPr>
        <w:t xml:space="preserve"> phylogenies</w:t>
      </w:r>
      <w:r w:rsidR="00F7586A" w:rsidRPr="00DE1B8E">
        <w:rPr>
          <w:rFonts w:ascii="Times" w:hAnsi="Times"/>
        </w:rPr>
        <w:t>.</w:t>
      </w:r>
      <w:r w:rsidR="00DF08C8" w:rsidRPr="00DE1B8E">
        <w:rPr>
          <w:rFonts w:ascii="Times" w:hAnsi="Times"/>
        </w:rPr>
        <w:t xml:space="preserve"> Overall phylogenetic relationships among the putative species in the Dolichorhizoid clade received a low support</w:t>
      </w:r>
      <w:r w:rsidR="00890F0E" w:rsidRPr="00DE1B8E">
        <w:rPr>
          <w:rFonts w:ascii="Times" w:hAnsi="Times"/>
        </w:rPr>
        <w:t xml:space="preserve"> is the single locus phylogenies.</w:t>
      </w:r>
    </w:p>
    <w:p w14:paraId="12049919" w14:textId="18D5CC79" w:rsidR="00F7586A" w:rsidRPr="00DE1B8E" w:rsidRDefault="00890F0E" w:rsidP="00F7586A">
      <w:pPr>
        <w:rPr>
          <w:rFonts w:ascii="Times" w:hAnsi="Times"/>
        </w:rPr>
      </w:pPr>
      <w:r w:rsidRPr="00DE1B8E">
        <w:rPr>
          <w:rFonts w:ascii="Times" w:hAnsi="Times"/>
        </w:rPr>
        <w:t xml:space="preserve">The most robust phylogenies for this clade were obtained based </w:t>
      </w:r>
      <w:r w:rsidR="00596C49">
        <w:rPr>
          <w:rFonts w:ascii="Times" w:hAnsi="Times"/>
        </w:rPr>
        <w:t>with</w:t>
      </w:r>
      <w:r w:rsidRPr="00DE1B8E">
        <w:rPr>
          <w:rFonts w:ascii="Times" w:hAnsi="Times"/>
        </w:rPr>
        <w:t xml:space="preserve"> the </w:t>
      </w:r>
    </w:p>
    <w:p w14:paraId="55721B6A" w14:textId="7019040C" w:rsidR="00F7586A" w:rsidRPr="00DE1B8E" w:rsidRDefault="00F7586A" w:rsidP="00F7586A">
      <w:pPr>
        <w:rPr>
          <w:rFonts w:ascii="Times" w:hAnsi="Times"/>
        </w:rPr>
      </w:pPr>
      <w:proofErr w:type="gramStart"/>
      <w:r w:rsidRPr="00DE1B8E">
        <w:rPr>
          <w:rFonts w:ascii="Times" w:hAnsi="Times"/>
        </w:rPr>
        <w:t>IGS3, IGS16 and ß-tubulin</w:t>
      </w:r>
      <w:r w:rsidR="00596C49">
        <w:rPr>
          <w:rFonts w:ascii="Times" w:hAnsi="Times"/>
        </w:rPr>
        <w:t xml:space="preserve"> loci</w:t>
      </w:r>
      <w:r w:rsidR="00890F0E" w:rsidRPr="00DE1B8E">
        <w:rPr>
          <w:rFonts w:ascii="Times" w:hAnsi="Times"/>
        </w:rPr>
        <w:t>.</w:t>
      </w:r>
      <w:proofErr w:type="gramEnd"/>
    </w:p>
    <w:p w14:paraId="1592885A" w14:textId="77777777" w:rsidR="00F7586A" w:rsidRPr="00DE1B8E" w:rsidRDefault="00F7586A" w:rsidP="00F7586A">
      <w:pPr>
        <w:rPr>
          <w:rFonts w:ascii="Times" w:hAnsi="Times"/>
        </w:rPr>
      </w:pPr>
    </w:p>
    <w:p w14:paraId="13A5ED0F" w14:textId="77777777" w:rsidR="00D06AF6" w:rsidRPr="00DE1B8E" w:rsidRDefault="00D06AF6" w:rsidP="00D06AF6">
      <w:pPr>
        <w:rPr>
          <w:rFonts w:ascii="Times" w:hAnsi="Times"/>
        </w:rPr>
      </w:pPr>
      <w:r w:rsidRPr="00DE1B8E">
        <w:rPr>
          <w:rFonts w:ascii="Times" w:hAnsi="Times"/>
        </w:rPr>
        <w:t xml:space="preserve">The large amount of missing data in the Polydactyloid clade makes it difficult to test the discrepancies between the single loci. </w:t>
      </w:r>
    </w:p>
    <w:p w14:paraId="2F288ACC" w14:textId="77777777" w:rsidR="00DC411D" w:rsidRPr="00DE1B8E" w:rsidRDefault="00DC411D" w:rsidP="00F7586A">
      <w:pPr>
        <w:rPr>
          <w:rFonts w:ascii="Times" w:hAnsi="Times"/>
        </w:rPr>
      </w:pPr>
    </w:p>
    <w:p w14:paraId="702B1F20" w14:textId="3E5F7BB1" w:rsidR="00F7586A" w:rsidRPr="00DE1B8E" w:rsidRDefault="00DC411D" w:rsidP="00F7586A">
      <w:pPr>
        <w:rPr>
          <w:rFonts w:ascii="Times" w:hAnsi="Times"/>
        </w:rPr>
      </w:pPr>
      <w:r w:rsidRPr="00DE1B8E">
        <w:rPr>
          <w:rFonts w:ascii="Times" w:hAnsi="Times"/>
        </w:rPr>
        <w:t>The majority of conflicts detected among the single locus phylogenies may occur</w:t>
      </w:r>
      <w:r w:rsidR="00CF671D" w:rsidRPr="00DE1B8E">
        <w:rPr>
          <w:rFonts w:ascii="Times" w:hAnsi="Times"/>
        </w:rPr>
        <w:t xml:space="preserve"> </w:t>
      </w:r>
      <w:r w:rsidRPr="00DE1B8E">
        <w:rPr>
          <w:rFonts w:ascii="Times" w:hAnsi="Times"/>
        </w:rPr>
        <w:t>due to complex gene histories, but more likely because most of the loci are not very variable at this taxonomic level, and therefore include a small number of phylogenetically informative characters that are crucial for inferring relationships among individuals</w:t>
      </w:r>
      <w:r w:rsidR="00CF671D" w:rsidRPr="00DE1B8E">
        <w:rPr>
          <w:rFonts w:ascii="Times" w:hAnsi="Times"/>
        </w:rPr>
        <w:t xml:space="preserve"> that diverged recently</w:t>
      </w:r>
      <w:r w:rsidRPr="00DE1B8E">
        <w:rPr>
          <w:rFonts w:ascii="Times" w:hAnsi="Times"/>
        </w:rPr>
        <w:t xml:space="preserve">. </w:t>
      </w:r>
    </w:p>
    <w:p w14:paraId="61AF1F34" w14:textId="77777777" w:rsidR="00577694" w:rsidRPr="00DE1B8E" w:rsidRDefault="00577694" w:rsidP="00F7586A">
      <w:pPr>
        <w:rPr>
          <w:rFonts w:ascii="Times" w:hAnsi="Times"/>
        </w:rPr>
      </w:pPr>
    </w:p>
    <w:p w14:paraId="4155F43A" w14:textId="4787BFA1" w:rsidR="00F7586A" w:rsidRPr="00DE1B8E" w:rsidRDefault="00F7586A" w:rsidP="00F7586A">
      <w:pPr>
        <w:rPr>
          <w:rFonts w:ascii="Times" w:hAnsi="Times"/>
        </w:rPr>
      </w:pPr>
      <w:r w:rsidRPr="00DE1B8E">
        <w:rPr>
          <w:rFonts w:ascii="Times" w:hAnsi="Times"/>
        </w:rPr>
        <w:t>The topolog</w:t>
      </w:r>
      <w:r w:rsidR="00577694" w:rsidRPr="00DE1B8E">
        <w:rPr>
          <w:rFonts w:ascii="Times" w:hAnsi="Times"/>
        </w:rPr>
        <w:t>ies resulted from</w:t>
      </w:r>
      <w:r w:rsidRPr="00DE1B8E">
        <w:rPr>
          <w:rFonts w:ascii="Times" w:hAnsi="Times"/>
        </w:rPr>
        <w:t xml:space="preserve"> the </w:t>
      </w:r>
      <w:r w:rsidR="00334EFB" w:rsidRPr="00DE1B8E">
        <w:rPr>
          <w:rFonts w:ascii="Times" w:hAnsi="Times"/>
        </w:rPr>
        <w:t xml:space="preserve">new </w:t>
      </w:r>
      <w:r w:rsidRPr="00DE1B8E">
        <w:rPr>
          <w:rFonts w:ascii="Times" w:hAnsi="Times"/>
        </w:rPr>
        <w:t xml:space="preserve">IGS markers </w:t>
      </w:r>
      <w:r w:rsidR="00577694" w:rsidRPr="00DE1B8E">
        <w:rPr>
          <w:rFonts w:ascii="Times" w:hAnsi="Times"/>
        </w:rPr>
        <w:t>were highly</w:t>
      </w:r>
      <w:r w:rsidRPr="00DE1B8E">
        <w:rPr>
          <w:rFonts w:ascii="Times" w:hAnsi="Times"/>
        </w:rPr>
        <w:t xml:space="preserve"> congruent with </w:t>
      </w:r>
      <w:r w:rsidR="002E5CE1" w:rsidRPr="00DE1B8E">
        <w:rPr>
          <w:rFonts w:ascii="Times" w:hAnsi="Times"/>
        </w:rPr>
        <w:t xml:space="preserve">the remaining </w:t>
      </w:r>
      <w:r w:rsidRPr="00DE1B8E">
        <w:rPr>
          <w:rFonts w:ascii="Times" w:hAnsi="Times"/>
        </w:rPr>
        <w:t>loci</w:t>
      </w:r>
      <w:r w:rsidR="002E5CE1" w:rsidRPr="00DE1B8E">
        <w:rPr>
          <w:rFonts w:ascii="Times" w:hAnsi="Times"/>
        </w:rPr>
        <w:t xml:space="preserve"> that </w:t>
      </w:r>
      <w:r w:rsidR="00292F65" w:rsidRPr="00DE1B8E">
        <w:rPr>
          <w:rFonts w:ascii="Times" w:hAnsi="Times"/>
        </w:rPr>
        <w:t>have been</w:t>
      </w:r>
      <w:r w:rsidR="002E5CE1" w:rsidRPr="00DE1B8E">
        <w:rPr>
          <w:rFonts w:ascii="Times" w:hAnsi="Times"/>
        </w:rPr>
        <w:t xml:space="preserve"> commonly used in molecular systematic studies in lichen-forming fungi at the intrageneric and species levels.</w:t>
      </w:r>
      <w:r w:rsidR="00334EFB" w:rsidRPr="00DE1B8E">
        <w:rPr>
          <w:rFonts w:ascii="Times" w:hAnsi="Times"/>
        </w:rPr>
        <w:t xml:space="preserve"> </w:t>
      </w:r>
      <w:r w:rsidRPr="00DE1B8E">
        <w:rPr>
          <w:rFonts w:ascii="Times" w:hAnsi="Times"/>
        </w:rPr>
        <w:t xml:space="preserve">These three markers </w:t>
      </w:r>
      <w:r w:rsidR="00334EFB" w:rsidRPr="00DE1B8E">
        <w:rPr>
          <w:rFonts w:ascii="Times" w:hAnsi="Times"/>
        </w:rPr>
        <w:t>provided higher level of the resolution</w:t>
      </w:r>
      <w:r w:rsidRPr="00DE1B8E">
        <w:rPr>
          <w:rFonts w:ascii="Times" w:hAnsi="Times"/>
        </w:rPr>
        <w:t xml:space="preserve"> </w:t>
      </w:r>
      <w:r w:rsidR="008F6C3B" w:rsidRPr="00DE1B8E">
        <w:rPr>
          <w:rFonts w:ascii="Times" w:hAnsi="Times"/>
        </w:rPr>
        <w:t>compare</w:t>
      </w:r>
      <w:r w:rsidR="007579BD" w:rsidRPr="00DE1B8E">
        <w:rPr>
          <w:rFonts w:ascii="Times" w:hAnsi="Times"/>
        </w:rPr>
        <w:t>d</w:t>
      </w:r>
      <w:r w:rsidR="008F6C3B" w:rsidRPr="00DE1B8E">
        <w:rPr>
          <w:rFonts w:ascii="Times" w:hAnsi="Times"/>
        </w:rPr>
        <w:t xml:space="preserve"> to the traditional loci</w:t>
      </w:r>
      <w:r w:rsidR="007579BD" w:rsidRPr="00DE1B8E">
        <w:rPr>
          <w:rFonts w:ascii="Times" w:hAnsi="Times"/>
        </w:rPr>
        <w:t>,</w:t>
      </w:r>
      <w:r w:rsidR="008F6C3B" w:rsidRPr="00DE1B8E">
        <w:rPr>
          <w:rFonts w:ascii="Times" w:hAnsi="Times"/>
        </w:rPr>
        <w:t xml:space="preserve"> </w:t>
      </w:r>
      <w:r w:rsidRPr="00DE1B8E">
        <w:rPr>
          <w:rFonts w:ascii="Times" w:hAnsi="Times"/>
        </w:rPr>
        <w:t xml:space="preserve">especially </w:t>
      </w:r>
      <w:r w:rsidR="00334EFB" w:rsidRPr="00DE1B8E">
        <w:rPr>
          <w:rFonts w:ascii="Times" w:hAnsi="Times"/>
        </w:rPr>
        <w:t xml:space="preserve">within the clades representing the most recent </w:t>
      </w:r>
      <w:r w:rsidRPr="00DE1B8E">
        <w:rPr>
          <w:rFonts w:ascii="Times" w:hAnsi="Times"/>
        </w:rPr>
        <w:t>radiation</w:t>
      </w:r>
      <w:r w:rsidR="00E6703E" w:rsidRPr="00DE1B8E">
        <w:rPr>
          <w:rFonts w:ascii="Times" w:hAnsi="Times"/>
        </w:rPr>
        <w:t>s</w:t>
      </w:r>
      <w:r w:rsidR="00334EFB" w:rsidRPr="00DE1B8E">
        <w:rPr>
          <w:rFonts w:ascii="Times" w:hAnsi="Times"/>
        </w:rPr>
        <w:t>, e.g.,</w:t>
      </w:r>
      <w:r w:rsidRPr="00DE1B8E">
        <w:rPr>
          <w:rFonts w:ascii="Times" w:hAnsi="Times"/>
        </w:rPr>
        <w:t xml:space="preserve"> the </w:t>
      </w:r>
      <w:r w:rsidRPr="00596C49">
        <w:rPr>
          <w:rFonts w:ascii="Times" w:hAnsi="Times"/>
          <w:i/>
        </w:rPr>
        <w:t>neopolydactyla/dolichorhiza/hymenina</w:t>
      </w:r>
      <w:r w:rsidRPr="00DE1B8E">
        <w:rPr>
          <w:rFonts w:ascii="Times" w:hAnsi="Times"/>
        </w:rPr>
        <w:t xml:space="preserve"> group</w:t>
      </w:r>
      <w:r w:rsidR="008F6C3B" w:rsidRPr="00DE1B8E">
        <w:rPr>
          <w:rFonts w:ascii="Times" w:hAnsi="Times"/>
        </w:rPr>
        <w:t>.</w:t>
      </w:r>
    </w:p>
    <w:p w14:paraId="6483B63A" w14:textId="67FB5D6D" w:rsidR="00D06AF6" w:rsidRPr="00DE1B8E" w:rsidRDefault="00D06AF6" w:rsidP="00F7586A">
      <w:pPr>
        <w:rPr>
          <w:rFonts w:ascii="Times" w:hAnsi="Times"/>
        </w:rPr>
      </w:pPr>
    </w:p>
    <w:p w14:paraId="6E59EDC2" w14:textId="1C329672" w:rsidR="00F7586A" w:rsidRPr="002622AD" w:rsidRDefault="0016405E" w:rsidP="002622AD">
      <w:pPr>
        <w:pStyle w:val="Heading3"/>
      </w:pPr>
      <w:r w:rsidRPr="002622AD">
        <w:t>3.3.</w:t>
      </w:r>
      <w:r w:rsidR="00E2107E" w:rsidRPr="002622AD">
        <w:t xml:space="preserve">2. </w:t>
      </w:r>
      <w:r w:rsidR="007F7249" w:rsidRPr="002622AD">
        <w:t>Multi-locus phylogenies</w:t>
      </w:r>
    </w:p>
    <w:p w14:paraId="0B030DDC" w14:textId="77777777" w:rsidR="00F7586A" w:rsidRPr="00DE1B8E" w:rsidRDefault="00F7586A" w:rsidP="00F7586A">
      <w:pPr>
        <w:rPr>
          <w:rFonts w:ascii="Times" w:hAnsi="Times"/>
        </w:rPr>
      </w:pPr>
    </w:p>
    <w:p w14:paraId="0F37776F" w14:textId="32C9E2A1" w:rsidR="00F7586A" w:rsidRPr="00DE1B8E" w:rsidRDefault="00553711" w:rsidP="00F7586A">
      <w:pPr>
        <w:rPr>
          <w:rFonts w:ascii="Times" w:hAnsi="Times"/>
        </w:rPr>
      </w:pPr>
      <w:r w:rsidRPr="00DE1B8E">
        <w:rPr>
          <w:rFonts w:ascii="Times" w:hAnsi="Times"/>
        </w:rPr>
        <w:t>Figure</w:t>
      </w:r>
      <w:r w:rsidR="0062617F">
        <w:rPr>
          <w:rFonts w:ascii="Times" w:hAnsi="Times"/>
        </w:rPr>
        <w:t xml:space="preserve"> 2</w:t>
      </w:r>
      <w:r w:rsidR="00F7586A" w:rsidRPr="00DE1B8E">
        <w:rPr>
          <w:rFonts w:ascii="Times" w:hAnsi="Times"/>
        </w:rPr>
        <w:t xml:space="preserve"> </w:t>
      </w:r>
      <w:r w:rsidRPr="00DE1B8E">
        <w:rPr>
          <w:rFonts w:ascii="Times" w:hAnsi="Times"/>
        </w:rPr>
        <w:t>shows</w:t>
      </w:r>
      <w:r w:rsidR="00F7586A" w:rsidRPr="00DE1B8E">
        <w:rPr>
          <w:rFonts w:ascii="Times" w:hAnsi="Times"/>
        </w:rPr>
        <w:t xml:space="preserve"> the 50% consensus tree</w:t>
      </w:r>
      <w:r w:rsidR="007B35FA" w:rsidRPr="00DE1B8E">
        <w:rPr>
          <w:rFonts w:ascii="Times" w:hAnsi="Times"/>
        </w:rPr>
        <w:t>s</w:t>
      </w:r>
      <w:r w:rsidR="00F7586A" w:rsidRPr="00DE1B8E">
        <w:rPr>
          <w:rFonts w:ascii="Times" w:hAnsi="Times"/>
        </w:rPr>
        <w:t xml:space="preserve"> </w:t>
      </w:r>
      <w:r w:rsidR="007B35FA" w:rsidRPr="00DE1B8E">
        <w:rPr>
          <w:rFonts w:ascii="Times" w:hAnsi="Times"/>
        </w:rPr>
        <w:t xml:space="preserve">derived </w:t>
      </w:r>
      <w:r w:rsidR="00F7586A" w:rsidRPr="00DE1B8E">
        <w:rPr>
          <w:rFonts w:ascii="Times" w:hAnsi="Times"/>
        </w:rPr>
        <w:t xml:space="preserve">from the </w:t>
      </w:r>
      <w:r w:rsidR="007B35FA" w:rsidRPr="00DE1B8E">
        <w:rPr>
          <w:rFonts w:ascii="Times" w:hAnsi="Times"/>
        </w:rPr>
        <w:t xml:space="preserve">MrBayes </w:t>
      </w:r>
      <w:r w:rsidR="00F7586A" w:rsidRPr="00DE1B8E">
        <w:rPr>
          <w:rFonts w:ascii="Times" w:hAnsi="Times"/>
        </w:rPr>
        <w:t xml:space="preserve">analyses </w:t>
      </w:r>
      <w:r w:rsidR="007B35FA" w:rsidRPr="00DE1B8E">
        <w:rPr>
          <w:rFonts w:ascii="Times" w:hAnsi="Times"/>
        </w:rPr>
        <w:t xml:space="preserve">for </w:t>
      </w:r>
      <w:r w:rsidR="00F7586A" w:rsidRPr="00DE1B8E">
        <w:rPr>
          <w:rFonts w:ascii="Times" w:hAnsi="Times"/>
        </w:rPr>
        <w:t>the Dolichorizoid and the Scabrosoid clade</w:t>
      </w:r>
      <w:r w:rsidR="007B35FA" w:rsidRPr="00DE1B8E">
        <w:rPr>
          <w:rFonts w:ascii="Times" w:hAnsi="Times"/>
        </w:rPr>
        <w:t>s</w:t>
      </w:r>
      <w:r w:rsidR="00F7586A" w:rsidRPr="00DE1B8E">
        <w:rPr>
          <w:rFonts w:ascii="Times" w:hAnsi="Times"/>
        </w:rPr>
        <w:t xml:space="preserve">. </w:t>
      </w:r>
    </w:p>
    <w:p w14:paraId="5DED8DE0" w14:textId="77777777" w:rsidR="00F7586A" w:rsidRPr="00DE1B8E" w:rsidRDefault="00F7586A" w:rsidP="00F7586A">
      <w:pPr>
        <w:rPr>
          <w:rFonts w:ascii="Times" w:hAnsi="Times"/>
        </w:rPr>
      </w:pPr>
    </w:p>
    <w:p w14:paraId="1E0CC185" w14:textId="1DF6685F" w:rsidR="007579BD" w:rsidRPr="00DE1B8E" w:rsidRDefault="00F7586A" w:rsidP="00F7586A">
      <w:pPr>
        <w:rPr>
          <w:rFonts w:ascii="Times" w:hAnsi="Times"/>
        </w:rPr>
      </w:pPr>
      <w:r w:rsidRPr="00DE1B8E">
        <w:rPr>
          <w:rFonts w:ascii="Times" w:hAnsi="Times"/>
        </w:rPr>
        <w:t xml:space="preserve">In the Scabrosoid clade, </w:t>
      </w:r>
      <w:r w:rsidR="007579BD" w:rsidRPr="00DE1B8E">
        <w:rPr>
          <w:rFonts w:ascii="Times" w:hAnsi="Times"/>
        </w:rPr>
        <w:t>most putative species, resolved as monophyletic groups on long, well-supported branches, seem to perfectly fit the concept of</w:t>
      </w:r>
      <w:r w:rsidRPr="00DE1B8E">
        <w:rPr>
          <w:rFonts w:ascii="Times" w:hAnsi="Times"/>
        </w:rPr>
        <w:t xml:space="preserve"> </w:t>
      </w:r>
      <w:r w:rsidR="007579BD" w:rsidRPr="00DE1B8E">
        <w:rPr>
          <w:rFonts w:ascii="Times" w:hAnsi="Times"/>
        </w:rPr>
        <w:t xml:space="preserve"> </w:t>
      </w:r>
      <w:r w:rsidRPr="00DE1B8E">
        <w:rPr>
          <w:rFonts w:ascii="Times" w:hAnsi="Times"/>
        </w:rPr>
        <w:t>"distinct evolutionary lineages" (</w:t>
      </w:r>
      <w:r w:rsidR="007579BD" w:rsidRPr="00DE1B8E">
        <w:rPr>
          <w:rFonts w:ascii="Times" w:hAnsi="Times"/>
        </w:rPr>
        <w:t>sensu De Queiroz 1998</w:t>
      </w:r>
      <w:r w:rsidRPr="00DE1B8E">
        <w:rPr>
          <w:rFonts w:ascii="Times" w:hAnsi="Times"/>
        </w:rPr>
        <w:t xml:space="preserve">). </w:t>
      </w:r>
    </w:p>
    <w:p w14:paraId="367B7519" w14:textId="32FCEAF9" w:rsidR="00F7586A" w:rsidRPr="00DE1B8E" w:rsidRDefault="007579BD" w:rsidP="00F7586A">
      <w:pPr>
        <w:rPr>
          <w:rFonts w:ascii="Times" w:hAnsi="Times"/>
        </w:rPr>
      </w:pPr>
      <w:r w:rsidRPr="00DE1B8E">
        <w:rPr>
          <w:rFonts w:ascii="Times" w:hAnsi="Times"/>
        </w:rPr>
        <w:t>The first split in the clade divides a group</w:t>
      </w:r>
      <w:r w:rsidR="00F7586A" w:rsidRPr="00DE1B8E">
        <w:rPr>
          <w:rFonts w:ascii="Times" w:hAnsi="Times"/>
        </w:rPr>
        <w:t xml:space="preserve"> </w:t>
      </w:r>
      <w:r w:rsidRPr="00DE1B8E">
        <w:rPr>
          <w:rFonts w:ascii="Times" w:hAnsi="Times"/>
        </w:rPr>
        <w:t>of</w:t>
      </w:r>
      <w:r w:rsidR="00F7586A" w:rsidRPr="00DE1B8E">
        <w:rPr>
          <w:rFonts w:ascii="Times" w:hAnsi="Times"/>
        </w:rPr>
        <w:t xml:space="preserve"> 3 </w:t>
      </w:r>
      <w:r w:rsidRPr="00DE1B8E">
        <w:rPr>
          <w:rFonts w:ascii="Times" w:hAnsi="Times"/>
        </w:rPr>
        <w:t xml:space="preserve">distinct </w:t>
      </w:r>
      <w:r w:rsidR="00F7586A" w:rsidRPr="00DE1B8E">
        <w:rPr>
          <w:rFonts w:ascii="Times" w:hAnsi="Times"/>
        </w:rPr>
        <w:t xml:space="preserve">lineages corresponding to </w:t>
      </w:r>
      <w:r w:rsidR="00F7586A" w:rsidRPr="00B3423A">
        <w:rPr>
          <w:rFonts w:ascii="Times" w:hAnsi="Times"/>
          <w:i/>
        </w:rPr>
        <w:t>P. neopolydactyla</w:t>
      </w:r>
      <w:r w:rsidR="00F7586A" w:rsidRPr="00DE1B8E">
        <w:rPr>
          <w:rFonts w:ascii="Times" w:hAnsi="Times"/>
        </w:rPr>
        <w:t xml:space="preserve"> 6 and </w:t>
      </w:r>
      <w:r w:rsidR="00F7586A" w:rsidRPr="00B3423A">
        <w:rPr>
          <w:rFonts w:ascii="Times" w:hAnsi="Times"/>
          <w:i/>
        </w:rPr>
        <w:t>P. neopolydactyla</w:t>
      </w:r>
      <w:r w:rsidR="00F7586A" w:rsidRPr="00DE1B8E">
        <w:rPr>
          <w:rFonts w:ascii="Times" w:hAnsi="Times"/>
        </w:rPr>
        <w:t xml:space="preserve"> 7 supported together, and </w:t>
      </w:r>
      <w:r w:rsidR="00F7586A" w:rsidRPr="00B3423A">
        <w:rPr>
          <w:rFonts w:ascii="Times" w:hAnsi="Times"/>
          <w:i/>
        </w:rPr>
        <w:t>P. melanorrhiza</w:t>
      </w:r>
      <w:r w:rsidR="00F7586A" w:rsidRPr="00DE1B8E">
        <w:rPr>
          <w:rFonts w:ascii="Times" w:hAnsi="Times"/>
        </w:rPr>
        <w:t xml:space="preserve">; </w:t>
      </w:r>
      <w:r w:rsidRPr="00DE1B8E">
        <w:rPr>
          <w:rFonts w:ascii="Times" w:hAnsi="Times"/>
        </w:rPr>
        <w:t xml:space="preserve">from the rest of the group, referred to as the the </w:t>
      </w:r>
      <w:r w:rsidRPr="00B3423A">
        <w:rPr>
          <w:rFonts w:ascii="Times" w:hAnsi="Times"/>
          <w:i/>
        </w:rPr>
        <w:t>scabrosa</w:t>
      </w:r>
      <w:r w:rsidRPr="00DE1B8E">
        <w:rPr>
          <w:rFonts w:ascii="Times" w:hAnsi="Times"/>
        </w:rPr>
        <w:t xml:space="preserve"> group.</w:t>
      </w:r>
    </w:p>
    <w:p w14:paraId="20BE2D25" w14:textId="77777777" w:rsidR="007579BD" w:rsidRPr="00DE1B8E" w:rsidRDefault="007579BD" w:rsidP="00F7586A">
      <w:pPr>
        <w:rPr>
          <w:rFonts w:ascii="Times" w:hAnsi="Times"/>
        </w:rPr>
      </w:pPr>
    </w:p>
    <w:p w14:paraId="3947FFD9" w14:textId="0C3CC90C" w:rsidR="00F7586A" w:rsidRPr="00DE1B8E" w:rsidRDefault="00F7586A" w:rsidP="00F7586A">
      <w:pPr>
        <w:rPr>
          <w:rFonts w:ascii="Times" w:hAnsi="Times"/>
        </w:rPr>
      </w:pPr>
      <w:r w:rsidRPr="00DE1B8E">
        <w:rPr>
          <w:rFonts w:ascii="Times" w:hAnsi="Times"/>
        </w:rPr>
        <w:t xml:space="preserve">In the </w:t>
      </w:r>
      <w:r w:rsidRPr="00B3423A">
        <w:rPr>
          <w:rFonts w:ascii="Times" w:hAnsi="Times"/>
          <w:i/>
        </w:rPr>
        <w:t>scabrosa</w:t>
      </w:r>
      <w:r w:rsidRPr="00DE1B8E">
        <w:rPr>
          <w:rFonts w:ascii="Times" w:hAnsi="Times"/>
        </w:rPr>
        <w:t xml:space="preserve"> group, </w:t>
      </w:r>
      <w:r w:rsidRPr="00B3423A">
        <w:rPr>
          <w:rFonts w:ascii="Times" w:hAnsi="Times"/>
          <w:i/>
        </w:rPr>
        <w:t>P. scabrosa</w:t>
      </w:r>
      <w:r w:rsidRPr="00DE1B8E">
        <w:rPr>
          <w:rFonts w:ascii="Times" w:hAnsi="Times"/>
        </w:rPr>
        <w:t xml:space="preserve"> 3 is the most basal lineage, and possibly composed of 2 distinct lineages (</w:t>
      </w:r>
      <w:r w:rsidRPr="00B3423A">
        <w:rPr>
          <w:rFonts w:ascii="Times" w:hAnsi="Times"/>
          <w:i/>
        </w:rPr>
        <w:t>P. scabrosa</w:t>
      </w:r>
      <w:r w:rsidRPr="00DE1B8E">
        <w:rPr>
          <w:rFonts w:ascii="Times" w:hAnsi="Times"/>
        </w:rPr>
        <w:t xml:space="preserve"> </w:t>
      </w:r>
      <w:proofErr w:type="gramStart"/>
      <w:r w:rsidRPr="00DE1B8E">
        <w:rPr>
          <w:rFonts w:ascii="Times" w:hAnsi="Times"/>
        </w:rPr>
        <w:t>3a :P865</w:t>
      </w:r>
      <w:proofErr w:type="gramEnd"/>
      <w:r w:rsidRPr="00DE1B8E">
        <w:rPr>
          <w:rFonts w:ascii="Times" w:hAnsi="Times"/>
        </w:rPr>
        <w:t xml:space="preserve">-N1236 </w:t>
      </w:r>
      <w:r w:rsidR="007579BD" w:rsidRPr="00DE1B8E">
        <w:rPr>
          <w:rFonts w:ascii="Times" w:hAnsi="Times"/>
        </w:rPr>
        <w:t xml:space="preserve">and </w:t>
      </w:r>
      <w:r w:rsidRPr="00B3423A">
        <w:rPr>
          <w:rFonts w:ascii="Times" w:hAnsi="Times"/>
          <w:i/>
        </w:rPr>
        <w:t>P. scabrosa</w:t>
      </w:r>
      <w:r w:rsidRPr="00DE1B8E">
        <w:rPr>
          <w:rFonts w:ascii="Times" w:hAnsi="Times"/>
        </w:rPr>
        <w:t xml:space="preserve"> 3b: P1538)</w:t>
      </w:r>
      <w:r w:rsidR="007579BD" w:rsidRPr="00DE1B8E">
        <w:rPr>
          <w:rFonts w:ascii="Times" w:hAnsi="Times"/>
        </w:rPr>
        <w:t xml:space="preserve">. </w:t>
      </w:r>
      <w:r w:rsidRPr="00DE1B8E">
        <w:rPr>
          <w:rFonts w:ascii="Times" w:hAnsi="Times"/>
        </w:rPr>
        <w:t xml:space="preserve"> </w:t>
      </w:r>
      <w:r w:rsidRPr="00B3423A">
        <w:rPr>
          <w:rFonts w:ascii="Times" w:hAnsi="Times"/>
          <w:i/>
        </w:rPr>
        <w:t xml:space="preserve">P. </w:t>
      </w:r>
      <w:proofErr w:type="gramStart"/>
      <w:r w:rsidRPr="00B3423A">
        <w:rPr>
          <w:rFonts w:ascii="Times" w:hAnsi="Times"/>
          <w:i/>
        </w:rPr>
        <w:t>neopolydactyla</w:t>
      </w:r>
      <w:proofErr w:type="gramEnd"/>
      <w:r w:rsidRPr="00DE1B8E">
        <w:rPr>
          <w:rFonts w:ascii="Times" w:hAnsi="Times"/>
        </w:rPr>
        <w:t xml:space="preserve"> 5 is basal to </w:t>
      </w:r>
      <w:r w:rsidR="007579BD" w:rsidRPr="00DE1B8E">
        <w:rPr>
          <w:rFonts w:ascii="Times" w:hAnsi="Times"/>
        </w:rPr>
        <w:t>remaining species:</w:t>
      </w:r>
      <w:r w:rsidRPr="00DE1B8E">
        <w:rPr>
          <w:rFonts w:ascii="Times" w:hAnsi="Times"/>
        </w:rPr>
        <w:t xml:space="preserve"> </w:t>
      </w:r>
      <w:r w:rsidRPr="00B3423A">
        <w:rPr>
          <w:rFonts w:ascii="Times" w:hAnsi="Times"/>
          <w:i/>
        </w:rPr>
        <w:t>P. scabrosa</w:t>
      </w:r>
      <w:r w:rsidRPr="00DE1B8E">
        <w:rPr>
          <w:rFonts w:ascii="Times" w:hAnsi="Times"/>
        </w:rPr>
        <w:t xml:space="preserve"> 4, </w:t>
      </w:r>
      <w:r w:rsidRPr="00B3423A">
        <w:rPr>
          <w:rFonts w:ascii="Times" w:hAnsi="Times"/>
          <w:i/>
        </w:rPr>
        <w:t>P. scabrosa</w:t>
      </w:r>
      <w:r w:rsidRPr="00DE1B8E">
        <w:rPr>
          <w:rFonts w:ascii="Times" w:hAnsi="Times"/>
        </w:rPr>
        <w:t xml:space="preserve"> 1, </w:t>
      </w:r>
      <w:r w:rsidRPr="00B3423A">
        <w:rPr>
          <w:rFonts w:ascii="Times" w:hAnsi="Times"/>
          <w:i/>
        </w:rPr>
        <w:t>P. neopolydactyla</w:t>
      </w:r>
      <w:r w:rsidRPr="00DE1B8E">
        <w:rPr>
          <w:rFonts w:ascii="Times" w:hAnsi="Times"/>
        </w:rPr>
        <w:t xml:space="preserve"> 4 and </w:t>
      </w:r>
      <w:r w:rsidRPr="00B3423A">
        <w:rPr>
          <w:rFonts w:ascii="Times" w:hAnsi="Times"/>
          <w:i/>
        </w:rPr>
        <w:t xml:space="preserve">P.  </w:t>
      </w:r>
      <w:proofErr w:type="gramStart"/>
      <w:r w:rsidRPr="00B3423A">
        <w:rPr>
          <w:rFonts w:ascii="Times" w:hAnsi="Times"/>
          <w:i/>
        </w:rPr>
        <w:t>scabrosa</w:t>
      </w:r>
      <w:proofErr w:type="gramEnd"/>
      <w:r w:rsidRPr="00DE1B8E">
        <w:rPr>
          <w:rFonts w:ascii="Times" w:hAnsi="Times"/>
        </w:rPr>
        <w:t xml:space="preserve"> 2, the two latter being grouped together with support. The only branch without support is the one holding </w:t>
      </w:r>
      <w:r w:rsidRPr="00B3423A">
        <w:rPr>
          <w:rFonts w:ascii="Times" w:hAnsi="Times"/>
          <w:i/>
        </w:rPr>
        <w:t>P. scabrosa</w:t>
      </w:r>
      <w:r w:rsidRPr="00DE1B8E">
        <w:rPr>
          <w:rFonts w:ascii="Times" w:hAnsi="Times"/>
        </w:rPr>
        <w:t xml:space="preserve"> 1 with </w:t>
      </w:r>
      <w:r w:rsidRPr="00B3423A">
        <w:rPr>
          <w:rFonts w:ascii="Times" w:hAnsi="Times"/>
          <w:i/>
        </w:rPr>
        <w:t>P. neopolydactyla</w:t>
      </w:r>
      <w:r w:rsidRPr="00DE1B8E">
        <w:rPr>
          <w:rFonts w:ascii="Times" w:hAnsi="Times"/>
        </w:rPr>
        <w:t xml:space="preserve"> 4 + </w:t>
      </w:r>
      <w:r w:rsidRPr="00B3423A">
        <w:rPr>
          <w:rFonts w:ascii="Times" w:hAnsi="Times"/>
          <w:i/>
        </w:rPr>
        <w:t>P. scabrosa</w:t>
      </w:r>
      <w:r w:rsidRPr="00DE1B8E">
        <w:rPr>
          <w:rFonts w:ascii="Times" w:hAnsi="Times"/>
        </w:rPr>
        <w:t xml:space="preserve"> 2.  </w:t>
      </w:r>
      <w:r w:rsidR="00B3423A">
        <w:rPr>
          <w:rFonts w:ascii="Times" w:hAnsi="Times"/>
        </w:rPr>
        <w:t>In</w:t>
      </w:r>
      <w:r w:rsidRPr="00DE1B8E">
        <w:rPr>
          <w:rFonts w:ascii="Times" w:hAnsi="Times"/>
        </w:rPr>
        <w:t xml:space="preserve"> single gene phylogenies several loci place </w:t>
      </w:r>
      <w:r w:rsidRPr="00B3423A">
        <w:rPr>
          <w:rFonts w:ascii="Times" w:hAnsi="Times"/>
          <w:i/>
        </w:rPr>
        <w:t>P. scabrosa</w:t>
      </w:r>
      <w:r w:rsidRPr="00DE1B8E">
        <w:rPr>
          <w:rFonts w:ascii="Times" w:hAnsi="Times"/>
        </w:rPr>
        <w:t xml:space="preserve"> 1 as sister to </w:t>
      </w:r>
      <w:r w:rsidRPr="00B3423A">
        <w:rPr>
          <w:rFonts w:ascii="Times" w:hAnsi="Times"/>
          <w:i/>
        </w:rPr>
        <w:t>P. scabrosa</w:t>
      </w:r>
      <w:r w:rsidRPr="00DE1B8E">
        <w:rPr>
          <w:rFonts w:ascii="Times" w:hAnsi="Times"/>
        </w:rPr>
        <w:t xml:space="preserve"> 4, whereas other</w:t>
      </w:r>
      <w:r w:rsidR="00B3423A">
        <w:rPr>
          <w:rFonts w:ascii="Times" w:hAnsi="Times"/>
        </w:rPr>
        <w:t>s</w:t>
      </w:r>
      <w:r w:rsidRPr="00DE1B8E">
        <w:rPr>
          <w:rFonts w:ascii="Times" w:hAnsi="Times"/>
        </w:rPr>
        <w:t xml:space="preserve"> place it</w:t>
      </w:r>
      <w:r w:rsidR="007579BD" w:rsidRPr="00DE1B8E">
        <w:rPr>
          <w:rFonts w:ascii="Times" w:hAnsi="Times"/>
        </w:rPr>
        <w:t xml:space="preserve"> in the same position as </w:t>
      </w:r>
      <w:r w:rsidRPr="00DE1B8E">
        <w:rPr>
          <w:rFonts w:ascii="Times" w:hAnsi="Times"/>
        </w:rPr>
        <w:t xml:space="preserve">in the concatenated analysis. </w:t>
      </w:r>
    </w:p>
    <w:p w14:paraId="1A2EF16A" w14:textId="77777777" w:rsidR="00F7586A" w:rsidRPr="00DE1B8E" w:rsidRDefault="00F7586A" w:rsidP="00F7586A">
      <w:pPr>
        <w:rPr>
          <w:rFonts w:ascii="Times" w:hAnsi="Times"/>
        </w:rPr>
      </w:pPr>
    </w:p>
    <w:p w14:paraId="4308B013" w14:textId="319BF93E" w:rsidR="00F7586A" w:rsidRPr="00DE1B8E" w:rsidRDefault="00F7586A" w:rsidP="00F7586A">
      <w:pPr>
        <w:rPr>
          <w:rFonts w:ascii="Times" w:hAnsi="Times"/>
        </w:rPr>
      </w:pPr>
      <w:r w:rsidRPr="00DE1B8E">
        <w:rPr>
          <w:rFonts w:ascii="Times" w:hAnsi="Times"/>
        </w:rPr>
        <w:t>In the Polydactyloid clade, P</w:t>
      </w:r>
      <w:r w:rsidRPr="008A0D3C">
        <w:rPr>
          <w:rFonts w:ascii="Times" w:hAnsi="Times"/>
          <w:i/>
        </w:rPr>
        <w:t>. polydactylon</w:t>
      </w:r>
      <w:r w:rsidRPr="00DE1B8E">
        <w:rPr>
          <w:rFonts w:ascii="Times" w:hAnsi="Times"/>
        </w:rPr>
        <w:t xml:space="preserve"> from North America and Europe are in two well-supported distinct groups, possibly representing distinct evolutionary lineages. They appear as sister to </w:t>
      </w:r>
      <w:r w:rsidRPr="00E34A1C">
        <w:rPr>
          <w:rFonts w:ascii="Times" w:hAnsi="Times"/>
          <w:i/>
        </w:rPr>
        <w:t>P</w:t>
      </w:r>
      <w:r w:rsidRPr="00DE1B8E">
        <w:rPr>
          <w:rFonts w:ascii="Times" w:hAnsi="Times"/>
        </w:rPr>
        <w:t xml:space="preserve">. sp. 10. </w:t>
      </w:r>
      <w:r w:rsidRPr="00E34A1C">
        <w:rPr>
          <w:rFonts w:ascii="Times" w:hAnsi="Times"/>
          <w:i/>
        </w:rPr>
        <w:t xml:space="preserve">P. </w:t>
      </w:r>
      <w:proofErr w:type="gramStart"/>
      <w:r w:rsidRPr="00E34A1C">
        <w:rPr>
          <w:rFonts w:ascii="Times" w:hAnsi="Times"/>
          <w:i/>
        </w:rPr>
        <w:t>nana</w:t>
      </w:r>
      <w:proofErr w:type="gramEnd"/>
      <w:r w:rsidRPr="00DE1B8E">
        <w:rPr>
          <w:rFonts w:ascii="Times" w:hAnsi="Times"/>
        </w:rPr>
        <w:t xml:space="preserve"> 1 and </w:t>
      </w:r>
      <w:r w:rsidRPr="00E34A1C">
        <w:rPr>
          <w:rFonts w:ascii="Times" w:hAnsi="Times"/>
          <w:i/>
        </w:rPr>
        <w:t>P. nana</w:t>
      </w:r>
      <w:r w:rsidRPr="00DE1B8E">
        <w:rPr>
          <w:rFonts w:ascii="Times" w:hAnsi="Times"/>
        </w:rPr>
        <w:t xml:space="preserve"> 2, grouped together, are sister to the </w:t>
      </w:r>
      <w:r w:rsidRPr="00E34A1C">
        <w:rPr>
          <w:rFonts w:ascii="Times" w:hAnsi="Times"/>
          <w:i/>
        </w:rPr>
        <w:t>P.</w:t>
      </w:r>
      <w:r w:rsidRPr="00DE1B8E">
        <w:rPr>
          <w:rFonts w:ascii="Times" w:hAnsi="Times"/>
        </w:rPr>
        <w:t xml:space="preserve"> sp. 8 complex. </w:t>
      </w:r>
      <w:r w:rsidRPr="00E34A1C">
        <w:rPr>
          <w:rFonts w:ascii="Times" w:hAnsi="Times"/>
          <w:i/>
        </w:rPr>
        <w:t>P.</w:t>
      </w:r>
      <w:r w:rsidRPr="00DE1B8E">
        <w:rPr>
          <w:rFonts w:ascii="Times" w:hAnsi="Times"/>
        </w:rPr>
        <w:t xml:space="preserve"> </w:t>
      </w:r>
      <w:proofErr w:type="gramStart"/>
      <w:r w:rsidRPr="00DE1B8E">
        <w:rPr>
          <w:rFonts w:ascii="Times" w:hAnsi="Times"/>
        </w:rPr>
        <w:t>sp</w:t>
      </w:r>
      <w:proofErr w:type="gramEnd"/>
      <w:r w:rsidRPr="00DE1B8E">
        <w:rPr>
          <w:rFonts w:ascii="Times" w:hAnsi="Times"/>
        </w:rPr>
        <w:t xml:space="preserve">. 11 and </w:t>
      </w:r>
      <w:r w:rsidRPr="00E34A1C">
        <w:rPr>
          <w:rFonts w:ascii="Times" w:hAnsi="Times"/>
          <w:i/>
        </w:rPr>
        <w:t>P.</w:t>
      </w:r>
      <w:r w:rsidRPr="00DE1B8E">
        <w:rPr>
          <w:rFonts w:ascii="Times" w:hAnsi="Times"/>
        </w:rPr>
        <w:t xml:space="preserve"> sp. 9 are basal. </w:t>
      </w:r>
      <w:r w:rsidR="007579BD" w:rsidRPr="00DE1B8E">
        <w:rPr>
          <w:rFonts w:ascii="Times" w:hAnsi="Times"/>
        </w:rPr>
        <w:t>In t</w:t>
      </w:r>
      <w:r w:rsidRPr="00DE1B8E">
        <w:rPr>
          <w:rFonts w:ascii="Times" w:hAnsi="Times"/>
        </w:rPr>
        <w:t>he tree of the section</w:t>
      </w:r>
      <w:r w:rsidR="007579BD" w:rsidRPr="00DE1B8E">
        <w:rPr>
          <w:rFonts w:ascii="Times" w:hAnsi="Times"/>
        </w:rPr>
        <w:t xml:space="preserve">, </w:t>
      </w:r>
      <w:r w:rsidRPr="00E34A1C">
        <w:rPr>
          <w:rFonts w:ascii="Times" w:hAnsi="Times"/>
          <w:i/>
        </w:rPr>
        <w:t>P.</w:t>
      </w:r>
      <w:r w:rsidRPr="00DE1B8E">
        <w:rPr>
          <w:rFonts w:ascii="Times" w:hAnsi="Times"/>
        </w:rPr>
        <w:t xml:space="preserve"> sp. 9 </w:t>
      </w:r>
      <w:r w:rsidR="007579BD" w:rsidRPr="00DE1B8E">
        <w:rPr>
          <w:rFonts w:ascii="Times" w:hAnsi="Times"/>
        </w:rPr>
        <w:t xml:space="preserve">is the most </w:t>
      </w:r>
      <w:r w:rsidRPr="00DE1B8E">
        <w:rPr>
          <w:rFonts w:ascii="Times" w:hAnsi="Times"/>
        </w:rPr>
        <w:t xml:space="preserve">basal </w:t>
      </w:r>
      <w:r w:rsidR="007579BD" w:rsidRPr="00DE1B8E">
        <w:rPr>
          <w:rFonts w:ascii="Times" w:hAnsi="Times"/>
        </w:rPr>
        <w:t>species of the</w:t>
      </w:r>
      <w:r w:rsidRPr="00DE1B8E">
        <w:rPr>
          <w:rFonts w:ascii="Times" w:hAnsi="Times"/>
        </w:rPr>
        <w:t xml:space="preserve"> </w:t>
      </w:r>
      <w:r w:rsidR="007579BD" w:rsidRPr="00DE1B8E">
        <w:rPr>
          <w:rFonts w:ascii="Times" w:hAnsi="Times"/>
        </w:rPr>
        <w:t>P</w:t>
      </w:r>
      <w:r w:rsidRPr="00DE1B8E">
        <w:rPr>
          <w:rFonts w:ascii="Times" w:hAnsi="Times"/>
        </w:rPr>
        <w:t>olydactyloid clade, but without support (pp=0.86)</w:t>
      </w:r>
    </w:p>
    <w:p w14:paraId="3F57915C" w14:textId="77777777" w:rsidR="00F7586A" w:rsidRPr="00DE1B8E" w:rsidRDefault="00F7586A" w:rsidP="00F7586A">
      <w:pPr>
        <w:rPr>
          <w:rFonts w:ascii="Times" w:hAnsi="Times"/>
        </w:rPr>
      </w:pPr>
    </w:p>
    <w:p w14:paraId="62F1E334" w14:textId="4F8DB76F" w:rsidR="00564530" w:rsidRPr="00DE1B8E" w:rsidRDefault="00F7586A" w:rsidP="00F7586A">
      <w:pPr>
        <w:rPr>
          <w:rFonts w:ascii="Times" w:hAnsi="Times"/>
        </w:rPr>
      </w:pPr>
      <w:r w:rsidRPr="00DE1B8E">
        <w:rPr>
          <w:rFonts w:ascii="Times" w:hAnsi="Times"/>
        </w:rPr>
        <w:t xml:space="preserve">In the Dolichorhizoid clade, the </w:t>
      </w:r>
      <w:r w:rsidRPr="005B464B">
        <w:rPr>
          <w:rFonts w:ascii="Times" w:hAnsi="Times"/>
          <w:i/>
        </w:rPr>
        <w:t>scabrosella</w:t>
      </w:r>
      <w:r w:rsidRPr="00DE1B8E">
        <w:rPr>
          <w:rFonts w:ascii="Times" w:hAnsi="Times"/>
        </w:rPr>
        <w:t xml:space="preserve"> group is basal (pp=1) to the rest of the clade.</w:t>
      </w:r>
      <w:r w:rsidR="00974EBF" w:rsidRPr="00DE1B8E">
        <w:rPr>
          <w:rFonts w:ascii="Times" w:hAnsi="Times"/>
        </w:rPr>
        <w:t xml:space="preserve"> </w:t>
      </w:r>
      <w:r w:rsidRPr="00DE1B8E">
        <w:rPr>
          <w:rFonts w:ascii="Times" w:hAnsi="Times"/>
        </w:rPr>
        <w:t>Then the</w:t>
      </w:r>
      <w:r w:rsidR="00564530" w:rsidRPr="00DE1B8E">
        <w:rPr>
          <w:rFonts w:ascii="Times" w:hAnsi="Times"/>
        </w:rPr>
        <w:t xml:space="preserve"> next split divides the</w:t>
      </w:r>
      <w:r w:rsidRPr="00DE1B8E">
        <w:rPr>
          <w:rFonts w:ascii="Times" w:hAnsi="Times"/>
        </w:rPr>
        <w:t xml:space="preserve"> </w:t>
      </w:r>
      <w:r w:rsidRPr="005B464B">
        <w:rPr>
          <w:rFonts w:ascii="Times" w:hAnsi="Times"/>
          <w:i/>
        </w:rPr>
        <w:t>occidentalis</w:t>
      </w:r>
      <w:r w:rsidRPr="00DE1B8E">
        <w:rPr>
          <w:rFonts w:ascii="Times" w:hAnsi="Times"/>
        </w:rPr>
        <w:t xml:space="preserve"> group (pp=1) </w:t>
      </w:r>
      <w:proofErr w:type="gramStart"/>
      <w:r w:rsidR="00564530" w:rsidRPr="00DE1B8E">
        <w:rPr>
          <w:rFonts w:ascii="Times" w:hAnsi="Times"/>
        </w:rPr>
        <w:t xml:space="preserve">from </w:t>
      </w:r>
      <w:r w:rsidRPr="00DE1B8E">
        <w:rPr>
          <w:rFonts w:ascii="Times" w:hAnsi="Times"/>
        </w:rPr>
        <w:t xml:space="preserve"> the</w:t>
      </w:r>
      <w:proofErr w:type="gramEnd"/>
      <w:r w:rsidR="00974EBF" w:rsidRPr="00DE1B8E">
        <w:rPr>
          <w:rFonts w:ascii="Times" w:hAnsi="Times"/>
        </w:rPr>
        <w:t xml:space="preserve"> </w:t>
      </w:r>
      <w:r w:rsidRPr="005B464B">
        <w:rPr>
          <w:rFonts w:ascii="Times" w:hAnsi="Times"/>
          <w:i/>
        </w:rPr>
        <w:t>neopolydactyla/dolichorhiza/hymenina</w:t>
      </w:r>
      <w:r w:rsidRPr="00DE1B8E">
        <w:rPr>
          <w:rFonts w:ascii="Times" w:hAnsi="Times"/>
        </w:rPr>
        <w:t xml:space="preserve"> group. In the </w:t>
      </w:r>
      <w:r w:rsidRPr="005B464B">
        <w:rPr>
          <w:rFonts w:ascii="Times" w:hAnsi="Times"/>
          <w:i/>
        </w:rPr>
        <w:t>scabrosella</w:t>
      </w:r>
      <w:r w:rsidRPr="00DE1B8E">
        <w:rPr>
          <w:rFonts w:ascii="Times" w:hAnsi="Times"/>
        </w:rPr>
        <w:t xml:space="preserve"> group, </w:t>
      </w:r>
      <w:r w:rsidRPr="005B464B">
        <w:rPr>
          <w:rFonts w:ascii="Times" w:hAnsi="Times"/>
          <w:i/>
        </w:rPr>
        <w:t>P</w:t>
      </w:r>
      <w:r w:rsidRPr="00DE1B8E">
        <w:rPr>
          <w:rFonts w:ascii="Times" w:hAnsi="Times"/>
        </w:rPr>
        <w:t xml:space="preserve">. </w:t>
      </w:r>
      <w:proofErr w:type="gramStart"/>
      <w:r w:rsidRPr="00DE1B8E">
        <w:rPr>
          <w:rFonts w:ascii="Times" w:hAnsi="Times"/>
        </w:rPr>
        <w:t>sp</w:t>
      </w:r>
      <w:proofErr w:type="gramEnd"/>
      <w:r w:rsidRPr="00DE1B8E">
        <w:rPr>
          <w:rFonts w:ascii="Times" w:hAnsi="Times"/>
        </w:rPr>
        <w:t xml:space="preserve"> 7a and </w:t>
      </w:r>
      <w:r w:rsidRPr="005B464B">
        <w:rPr>
          <w:rFonts w:ascii="Times" w:hAnsi="Times"/>
          <w:i/>
        </w:rPr>
        <w:t>P.</w:t>
      </w:r>
      <w:r w:rsidRPr="00DE1B8E">
        <w:rPr>
          <w:rFonts w:ascii="Times" w:hAnsi="Times"/>
        </w:rPr>
        <w:t xml:space="preserve"> sp</w:t>
      </w:r>
      <w:r w:rsidR="00E34A1C">
        <w:rPr>
          <w:rFonts w:ascii="Times" w:hAnsi="Times"/>
        </w:rPr>
        <w:t xml:space="preserve">. </w:t>
      </w:r>
      <w:r w:rsidRPr="00DE1B8E">
        <w:rPr>
          <w:rFonts w:ascii="Times" w:hAnsi="Times"/>
        </w:rPr>
        <w:t xml:space="preserve">7b are </w:t>
      </w:r>
      <w:r w:rsidR="00564530" w:rsidRPr="00DE1B8E">
        <w:rPr>
          <w:rFonts w:ascii="Times" w:hAnsi="Times"/>
        </w:rPr>
        <w:t>more closely related</w:t>
      </w:r>
      <w:r w:rsidRPr="00DE1B8E">
        <w:rPr>
          <w:rFonts w:ascii="Times" w:hAnsi="Times"/>
        </w:rPr>
        <w:t xml:space="preserve"> (pp=1)</w:t>
      </w:r>
      <w:r w:rsidR="00564530" w:rsidRPr="00DE1B8E">
        <w:rPr>
          <w:rFonts w:ascii="Times" w:hAnsi="Times"/>
        </w:rPr>
        <w:t xml:space="preserve"> than they are to </w:t>
      </w:r>
      <w:r w:rsidRPr="005B464B">
        <w:rPr>
          <w:rFonts w:ascii="Times" w:hAnsi="Times"/>
          <w:i/>
        </w:rPr>
        <w:t>P. scabrosella</w:t>
      </w:r>
      <w:r w:rsidRPr="00DE1B8E">
        <w:rPr>
          <w:rFonts w:ascii="Times" w:hAnsi="Times"/>
        </w:rPr>
        <w:t xml:space="preserve"> (there were conflicts </w:t>
      </w:r>
      <w:r w:rsidR="00564530" w:rsidRPr="00DE1B8E">
        <w:rPr>
          <w:rFonts w:ascii="Times" w:hAnsi="Times"/>
        </w:rPr>
        <w:t>about this relationships in the single gene topologies</w:t>
      </w:r>
      <w:r w:rsidRPr="00DE1B8E">
        <w:rPr>
          <w:rFonts w:ascii="Times" w:hAnsi="Times"/>
        </w:rPr>
        <w:t xml:space="preserve">). In the </w:t>
      </w:r>
      <w:r w:rsidRPr="005B464B">
        <w:rPr>
          <w:rFonts w:ascii="Times" w:hAnsi="Times"/>
          <w:i/>
        </w:rPr>
        <w:t>occidentalis</w:t>
      </w:r>
      <w:r w:rsidRPr="00DE1B8E">
        <w:rPr>
          <w:rFonts w:ascii="Times" w:hAnsi="Times"/>
        </w:rPr>
        <w:t xml:space="preserve"> group</w:t>
      </w:r>
      <w:r w:rsidRPr="005B464B">
        <w:rPr>
          <w:rFonts w:ascii="Times" w:hAnsi="Times"/>
          <w:i/>
        </w:rPr>
        <w:t>, P. occidentalis</w:t>
      </w:r>
      <w:r w:rsidRPr="00DE1B8E">
        <w:rPr>
          <w:rFonts w:ascii="Times" w:hAnsi="Times"/>
        </w:rPr>
        <w:t xml:space="preserve"> and </w:t>
      </w:r>
      <w:r w:rsidRPr="005B464B">
        <w:rPr>
          <w:rFonts w:ascii="Times" w:hAnsi="Times"/>
          <w:i/>
        </w:rPr>
        <w:t>P.</w:t>
      </w:r>
      <w:r w:rsidRPr="00DE1B8E">
        <w:rPr>
          <w:rFonts w:ascii="Times" w:hAnsi="Times"/>
        </w:rPr>
        <w:t xml:space="preserve"> sp. 6 are </w:t>
      </w:r>
      <w:r w:rsidR="00564530" w:rsidRPr="00DE1B8E">
        <w:rPr>
          <w:rFonts w:ascii="Times" w:hAnsi="Times"/>
        </w:rPr>
        <w:t>more closely related than they are to</w:t>
      </w:r>
      <w:r w:rsidRPr="00DE1B8E">
        <w:rPr>
          <w:rFonts w:ascii="Times" w:hAnsi="Times"/>
        </w:rPr>
        <w:t xml:space="preserve"> </w:t>
      </w:r>
      <w:r w:rsidRPr="005B464B">
        <w:rPr>
          <w:rFonts w:ascii="Times" w:hAnsi="Times"/>
          <w:i/>
        </w:rPr>
        <w:t>P.</w:t>
      </w:r>
      <w:r w:rsidRPr="00DE1B8E">
        <w:rPr>
          <w:rFonts w:ascii="Times" w:hAnsi="Times"/>
        </w:rPr>
        <w:t xml:space="preserve"> sp. </w:t>
      </w:r>
      <w:proofErr w:type="gramStart"/>
      <w:r w:rsidRPr="00DE1B8E">
        <w:rPr>
          <w:rFonts w:ascii="Times" w:hAnsi="Times"/>
        </w:rPr>
        <w:t>12 .</w:t>
      </w:r>
      <w:proofErr w:type="gramEnd"/>
    </w:p>
    <w:p w14:paraId="74A61F66" w14:textId="77777777" w:rsidR="00564530" w:rsidRPr="00DE1B8E" w:rsidRDefault="00564530" w:rsidP="00F7586A">
      <w:pPr>
        <w:rPr>
          <w:rFonts w:ascii="Times" w:hAnsi="Times"/>
        </w:rPr>
      </w:pPr>
    </w:p>
    <w:p w14:paraId="1410FD2E" w14:textId="0081CE72" w:rsidR="00F7586A" w:rsidRPr="00DE1B8E" w:rsidRDefault="00F7586A" w:rsidP="00F7586A">
      <w:pPr>
        <w:rPr>
          <w:rFonts w:ascii="Times" w:hAnsi="Times"/>
        </w:rPr>
      </w:pPr>
      <w:r w:rsidRPr="00DE1B8E">
        <w:rPr>
          <w:rFonts w:ascii="Times" w:hAnsi="Times"/>
        </w:rPr>
        <w:t xml:space="preserve">In the </w:t>
      </w:r>
      <w:r w:rsidRPr="005B464B">
        <w:rPr>
          <w:rFonts w:ascii="Times" w:hAnsi="Times"/>
          <w:i/>
        </w:rPr>
        <w:t>neopolydactyla/dolichorhiza/</w:t>
      </w:r>
      <w:r w:rsidR="00564530" w:rsidRPr="005B464B">
        <w:rPr>
          <w:rFonts w:ascii="Times" w:hAnsi="Times"/>
          <w:i/>
        </w:rPr>
        <w:t>hymenina</w:t>
      </w:r>
      <w:r w:rsidR="00564530" w:rsidRPr="00DE1B8E">
        <w:rPr>
          <w:rFonts w:ascii="Times" w:hAnsi="Times"/>
        </w:rPr>
        <w:t xml:space="preserve"> </w:t>
      </w:r>
      <w:r w:rsidRPr="00DE1B8E">
        <w:rPr>
          <w:rFonts w:ascii="Times" w:hAnsi="Times"/>
        </w:rPr>
        <w:t xml:space="preserve">group, </w:t>
      </w:r>
      <w:proofErr w:type="gramStart"/>
      <w:r w:rsidRPr="00DE1B8E">
        <w:rPr>
          <w:rFonts w:ascii="Times" w:hAnsi="Times"/>
        </w:rPr>
        <w:t xml:space="preserve">the </w:t>
      </w:r>
      <w:r w:rsidRPr="005B464B">
        <w:rPr>
          <w:rFonts w:ascii="Times" w:hAnsi="Times"/>
          <w:i/>
        </w:rPr>
        <w:t>hymenina</w:t>
      </w:r>
      <w:r w:rsidR="005B464B">
        <w:rPr>
          <w:rFonts w:ascii="Times" w:hAnsi="Times"/>
        </w:rPr>
        <w:t xml:space="preserve"> and South A</w:t>
      </w:r>
      <w:r w:rsidRPr="00DE1B8E">
        <w:rPr>
          <w:rFonts w:ascii="Times" w:hAnsi="Times"/>
        </w:rPr>
        <w:t>merican groups are resolved together</w:t>
      </w:r>
      <w:proofErr w:type="gramEnd"/>
      <w:r w:rsidRPr="00DE1B8E">
        <w:rPr>
          <w:rFonts w:ascii="Times" w:hAnsi="Times"/>
        </w:rPr>
        <w:t xml:space="preserve"> (pp=1), </w:t>
      </w:r>
      <w:proofErr w:type="gramStart"/>
      <w:r w:rsidRPr="00DE1B8E">
        <w:rPr>
          <w:rFonts w:ascii="Times" w:hAnsi="Times"/>
        </w:rPr>
        <w:t xml:space="preserve">the </w:t>
      </w:r>
      <w:r w:rsidRPr="005B464B">
        <w:rPr>
          <w:rFonts w:ascii="Times" w:hAnsi="Times"/>
          <w:i/>
        </w:rPr>
        <w:t>neopolydactyla</w:t>
      </w:r>
      <w:r w:rsidRPr="00DE1B8E">
        <w:rPr>
          <w:rFonts w:ascii="Times" w:hAnsi="Times"/>
        </w:rPr>
        <w:t xml:space="preserve"> group is basal</w:t>
      </w:r>
      <w:proofErr w:type="gramEnd"/>
      <w:r w:rsidRPr="00DE1B8E">
        <w:rPr>
          <w:rFonts w:ascii="Times" w:hAnsi="Times"/>
        </w:rPr>
        <w:t xml:space="preserve">. In the </w:t>
      </w:r>
      <w:r w:rsidRPr="005B464B">
        <w:rPr>
          <w:rFonts w:ascii="Times" w:hAnsi="Times"/>
          <w:i/>
        </w:rPr>
        <w:t>neopolydactyla</w:t>
      </w:r>
      <w:r w:rsidRPr="00DE1B8E">
        <w:rPr>
          <w:rFonts w:ascii="Times" w:hAnsi="Times"/>
        </w:rPr>
        <w:t xml:space="preserve"> group, </w:t>
      </w:r>
      <w:r w:rsidRPr="005B464B">
        <w:rPr>
          <w:rFonts w:ascii="Times" w:hAnsi="Times"/>
          <w:i/>
        </w:rPr>
        <w:t>P. neopolydactyla</w:t>
      </w:r>
      <w:r w:rsidRPr="00DE1B8E">
        <w:rPr>
          <w:rFonts w:ascii="Times" w:hAnsi="Times"/>
        </w:rPr>
        <w:t xml:space="preserve"> 1 s.l. is basal (pp=1)</w:t>
      </w:r>
      <w:proofErr w:type="gramStart"/>
      <w:r w:rsidRPr="00DE1B8E">
        <w:rPr>
          <w:rFonts w:ascii="Times" w:hAnsi="Times"/>
        </w:rPr>
        <w:t>,</w:t>
      </w:r>
      <w:proofErr w:type="gramEnd"/>
      <w:r w:rsidRPr="00DE1B8E">
        <w:rPr>
          <w:rFonts w:ascii="Times" w:hAnsi="Times"/>
        </w:rPr>
        <w:t xml:space="preserve"> </w:t>
      </w:r>
      <w:r w:rsidRPr="005B464B">
        <w:rPr>
          <w:rFonts w:ascii="Times" w:hAnsi="Times"/>
          <w:i/>
        </w:rPr>
        <w:t>P neopolydactyla</w:t>
      </w:r>
      <w:r w:rsidRPr="00DE1B8E">
        <w:rPr>
          <w:rFonts w:ascii="Times" w:hAnsi="Times"/>
        </w:rPr>
        <w:t xml:space="preserve"> 1b is </w:t>
      </w:r>
      <w:r w:rsidR="00CC255A" w:rsidRPr="00DE1B8E">
        <w:rPr>
          <w:rFonts w:ascii="Times" w:hAnsi="Times"/>
        </w:rPr>
        <w:t xml:space="preserve">sister </w:t>
      </w:r>
      <w:r w:rsidRPr="00DE1B8E">
        <w:rPr>
          <w:rFonts w:ascii="Times" w:hAnsi="Times"/>
        </w:rPr>
        <w:t xml:space="preserve">to the rest of </w:t>
      </w:r>
      <w:r w:rsidRPr="005B464B">
        <w:rPr>
          <w:rFonts w:ascii="Times" w:hAnsi="Times"/>
          <w:i/>
        </w:rPr>
        <w:t>P. neopolydactyla</w:t>
      </w:r>
      <w:r w:rsidRPr="00DE1B8E">
        <w:rPr>
          <w:rFonts w:ascii="Times" w:hAnsi="Times"/>
        </w:rPr>
        <w:t xml:space="preserve"> 1 s. l. (pp=1).</w:t>
      </w:r>
      <w:r w:rsidR="005B464B">
        <w:rPr>
          <w:rFonts w:ascii="Times" w:hAnsi="Times"/>
        </w:rPr>
        <w:t xml:space="preserve"> </w:t>
      </w:r>
      <w:r w:rsidRPr="005B464B">
        <w:rPr>
          <w:rFonts w:ascii="Times" w:hAnsi="Times"/>
          <w:i/>
        </w:rPr>
        <w:t xml:space="preserve">P. </w:t>
      </w:r>
      <w:proofErr w:type="gramStart"/>
      <w:r w:rsidRPr="005B464B">
        <w:rPr>
          <w:rFonts w:ascii="Times" w:hAnsi="Times"/>
          <w:i/>
        </w:rPr>
        <w:t>neopolydactyla</w:t>
      </w:r>
      <w:proofErr w:type="gramEnd"/>
      <w:r w:rsidRPr="00DE1B8E">
        <w:rPr>
          <w:rFonts w:ascii="Times" w:hAnsi="Times"/>
        </w:rPr>
        <w:t xml:space="preserve"> 2b, </w:t>
      </w:r>
      <w:r w:rsidRPr="005B464B">
        <w:rPr>
          <w:rFonts w:ascii="Times" w:hAnsi="Times"/>
          <w:i/>
        </w:rPr>
        <w:t>P. neopolydactyla</w:t>
      </w:r>
      <w:r w:rsidRPr="00DE1B8E">
        <w:rPr>
          <w:rFonts w:ascii="Times" w:hAnsi="Times"/>
        </w:rPr>
        <w:t xml:space="preserve"> 3 and </w:t>
      </w:r>
      <w:r w:rsidRPr="005B464B">
        <w:rPr>
          <w:rFonts w:ascii="Times" w:hAnsi="Times"/>
          <w:i/>
        </w:rPr>
        <w:t>P. pacifica</w:t>
      </w:r>
      <w:r w:rsidRPr="00DE1B8E">
        <w:rPr>
          <w:rFonts w:ascii="Times" w:hAnsi="Times"/>
        </w:rPr>
        <w:t xml:space="preserve"> group together (pp=0.997), </w:t>
      </w:r>
      <w:r w:rsidRPr="005B464B">
        <w:rPr>
          <w:rFonts w:ascii="Times" w:hAnsi="Times"/>
          <w:i/>
        </w:rPr>
        <w:t>P. neopolydactyla</w:t>
      </w:r>
      <w:r w:rsidRPr="00DE1B8E">
        <w:rPr>
          <w:rFonts w:ascii="Times" w:hAnsi="Times"/>
        </w:rPr>
        <w:t xml:space="preserve"> 2a and </w:t>
      </w:r>
      <w:r w:rsidRPr="005B464B">
        <w:rPr>
          <w:rFonts w:ascii="Times" w:hAnsi="Times"/>
          <w:i/>
        </w:rPr>
        <w:t>P. neopolydactyla</w:t>
      </w:r>
      <w:r w:rsidRPr="00DE1B8E">
        <w:rPr>
          <w:rFonts w:ascii="Times" w:hAnsi="Times"/>
        </w:rPr>
        <w:t xml:space="preserve"> 2c also group together (pp=0.994).</w:t>
      </w:r>
      <w:r w:rsidR="005B464B">
        <w:rPr>
          <w:rFonts w:ascii="Times" w:hAnsi="Times"/>
        </w:rPr>
        <w:t xml:space="preserve"> </w:t>
      </w:r>
      <w:r w:rsidRPr="00DE1B8E">
        <w:rPr>
          <w:rFonts w:ascii="Times" w:hAnsi="Times"/>
        </w:rPr>
        <w:t xml:space="preserve">In the </w:t>
      </w:r>
      <w:r w:rsidRPr="005B464B">
        <w:rPr>
          <w:rFonts w:ascii="Times" w:hAnsi="Times"/>
          <w:i/>
        </w:rPr>
        <w:t>hymenina</w:t>
      </w:r>
      <w:r w:rsidRPr="00DE1B8E">
        <w:rPr>
          <w:rFonts w:ascii="Times" w:hAnsi="Times"/>
        </w:rPr>
        <w:t xml:space="preserve"> group, </w:t>
      </w:r>
      <w:r w:rsidRPr="005B464B">
        <w:rPr>
          <w:rFonts w:ascii="Times" w:hAnsi="Times"/>
          <w:i/>
        </w:rPr>
        <w:t>P.</w:t>
      </w:r>
      <w:r w:rsidRPr="00DE1B8E">
        <w:rPr>
          <w:rFonts w:ascii="Times" w:hAnsi="Times"/>
        </w:rPr>
        <w:t xml:space="preserve"> sp. 3, </w:t>
      </w:r>
      <w:r w:rsidRPr="005B464B">
        <w:rPr>
          <w:rFonts w:ascii="Times" w:hAnsi="Times"/>
          <w:i/>
        </w:rPr>
        <w:t>P.</w:t>
      </w:r>
      <w:r w:rsidRPr="00DE1B8E">
        <w:rPr>
          <w:rFonts w:ascii="Times" w:hAnsi="Times"/>
        </w:rPr>
        <w:t xml:space="preserve"> sp.</w:t>
      </w:r>
      <w:r w:rsidR="005B464B">
        <w:rPr>
          <w:rFonts w:ascii="Times" w:hAnsi="Times"/>
        </w:rPr>
        <w:t xml:space="preserve"> </w:t>
      </w:r>
      <w:r w:rsidRPr="00DE1B8E">
        <w:rPr>
          <w:rFonts w:ascii="Times" w:hAnsi="Times"/>
        </w:rPr>
        <w:t>4</w:t>
      </w:r>
      <w:r w:rsidR="005B464B">
        <w:rPr>
          <w:rFonts w:ascii="Times" w:hAnsi="Times"/>
        </w:rPr>
        <w:t>,</w:t>
      </w:r>
      <w:r w:rsidRPr="00DE1B8E">
        <w:rPr>
          <w:rFonts w:ascii="Times" w:hAnsi="Times"/>
        </w:rPr>
        <w:t xml:space="preserve"> </w:t>
      </w:r>
      <w:r w:rsidRPr="005B464B">
        <w:rPr>
          <w:rFonts w:ascii="Times" w:hAnsi="Times"/>
          <w:i/>
        </w:rPr>
        <w:t>P</w:t>
      </w:r>
      <w:r w:rsidRPr="00DE1B8E">
        <w:rPr>
          <w:rFonts w:ascii="Times" w:hAnsi="Times"/>
        </w:rPr>
        <w:t xml:space="preserve">. sp. 5 and </w:t>
      </w:r>
      <w:r w:rsidRPr="005B464B">
        <w:rPr>
          <w:rFonts w:ascii="Times" w:hAnsi="Times"/>
          <w:i/>
        </w:rPr>
        <w:t>P. hawaiensis</w:t>
      </w:r>
      <w:r w:rsidRPr="00DE1B8E">
        <w:rPr>
          <w:rFonts w:ascii="Times" w:hAnsi="Times"/>
        </w:rPr>
        <w:t xml:space="preserve"> group together with pp=0.94, </w:t>
      </w:r>
      <w:r w:rsidR="00CC255A" w:rsidRPr="00DE1B8E">
        <w:rPr>
          <w:rFonts w:ascii="Times" w:hAnsi="Times"/>
        </w:rPr>
        <w:t>this group is si</w:t>
      </w:r>
      <w:r w:rsidR="005B464B">
        <w:rPr>
          <w:rFonts w:ascii="Times" w:hAnsi="Times"/>
        </w:rPr>
        <w:t>s</w:t>
      </w:r>
      <w:r w:rsidR="00CC255A" w:rsidRPr="00DE1B8E">
        <w:rPr>
          <w:rFonts w:ascii="Times" w:hAnsi="Times"/>
        </w:rPr>
        <w:t xml:space="preserve">ter </w:t>
      </w:r>
      <w:r w:rsidRPr="00DE1B8E">
        <w:rPr>
          <w:rFonts w:ascii="Times" w:hAnsi="Times"/>
        </w:rPr>
        <w:t xml:space="preserve">to </w:t>
      </w:r>
      <w:r w:rsidRPr="005B464B">
        <w:rPr>
          <w:rFonts w:ascii="Times" w:hAnsi="Times"/>
          <w:i/>
        </w:rPr>
        <w:t>P. hymenina</w:t>
      </w:r>
      <w:r w:rsidRPr="00DE1B8E">
        <w:rPr>
          <w:rFonts w:ascii="Times" w:hAnsi="Times"/>
        </w:rPr>
        <w:t xml:space="preserve">. </w:t>
      </w:r>
      <w:r w:rsidRPr="005B464B">
        <w:rPr>
          <w:rFonts w:ascii="Times" w:hAnsi="Times"/>
          <w:i/>
        </w:rPr>
        <w:t xml:space="preserve">P. </w:t>
      </w:r>
      <w:proofErr w:type="gramStart"/>
      <w:r w:rsidRPr="005B464B">
        <w:rPr>
          <w:rFonts w:ascii="Times" w:hAnsi="Times"/>
          <w:i/>
        </w:rPr>
        <w:t>dissecta</w:t>
      </w:r>
      <w:proofErr w:type="gramEnd"/>
      <w:r w:rsidRPr="00DE1B8E">
        <w:rPr>
          <w:rFonts w:ascii="Times" w:hAnsi="Times"/>
        </w:rPr>
        <w:t xml:space="preserve"> is nested inside </w:t>
      </w:r>
      <w:r w:rsidRPr="005B464B">
        <w:rPr>
          <w:rFonts w:ascii="Times" w:hAnsi="Times"/>
          <w:i/>
        </w:rPr>
        <w:t>P. hymenina</w:t>
      </w:r>
      <w:r w:rsidRPr="00DE1B8E">
        <w:rPr>
          <w:rFonts w:ascii="Times" w:hAnsi="Times"/>
        </w:rPr>
        <w:t xml:space="preserve"> with no structure to suggest that it might represent a distinct species, as already shown in </w:t>
      </w:r>
      <w:r w:rsidR="005B464B">
        <w:rPr>
          <w:rFonts w:ascii="Times" w:hAnsi="Times"/>
        </w:rPr>
        <w:t>Magain et al. (2015)</w:t>
      </w:r>
      <w:r w:rsidRPr="00DE1B8E">
        <w:rPr>
          <w:rFonts w:ascii="Times" w:hAnsi="Times"/>
        </w:rPr>
        <w:t>.</w:t>
      </w:r>
    </w:p>
    <w:p w14:paraId="6ACD77E5" w14:textId="77777777" w:rsidR="00F7586A" w:rsidRPr="00DE1B8E" w:rsidRDefault="00F7586A" w:rsidP="00F7586A">
      <w:pPr>
        <w:rPr>
          <w:rFonts w:ascii="Times" w:hAnsi="Times"/>
        </w:rPr>
      </w:pPr>
    </w:p>
    <w:p w14:paraId="677D7025" w14:textId="46DB2D6B" w:rsidR="00F7586A" w:rsidRPr="00DE1B8E" w:rsidRDefault="00F7586A" w:rsidP="00F7586A">
      <w:pPr>
        <w:rPr>
          <w:rFonts w:ascii="Times" w:hAnsi="Times"/>
        </w:rPr>
      </w:pPr>
      <w:r w:rsidRPr="00DE1B8E">
        <w:rPr>
          <w:rFonts w:ascii="Times" w:hAnsi="Times"/>
        </w:rPr>
        <w:t xml:space="preserve">In the South American group, </w:t>
      </w:r>
      <w:r w:rsidRPr="005B464B">
        <w:rPr>
          <w:rFonts w:ascii="Times" w:hAnsi="Times"/>
          <w:i/>
        </w:rPr>
        <w:t>P. dolichorhiza</w:t>
      </w:r>
      <w:r w:rsidRPr="00DE1B8E">
        <w:rPr>
          <w:rFonts w:ascii="Times" w:hAnsi="Times"/>
        </w:rPr>
        <w:t xml:space="preserve"> is basal, sister to P1202 and P1596 ("</w:t>
      </w:r>
      <w:r w:rsidRPr="005B464B">
        <w:rPr>
          <w:rFonts w:ascii="Times" w:hAnsi="Times"/>
          <w:i/>
        </w:rPr>
        <w:t>P. dolichorhiza</w:t>
      </w:r>
      <w:r w:rsidRPr="00DE1B8E">
        <w:rPr>
          <w:rFonts w:ascii="Times" w:hAnsi="Times"/>
        </w:rPr>
        <w:t xml:space="preserve"> b"). The rest of the group is supported as monophyletic at pp=0.94, and for</w:t>
      </w:r>
      <w:r w:rsidR="00CC255A" w:rsidRPr="00DE1B8E">
        <w:rPr>
          <w:rFonts w:ascii="Times" w:hAnsi="Times"/>
        </w:rPr>
        <w:t>ms</w:t>
      </w:r>
      <w:r w:rsidRPr="00DE1B8E">
        <w:rPr>
          <w:rFonts w:ascii="Times" w:hAnsi="Times"/>
        </w:rPr>
        <w:t xml:space="preserve"> a three-branches polytomy: </w:t>
      </w:r>
      <w:r w:rsidRPr="005B464B">
        <w:rPr>
          <w:rFonts w:ascii="Times" w:hAnsi="Times"/>
          <w:i/>
        </w:rPr>
        <w:t>P. truculenta</w:t>
      </w:r>
      <w:r w:rsidRPr="00DE1B8E">
        <w:rPr>
          <w:rFonts w:ascii="Times" w:hAnsi="Times"/>
        </w:rPr>
        <w:t xml:space="preserve"> (including </w:t>
      </w:r>
      <w:r w:rsidRPr="005B464B">
        <w:rPr>
          <w:rFonts w:ascii="Times" w:hAnsi="Times"/>
          <w:i/>
        </w:rPr>
        <w:t>P. chilensis</w:t>
      </w:r>
      <w:r w:rsidRPr="00DE1B8E">
        <w:rPr>
          <w:rFonts w:ascii="Times" w:hAnsi="Times"/>
        </w:rPr>
        <w:t xml:space="preserve">, confirming </w:t>
      </w:r>
      <w:r w:rsidR="005B464B">
        <w:rPr>
          <w:rFonts w:ascii="Times" w:hAnsi="Times"/>
        </w:rPr>
        <w:t>the findings from Magain et al. 2015</w:t>
      </w:r>
      <w:r w:rsidRPr="00DE1B8E">
        <w:rPr>
          <w:rFonts w:ascii="Times" w:hAnsi="Times"/>
        </w:rPr>
        <w:t xml:space="preserve">) on one branch, </w:t>
      </w:r>
      <w:r w:rsidRPr="005B464B">
        <w:rPr>
          <w:rFonts w:ascii="Times" w:hAnsi="Times"/>
          <w:i/>
        </w:rPr>
        <w:t>P. dolichorhiza</w:t>
      </w:r>
      <w:r w:rsidRPr="00DE1B8E">
        <w:rPr>
          <w:rFonts w:ascii="Times" w:hAnsi="Times"/>
        </w:rPr>
        <w:t xml:space="preserve"> 2 and </w:t>
      </w:r>
      <w:r w:rsidRPr="005B464B">
        <w:rPr>
          <w:rFonts w:ascii="Times" w:hAnsi="Times"/>
          <w:i/>
        </w:rPr>
        <w:t>P.</w:t>
      </w:r>
      <w:r w:rsidRPr="00DE1B8E">
        <w:rPr>
          <w:rFonts w:ascii="Times" w:hAnsi="Times"/>
        </w:rPr>
        <w:t xml:space="preserve"> sp</w:t>
      </w:r>
      <w:r w:rsidR="005B464B">
        <w:rPr>
          <w:rFonts w:ascii="Times" w:hAnsi="Times"/>
        </w:rPr>
        <w:t xml:space="preserve">. </w:t>
      </w:r>
      <w:r w:rsidRPr="00DE1B8E">
        <w:rPr>
          <w:rFonts w:ascii="Times" w:hAnsi="Times"/>
        </w:rPr>
        <w:t xml:space="preserve">1 supported together on the second branch, and the third branch </w:t>
      </w:r>
      <w:r w:rsidR="00CC255A" w:rsidRPr="00DE1B8E">
        <w:rPr>
          <w:rFonts w:ascii="Times" w:hAnsi="Times"/>
        </w:rPr>
        <w:t xml:space="preserve">composed of </w:t>
      </w:r>
      <w:r w:rsidRPr="005B464B">
        <w:rPr>
          <w:rFonts w:ascii="Times" w:hAnsi="Times"/>
          <w:i/>
        </w:rPr>
        <w:t xml:space="preserve">P.  </w:t>
      </w:r>
      <w:proofErr w:type="gramStart"/>
      <w:r w:rsidRPr="005B464B">
        <w:rPr>
          <w:rFonts w:ascii="Times" w:hAnsi="Times"/>
          <w:i/>
        </w:rPr>
        <w:t>pulverulenta</w:t>
      </w:r>
      <w:proofErr w:type="gramEnd"/>
      <w:r w:rsidRPr="00DE1B8E">
        <w:rPr>
          <w:rFonts w:ascii="Times" w:hAnsi="Times"/>
        </w:rPr>
        <w:t xml:space="preserve"> 1, </w:t>
      </w:r>
      <w:r w:rsidRPr="005B464B">
        <w:rPr>
          <w:rFonts w:ascii="Times" w:hAnsi="Times"/>
          <w:i/>
        </w:rPr>
        <w:t>P. pulverulenta</w:t>
      </w:r>
      <w:r w:rsidRPr="00DE1B8E">
        <w:rPr>
          <w:rFonts w:ascii="Times" w:hAnsi="Times"/>
        </w:rPr>
        <w:t xml:space="preserve"> 2, </w:t>
      </w:r>
      <w:r w:rsidRPr="005B464B">
        <w:rPr>
          <w:rFonts w:ascii="Times" w:hAnsi="Times"/>
          <w:i/>
        </w:rPr>
        <w:t>P. pulverulenta</w:t>
      </w:r>
      <w:r w:rsidRPr="00DE1B8E">
        <w:rPr>
          <w:rFonts w:ascii="Times" w:hAnsi="Times"/>
        </w:rPr>
        <w:t xml:space="preserve"> 3 (the three resolved together at pp=1); </w:t>
      </w:r>
      <w:r w:rsidRPr="005B464B">
        <w:rPr>
          <w:rFonts w:ascii="Times" w:hAnsi="Times"/>
          <w:i/>
        </w:rPr>
        <w:t>P.</w:t>
      </w:r>
      <w:r w:rsidRPr="00DE1B8E">
        <w:rPr>
          <w:rFonts w:ascii="Times" w:hAnsi="Times"/>
        </w:rPr>
        <w:t xml:space="preserve"> sp. 2a (grouped with them at pp=0.95);  and </w:t>
      </w:r>
      <w:r w:rsidRPr="005B464B">
        <w:rPr>
          <w:rFonts w:ascii="Times" w:hAnsi="Times"/>
          <w:i/>
        </w:rPr>
        <w:t>P.</w:t>
      </w:r>
      <w:r w:rsidRPr="00DE1B8E">
        <w:rPr>
          <w:rFonts w:ascii="Times" w:hAnsi="Times"/>
        </w:rPr>
        <w:t xml:space="preserve"> sp. 2b resolved with them at pp=0.62.</w:t>
      </w:r>
    </w:p>
    <w:p w14:paraId="52442145" w14:textId="77777777" w:rsidR="00F7586A" w:rsidRPr="00DE1B8E" w:rsidRDefault="00F7586A" w:rsidP="00F7586A">
      <w:pPr>
        <w:rPr>
          <w:rFonts w:ascii="Times" w:hAnsi="Times"/>
        </w:rPr>
      </w:pPr>
    </w:p>
    <w:p w14:paraId="04DE59B2" w14:textId="6998935A" w:rsidR="00F7586A" w:rsidRPr="00DE1B8E" w:rsidRDefault="00F7586A" w:rsidP="00F7586A">
      <w:pPr>
        <w:rPr>
          <w:rFonts w:ascii="Times" w:hAnsi="Times"/>
        </w:rPr>
      </w:pPr>
      <w:r w:rsidRPr="00DE1B8E">
        <w:rPr>
          <w:rFonts w:ascii="Times" w:hAnsi="Times"/>
        </w:rPr>
        <w:t xml:space="preserve">For the Scabrosoid clade, the topology </w:t>
      </w:r>
      <w:r w:rsidR="001B7421" w:rsidRPr="00DE1B8E">
        <w:rPr>
          <w:rFonts w:ascii="Times" w:hAnsi="Times"/>
        </w:rPr>
        <w:t xml:space="preserve">of </w:t>
      </w:r>
      <w:r w:rsidRPr="00DE1B8E">
        <w:rPr>
          <w:rFonts w:ascii="Times" w:hAnsi="Times"/>
        </w:rPr>
        <w:t xml:space="preserve">the BEAST chronogram </w:t>
      </w:r>
      <w:r w:rsidR="001B7421" w:rsidRPr="00DE1B8E">
        <w:rPr>
          <w:rFonts w:ascii="Times" w:hAnsi="Times"/>
        </w:rPr>
        <w:t xml:space="preserve">is in agreement with </w:t>
      </w:r>
      <w:proofErr w:type="gramStart"/>
      <w:r w:rsidR="001B7421" w:rsidRPr="00DE1B8E">
        <w:rPr>
          <w:rFonts w:ascii="Times" w:hAnsi="Times"/>
        </w:rPr>
        <w:t xml:space="preserve">the </w:t>
      </w:r>
      <w:r w:rsidRPr="00DE1B8E">
        <w:rPr>
          <w:rFonts w:ascii="Times" w:hAnsi="Times"/>
        </w:rPr>
        <w:t xml:space="preserve"> MrBayes</w:t>
      </w:r>
      <w:proofErr w:type="gramEnd"/>
      <w:r w:rsidRPr="00DE1B8E">
        <w:rPr>
          <w:rFonts w:ascii="Times" w:hAnsi="Times"/>
        </w:rPr>
        <w:t xml:space="preserve"> phylogram. In the chronogram of the Dolichorhizoid clade alone, the </w:t>
      </w:r>
      <w:r w:rsidRPr="005B464B">
        <w:rPr>
          <w:rFonts w:ascii="Times" w:hAnsi="Times"/>
          <w:i/>
        </w:rPr>
        <w:t>occidentalis</w:t>
      </w:r>
      <w:r w:rsidRPr="00DE1B8E">
        <w:rPr>
          <w:rFonts w:ascii="Times" w:hAnsi="Times"/>
        </w:rPr>
        <w:t xml:space="preserve"> group and the </w:t>
      </w:r>
      <w:r w:rsidRPr="005B464B">
        <w:rPr>
          <w:rFonts w:ascii="Times" w:hAnsi="Times"/>
          <w:i/>
        </w:rPr>
        <w:t>scabrosella</w:t>
      </w:r>
      <w:r w:rsidRPr="00DE1B8E">
        <w:rPr>
          <w:rFonts w:ascii="Times" w:hAnsi="Times"/>
        </w:rPr>
        <w:t xml:space="preserve"> group appear grouped together (without support, pp=0.52) as opposed to</w:t>
      </w:r>
      <w:r w:rsidR="005B464B">
        <w:rPr>
          <w:rFonts w:ascii="Times" w:hAnsi="Times"/>
        </w:rPr>
        <w:t xml:space="preserve"> </w:t>
      </w:r>
      <w:r w:rsidRPr="00DE1B8E">
        <w:rPr>
          <w:rFonts w:ascii="Times" w:hAnsi="Times"/>
        </w:rPr>
        <w:t xml:space="preserve">the </w:t>
      </w:r>
      <w:r w:rsidRPr="005B464B">
        <w:rPr>
          <w:rFonts w:ascii="Times" w:hAnsi="Times"/>
          <w:i/>
        </w:rPr>
        <w:t>neopolydactyla/dolichorhiza/hymenina</w:t>
      </w:r>
      <w:r w:rsidRPr="00DE1B8E">
        <w:rPr>
          <w:rFonts w:ascii="Times" w:hAnsi="Times"/>
        </w:rPr>
        <w:t xml:space="preserve"> group. This is due to a rooting issue, and is even the case with a lognormal relaxed clock. In the </w:t>
      </w:r>
      <w:r w:rsidR="005B464B">
        <w:rPr>
          <w:rFonts w:ascii="Times" w:hAnsi="Times"/>
        </w:rPr>
        <w:t xml:space="preserve">whole </w:t>
      </w:r>
      <w:r w:rsidRPr="00DE1B8E">
        <w:rPr>
          <w:rFonts w:ascii="Times" w:hAnsi="Times"/>
        </w:rPr>
        <w:t xml:space="preserve">Section tree, the </w:t>
      </w:r>
      <w:r w:rsidRPr="005B464B">
        <w:rPr>
          <w:rFonts w:ascii="Times" w:hAnsi="Times"/>
          <w:i/>
        </w:rPr>
        <w:t>scabrosella</w:t>
      </w:r>
      <w:r w:rsidRPr="00DE1B8E">
        <w:rPr>
          <w:rFonts w:ascii="Times" w:hAnsi="Times"/>
        </w:rPr>
        <w:t xml:space="preserve"> group appears as basal to the </w:t>
      </w:r>
      <w:r w:rsidRPr="005B464B">
        <w:rPr>
          <w:rFonts w:ascii="Times" w:hAnsi="Times"/>
          <w:i/>
        </w:rPr>
        <w:t>occidentalis</w:t>
      </w:r>
      <w:r w:rsidRPr="00DE1B8E">
        <w:rPr>
          <w:rFonts w:ascii="Times" w:hAnsi="Times"/>
        </w:rPr>
        <w:t xml:space="preserve"> group and the </w:t>
      </w:r>
      <w:r w:rsidRPr="005B464B">
        <w:rPr>
          <w:rFonts w:ascii="Times" w:hAnsi="Times"/>
          <w:i/>
        </w:rPr>
        <w:t>neopolydactya/dolichorhiza/hymenina</w:t>
      </w:r>
      <w:r w:rsidRPr="00DE1B8E">
        <w:rPr>
          <w:rFonts w:ascii="Times" w:hAnsi="Times"/>
        </w:rPr>
        <w:t xml:space="preserve"> group</w:t>
      </w:r>
      <w:r w:rsidR="005B464B">
        <w:rPr>
          <w:rFonts w:ascii="Times" w:hAnsi="Times"/>
        </w:rPr>
        <w:t>, in agreement with the Mr Bayes phylograms</w:t>
      </w:r>
      <w:r w:rsidRPr="00DE1B8E">
        <w:rPr>
          <w:rFonts w:ascii="Times" w:hAnsi="Times"/>
        </w:rPr>
        <w:t>. The rest of the topologies are congruent.</w:t>
      </w:r>
    </w:p>
    <w:p w14:paraId="31E33803" w14:textId="77777777" w:rsidR="00F7586A" w:rsidRPr="00DE1B8E" w:rsidRDefault="00F7586A" w:rsidP="00F7586A">
      <w:pPr>
        <w:rPr>
          <w:rFonts w:ascii="Times" w:hAnsi="Times"/>
        </w:rPr>
      </w:pPr>
    </w:p>
    <w:p w14:paraId="74E8865B" w14:textId="5BC2464A" w:rsidR="00F7586A" w:rsidRPr="00DE1B8E" w:rsidRDefault="0016405E" w:rsidP="00F7586A">
      <w:pPr>
        <w:pStyle w:val="Heading2"/>
      </w:pPr>
      <w:r>
        <w:t xml:space="preserve">3.4 </w:t>
      </w:r>
      <w:r w:rsidR="00F7586A" w:rsidRPr="00DE1B8E">
        <w:t>Species delimitation: comparison of the methods`</w:t>
      </w:r>
    </w:p>
    <w:p w14:paraId="177744E7" w14:textId="77777777" w:rsidR="00F7586A" w:rsidRPr="00DE1B8E" w:rsidRDefault="00F7586A" w:rsidP="00F7586A">
      <w:pPr>
        <w:rPr>
          <w:rFonts w:ascii="Times" w:hAnsi="Times"/>
        </w:rPr>
      </w:pPr>
    </w:p>
    <w:p w14:paraId="559AFE80" w14:textId="470F6B89" w:rsidR="00F7586A" w:rsidRPr="00DE1B8E" w:rsidRDefault="0016405E" w:rsidP="00F7586A">
      <w:pPr>
        <w:pStyle w:val="Heading3"/>
      </w:pPr>
      <w:r>
        <w:t xml:space="preserve">3.4.1 </w:t>
      </w:r>
      <w:r w:rsidR="00F7586A" w:rsidRPr="00DE1B8E">
        <w:t xml:space="preserve">Structurama </w:t>
      </w:r>
    </w:p>
    <w:p w14:paraId="36225143" w14:textId="77777777" w:rsidR="00F7586A" w:rsidRPr="00DE1B8E" w:rsidRDefault="00F7586A" w:rsidP="00F7586A">
      <w:pPr>
        <w:rPr>
          <w:rFonts w:ascii="Times" w:hAnsi="Times"/>
        </w:rPr>
      </w:pPr>
    </w:p>
    <w:p w14:paraId="5D944C3B" w14:textId="2DEF2FE3" w:rsidR="00F7586A" w:rsidRPr="005B464B" w:rsidRDefault="0016405E" w:rsidP="002622AD">
      <w:pPr>
        <w:pStyle w:val="Heading4"/>
      </w:pPr>
      <w:r>
        <w:t>3.4.1.1</w:t>
      </w:r>
      <w:r w:rsidR="00F7586A" w:rsidRPr="005B464B">
        <w:t xml:space="preserve"> Impact of the gamma shape </w:t>
      </w:r>
      <w:r w:rsidR="00215142" w:rsidRPr="00DE1B8E">
        <w:t xml:space="preserve">hyperprior and individual loci </w:t>
      </w:r>
      <w:r w:rsidR="00F7586A" w:rsidRPr="005B464B">
        <w:t xml:space="preserve">on the number of </w:t>
      </w:r>
      <w:r w:rsidR="00215142" w:rsidRPr="00DE1B8E">
        <w:t xml:space="preserve">delimited </w:t>
      </w:r>
      <w:r w:rsidR="00F7586A" w:rsidRPr="005B464B">
        <w:t xml:space="preserve">species </w:t>
      </w:r>
    </w:p>
    <w:p w14:paraId="7BB6A4B7" w14:textId="21DB291F" w:rsidR="00D97111" w:rsidRPr="00DE1B8E" w:rsidRDefault="00D97111" w:rsidP="00D97111">
      <w:pPr>
        <w:rPr>
          <w:rFonts w:ascii="Times" w:hAnsi="Times"/>
        </w:rPr>
      </w:pPr>
    </w:p>
    <w:p w14:paraId="36692B80" w14:textId="784255F0" w:rsidR="00D97111" w:rsidRPr="00DE1B8E" w:rsidRDefault="00D97111" w:rsidP="00D97111">
      <w:pPr>
        <w:rPr>
          <w:rFonts w:ascii="Times" w:hAnsi="Times"/>
        </w:rPr>
      </w:pPr>
      <w:r w:rsidRPr="00DE1B8E">
        <w:rPr>
          <w:rFonts w:ascii="Times" w:hAnsi="Times"/>
        </w:rPr>
        <w:t xml:space="preserve">In the Scabrosoid clade, the number of species remains stable until the gamma shape value reaches 5. Higher values (e.g., 8) lead to splitting lineages and increase the number of delimited species, especially singletons (species represented by only one individual). </w:t>
      </w:r>
      <w:r w:rsidR="00DC27DC" w:rsidRPr="00DE1B8E">
        <w:rPr>
          <w:rFonts w:ascii="Times" w:hAnsi="Times"/>
        </w:rPr>
        <w:t xml:space="preserve">We chose the gamma shape value of 3 for the final analysis. </w:t>
      </w:r>
      <w:r w:rsidRPr="00DE1B8E">
        <w:rPr>
          <w:rFonts w:ascii="Times" w:hAnsi="Times"/>
        </w:rPr>
        <w:t xml:space="preserve">In the Dolichorhizoid clade, the number of species increases almost linearly with the increase of gamma shape </w:t>
      </w:r>
      <w:r w:rsidR="008E292E" w:rsidRPr="00DE1B8E">
        <w:rPr>
          <w:rFonts w:ascii="Times" w:hAnsi="Times"/>
        </w:rPr>
        <w:t>hy</w:t>
      </w:r>
      <w:r w:rsidRPr="00DE1B8E">
        <w:rPr>
          <w:rFonts w:ascii="Times" w:hAnsi="Times"/>
        </w:rPr>
        <w:t xml:space="preserve">perprior, </w:t>
      </w:r>
      <w:r w:rsidR="00DC27DC" w:rsidRPr="00DE1B8E">
        <w:rPr>
          <w:rFonts w:ascii="Times" w:hAnsi="Times"/>
        </w:rPr>
        <w:t>but</w:t>
      </w:r>
      <w:r w:rsidRPr="00DE1B8E">
        <w:rPr>
          <w:rFonts w:ascii="Times" w:hAnsi="Times"/>
        </w:rPr>
        <w:t xml:space="preserve"> the number of singleton species goes up drastically when gamma shape reaches 8 and fluctuates above this value. </w:t>
      </w:r>
    </w:p>
    <w:p w14:paraId="1C2FA4C5" w14:textId="110FB0B2" w:rsidR="00F7586A" w:rsidRPr="00DE1B8E" w:rsidRDefault="006B6525" w:rsidP="00F7586A">
      <w:pPr>
        <w:rPr>
          <w:rFonts w:ascii="Times" w:hAnsi="Times"/>
        </w:rPr>
      </w:pPr>
      <w:r w:rsidRPr="00DE1B8E" w:rsidDel="006A14BB">
        <w:rPr>
          <w:rFonts w:ascii="Times" w:hAnsi="Times"/>
        </w:rPr>
        <w:t xml:space="preserve"> </w:t>
      </w:r>
    </w:p>
    <w:p w14:paraId="79CBEF06" w14:textId="55A6C2B6" w:rsidR="00D97111" w:rsidRPr="00DE1B8E" w:rsidRDefault="008E292E" w:rsidP="00D97111">
      <w:pPr>
        <w:rPr>
          <w:rFonts w:ascii="Times" w:hAnsi="Times"/>
        </w:rPr>
      </w:pPr>
      <w:r w:rsidRPr="00DE1B8E">
        <w:rPr>
          <w:rFonts w:ascii="Times" w:hAnsi="Times"/>
        </w:rPr>
        <w:t xml:space="preserve">Analysis with a </w:t>
      </w:r>
      <w:r w:rsidR="00D97111" w:rsidRPr="00DE1B8E">
        <w:rPr>
          <w:rFonts w:ascii="Times" w:hAnsi="Times"/>
        </w:rPr>
        <w:t xml:space="preserve">low gamma shape hyperprior </w:t>
      </w:r>
      <w:r w:rsidR="00A4177A" w:rsidRPr="00DE1B8E">
        <w:rPr>
          <w:rFonts w:ascii="Times" w:hAnsi="Times"/>
        </w:rPr>
        <w:t xml:space="preserve">(= 3) </w:t>
      </w:r>
      <w:r w:rsidR="00D97111" w:rsidRPr="00DE1B8E">
        <w:rPr>
          <w:rFonts w:ascii="Times" w:hAnsi="Times"/>
        </w:rPr>
        <w:t xml:space="preserve">groups some </w:t>
      </w:r>
      <w:r w:rsidR="00A4177A" w:rsidRPr="00DE1B8E">
        <w:rPr>
          <w:rFonts w:ascii="Times" w:hAnsi="Times"/>
        </w:rPr>
        <w:t xml:space="preserve">potentially </w:t>
      </w:r>
      <w:r w:rsidR="00D97111" w:rsidRPr="00DE1B8E">
        <w:rPr>
          <w:rFonts w:ascii="Times" w:hAnsi="Times"/>
        </w:rPr>
        <w:t xml:space="preserve">unrelated </w:t>
      </w:r>
      <w:r w:rsidR="00A4177A" w:rsidRPr="00DE1B8E">
        <w:rPr>
          <w:rFonts w:ascii="Times" w:hAnsi="Times"/>
        </w:rPr>
        <w:t xml:space="preserve">(well accepted and circumscribed morphologically and geographically) </w:t>
      </w:r>
      <w:r w:rsidR="00D97111" w:rsidRPr="00DE1B8E">
        <w:rPr>
          <w:rFonts w:ascii="Times" w:hAnsi="Times"/>
        </w:rPr>
        <w:t>lineages, e.g.</w:t>
      </w:r>
      <w:proofErr w:type="gramStart"/>
      <w:r w:rsidR="00D97111" w:rsidRPr="00DE1B8E">
        <w:rPr>
          <w:rFonts w:ascii="Times" w:hAnsi="Times"/>
        </w:rPr>
        <w:t xml:space="preserve">,  </w:t>
      </w:r>
      <w:r w:rsidR="00D97111" w:rsidRPr="007174BA">
        <w:rPr>
          <w:rFonts w:ascii="Times" w:hAnsi="Times"/>
          <w:i/>
        </w:rPr>
        <w:t>P</w:t>
      </w:r>
      <w:proofErr w:type="gramEnd"/>
      <w:r w:rsidR="00D97111" w:rsidRPr="007174BA">
        <w:rPr>
          <w:rFonts w:ascii="Times" w:hAnsi="Times"/>
          <w:i/>
        </w:rPr>
        <w:t>.</w:t>
      </w:r>
      <w:r w:rsidR="00D97111" w:rsidRPr="00DE1B8E">
        <w:rPr>
          <w:rFonts w:ascii="Times" w:hAnsi="Times"/>
        </w:rPr>
        <w:t xml:space="preserve"> sp. 5 (N1534) with </w:t>
      </w:r>
      <w:r w:rsidR="00D97111" w:rsidRPr="007174BA">
        <w:rPr>
          <w:rFonts w:ascii="Times" w:hAnsi="Times"/>
          <w:i/>
        </w:rPr>
        <w:t>P. pacifica</w:t>
      </w:r>
      <w:r w:rsidR="00D97111" w:rsidRPr="00DE1B8E">
        <w:rPr>
          <w:rFonts w:ascii="Times" w:hAnsi="Times"/>
        </w:rPr>
        <w:t xml:space="preserve">, and </w:t>
      </w:r>
      <w:r w:rsidR="00D97111" w:rsidRPr="007174BA">
        <w:rPr>
          <w:rFonts w:ascii="Times" w:hAnsi="Times"/>
          <w:i/>
        </w:rPr>
        <w:t>P. neopolydactyla</w:t>
      </w:r>
      <w:r w:rsidR="00D97111" w:rsidRPr="00DE1B8E">
        <w:rPr>
          <w:rFonts w:ascii="Times" w:hAnsi="Times"/>
        </w:rPr>
        <w:t xml:space="preserve"> 3 (P859)  with </w:t>
      </w:r>
      <w:r w:rsidRPr="00DE1B8E">
        <w:rPr>
          <w:rFonts w:ascii="Times" w:hAnsi="Times"/>
        </w:rPr>
        <w:t>a subset of</w:t>
      </w:r>
      <w:r w:rsidR="00A4177A" w:rsidRPr="00DE1B8E">
        <w:rPr>
          <w:rFonts w:ascii="Times" w:hAnsi="Times"/>
        </w:rPr>
        <w:t xml:space="preserve"> </w:t>
      </w:r>
      <w:r w:rsidR="00D97111" w:rsidRPr="007174BA">
        <w:rPr>
          <w:rFonts w:ascii="Times" w:hAnsi="Times"/>
          <w:i/>
        </w:rPr>
        <w:t>P. neopolydactyla</w:t>
      </w:r>
      <w:r w:rsidR="00D97111" w:rsidRPr="00DE1B8E">
        <w:rPr>
          <w:rFonts w:ascii="Times" w:hAnsi="Times"/>
        </w:rPr>
        <w:t xml:space="preserve"> 1 </w:t>
      </w:r>
      <w:r w:rsidRPr="00DE1B8E">
        <w:rPr>
          <w:rFonts w:ascii="Times" w:hAnsi="Times"/>
        </w:rPr>
        <w:t>and</w:t>
      </w:r>
      <w:r w:rsidR="00D97111" w:rsidRPr="00DE1B8E">
        <w:rPr>
          <w:rFonts w:ascii="Times" w:hAnsi="Times"/>
        </w:rPr>
        <w:t xml:space="preserve"> </w:t>
      </w:r>
      <w:r w:rsidR="00D97111" w:rsidRPr="007174BA">
        <w:rPr>
          <w:rFonts w:ascii="Times" w:hAnsi="Times"/>
          <w:i/>
        </w:rPr>
        <w:t>P. hymenina</w:t>
      </w:r>
      <w:r w:rsidR="00D97111" w:rsidRPr="00DE1B8E">
        <w:rPr>
          <w:rFonts w:ascii="Times" w:hAnsi="Times"/>
        </w:rPr>
        <w:t xml:space="preserve"> </w:t>
      </w:r>
      <w:r w:rsidR="00974EE5" w:rsidRPr="00DE1B8E">
        <w:rPr>
          <w:rFonts w:ascii="Times" w:hAnsi="Times"/>
        </w:rPr>
        <w:t>despite that these species</w:t>
      </w:r>
      <w:r w:rsidR="00D97111" w:rsidRPr="00DE1B8E">
        <w:rPr>
          <w:rFonts w:ascii="Times" w:hAnsi="Times"/>
        </w:rPr>
        <w:t xml:space="preserve"> </w:t>
      </w:r>
      <w:r w:rsidR="00A4177A" w:rsidRPr="00DE1B8E">
        <w:rPr>
          <w:rFonts w:ascii="Times" w:hAnsi="Times"/>
        </w:rPr>
        <w:t>do not share any</w:t>
      </w:r>
      <w:r w:rsidR="00D97111" w:rsidRPr="00DE1B8E">
        <w:rPr>
          <w:rFonts w:ascii="Times" w:hAnsi="Times"/>
        </w:rPr>
        <w:t xml:space="preserve"> allele</w:t>
      </w:r>
      <w:r w:rsidR="00A4177A" w:rsidRPr="00DE1B8E">
        <w:rPr>
          <w:rFonts w:ascii="Times" w:hAnsi="Times"/>
        </w:rPr>
        <w:t>.</w:t>
      </w:r>
      <w:r w:rsidR="00DC27DC" w:rsidRPr="00DE1B8E">
        <w:rPr>
          <w:rFonts w:ascii="Times" w:hAnsi="Times"/>
        </w:rPr>
        <w:t xml:space="preserve"> We selected the intermediary gamma shape value of 15 for the final analysis.</w:t>
      </w:r>
    </w:p>
    <w:p w14:paraId="57B67DC0" w14:textId="77777777" w:rsidR="00F7586A" w:rsidRPr="00DE1B8E" w:rsidRDefault="00F7586A" w:rsidP="00F7586A">
      <w:pPr>
        <w:rPr>
          <w:rFonts w:ascii="Times" w:hAnsi="Times"/>
        </w:rPr>
      </w:pPr>
    </w:p>
    <w:p w14:paraId="33C270C0" w14:textId="60E23640" w:rsidR="00F7586A" w:rsidRPr="00DE1B8E" w:rsidRDefault="008E292E" w:rsidP="00F7586A">
      <w:pPr>
        <w:rPr>
          <w:rFonts w:ascii="Times" w:hAnsi="Times"/>
        </w:rPr>
      </w:pPr>
      <w:r w:rsidRPr="00DE1B8E">
        <w:rPr>
          <w:rFonts w:ascii="Times" w:hAnsi="Times"/>
        </w:rPr>
        <w:t>In the Scabrosoid clade, i</w:t>
      </w:r>
      <w:r w:rsidR="00077BEF" w:rsidRPr="00DE1B8E">
        <w:rPr>
          <w:rFonts w:ascii="Times" w:hAnsi="Times"/>
        </w:rPr>
        <w:t>n general a single locus does not affect the number of delimited species in a meaningful way</w:t>
      </w:r>
      <w:r w:rsidR="00DD694B" w:rsidRPr="00DE1B8E">
        <w:rPr>
          <w:rFonts w:ascii="Times" w:hAnsi="Times"/>
        </w:rPr>
        <w:t xml:space="preserve"> when gamma shape prior is low (= 3)</w:t>
      </w:r>
      <w:r w:rsidR="00077BEF" w:rsidRPr="00DE1B8E">
        <w:rPr>
          <w:rFonts w:ascii="Times" w:hAnsi="Times"/>
        </w:rPr>
        <w:t xml:space="preserve">. Removal of each of the following loci:  IGS3, ITS, EFT2.1 or LSU </w:t>
      </w:r>
      <w:r w:rsidR="00DD694B" w:rsidRPr="00DE1B8E">
        <w:rPr>
          <w:rFonts w:ascii="Times" w:hAnsi="Times"/>
        </w:rPr>
        <w:t xml:space="preserve">from the combined dataset </w:t>
      </w:r>
      <w:r w:rsidR="00077BEF" w:rsidRPr="00DE1B8E">
        <w:rPr>
          <w:rFonts w:ascii="Times" w:hAnsi="Times"/>
        </w:rPr>
        <w:t xml:space="preserve">resulted in the same </w:t>
      </w:r>
      <w:r w:rsidR="00DD694B" w:rsidRPr="00DE1B8E">
        <w:rPr>
          <w:rFonts w:ascii="Times" w:hAnsi="Times"/>
        </w:rPr>
        <w:t xml:space="preserve">nine species </w:t>
      </w:r>
      <w:r w:rsidR="007C4251" w:rsidRPr="00DE1B8E">
        <w:rPr>
          <w:rFonts w:ascii="Times" w:hAnsi="Times"/>
        </w:rPr>
        <w:t>delimitation;</w:t>
      </w:r>
      <w:r w:rsidR="00FB11E4" w:rsidRPr="00DE1B8E">
        <w:rPr>
          <w:rFonts w:ascii="Times" w:hAnsi="Times"/>
        </w:rPr>
        <w:t xml:space="preserve"> the exclusion of IGS16 or ß-tubulin decreased the number of species by one (</w:t>
      </w:r>
      <w:r w:rsidR="00FB11E4" w:rsidRPr="00A2546B">
        <w:rPr>
          <w:rFonts w:ascii="Times" w:hAnsi="Times"/>
          <w:i/>
        </w:rPr>
        <w:t>P. scabrosa</w:t>
      </w:r>
      <w:r w:rsidR="00FB11E4" w:rsidRPr="00DE1B8E">
        <w:rPr>
          <w:rFonts w:ascii="Times" w:hAnsi="Times"/>
        </w:rPr>
        <w:t xml:space="preserve"> 4 and </w:t>
      </w:r>
      <w:r w:rsidR="00FB11E4" w:rsidRPr="00A2546B">
        <w:rPr>
          <w:rFonts w:ascii="Times" w:hAnsi="Times"/>
          <w:i/>
        </w:rPr>
        <w:t>P. neopolydactyla</w:t>
      </w:r>
      <w:r w:rsidR="00FB11E4" w:rsidRPr="00DE1B8E">
        <w:rPr>
          <w:rFonts w:ascii="Times" w:hAnsi="Times"/>
        </w:rPr>
        <w:t xml:space="preserve"> 5 collapse</w:t>
      </w:r>
      <w:r w:rsidR="007C4251" w:rsidRPr="00DE1B8E">
        <w:rPr>
          <w:rFonts w:ascii="Times" w:hAnsi="Times"/>
        </w:rPr>
        <w:t xml:space="preserve">d); without </w:t>
      </w:r>
      <w:r w:rsidR="007C4251" w:rsidRPr="006B6525">
        <w:rPr>
          <w:rFonts w:ascii="Times" w:hAnsi="Times"/>
          <w:i/>
        </w:rPr>
        <w:t>RPB1</w:t>
      </w:r>
      <w:r w:rsidR="007C4251" w:rsidRPr="00DE1B8E">
        <w:rPr>
          <w:rFonts w:ascii="Times" w:hAnsi="Times"/>
        </w:rPr>
        <w:t xml:space="preserve"> the number of species increased to ten.  </w:t>
      </w:r>
    </w:p>
    <w:p w14:paraId="76223022" w14:textId="64B87674" w:rsidR="00F7586A" w:rsidRPr="00DE1B8E" w:rsidRDefault="005E64A9" w:rsidP="003A5F1F">
      <w:pPr>
        <w:rPr>
          <w:rFonts w:ascii="Times" w:hAnsi="Times"/>
        </w:rPr>
      </w:pPr>
      <w:r w:rsidRPr="00DE1B8E">
        <w:rPr>
          <w:rFonts w:ascii="Times" w:hAnsi="Times"/>
        </w:rPr>
        <w:t>A similar</w:t>
      </w:r>
      <w:r w:rsidR="007F4120" w:rsidRPr="00DE1B8E">
        <w:rPr>
          <w:rFonts w:ascii="Times" w:hAnsi="Times"/>
        </w:rPr>
        <w:t xml:space="preserve"> </w:t>
      </w:r>
      <w:r w:rsidR="003A5F1F" w:rsidRPr="00DE1B8E">
        <w:rPr>
          <w:rFonts w:ascii="Times" w:hAnsi="Times"/>
        </w:rPr>
        <w:t xml:space="preserve">pattern of </w:t>
      </w:r>
      <w:r w:rsidR="007F4120" w:rsidRPr="00DE1B8E">
        <w:rPr>
          <w:rFonts w:ascii="Times" w:hAnsi="Times"/>
        </w:rPr>
        <w:t xml:space="preserve">fluctuation in the number of recognized species (from one less to two extra species) </w:t>
      </w:r>
      <w:r w:rsidR="003A5F1F" w:rsidRPr="00DE1B8E">
        <w:rPr>
          <w:rFonts w:ascii="Times" w:hAnsi="Times"/>
        </w:rPr>
        <w:t>was obtained with</w:t>
      </w:r>
      <w:r w:rsidR="00F7586A" w:rsidRPr="00DE1B8E">
        <w:rPr>
          <w:rFonts w:ascii="Times" w:hAnsi="Times"/>
        </w:rPr>
        <w:t xml:space="preserve"> </w:t>
      </w:r>
      <w:r w:rsidR="006E2360" w:rsidRPr="00DE1B8E">
        <w:rPr>
          <w:rFonts w:ascii="Times" w:hAnsi="Times"/>
        </w:rPr>
        <w:t xml:space="preserve">the </w:t>
      </w:r>
      <w:r w:rsidR="00F7586A" w:rsidRPr="00DE1B8E">
        <w:rPr>
          <w:rFonts w:ascii="Times" w:hAnsi="Times"/>
        </w:rPr>
        <w:t xml:space="preserve">gamma shape </w:t>
      </w:r>
      <w:r w:rsidR="000014D0" w:rsidRPr="00DE1B8E">
        <w:rPr>
          <w:rFonts w:ascii="Times" w:hAnsi="Times"/>
        </w:rPr>
        <w:t xml:space="preserve">value </w:t>
      </w:r>
      <w:r w:rsidR="003A5F1F" w:rsidRPr="00DE1B8E">
        <w:rPr>
          <w:rFonts w:ascii="Times" w:hAnsi="Times"/>
        </w:rPr>
        <w:t>of</w:t>
      </w:r>
      <w:r w:rsidR="006E2360" w:rsidRPr="00DE1B8E">
        <w:rPr>
          <w:rFonts w:ascii="Times" w:hAnsi="Times"/>
        </w:rPr>
        <w:t xml:space="preserve"> </w:t>
      </w:r>
      <w:r w:rsidR="00F7586A" w:rsidRPr="00DE1B8E">
        <w:rPr>
          <w:rFonts w:ascii="Times" w:hAnsi="Times"/>
        </w:rPr>
        <w:t>8</w:t>
      </w:r>
      <w:r w:rsidR="006E2360" w:rsidRPr="00DE1B8E">
        <w:rPr>
          <w:rFonts w:ascii="Times" w:hAnsi="Times"/>
        </w:rPr>
        <w:t xml:space="preserve">. </w:t>
      </w:r>
      <w:r w:rsidRPr="00DE1B8E">
        <w:rPr>
          <w:rFonts w:ascii="Times" w:hAnsi="Times"/>
        </w:rPr>
        <w:t>For h</w:t>
      </w:r>
      <w:r w:rsidR="006E2360" w:rsidRPr="00DE1B8E">
        <w:rPr>
          <w:rFonts w:ascii="Times" w:hAnsi="Times"/>
        </w:rPr>
        <w:t>igher gamma values</w:t>
      </w:r>
      <w:r w:rsidRPr="00DE1B8E">
        <w:rPr>
          <w:rFonts w:ascii="Times" w:hAnsi="Times"/>
        </w:rPr>
        <w:t>, the removal of one locus</w:t>
      </w:r>
      <w:r w:rsidR="006E2360" w:rsidRPr="00DE1B8E">
        <w:rPr>
          <w:rFonts w:ascii="Times" w:hAnsi="Times"/>
        </w:rPr>
        <w:t xml:space="preserve"> </w:t>
      </w:r>
      <w:r w:rsidR="000014D0" w:rsidRPr="00DE1B8E">
        <w:rPr>
          <w:rFonts w:ascii="Times" w:hAnsi="Times"/>
        </w:rPr>
        <w:t>increase</w:t>
      </w:r>
      <w:r w:rsidRPr="00DE1B8E">
        <w:rPr>
          <w:rFonts w:ascii="Times" w:hAnsi="Times"/>
        </w:rPr>
        <w:t>d</w:t>
      </w:r>
      <w:r w:rsidR="000014D0" w:rsidRPr="00DE1B8E">
        <w:rPr>
          <w:rFonts w:ascii="Times" w:hAnsi="Times"/>
        </w:rPr>
        <w:t xml:space="preserve"> the number of species</w:t>
      </w:r>
      <w:r w:rsidR="006E2360" w:rsidRPr="00DE1B8E">
        <w:rPr>
          <w:rFonts w:ascii="Times" w:hAnsi="Times"/>
        </w:rPr>
        <w:t xml:space="preserve"> </w:t>
      </w:r>
      <w:r w:rsidR="00F7586A" w:rsidRPr="00DE1B8E">
        <w:rPr>
          <w:rFonts w:ascii="Times" w:hAnsi="Times"/>
        </w:rPr>
        <w:t>regardless of the locus removed (</w:t>
      </w:r>
      <w:r w:rsidR="006E2360" w:rsidRPr="00DE1B8E">
        <w:rPr>
          <w:rFonts w:ascii="Times" w:hAnsi="Times"/>
        </w:rPr>
        <w:t>f</w:t>
      </w:r>
      <w:r w:rsidR="00F7586A" w:rsidRPr="00DE1B8E">
        <w:rPr>
          <w:rFonts w:ascii="Times" w:hAnsi="Times"/>
        </w:rPr>
        <w:t xml:space="preserve">or </w:t>
      </w:r>
      <w:r w:rsidR="006E2360" w:rsidRPr="00DE1B8E">
        <w:rPr>
          <w:rFonts w:ascii="Times" w:hAnsi="Times"/>
        </w:rPr>
        <w:t xml:space="preserve">the </w:t>
      </w:r>
      <w:r w:rsidR="00F7586A" w:rsidRPr="00DE1B8E">
        <w:rPr>
          <w:rFonts w:ascii="Times" w:hAnsi="Times"/>
        </w:rPr>
        <w:t xml:space="preserve">gamma shape of 30, the number of species can increase </w:t>
      </w:r>
      <w:r w:rsidR="006E2360" w:rsidRPr="00DE1B8E">
        <w:rPr>
          <w:rFonts w:ascii="Times" w:hAnsi="Times"/>
        </w:rPr>
        <w:t>by</w:t>
      </w:r>
      <w:r w:rsidR="00F7586A" w:rsidRPr="00DE1B8E">
        <w:rPr>
          <w:rFonts w:ascii="Times" w:hAnsi="Times"/>
        </w:rPr>
        <w:t xml:space="preserve"> </w:t>
      </w:r>
      <w:proofErr w:type="gramStart"/>
      <w:r w:rsidR="006E2360" w:rsidRPr="00DE1B8E">
        <w:rPr>
          <w:rFonts w:ascii="Times" w:hAnsi="Times"/>
        </w:rPr>
        <w:t>six )</w:t>
      </w:r>
      <w:proofErr w:type="gramEnd"/>
      <w:r w:rsidR="00F7586A" w:rsidRPr="00DE1B8E">
        <w:rPr>
          <w:rFonts w:ascii="Times" w:hAnsi="Times"/>
        </w:rPr>
        <w:t>.</w:t>
      </w:r>
      <w:r w:rsidR="00674688" w:rsidRPr="00DE1B8E">
        <w:rPr>
          <w:rFonts w:ascii="Times" w:hAnsi="Times"/>
        </w:rPr>
        <w:t xml:space="preserve"> </w:t>
      </w:r>
      <w:r w:rsidR="00F7586A" w:rsidRPr="00DE1B8E">
        <w:rPr>
          <w:rFonts w:ascii="Times" w:hAnsi="Times"/>
        </w:rPr>
        <w:t xml:space="preserve">In general, removing a </w:t>
      </w:r>
      <w:r w:rsidR="00674688" w:rsidRPr="00DE1B8E">
        <w:rPr>
          <w:rFonts w:ascii="Times" w:hAnsi="Times"/>
        </w:rPr>
        <w:t xml:space="preserve">single </w:t>
      </w:r>
      <w:r w:rsidR="00F7586A" w:rsidRPr="00DE1B8E">
        <w:rPr>
          <w:rFonts w:ascii="Times" w:hAnsi="Times"/>
        </w:rPr>
        <w:t xml:space="preserve">locus </w:t>
      </w:r>
      <w:r w:rsidR="00674688" w:rsidRPr="00DE1B8E">
        <w:rPr>
          <w:rFonts w:ascii="Times" w:hAnsi="Times"/>
        </w:rPr>
        <w:t xml:space="preserve">from the combined dataset </w:t>
      </w:r>
      <w:r w:rsidR="00F7586A" w:rsidRPr="00DE1B8E">
        <w:rPr>
          <w:rFonts w:ascii="Times" w:hAnsi="Times"/>
        </w:rPr>
        <w:t xml:space="preserve">leads to </w:t>
      </w:r>
      <w:r w:rsidR="00674688" w:rsidRPr="00DE1B8E">
        <w:rPr>
          <w:rFonts w:ascii="Times" w:hAnsi="Times"/>
        </w:rPr>
        <w:t xml:space="preserve">greater number of </w:t>
      </w:r>
      <w:r w:rsidR="00F7586A" w:rsidRPr="00DE1B8E">
        <w:rPr>
          <w:rFonts w:ascii="Times" w:hAnsi="Times"/>
        </w:rPr>
        <w:t xml:space="preserve">species in the Scabrosoid clade. </w:t>
      </w:r>
      <w:r w:rsidR="00674688" w:rsidRPr="00DE1B8E">
        <w:rPr>
          <w:rFonts w:ascii="Times" w:hAnsi="Times"/>
        </w:rPr>
        <w:t>It is very likely that</w:t>
      </w:r>
      <w:r w:rsidR="00F7586A" w:rsidRPr="00DE1B8E">
        <w:rPr>
          <w:rFonts w:ascii="Times" w:hAnsi="Times"/>
        </w:rPr>
        <w:t xml:space="preserve"> </w:t>
      </w:r>
      <w:r w:rsidR="00782DF0" w:rsidRPr="00DE1B8E">
        <w:rPr>
          <w:rFonts w:ascii="Times" w:hAnsi="Times"/>
        </w:rPr>
        <w:t xml:space="preserve">having </w:t>
      </w:r>
      <w:r w:rsidR="00674688" w:rsidRPr="00DE1B8E">
        <w:rPr>
          <w:rFonts w:ascii="Times" w:hAnsi="Times"/>
        </w:rPr>
        <w:t xml:space="preserve">fewer </w:t>
      </w:r>
      <w:r w:rsidR="00F7586A" w:rsidRPr="00DE1B8E">
        <w:rPr>
          <w:rFonts w:ascii="Times" w:hAnsi="Times"/>
        </w:rPr>
        <w:t xml:space="preserve">loci </w:t>
      </w:r>
      <w:r w:rsidR="00674688" w:rsidRPr="00DE1B8E">
        <w:rPr>
          <w:rFonts w:ascii="Times" w:hAnsi="Times"/>
        </w:rPr>
        <w:t>decreases</w:t>
      </w:r>
      <w:r w:rsidR="00F7586A" w:rsidRPr="00DE1B8E">
        <w:rPr>
          <w:rFonts w:ascii="Times" w:hAnsi="Times"/>
        </w:rPr>
        <w:t xml:space="preserve"> the chance that specimens share an allele at any locus and </w:t>
      </w:r>
      <w:r w:rsidR="00A16876" w:rsidRPr="00DE1B8E">
        <w:rPr>
          <w:rFonts w:ascii="Times" w:hAnsi="Times"/>
        </w:rPr>
        <w:t>lowers</w:t>
      </w:r>
      <w:r w:rsidR="00782DF0" w:rsidRPr="00DE1B8E">
        <w:rPr>
          <w:rFonts w:ascii="Times" w:hAnsi="Times"/>
        </w:rPr>
        <w:t xml:space="preserve"> </w:t>
      </w:r>
      <w:r w:rsidRPr="00DE1B8E">
        <w:rPr>
          <w:rFonts w:ascii="Times" w:hAnsi="Times"/>
        </w:rPr>
        <w:t>the</w:t>
      </w:r>
      <w:r w:rsidR="00F7586A" w:rsidRPr="00DE1B8E">
        <w:rPr>
          <w:rFonts w:ascii="Times" w:hAnsi="Times"/>
        </w:rPr>
        <w:t xml:space="preserve"> </w:t>
      </w:r>
      <w:r w:rsidRPr="00DE1B8E">
        <w:rPr>
          <w:rFonts w:ascii="Times" w:hAnsi="Times"/>
        </w:rPr>
        <w:t xml:space="preserve">probability </w:t>
      </w:r>
      <w:r w:rsidR="00F7586A" w:rsidRPr="00DE1B8E">
        <w:rPr>
          <w:rFonts w:ascii="Times" w:hAnsi="Times"/>
        </w:rPr>
        <w:t>that they will cluster together.</w:t>
      </w:r>
    </w:p>
    <w:p w14:paraId="2A4E9A77" w14:textId="77777777" w:rsidR="00F7586A" w:rsidRPr="00DE1B8E" w:rsidRDefault="00F7586A" w:rsidP="00F7586A">
      <w:pPr>
        <w:rPr>
          <w:rFonts w:ascii="Times" w:hAnsi="Times"/>
        </w:rPr>
      </w:pPr>
    </w:p>
    <w:p w14:paraId="7919CAA0" w14:textId="0A9C972F" w:rsidR="00F7586A" w:rsidRPr="00DE1B8E" w:rsidRDefault="00F7586A" w:rsidP="00A16876">
      <w:pPr>
        <w:rPr>
          <w:rFonts w:ascii="Times" w:hAnsi="Times"/>
        </w:rPr>
      </w:pPr>
      <w:r w:rsidRPr="00DE1B8E">
        <w:rPr>
          <w:rFonts w:ascii="Times" w:hAnsi="Times"/>
        </w:rPr>
        <w:t xml:space="preserve">In the Dolichorhizoid clade, </w:t>
      </w:r>
      <w:r w:rsidR="00A16876" w:rsidRPr="00DE1B8E">
        <w:rPr>
          <w:rFonts w:ascii="Times" w:hAnsi="Times"/>
        </w:rPr>
        <w:t>the exclusion of</w:t>
      </w:r>
      <w:r w:rsidRPr="00DE1B8E">
        <w:rPr>
          <w:rFonts w:ascii="Times" w:hAnsi="Times"/>
        </w:rPr>
        <w:t xml:space="preserve"> one of the three IGS markers (or ITS</w:t>
      </w:r>
      <w:r w:rsidR="00A16876" w:rsidRPr="00DE1B8E">
        <w:rPr>
          <w:rFonts w:ascii="Times" w:hAnsi="Times"/>
        </w:rPr>
        <w:t>/</w:t>
      </w:r>
      <w:r w:rsidRPr="00DE1B8E">
        <w:rPr>
          <w:rFonts w:ascii="Times" w:hAnsi="Times"/>
        </w:rPr>
        <w:t xml:space="preserve"> ß-tubulin for low gamma shape values) usually slightly decrease</w:t>
      </w:r>
      <w:r w:rsidR="00A16876" w:rsidRPr="00DE1B8E">
        <w:rPr>
          <w:rFonts w:ascii="Times" w:hAnsi="Times"/>
        </w:rPr>
        <w:t>s</w:t>
      </w:r>
      <w:r w:rsidRPr="00DE1B8E">
        <w:rPr>
          <w:rFonts w:ascii="Times" w:hAnsi="Times"/>
        </w:rPr>
        <w:t xml:space="preserve"> the number of species, whereas removing </w:t>
      </w:r>
      <w:r w:rsidRPr="00A2546B">
        <w:rPr>
          <w:rFonts w:ascii="Times" w:hAnsi="Times"/>
          <w:i/>
        </w:rPr>
        <w:t>EFT2</w:t>
      </w:r>
      <w:r w:rsidRPr="00DE1B8E">
        <w:rPr>
          <w:rFonts w:ascii="Times" w:hAnsi="Times"/>
        </w:rPr>
        <w:t xml:space="preserve">.1, </w:t>
      </w:r>
      <w:r w:rsidRPr="00A2546B">
        <w:rPr>
          <w:rFonts w:ascii="Times" w:hAnsi="Times"/>
          <w:i/>
        </w:rPr>
        <w:t>RPB1</w:t>
      </w:r>
      <w:r w:rsidRPr="00DE1B8E">
        <w:rPr>
          <w:rFonts w:ascii="Times" w:hAnsi="Times"/>
        </w:rPr>
        <w:t xml:space="preserve"> or especially LSU strongly increase</w:t>
      </w:r>
      <w:r w:rsidR="00A16876" w:rsidRPr="00DE1B8E">
        <w:rPr>
          <w:rFonts w:ascii="Times" w:hAnsi="Times"/>
        </w:rPr>
        <w:t>s</w:t>
      </w:r>
      <w:r w:rsidRPr="00DE1B8E">
        <w:rPr>
          <w:rFonts w:ascii="Times" w:hAnsi="Times"/>
        </w:rPr>
        <w:t xml:space="preserve"> the number of species retrieved.</w:t>
      </w:r>
      <w:r w:rsidR="00A16876" w:rsidRPr="00DE1B8E">
        <w:rPr>
          <w:rFonts w:ascii="Times" w:hAnsi="Times"/>
        </w:rPr>
        <w:t xml:space="preserve"> Overall,</w:t>
      </w:r>
      <w:r w:rsidRPr="00DE1B8E">
        <w:rPr>
          <w:rFonts w:ascii="Times" w:hAnsi="Times"/>
        </w:rPr>
        <w:t xml:space="preserve"> </w:t>
      </w:r>
      <w:r w:rsidR="003F6034" w:rsidRPr="00DE1B8E">
        <w:rPr>
          <w:rFonts w:ascii="Times" w:hAnsi="Times"/>
        </w:rPr>
        <w:t xml:space="preserve">removing a </w:t>
      </w:r>
      <w:r w:rsidRPr="00DE1B8E">
        <w:rPr>
          <w:rFonts w:ascii="Times" w:hAnsi="Times"/>
        </w:rPr>
        <w:t xml:space="preserve">variable locus results in less species, meaning that these loci tend to increase the number of species, whereas removing a less variable locus results in more species, meaning that these loci tend to decrease the number of species. It makes sense as in a less variable locus, the </w:t>
      </w:r>
      <w:r w:rsidR="00A2546B">
        <w:rPr>
          <w:rFonts w:ascii="Times" w:hAnsi="Times"/>
        </w:rPr>
        <w:t>probability</w:t>
      </w:r>
      <w:r w:rsidRPr="00DE1B8E">
        <w:rPr>
          <w:rFonts w:ascii="Times" w:hAnsi="Times"/>
        </w:rPr>
        <w:t xml:space="preserve"> that samples share alleles is higher, so the </w:t>
      </w:r>
      <w:r w:rsidR="00A2546B">
        <w:rPr>
          <w:rFonts w:ascii="Times" w:hAnsi="Times"/>
        </w:rPr>
        <w:t>probability</w:t>
      </w:r>
      <w:r w:rsidRPr="00DE1B8E">
        <w:rPr>
          <w:rFonts w:ascii="Times" w:hAnsi="Times"/>
        </w:rPr>
        <w:t xml:space="preserve"> that they will cluster together is higher too.</w:t>
      </w:r>
    </w:p>
    <w:p w14:paraId="216E28EF" w14:textId="183D2172" w:rsidR="00F7586A" w:rsidRPr="00DE1B8E" w:rsidRDefault="00DD3DA9" w:rsidP="0080049E">
      <w:pPr>
        <w:rPr>
          <w:rFonts w:ascii="Times" w:hAnsi="Times"/>
        </w:rPr>
      </w:pPr>
      <w:r w:rsidRPr="00DE1B8E">
        <w:rPr>
          <w:rFonts w:ascii="Times" w:hAnsi="Times"/>
        </w:rPr>
        <w:t>For</w:t>
      </w:r>
      <w:r w:rsidR="00F7586A" w:rsidRPr="00DE1B8E">
        <w:rPr>
          <w:rFonts w:ascii="Times" w:hAnsi="Times"/>
        </w:rPr>
        <w:t xml:space="preserve"> the IGS regions, almost </w:t>
      </w:r>
      <w:r w:rsidRPr="00DE1B8E">
        <w:rPr>
          <w:rFonts w:ascii="Times" w:hAnsi="Times"/>
        </w:rPr>
        <w:t xml:space="preserve">every individual is represented by a unique </w:t>
      </w:r>
      <w:r w:rsidR="00F7586A" w:rsidRPr="00DE1B8E">
        <w:rPr>
          <w:rFonts w:ascii="Times" w:hAnsi="Times"/>
        </w:rPr>
        <w:t>allele</w:t>
      </w:r>
      <w:r w:rsidRPr="00DE1B8E">
        <w:rPr>
          <w:rFonts w:ascii="Times" w:hAnsi="Times"/>
        </w:rPr>
        <w:t xml:space="preserve"> while for</w:t>
      </w:r>
      <w:r w:rsidR="00F7586A" w:rsidRPr="00DE1B8E">
        <w:rPr>
          <w:rFonts w:ascii="Times" w:hAnsi="Times"/>
        </w:rPr>
        <w:t xml:space="preserve"> </w:t>
      </w:r>
      <w:r w:rsidRPr="00DE1B8E">
        <w:rPr>
          <w:rFonts w:ascii="Times" w:hAnsi="Times"/>
        </w:rPr>
        <w:t xml:space="preserve">the </w:t>
      </w:r>
      <w:r w:rsidR="00F7586A" w:rsidRPr="00DE1B8E">
        <w:rPr>
          <w:rFonts w:ascii="Times" w:hAnsi="Times"/>
        </w:rPr>
        <w:t>LSU</w:t>
      </w:r>
      <w:r w:rsidRPr="00DE1B8E">
        <w:rPr>
          <w:rFonts w:ascii="Times" w:hAnsi="Times"/>
        </w:rPr>
        <w:t>,</w:t>
      </w:r>
      <w:r w:rsidR="00F7586A" w:rsidRPr="00DE1B8E">
        <w:rPr>
          <w:rFonts w:ascii="Times" w:hAnsi="Times"/>
        </w:rPr>
        <w:t xml:space="preserve"> </w:t>
      </w:r>
      <w:r w:rsidR="00F7586A" w:rsidRPr="00A2546B">
        <w:rPr>
          <w:rFonts w:ascii="Times" w:hAnsi="Times"/>
          <w:i/>
        </w:rPr>
        <w:t>RPB</w:t>
      </w:r>
      <w:r w:rsidRPr="00A2546B">
        <w:rPr>
          <w:rFonts w:ascii="Times" w:hAnsi="Times"/>
          <w:i/>
        </w:rPr>
        <w:t>1</w:t>
      </w:r>
      <w:r w:rsidR="00F7586A" w:rsidRPr="00DE1B8E">
        <w:rPr>
          <w:rFonts w:ascii="Times" w:hAnsi="Times"/>
        </w:rPr>
        <w:t xml:space="preserve"> and </w:t>
      </w:r>
      <w:r w:rsidR="00F7586A" w:rsidRPr="00A2546B">
        <w:rPr>
          <w:rFonts w:ascii="Times" w:hAnsi="Times"/>
          <w:i/>
        </w:rPr>
        <w:t>EFT</w:t>
      </w:r>
      <w:r w:rsidRPr="00A2546B">
        <w:rPr>
          <w:rFonts w:ascii="Times" w:hAnsi="Times"/>
          <w:i/>
        </w:rPr>
        <w:t>2</w:t>
      </w:r>
      <w:r w:rsidRPr="00DE1B8E">
        <w:rPr>
          <w:rFonts w:ascii="Times" w:hAnsi="Times"/>
        </w:rPr>
        <w:t>.1 many specimens share the same alleles</w:t>
      </w:r>
      <w:r w:rsidR="00F7586A" w:rsidRPr="00DE1B8E">
        <w:rPr>
          <w:rFonts w:ascii="Times" w:hAnsi="Times"/>
        </w:rPr>
        <w:t>.</w:t>
      </w:r>
      <w:r w:rsidRPr="00DE1B8E">
        <w:rPr>
          <w:rFonts w:ascii="Times" w:hAnsi="Times"/>
        </w:rPr>
        <w:t xml:space="preserve"> </w:t>
      </w:r>
      <w:r w:rsidR="0080049E" w:rsidRPr="00DE1B8E">
        <w:rPr>
          <w:rFonts w:ascii="Times" w:hAnsi="Times"/>
        </w:rPr>
        <w:t>It is clear</w:t>
      </w:r>
      <w:r w:rsidR="00F7586A" w:rsidRPr="00DE1B8E">
        <w:rPr>
          <w:rFonts w:ascii="Times" w:hAnsi="Times"/>
        </w:rPr>
        <w:t xml:space="preserve"> that the loci with the </w:t>
      </w:r>
      <w:r w:rsidR="0080049E" w:rsidRPr="00DE1B8E">
        <w:rPr>
          <w:rFonts w:ascii="Times" w:hAnsi="Times"/>
        </w:rPr>
        <w:t xml:space="preserve">lower </w:t>
      </w:r>
      <w:r w:rsidR="00F7586A" w:rsidRPr="00DE1B8E">
        <w:rPr>
          <w:rFonts w:ascii="Times" w:hAnsi="Times"/>
        </w:rPr>
        <w:t xml:space="preserve">number of alleles </w:t>
      </w:r>
      <w:r w:rsidR="00424310" w:rsidRPr="00DE1B8E">
        <w:rPr>
          <w:rFonts w:ascii="Times" w:hAnsi="Times"/>
        </w:rPr>
        <w:t>within the sampled individuals</w:t>
      </w:r>
      <w:r w:rsidR="00F7586A" w:rsidRPr="00DE1B8E">
        <w:rPr>
          <w:rFonts w:ascii="Times" w:hAnsi="Times"/>
        </w:rPr>
        <w:t xml:space="preserve"> </w:t>
      </w:r>
      <w:r w:rsidR="0080049E" w:rsidRPr="00DE1B8E">
        <w:rPr>
          <w:rFonts w:ascii="Times" w:hAnsi="Times"/>
        </w:rPr>
        <w:t>(</w:t>
      </w:r>
      <w:r w:rsidR="00F7586A" w:rsidRPr="00DE1B8E">
        <w:rPr>
          <w:rFonts w:ascii="Times" w:hAnsi="Times"/>
        </w:rPr>
        <w:t>the left</w:t>
      </w:r>
      <w:r w:rsidR="0080049E" w:rsidRPr="00DE1B8E">
        <w:rPr>
          <w:rFonts w:ascii="Times" w:hAnsi="Times"/>
        </w:rPr>
        <w:t xml:space="preserve"> bar</w:t>
      </w:r>
      <w:r w:rsidR="00F7586A" w:rsidRPr="00DE1B8E">
        <w:rPr>
          <w:rFonts w:ascii="Times" w:hAnsi="Times"/>
        </w:rPr>
        <w:t>) are the ones who tend to redu</w:t>
      </w:r>
      <w:r w:rsidR="00F55FF1">
        <w:rPr>
          <w:rFonts w:ascii="Times" w:hAnsi="Times"/>
        </w:rPr>
        <w:t>ce the number of species</w:t>
      </w:r>
      <w:r w:rsidR="00F7586A" w:rsidRPr="00DE1B8E">
        <w:rPr>
          <w:rFonts w:ascii="Times" w:hAnsi="Times"/>
        </w:rPr>
        <w:t xml:space="preserve"> whereas the ones with the highest number of alleles (the right</w:t>
      </w:r>
      <w:r w:rsidR="0080049E" w:rsidRPr="00DE1B8E">
        <w:rPr>
          <w:rFonts w:ascii="Times" w:hAnsi="Times"/>
        </w:rPr>
        <w:t xml:space="preserve"> bar</w:t>
      </w:r>
      <w:r w:rsidR="00F7586A" w:rsidRPr="00DE1B8E">
        <w:rPr>
          <w:rFonts w:ascii="Times" w:hAnsi="Times"/>
        </w:rPr>
        <w:t>) tend to increase the number of species</w:t>
      </w:r>
      <w:r w:rsidR="0080049E" w:rsidRPr="00DE1B8E">
        <w:rPr>
          <w:rFonts w:ascii="Times" w:hAnsi="Times"/>
        </w:rPr>
        <w:t xml:space="preserve"> (Fig. </w:t>
      </w:r>
      <w:r w:rsidR="00A2546B">
        <w:rPr>
          <w:rFonts w:ascii="Times" w:hAnsi="Times"/>
        </w:rPr>
        <w:t>3</w:t>
      </w:r>
      <w:r w:rsidR="0080049E" w:rsidRPr="00DE1B8E">
        <w:rPr>
          <w:rFonts w:ascii="Times" w:hAnsi="Times"/>
        </w:rPr>
        <w:t>)</w:t>
      </w:r>
      <w:r w:rsidR="00F7586A" w:rsidRPr="00DE1B8E">
        <w:rPr>
          <w:rFonts w:ascii="Times" w:hAnsi="Times"/>
        </w:rPr>
        <w:t>.</w:t>
      </w:r>
    </w:p>
    <w:p w14:paraId="2D6EBF33" w14:textId="77777777" w:rsidR="00F7586A" w:rsidRPr="00DE1B8E" w:rsidRDefault="00F7586A" w:rsidP="00F7586A">
      <w:pPr>
        <w:rPr>
          <w:rFonts w:ascii="Times" w:hAnsi="Times"/>
        </w:rPr>
      </w:pPr>
    </w:p>
    <w:p w14:paraId="264E87DB" w14:textId="7C7D16E7" w:rsidR="00F7586A" w:rsidRPr="00DE1B8E" w:rsidRDefault="00EE56CC" w:rsidP="00762634">
      <w:pPr>
        <w:rPr>
          <w:rFonts w:ascii="Times" w:hAnsi="Times"/>
        </w:rPr>
      </w:pPr>
      <w:r w:rsidRPr="00DE1B8E">
        <w:rPr>
          <w:rFonts w:ascii="Times" w:hAnsi="Times"/>
        </w:rPr>
        <w:t>R</w:t>
      </w:r>
      <w:r w:rsidR="00F7586A" w:rsidRPr="00DE1B8E">
        <w:rPr>
          <w:rFonts w:ascii="Times" w:hAnsi="Times"/>
        </w:rPr>
        <w:t xml:space="preserve">emoving </w:t>
      </w:r>
      <w:r w:rsidR="00F7586A" w:rsidRPr="00453033">
        <w:rPr>
          <w:rFonts w:ascii="Times" w:hAnsi="Times"/>
          <w:i/>
        </w:rPr>
        <w:t>EFT2</w:t>
      </w:r>
      <w:r w:rsidR="00F7586A" w:rsidRPr="00DE1B8E">
        <w:rPr>
          <w:rFonts w:ascii="Times" w:hAnsi="Times"/>
        </w:rPr>
        <w:t xml:space="preserve">.1, </w:t>
      </w:r>
      <w:r w:rsidR="00F7586A" w:rsidRPr="00453033">
        <w:rPr>
          <w:rFonts w:ascii="Times" w:hAnsi="Times"/>
          <w:i/>
        </w:rPr>
        <w:t>RPB1</w:t>
      </w:r>
      <w:r w:rsidR="00F7586A" w:rsidRPr="00DE1B8E">
        <w:rPr>
          <w:rFonts w:ascii="Times" w:hAnsi="Times"/>
        </w:rPr>
        <w:t xml:space="preserve"> or LSU increase</w:t>
      </w:r>
      <w:r w:rsidRPr="00DE1B8E">
        <w:rPr>
          <w:rFonts w:ascii="Times" w:hAnsi="Times"/>
        </w:rPr>
        <w:t>s</w:t>
      </w:r>
      <w:r w:rsidR="00F7586A" w:rsidRPr="00DE1B8E">
        <w:rPr>
          <w:rFonts w:ascii="Times" w:hAnsi="Times"/>
        </w:rPr>
        <w:t xml:space="preserve"> the number of species, but especially the number of singletons</w:t>
      </w:r>
      <w:r w:rsidRPr="00DE1B8E">
        <w:rPr>
          <w:rFonts w:ascii="Times" w:hAnsi="Times"/>
        </w:rPr>
        <w:t xml:space="preserve"> (Fig. </w:t>
      </w:r>
      <w:r w:rsidR="00A2546B">
        <w:rPr>
          <w:rFonts w:ascii="Times" w:hAnsi="Times"/>
        </w:rPr>
        <w:t>3</w:t>
      </w:r>
      <w:r w:rsidRPr="00DE1B8E">
        <w:rPr>
          <w:rFonts w:ascii="Times" w:hAnsi="Times"/>
        </w:rPr>
        <w:t>)</w:t>
      </w:r>
      <w:r w:rsidR="00F7586A" w:rsidRPr="00DE1B8E">
        <w:rPr>
          <w:rFonts w:ascii="Times" w:hAnsi="Times"/>
        </w:rPr>
        <w:t>.</w:t>
      </w:r>
      <w:r w:rsidRPr="00DE1B8E">
        <w:rPr>
          <w:rFonts w:ascii="Times" w:hAnsi="Times"/>
        </w:rPr>
        <w:t xml:space="preserve"> </w:t>
      </w:r>
      <w:r w:rsidR="00762634" w:rsidRPr="00DE1B8E">
        <w:rPr>
          <w:rFonts w:ascii="Times" w:hAnsi="Times"/>
        </w:rPr>
        <w:t>For example, a</w:t>
      </w:r>
      <w:r w:rsidR="00F7586A" w:rsidRPr="00DE1B8E">
        <w:rPr>
          <w:rFonts w:ascii="Times" w:hAnsi="Times"/>
        </w:rPr>
        <w:t xml:space="preserve"> </w:t>
      </w:r>
      <w:r w:rsidR="00776558" w:rsidRPr="00DE1B8E">
        <w:rPr>
          <w:rFonts w:ascii="Times" w:hAnsi="Times"/>
        </w:rPr>
        <w:t xml:space="preserve">broadly delimited </w:t>
      </w:r>
      <w:r w:rsidR="00F7586A" w:rsidRPr="00DE1B8E">
        <w:rPr>
          <w:rFonts w:ascii="Times" w:hAnsi="Times"/>
        </w:rPr>
        <w:t xml:space="preserve">paraphyletic </w:t>
      </w:r>
      <w:r w:rsidR="00762634" w:rsidRPr="00DE1B8E">
        <w:rPr>
          <w:rFonts w:ascii="Times" w:hAnsi="Times"/>
        </w:rPr>
        <w:t xml:space="preserve">species </w:t>
      </w:r>
      <w:r w:rsidR="00776558" w:rsidRPr="00DE1B8E">
        <w:rPr>
          <w:rFonts w:ascii="Times" w:hAnsi="Times"/>
        </w:rPr>
        <w:t>(</w:t>
      </w:r>
      <w:r w:rsidR="00F7586A" w:rsidRPr="00DE1B8E">
        <w:rPr>
          <w:rFonts w:ascii="Times" w:hAnsi="Times"/>
        </w:rPr>
        <w:t xml:space="preserve">corresponding to the grey zone in </w:t>
      </w:r>
      <w:r w:rsidR="00776558" w:rsidRPr="00DE1B8E">
        <w:rPr>
          <w:rFonts w:ascii="Times" w:hAnsi="Times"/>
        </w:rPr>
        <w:t>F</w:t>
      </w:r>
      <w:r w:rsidR="00A2546B">
        <w:rPr>
          <w:rFonts w:ascii="Times" w:hAnsi="Times"/>
        </w:rPr>
        <w:t>igure 4</w:t>
      </w:r>
      <w:r w:rsidR="00776558" w:rsidRPr="00DE1B8E">
        <w:rPr>
          <w:rFonts w:ascii="Times" w:hAnsi="Times"/>
        </w:rPr>
        <w:t>)</w:t>
      </w:r>
      <w:r w:rsidR="00762634" w:rsidRPr="00DE1B8E">
        <w:rPr>
          <w:rFonts w:ascii="Times" w:hAnsi="Times"/>
        </w:rPr>
        <w:t>,</w:t>
      </w:r>
      <w:r w:rsidR="00776558" w:rsidRPr="00DE1B8E">
        <w:rPr>
          <w:rFonts w:ascii="Times" w:hAnsi="Times"/>
        </w:rPr>
        <w:t xml:space="preserve"> which members</w:t>
      </w:r>
      <w:r w:rsidR="00F7586A" w:rsidRPr="00DE1B8E">
        <w:rPr>
          <w:rFonts w:ascii="Times" w:hAnsi="Times"/>
        </w:rPr>
        <w:t xml:space="preserve"> </w:t>
      </w:r>
      <w:r w:rsidR="00762634" w:rsidRPr="00DE1B8E">
        <w:rPr>
          <w:rFonts w:ascii="Times" w:hAnsi="Times"/>
        </w:rPr>
        <w:t xml:space="preserve">share </w:t>
      </w:r>
      <w:r w:rsidR="005E64A9" w:rsidRPr="00DE1B8E">
        <w:rPr>
          <w:rFonts w:ascii="Times" w:hAnsi="Times"/>
        </w:rPr>
        <w:t xml:space="preserve">one or several </w:t>
      </w:r>
      <w:r w:rsidR="00762634" w:rsidRPr="00DE1B8E">
        <w:rPr>
          <w:rFonts w:ascii="Times" w:hAnsi="Times"/>
        </w:rPr>
        <w:t>alleles for these three loci was reconstructed</w:t>
      </w:r>
      <w:r w:rsidR="007B63AA" w:rsidRPr="00DE1B8E">
        <w:rPr>
          <w:rFonts w:ascii="Times" w:hAnsi="Times"/>
        </w:rPr>
        <w:t>, regardless of the gamma shape value</w:t>
      </w:r>
      <w:r w:rsidR="00E34A1C">
        <w:rPr>
          <w:rFonts w:ascii="Times" w:hAnsi="Times"/>
        </w:rPr>
        <w:t>.</w:t>
      </w:r>
      <w:r w:rsidR="00F7586A" w:rsidRPr="00DE1B8E">
        <w:rPr>
          <w:rFonts w:ascii="Times" w:hAnsi="Times"/>
        </w:rPr>
        <w:t xml:space="preserve"> On the other hand IGS markers are too variable </w:t>
      </w:r>
      <w:r w:rsidR="00762634" w:rsidRPr="00DE1B8E">
        <w:rPr>
          <w:rFonts w:ascii="Times" w:hAnsi="Times"/>
        </w:rPr>
        <w:t>(</w:t>
      </w:r>
      <w:r w:rsidR="00F7586A" w:rsidRPr="00DE1B8E">
        <w:rPr>
          <w:rFonts w:ascii="Times" w:hAnsi="Times"/>
        </w:rPr>
        <w:t xml:space="preserve">almost every </w:t>
      </w:r>
      <w:r w:rsidR="00762634" w:rsidRPr="00DE1B8E">
        <w:rPr>
          <w:rFonts w:ascii="Times" w:hAnsi="Times"/>
        </w:rPr>
        <w:t xml:space="preserve">individual </w:t>
      </w:r>
      <w:r w:rsidR="00F7586A" w:rsidRPr="00DE1B8E">
        <w:rPr>
          <w:rFonts w:ascii="Times" w:hAnsi="Times"/>
        </w:rPr>
        <w:t>has a different allele</w:t>
      </w:r>
      <w:r w:rsidR="00762634" w:rsidRPr="00DE1B8E">
        <w:rPr>
          <w:rFonts w:ascii="Times" w:hAnsi="Times"/>
        </w:rPr>
        <w:t>)</w:t>
      </w:r>
      <w:r w:rsidR="00F7586A" w:rsidRPr="00DE1B8E">
        <w:rPr>
          <w:rFonts w:ascii="Times" w:hAnsi="Times"/>
        </w:rPr>
        <w:t xml:space="preserve">, </w:t>
      </w:r>
      <w:r w:rsidR="00762634" w:rsidRPr="00DE1B8E">
        <w:rPr>
          <w:rFonts w:ascii="Times" w:hAnsi="Times"/>
        </w:rPr>
        <w:t>and therefore contribute to the overestimation of the number of species</w:t>
      </w:r>
      <w:r w:rsidR="00F7586A" w:rsidRPr="00DE1B8E">
        <w:rPr>
          <w:rFonts w:ascii="Times" w:hAnsi="Times"/>
        </w:rPr>
        <w:t xml:space="preserve">. </w:t>
      </w:r>
      <w:r w:rsidR="00762634" w:rsidRPr="00DE1B8E">
        <w:rPr>
          <w:rFonts w:ascii="Times" w:hAnsi="Times"/>
        </w:rPr>
        <w:t>However, t</w:t>
      </w:r>
      <w:r w:rsidR="00F7586A" w:rsidRPr="00DE1B8E">
        <w:rPr>
          <w:rFonts w:ascii="Times" w:hAnsi="Times"/>
        </w:rPr>
        <w:t>heir high variability make</w:t>
      </w:r>
      <w:r w:rsidR="00762634" w:rsidRPr="00DE1B8E">
        <w:rPr>
          <w:rFonts w:ascii="Times" w:hAnsi="Times"/>
        </w:rPr>
        <w:t>s</w:t>
      </w:r>
      <w:r w:rsidR="00F7586A" w:rsidRPr="00DE1B8E">
        <w:rPr>
          <w:rFonts w:ascii="Times" w:hAnsi="Times"/>
        </w:rPr>
        <w:t xml:space="preserve"> them </w:t>
      </w:r>
      <w:r w:rsidR="00762634" w:rsidRPr="00DE1B8E">
        <w:rPr>
          <w:rFonts w:ascii="Times" w:hAnsi="Times"/>
        </w:rPr>
        <w:t>suitable loci for the</w:t>
      </w:r>
      <w:r w:rsidR="00F7586A" w:rsidRPr="00DE1B8E">
        <w:rPr>
          <w:rFonts w:ascii="Times" w:hAnsi="Times"/>
        </w:rPr>
        <w:t xml:space="preserve"> phylogenetic reconstructions at the species level</w:t>
      </w:r>
      <w:r w:rsidR="00762634" w:rsidRPr="00DE1B8E">
        <w:rPr>
          <w:rFonts w:ascii="Times" w:hAnsi="Times"/>
        </w:rPr>
        <w:t>.</w:t>
      </w:r>
    </w:p>
    <w:p w14:paraId="2DBEA611" w14:textId="77777777" w:rsidR="00F7586A" w:rsidRPr="00DE1B8E" w:rsidRDefault="00F7586A" w:rsidP="00F7586A">
      <w:pPr>
        <w:rPr>
          <w:rFonts w:ascii="Times" w:hAnsi="Times"/>
        </w:rPr>
      </w:pPr>
    </w:p>
    <w:p w14:paraId="52F81689" w14:textId="7EE503EF" w:rsidR="00F7586A" w:rsidRPr="00DE1B8E" w:rsidRDefault="0077046B" w:rsidP="00F7586A">
      <w:pPr>
        <w:rPr>
          <w:rFonts w:ascii="Times" w:hAnsi="Times"/>
        </w:rPr>
      </w:pPr>
      <w:r w:rsidRPr="00DE1B8E">
        <w:rPr>
          <w:rFonts w:ascii="Times" w:hAnsi="Times"/>
        </w:rPr>
        <w:t>To</w:t>
      </w:r>
      <w:r w:rsidR="00EF6539" w:rsidRPr="00DE1B8E">
        <w:rPr>
          <w:rFonts w:ascii="Times" w:hAnsi="Times"/>
        </w:rPr>
        <w:t xml:space="preserve"> </w:t>
      </w:r>
      <w:r w:rsidRPr="00DE1B8E">
        <w:rPr>
          <w:rFonts w:ascii="Times" w:hAnsi="Times"/>
        </w:rPr>
        <w:t>improve</w:t>
      </w:r>
      <w:r w:rsidR="00EF6539" w:rsidRPr="00DE1B8E">
        <w:rPr>
          <w:rFonts w:ascii="Times" w:hAnsi="Times"/>
        </w:rPr>
        <w:t xml:space="preserve"> Structurama performance</w:t>
      </w:r>
      <w:r w:rsidRPr="00DE1B8E">
        <w:rPr>
          <w:rFonts w:ascii="Times" w:hAnsi="Times"/>
        </w:rPr>
        <w:t xml:space="preserve"> </w:t>
      </w:r>
      <w:r w:rsidR="00CB2CDC" w:rsidRPr="00DE1B8E">
        <w:rPr>
          <w:rFonts w:ascii="Times" w:hAnsi="Times"/>
        </w:rPr>
        <w:t>o</w:t>
      </w:r>
      <w:r w:rsidRPr="00DE1B8E">
        <w:rPr>
          <w:rFonts w:ascii="Times" w:hAnsi="Times"/>
        </w:rPr>
        <w:t xml:space="preserve">n the </w:t>
      </w:r>
      <w:r w:rsidRPr="00A2546B">
        <w:rPr>
          <w:rFonts w:ascii="Times" w:hAnsi="Times"/>
          <w:i/>
        </w:rPr>
        <w:t>Polydactylon</w:t>
      </w:r>
      <w:r w:rsidRPr="00DE1B8E">
        <w:rPr>
          <w:rFonts w:ascii="Times" w:hAnsi="Times"/>
        </w:rPr>
        <w:t xml:space="preserve"> section,</w:t>
      </w:r>
      <w:r w:rsidR="004F7C56" w:rsidRPr="00DE1B8E">
        <w:rPr>
          <w:rFonts w:ascii="Times" w:hAnsi="Times"/>
        </w:rPr>
        <w:t xml:space="preserve"> more</w:t>
      </w:r>
      <w:r w:rsidRPr="00DE1B8E">
        <w:rPr>
          <w:rFonts w:ascii="Times" w:hAnsi="Times"/>
        </w:rPr>
        <w:t xml:space="preserve"> </w:t>
      </w:r>
      <w:r w:rsidR="00F7586A" w:rsidRPr="00DE1B8E">
        <w:rPr>
          <w:rFonts w:ascii="Times" w:hAnsi="Times"/>
        </w:rPr>
        <w:t xml:space="preserve">markers with an intermediary </w:t>
      </w:r>
      <w:r w:rsidRPr="00DE1B8E">
        <w:rPr>
          <w:rFonts w:ascii="Times" w:hAnsi="Times"/>
        </w:rPr>
        <w:t xml:space="preserve">genetic </w:t>
      </w:r>
      <w:r w:rsidR="00F7586A" w:rsidRPr="00DE1B8E">
        <w:rPr>
          <w:rFonts w:ascii="Times" w:hAnsi="Times"/>
        </w:rPr>
        <w:t>variation</w:t>
      </w:r>
      <w:r w:rsidRPr="00DE1B8E">
        <w:rPr>
          <w:rFonts w:ascii="Times" w:hAnsi="Times"/>
        </w:rPr>
        <w:t xml:space="preserve"> (</w:t>
      </w:r>
      <w:r w:rsidR="00CB2CDC" w:rsidRPr="00DE1B8E">
        <w:rPr>
          <w:rFonts w:ascii="Times" w:hAnsi="Times"/>
        </w:rPr>
        <w:t>like</w:t>
      </w:r>
      <w:r w:rsidRPr="00DE1B8E">
        <w:rPr>
          <w:rFonts w:ascii="Times" w:hAnsi="Times"/>
        </w:rPr>
        <w:t xml:space="preserve"> ß-tubulin and ITS) are needed.  In addition including </w:t>
      </w:r>
      <w:r w:rsidR="005E64A9" w:rsidRPr="00DE1B8E">
        <w:rPr>
          <w:rFonts w:ascii="Times" w:hAnsi="Times"/>
        </w:rPr>
        <w:t xml:space="preserve">more loci and </w:t>
      </w:r>
      <w:r w:rsidR="00F7586A" w:rsidRPr="00DE1B8E">
        <w:rPr>
          <w:rFonts w:ascii="Times" w:hAnsi="Times"/>
        </w:rPr>
        <w:t xml:space="preserve">more </w:t>
      </w:r>
      <w:r w:rsidR="00CB2CDC" w:rsidRPr="00DE1B8E">
        <w:rPr>
          <w:rFonts w:ascii="Times" w:hAnsi="Times"/>
        </w:rPr>
        <w:t>representatives</w:t>
      </w:r>
      <w:r w:rsidRPr="00DE1B8E">
        <w:rPr>
          <w:rFonts w:ascii="Times" w:hAnsi="Times"/>
        </w:rPr>
        <w:t xml:space="preserve"> from each </w:t>
      </w:r>
      <w:r w:rsidR="00F7586A" w:rsidRPr="00DE1B8E">
        <w:rPr>
          <w:rFonts w:ascii="Times" w:hAnsi="Times"/>
        </w:rPr>
        <w:t xml:space="preserve">putative species </w:t>
      </w:r>
      <w:r w:rsidR="00CB2CDC" w:rsidRPr="00DE1B8E">
        <w:rPr>
          <w:rFonts w:ascii="Times" w:hAnsi="Times"/>
        </w:rPr>
        <w:t>should</w:t>
      </w:r>
      <w:r w:rsidRPr="00DE1B8E">
        <w:rPr>
          <w:rFonts w:ascii="Times" w:hAnsi="Times"/>
        </w:rPr>
        <w:t xml:space="preserve"> increase the </w:t>
      </w:r>
      <w:r w:rsidR="00786015" w:rsidRPr="00DE1B8E">
        <w:rPr>
          <w:rFonts w:ascii="Times" w:hAnsi="Times"/>
        </w:rPr>
        <w:t xml:space="preserve">chance of </w:t>
      </w:r>
      <w:r w:rsidR="005E64A9" w:rsidRPr="00DE1B8E">
        <w:rPr>
          <w:rFonts w:ascii="Times" w:hAnsi="Times"/>
        </w:rPr>
        <w:t>specimens from an actual species to share alleles and cluster together</w:t>
      </w:r>
      <w:r w:rsidR="004F7C56" w:rsidRPr="00DE1B8E">
        <w:rPr>
          <w:rFonts w:ascii="Times" w:hAnsi="Times"/>
        </w:rPr>
        <w:t>.</w:t>
      </w:r>
      <w:r w:rsidR="00F7586A" w:rsidRPr="00DE1B8E">
        <w:rPr>
          <w:rFonts w:ascii="Times" w:hAnsi="Times"/>
        </w:rPr>
        <w:t xml:space="preserve"> </w:t>
      </w:r>
    </w:p>
    <w:p w14:paraId="12855C9D" w14:textId="60895C9D" w:rsidR="00F7586A" w:rsidRPr="00DE1B8E" w:rsidRDefault="0016405E" w:rsidP="002622AD">
      <w:pPr>
        <w:pStyle w:val="Heading4"/>
      </w:pPr>
      <w:r>
        <w:t>3.4.1.2</w:t>
      </w:r>
      <w:r w:rsidR="00F7586A" w:rsidRPr="00DE1B8E">
        <w:t xml:space="preserve"> </w:t>
      </w:r>
      <w:r w:rsidR="00E430F8" w:rsidRPr="003C2E27">
        <w:t>Species delimitation</w:t>
      </w:r>
    </w:p>
    <w:p w14:paraId="213EBA85" w14:textId="77777777" w:rsidR="00F7586A" w:rsidRPr="00DE1B8E" w:rsidRDefault="00F7586A" w:rsidP="00F7586A">
      <w:pPr>
        <w:rPr>
          <w:rFonts w:ascii="Times" w:hAnsi="Times"/>
        </w:rPr>
      </w:pPr>
    </w:p>
    <w:p w14:paraId="7E863EBA" w14:textId="7EF9FD48" w:rsidR="00F7586A" w:rsidRPr="00DE1B8E" w:rsidRDefault="00F7586A" w:rsidP="00F7586A">
      <w:pPr>
        <w:rPr>
          <w:rFonts w:ascii="Times" w:hAnsi="Times"/>
        </w:rPr>
      </w:pPr>
      <w:r w:rsidRPr="00DE1B8E">
        <w:rPr>
          <w:rFonts w:ascii="Times" w:hAnsi="Times"/>
        </w:rPr>
        <w:t xml:space="preserve">In the Scabrosoid clade, when including all loci, the only difference when </w:t>
      </w:r>
      <w:r w:rsidR="00453033" w:rsidRPr="00DE1B8E">
        <w:rPr>
          <w:rFonts w:ascii="Times" w:hAnsi="Times"/>
        </w:rPr>
        <w:t>raising</w:t>
      </w:r>
      <w:r w:rsidR="00904903" w:rsidRPr="00DE1B8E">
        <w:rPr>
          <w:rFonts w:ascii="Times" w:hAnsi="Times"/>
        </w:rPr>
        <w:t xml:space="preserve"> the </w:t>
      </w:r>
      <w:r w:rsidRPr="00DE1B8E">
        <w:rPr>
          <w:rFonts w:ascii="Times" w:hAnsi="Times"/>
        </w:rPr>
        <w:t>gamma shape</w:t>
      </w:r>
      <w:r w:rsidR="00904903" w:rsidRPr="00DE1B8E">
        <w:rPr>
          <w:rFonts w:ascii="Times" w:hAnsi="Times"/>
        </w:rPr>
        <w:t xml:space="preserve"> from </w:t>
      </w:r>
      <w:r w:rsidRPr="00DE1B8E">
        <w:rPr>
          <w:rFonts w:ascii="Times" w:hAnsi="Times"/>
        </w:rPr>
        <w:t xml:space="preserve">3 to 8 is the split of </w:t>
      </w:r>
      <w:r w:rsidRPr="00B2462A">
        <w:rPr>
          <w:rFonts w:ascii="Times" w:hAnsi="Times"/>
          <w:i/>
        </w:rPr>
        <w:t>P. melanorrhiza</w:t>
      </w:r>
      <w:r w:rsidRPr="00DE1B8E">
        <w:rPr>
          <w:rFonts w:ascii="Times" w:hAnsi="Times"/>
        </w:rPr>
        <w:t xml:space="preserve"> i</w:t>
      </w:r>
      <w:r w:rsidR="00453033">
        <w:rPr>
          <w:rFonts w:ascii="Times" w:hAnsi="Times"/>
        </w:rPr>
        <w:t>n two; t</w:t>
      </w:r>
      <w:r w:rsidRPr="00DE1B8E">
        <w:rPr>
          <w:rFonts w:ascii="Times" w:hAnsi="Times"/>
        </w:rPr>
        <w:t xml:space="preserve">hen from </w:t>
      </w:r>
      <w:r w:rsidR="00904903" w:rsidRPr="00DE1B8E">
        <w:rPr>
          <w:rFonts w:ascii="Times" w:hAnsi="Times"/>
        </w:rPr>
        <w:t>a gamm</w:t>
      </w:r>
      <w:r w:rsidR="00B2462A">
        <w:rPr>
          <w:rFonts w:ascii="Times" w:hAnsi="Times"/>
        </w:rPr>
        <w:t>a</w:t>
      </w:r>
      <w:r w:rsidR="00904903" w:rsidRPr="00DE1B8E">
        <w:rPr>
          <w:rFonts w:ascii="Times" w:hAnsi="Times"/>
        </w:rPr>
        <w:t xml:space="preserve"> shape of 8 to 15</w:t>
      </w:r>
      <w:r w:rsidRPr="00DE1B8E">
        <w:rPr>
          <w:rFonts w:ascii="Times" w:hAnsi="Times"/>
        </w:rPr>
        <w:t xml:space="preserve">, the split of </w:t>
      </w:r>
      <w:r w:rsidRPr="00B2462A">
        <w:rPr>
          <w:rFonts w:ascii="Times" w:hAnsi="Times"/>
          <w:i/>
        </w:rPr>
        <w:t>P. neopolydactyla</w:t>
      </w:r>
      <w:r w:rsidR="00904903" w:rsidRPr="00DE1B8E">
        <w:rPr>
          <w:rFonts w:ascii="Times" w:hAnsi="Times"/>
        </w:rPr>
        <w:t xml:space="preserve"> 5</w:t>
      </w:r>
      <w:r w:rsidRPr="00DE1B8E">
        <w:rPr>
          <w:rFonts w:ascii="Times" w:hAnsi="Times"/>
        </w:rPr>
        <w:t xml:space="preserve"> in two. </w:t>
      </w:r>
    </w:p>
    <w:p w14:paraId="1433D805" w14:textId="77777777" w:rsidR="00904903" w:rsidRPr="00DE1B8E" w:rsidRDefault="00904903" w:rsidP="00F7586A">
      <w:pPr>
        <w:rPr>
          <w:rFonts w:ascii="Times" w:hAnsi="Times"/>
        </w:rPr>
      </w:pPr>
    </w:p>
    <w:p w14:paraId="7F217188" w14:textId="35317DB8" w:rsidR="00F7586A" w:rsidRDefault="00B2462A" w:rsidP="00F7586A">
      <w:pPr>
        <w:rPr>
          <w:rFonts w:ascii="Times" w:hAnsi="Times"/>
        </w:rPr>
      </w:pPr>
      <w:r>
        <w:rPr>
          <w:rFonts w:ascii="Times" w:hAnsi="Times"/>
        </w:rPr>
        <w:t>At a gamma shape of</w:t>
      </w:r>
      <w:r w:rsidR="00F7586A" w:rsidRPr="00DE1B8E">
        <w:rPr>
          <w:rFonts w:ascii="Times" w:hAnsi="Times"/>
        </w:rPr>
        <w:t xml:space="preserve"> 3, all lineages retrieved</w:t>
      </w:r>
      <w:r w:rsidR="00904903" w:rsidRPr="00DE1B8E">
        <w:rPr>
          <w:rFonts w:ascii="Times" w:hAnsi="Times"/>
        </w:rPr>
        <w:t xml:space="preserve"> but one</w:t>
      </w:r>
      <w:r w:rsidR="00F7586A" w:rsidRPr="00DE1B8E">
        <w:rPr>
          <w:rFonts w:ascii="Times" w:hAnsi="Times"/>
        </w:rPr>
        <w:t xml:space="preserve"> </w:t>
      </w:r>
      <w:r w:rsidR="00904903" w:rsidRPr="00DE1B8E">
        <w:rPr>
          <w:rFonts w:ascii="Times" w:hAnsi="Times"/>
        </w:rPr>
        <w:t xml:space="preserve">coincide with </w:t>
      </w:r>
      <w:r w:rsidR="00F7586A" w:rsidRPr="00DE1B8E">
        <w:rPr>
          <w:rFonts w:ascii="Times" w:hAnsi="Times"/>
        </w:rPr>
        <w:t xml:space="preserve">monophyletic </w:t>
      </w:r>
      <w:r w:rsidR="00904903" w:rsidRPr="00DE1B8E">
        <w:rPr>
          <w:rFonts w:ascii="Times" w:hAnsi="Times"/>
        </w:rPr>
        <w:t xml:space="preserve">groups </w:t>
      </w:r>
      <w:r w:rsidR="00F7586A" w:rsidRPr="00DE1B8E">
        <w:rPr>
          <w:rFonts w:ascii="Times" w:hAnsi="Times"/>
        </w:rPr>
        <w:t xml:space="preserve">and correspond to </w:t>
      </w:r>
      <w:r w:rsidR="00F7586A" w:rsidRPr="00B2462A">
        <w:rPr>
          <w:rFonts w:ascii="Times" w:hAnsi="Times"/>
          <w:i/>
        </w:rPr>
        <w:t>P. scabrosa</w:t>
      </w:r>
      <w:r w:rsidR="00F7586A" w:rsidRPr="00DE1B8E">
        <w:rPr>
          <w:rFonts w:ascii="Times" w:hAnsi="Times"/>
        </w:rPr>
        <w:t xml:space="preserve"> 2, </w:t>
      </w:r>
      <w:r w:rsidR="00F7586A" w:rsidRPr="00B2462A">
        <w:rPr>
          <w:rFonts w:ascii="Times" w:hAnsi="Times"/>
          <w:i/>
        </w:rPr>
        <w:t>P. scabrosa</w:t>
      </w:r>
      <w:r>
        <w:rPr>
          <w:rFonts w:ascii="Times" w:hAnsi="Times"/>
        </w:rPr>
        <w:t xml:space="preserve"> 3</w:t>
      </w:r>
      <w:r w:rsidR="00F7586A" w:rsidRPr="00DE1B8E">
        <w:rPr>
          <w:rFonts w:ascii="Times" w:hAnsi="Times"/>
        </w:rPr>
        <w:t xml:space="preserve">a and </w:t>
      </w:r>
      <w:r w:rsidR="00F7586A" w:rsidRPr="00B2462A">
        <w:rPr>
          <w:rFonts w:ascii="Times" w:hAnsi="Times"/>
          <w:i/>
        </w:rPr>
        <w:t>P. scabrosa</w:t>
      </w:r>
      <w:r w:rsidR="00F7586A" w:rsidRPr="00DE1B8E">
        <w:rPr>
          <w:rFonts w:ascii="Times" w:hAnsi="Times"/>
        </w:rPr>
        <w:t xml:space="preserve"> 3b </w:t>
      </w:r>
      <w:r w:rsidR="00904903" w:rsidRPr="00DE1B8E">
        <w:rPr>
          <w:rFonts w:ascii="Times" w:hAnsi="Times"/>
        </w:rPr>
        <w:t>(</w:t>
      </w:r>
      <w:r w:rsidR="00F7586A" w:rsidRPr="00DE1B8E">
        <w:rPr>
          <w:rFonts w:ascii="Times" w:hAnsi="Times"/>
        </w:rPr>
        <w:t>as two distinct species</w:t>
      </w:r>
      <w:r w:rsidR="00904903" w:rsidRPr="00DE1B8E">
        <w:rPr>
          <w:rFonts w:ascii="Times" w:hAnsi="Times"/>
        </w:rPr>
        <w:t>)</w:t>
      </w:r>
      <w:r w:rsidR="00F7586A" w:rsidRPr="00DE1B8E">
        <w:rPr>
          <w:rFonts w:ascii="Times" w:hAnsi="Times"/>
        </w:rPr>
        <w:t xml:space="preserve">, </w:t>
      </w:r>
      <w:r w:rsidR="00F7586A" w:rsidRPr="00B2462A">
        <w:rPr>
          <w:rFonts w:ascii="Times" w:hAnsi="Times"/>
          <w:i/>
        </w:rPr>
        <w:t>P. scabrosa</w:t>
      </w:r>
      <w:r w:rsidR="00F7586A" w:rsidRPr="00DE1B8E">
        <w:rPr>
          <w:rFonts w:ascii="Times" w:hAnsi="Times"/>
        </w:rPr>
        <w:t xml:space="preserve"> 4, </w:t>
      </w:r>
      <w:r w:rsidR="00F7586A" w:rsidRPr="00B2462A">
        <w:rPr>
          <w:rFonts w:ascii="Times" w:hAnsi="Times"/>
          <w:i/>
        </w:rPr>
        <w:t>P. neopolydactyla</w:t>
      </w:r>
      <w:r w:rsidR="00F7586A" w:rsidRPr="00DE1B8E">
        <w:rPr>
          <w:rFonts w:ascii="Times" w:hAnsi="Times"/>
        </w:rPr>
        <w:t xml:space="preserve"> 5, </w:t>
      </w:r>
      <w:r w:rsidR="00F7586A" w:rsidRPr="00B2462A">
        <w:rPr>
          <w:rFonts w:ascii="Times" w:hAnsi="Times"/>
          <w:i/>
        </w:rPr>
        <w:t>P. neopolydactyla</w:t>
      </w:r>
      <w:r w:rsidR="00F7586A" w:rsidRPr="00DE1B8E">
        <w:rPr>
          <w:rFonts w:ascii="Times" w:hAnsi="Times"/>
        </w:rPr>
        <w:t xml:space="preserve"> 6, </w:t>
      </w:r>
      <w:r w:rsidR="00F7586A" w:rsidRPr="00B2462A">
        <w:rPr>
          <w:rFonts w:ascii="Times" w:hAnsi="Times"/>
          <w:i/>
        </w:rPr>
        <w:t>P. neopolydactyla</w:t>
      </w:r>
      <w:r w:rsidR="00F7586A" w:rsidRPr="00DE1B8E">
        <w:rPr>
          <w:rFonts w:ascii="Times" w:hAnsi="Times"/>
        </w:rPr>
        <w:t xml:space="preserve"> 7 and </w:t>
      </w:r>
      <w:r w:rsidR="00F7586A" w:rsidRPr="00B2462A">
        <w:rPr>
          <w:rFonts w:ascii="Times" w:hAnsi="Times"/>
          <w:i/>
        </w:rPr>
        <w:t>P. melanorrhiza</w:t>
      </w:r>
      <w:r w:rsidR="00904903" w:rsidRPr="00DE1B8E">
        <w:rPr>
          <w:rFonts w:ascii="Times" w:hAnsi="Times"/>
        </w:rPr>
        <w:t xml:space="preserve">. </w:t>
      </w:r>
      <w:r w:rsidR="00F7586A" w:rsidRPr="00DE1B8E">
        <w:rPr>
          <w:rFonts w:ascii="Times" w:hAnsi="Times"/>
        </w:rPr>
        <w:t xml:space="preserve"> </w:t>
      </w:r>
      <w:r w:rsidR="00904903" w:rsidRPr="00DE1B8E">
        <w:rPr>
          <w:rFonts w:ascii="Times" w:hAnsi="Times"/>
        </w:rPr>
        <w:t>The only non-monophyletic group retrieved is</w:t>
      </w:r>
      <w:r w:rsidR="00F7586A" w:rsidRPr="00DE1B8E">
        <w:rPr>
          <w:rFonts w:ascii="Times" w:hAnsi="Times"/>
        </w:rPr>
        <w:t xml:space="preserve"> </w:t>
      </w:r>
      <w:r w:rsidR="00904903" w:rsidRPr="00DE1B8E">
        <w:rPr>
          <w:rFonts w:ascii="Times" w:hAnsi="Times"/>
        </w:rPr>
        <w:t>the clustering of</w:t>
      </w:r>
      <w:r w:rsidR="00F7586A" w:rsidRPr="00DE1B8E">
        <w:rPr>
          <w:rFonts w:ascii="Times" w:hAnsi="Times"/>
        </w:rPr>
        <w:t xml:space="preserve"> </w:t>
      </w:r>
      <w:r w:rsidR="00F7586A" w:rsidRPr="00B2462A">
        <w:rPr>
          <w:rFonts w:ascii="Times" w:hAnsi="Times"/>
          <w:i/>
        </w:rPr>
        <w:t>P. neopolydactyla</w:t>
      </w:r>
      <w:r w:rsidR="00F7586A" w:rsidRPr="00DE1B8E">
        <w:rPr>
          <w:rFonts w:ascii="Times" w:hAnsi="Times"/>
        </w:rPr>
        <w:t xml:space="preserve"> 4 and </w:t>
      </w:r>
      <w:r w:rsidR="00F7586A" w:rsidRPr="00B2462A">
        <w:rPr>
          <w:rFonts w:ascii="Times" w:hAnsi="Times"/>
          <w:i/>
        </w:rPr>
        <w:t>P. scabrosa</w:t>
      </w:r>
      <w:r w:rsidR="00F7586A" w:rsidRPr="00DE1B8E">
        <w:rPr>
          <w:rFonts w:ascii="Times" w:hAnsi="Times"/>
        </w:rPr>
        <w:t xml:space="preserve"> 1</w:t>
      </w:r>
      <w:r w:rsidR="00904903" w:rsidRPr="00DE1B8E">
        <w:rPr>
          <w:rFonts w:ascii="Times" w:hAnsi="Times"/>
        </w:rPr>
        <w:t xml:space="preserve"> </w:t>
      </w:r>
      <w:r>
        <w:rPr>
          <w:rFonts w:ascii="Times" w:hAnsi="Times"/>
        </w:rPr>
        <w:t>together</w:t>
      </w:r>
      <w:r w:rsidR="00F7586A" w:rsidRPr="00DE1B8E">
        <w:rPr>
          <w:rFonts w:ascii="Times" w:hAnsi="Times"/>
        </w:rPr>
        <w:t xml:space="preserve">. </w:t>
      </w:r>
      <w:r w:rsidR="00904903" w:rsidRPr="00DE1B8E">
        <w:rPr>
          <w:rFonts w:ascii="Times" w:hAnsi="Times"/>
        </w:rPr>
        <w:t>These two spec</w:t>
      </w:r>
      <w:r>
        <w:rPr>
          <w:rFonts w:ascii="Times" w:hAnsi="Times"/>
        </w:rPr>
        <w:t>i</w:t>
      </w:r>
      <w:r w:rsidR="00904903" w:rsidRPr="00DE1B8E">
        <w:rPr>
          <w:rFonts w:ascii="Times" w:hAnsi="Times"/>
        </w:rPr>
        <w:t>es</w:t>
      </w:r>
      <w:r w:rsidR="00F7586A" w:rsidRPr="00DE1B8E">
        <w:rPr>
          <w:rFonts w:ascii="Times" w:hAnsi="Times"/>
        </w:rPr>
        <w:t xml:space="preserve"> share the same allele for the locus </w:t>
      </w:r>
      <w:r w:rsidR="00F7586A" w:rsidRPr="00B2462A">
        <w:rPr>
          <w:rFonts w:ascii="Times" w:hAnsi="Times"/>
          <w:i/>
        </w:rPr>
        <w:t>RPB1</w:t>
      </w:r>
      <w:r w:rsidR="00F7586A" w:rsidRPr="00DE1B8E">
        <w:rPr>
          <w:rFonts w:ascii="Times" w:hAnsi="Times"/>
        </w:rPr>
        <w:t xml:space="preserve">, which </w:t>
      </w:r>
      <w:r w:rsidR="00904903" w:rsidRPr="00DE1B8E">
        <w:rPr>
          <w:rFonts w:ascii="Times" w:hAnsi="Times"/>
        </w:rPr>
        <w:t xml:space="preserve">exhibits a </w:t>
      </w:r>
      <w:r w:rsidR="00F7586A" w:rsidRPr="00DE1B8E">
        <w:rPr>
          <w:rFonts w:ascii="Times" w:hAnsi="Times"/>
        </w:rPr>
        <w:t>low variation in this group</w:t>
      </w:r>
      <w:r w:rsidR="00904903" w:rsidRPr="00DE1B8E">
        <w:rPr>
          <w:rFonts w:ascii="Times" w:hAnsi="Times"/>
        </w:rPr>
        <w:t xml:space="preserve">. </w:t>
      </w:r>
      <w:r w:rsidR="00F7586A" w:rsidRPr="00DE1B8E">
        <w:rPr>
          <w:rFonts w:ascii="Times" w:hAnsi="Times"/>
        </w:rPr>
        <w:t xml:space="preserve">When analyzing the dataset without </w:t>
      </w:r>
      <w:r w:rsidR="00F7586A" w:rsidRPr="00B2462A">
        <w:rPr>
          <w:rFonts w:ascii="Times" w:hAnsi="Times"/>
          <w:i/>
        </w:rPr>
        <w:t>RPB1</w:t>
      </w:r>
      <w:r w:rsidR="00F7586A" w:rsidRPr="00DE1B8E">
        <w:rPr>
          <w:rFonts w:ascii="Times" w:hAnsi="Times"/>
        </w:rPr>
        <w:t xml:space="preserve">, </w:t>
      </w:r>
      <w:r w:rsidR="00F7586A" w:rsidRPr="00B2462A">
        <w:rPr>
          <w:rFonts w:ascii="Times" w:hAnsi="Times"/>
          <w:i/>
        </w:rPr>
        <w:t>P. scabrosa</w:t>
      </w:r>
      <w:r w:rsidR="00F7586A" w:rsidRPr="00DE1B8E">
        <w:rPr>
          <w:rFonts w:ascii="Times" w:hAnsi="Times"/>
        </w:rPr>
        <w:t xml:space="preserve"> 1 and </w:t>
      </w:r>
      <w:r w:rsidR="00F7586A" w:rsidRPr="00B2462A">
        <w:rPr>
          <w:rFonts w:ascii="Times" w:hAnsi="Times"/>
          <w:i/>
        </w:rPr>
        <w:t>P. neopolydactyla</w:t>
      </w:r>
      <w:r>
        <w:rPr>
          <w:rFonts w:ascii="Times" w:hAnsi="Times"/>
        </w:rPr>
        <w:t xml:space="preserve"> 4 appear</w:t>
      </w:r>
      <w:r w:rsidR="00F7586A" w:rsidRPr="00DE1B8E">
        <w:rPr>
          <w:rFonts w:ascii="Times" w:hAnsi="Times"/>
        </w:rPr>
        <w:t xml:space="preserve"> as distinct species, the rest of the lineages delimited are the same. </w:t>
      </w:r>
      <w:r w:rsidR="00904903" w:rsidRPr="00DE1B8E">
        <w:rPr>
          <w:rFonts w:ascii="Times" w:hAnsi="Times"/>
        </w:rPr>
        <w:t xml:space="preserve">We therefore decided to implement the Structurama analysis without </w:t>
      </w:r>
      <w:r w:rsidR="00904903" w:rsidRPr="00B2462A">
        <w:rPr>
          <w:rFonts w:ascii="Times" w:hAnsi="Times"/>
          <w:i/>
        </w:rPr>
        <w:t>RPB1</w:t>
      </w:r>
      <w:r w:rsidR="00904903" w:rsidRPr="00DE1B8E">
        <w:rPr>
          <w:rFonts w:ascii="Times" w:hAnsi="Times"/>
        </w:rPr>
        <w:t xml:space="preserve"> for our final consensus.</w:t>
      </w:r>
    </w:p>
    <w:p w14:paraId="3BA69414" w14:textId="77777777" w:rsidR="00052B88" w:rsidRPr="00DE1B8E" w:rsidRDefault="00052B88" w:rsidP="00F7586A">
      <w:pPr>
        <w:rPr>
          <w:rFonts w:ascii="Times" w:hAnsi="Times"/>
        </w:rPr>
      </w:pPr>
    </w:p>
    <w:p w14:paraId="2343F6F4" w14:textId="7E0296A7" w:rsidR="00904903" w:rsidRPr="00DE1B8E" w:rsidRDefault="00904903" w:rsidP="00F7586A">
      <w:pPr>
        <w:rPr>
          <w:rFonts w:ascii="Times" w:hAnsi="Times"/>
        </w:rPr>
      </w:pPr>
      <w:r w:rsidRPr="00DE1B8E">
        <w:rPr>
          <w:rFonts w:ascii="Times" w:hAnsi="Times"/>
        </w:rPr>
        <w:t xml:space="preserve">In our </w:t>
      </w:r>
      <w:r w:rsidR="00453033">
        <w:rPr>
          <w:rFonts w:ascii="Times" w:hAnsi="Times"/>
        </w:rPr>
        <w:t>study</w:t>
      </w:r>
      <w:r w:rsidRPr="00DE1B8E">
        <w:rPr>
          <w:rFonts w:ascii="Times" w:hAnsi="Times"/>
        </w:rPr>
        <w:t>, with few loci and haploid data, it seems that in most cases, when distinct lineages share an allele, they are clustered together.</w:t>
      </w:r>
    </w:p>
    <w:p w14:paraId="410D7A4C" w14:textId="77777777" w:rsidR="00F7586A" w:rsidRPr="00DE1B8E" w:rsidRDefault="00F7586A" w:rsidP="00F7586A">
      <w:pPr>
        <w:rPr>
          <w:rFonts w:ascii="Times" w:hAnsi="Times"/>
        </w:rPr>
      </w:pPr>
    </w:p>
    <w:p w14:paraId="3D19943F" w14:textId="05CC513D" w:rsidR="00F7586A" w:rsidRPr="00DE1B8E" w:rsidRDefault="00B2462A" w:rsidP="00F7586A">
      <w:pPr>
        <w:rPr>
          <w:rFonts w:ascii="Times" w:hAnsi="Times"/>
        </w:rPr>
      </w:pPr>
      <w:r>
        <w:rPr>
          <w:rFonts w:ascii="Times" w:hAnsi="Times"/>
        </w:rPr>
        <w:t>Figure 4</w:t>
      </w:r>
      <w:r w:rsidR="00F7586A" w:rsidRPr="00DE1B8E">
        <w:rPr>
          <w:rFonts w:ascii="Times" w:hAnsi="Times"/>
        </w:rPr>
        <w:t xml:space="preserve"> shows the species delimitation by Structurama </w:t>
      </w:r>
      <w:r w:rsidR="00904903" w:rsidRPr="00DE1B8E">
        <w:rPr>
          <w:rFonts w:ascii="Times" w:hAnsi="Times"/>
        </w:rPr>
        <w:t xml:space="preserve">in the Dolichorhizoid clade, in function of </w:t>
      </w:r>
      <w:r w:rsidR="00F7586A" w:rsidRPr="00DE1B8E">
        <w:rPr>
          <w:rFonts w:ascii="Times" w:hAnsi="Times"/>
        </w:rPr>
        <w:t xml:space="preserve">four different gamma shapes. </w:t>
      </w:r>
    </w:p>
    <w:p w14:paraId="1958F82D" w14:textId="77777777" w:rsidR="00F7586A" w:rsidRPr="00DE1B8E" w:rsidRDefault="00F7586A" w:rsidP="00F7586A">
      <w:pPr>
        <w:rPr>
          <w:rFonts w:ascii="Times" w:hAnsi="Times"/>
        </w:rPr>
      </w:pPr>
    </w:p>
    <w:p w14:paraId="05358E2C" w14:textId="028D8608" w:rsidR="00F7586A" w:rsidRPr="00DE1B8E" w:rsidRDefault="00F7586A" w:rsidP="00F7586A">
      <w:pPr>
        <w:rPr>
          <w:rFonts w:ascii="Times" w:hAnsi="Times"/>
        </w:rPr>
      </w:pPr>
      <w:r w:rsidRPr="00DE1B8E">
        <w:rPr>
          <w:rFonts w:ascii="Times" w:hAnsi="Times"/>
        </w:rPr>
        <w:t xml:space="preserve">Some of our putative species are always well-defined regardless on the gamma shape of the hyperprior, this is the case of </w:t>
      </w:r>
      <w:r w:rsidRPr="00B2462A">
        <w:rPr>
          <w:rFonts w:ascii="Times" w:hAnsi="Times"/>
          <w:i/>
        </w:rPr>
        <w:t>P. scabrosella</w:t>
      </w:r>
      <w:r w:rsidRPr="00DE1B8E">
        <w:rPr>
          <w:rFonts w:ascii="Times" w:hAnsi="Times"/>
        </w:rPr>
        <w:t xml:space="preserve">, </w:t>
      </w:r>
      <w:r w:rsidRPr="00B2462A">
        <w:rPr>
          <w:rFonts w:ascii="Times" w:hAnsi="Times"/>
          <w:i/>
        </w:rPr>
        <w:t>P.</w:t>
      </w:r>
      <w:r w:rsidRPr="00DE1B8E">
        <w:rPr>
          <w:rFonts w:ascii="Times" w:hAnsi="Times"/>
        </w:rPr>
        <w:t xml:space="preserve"> sp. 7a, </w:t>
      </w:r>
      <w:r w:rsidRPr="00B2462A">
        <w:rPr>
          <w:rFonts w:ascii="Times" w:hAnsi="Times"/>
          <w:i/>
        </w:rPr>
        <w:t>P. occidentalis</w:t>
      </w:r>
      <w:r w:rsidRPr="00DE1B8E">
        <w:rPr>
          <w:rFonts w:ascii="Times" w:hAnsi="Times"/>
        </w:rPr>
        <w:t xml:space="preserve"> (at gamma shape of 18, P3034 is howev</w:t>
      </w:r>
      <w:r w:rsidR="00B2462A">
        <w:rPr>
          <w:rFonts w:ascii="Times" w:hAnsi="Times"/>
        </w:rPr>
        <w:t xml:space="preserve">er considered as a singleton), </w:t>
      </w:r>
      <w:r w:rsidRPr="00B2462A">
        <w:rPr>
          <w:rFonts w:ascii="Times" w:hAnsi="Times"/>
          <w:i/>
        </w:rPr>
        <w:t>P. pulverulenta</w:t>
      </w:r>
      <w:r w:rsidRPr="00DE1B8E">
        <w:rPr>
          <w:rFonts w:ascii="Times" w:hAnsi="Times"/>
        </w:rPr>
        <w:t xml:space="preserve"> 2, </w:t>
      </w:r>
      <w:r w:rsidRPr="00B2462A">
        <w:rPr>
          <w:rFonts w:ascii="Times" w:hAnsi="Times"/>
          <w:i/>
        </w:rPr>
        <w:t>P. neopolydactyla</w:t>
      </w:r>
      <w:r w:rsidRPr="00DE1B8E">
        <w:rPr>
          <w:rFonts w:ascii="Times" w:hAnsi="Times"/>
        </w:rPr>
        <w:t xml:space="preserve"> 1b, </w:t>
      </w:r>
      <w:r w:rsidRPr="00B2462A">
        <w:rPr>
          <w:rFonts w:ascii="Times" w:hAnsi="Times"/>
          <w:i/>
        </w:rPr>
        <w:t>P.</w:t>
      </w:r>
      <w:r w:rsidRPr="00DE1B8E">
        <w:rPr>
          <w:rFonts w:ascii="Times" w:hAnsi="Times"/>
        </w:rPr>
        <w:t xml:space="preserve"> sp. </w:t>
      </w:r>
      <w:proofErr w:type="gramStart"/>
      <w:r w:rsidR="00B567A0" w:rsidRPr="00DE1B8E">
        <w:rPr>
          <w:rFonts w:ascii="Times" w:hAnsi="Times"/>
        </w:rPr>
        <w:t>5  and</w:t>
      </w:r>
      <w:proofErr w:type="gramEnd"/>
      <w:r w:rsidRPr="00DE1B8E">
        <w:rPr>
          <w:rFonts w:ascii="Times" w:hAnsi="Times"/>
        </w:rPr>
        <w:t xml:space="preserve"> </w:t>
      </w:r>
      <w:r w:rsidRPr="00B2462A">
        <w:rPr>
          <w:rFonts w:ascii="Times" w:hAnsi="Times"/>
          <w:i/>
        </w:rPr>
        <w:t>P. hawaiensis</w:t>
      </w:r>
      <w:r w:rsidRPr="00DE1B8E">
        <w:rPr>
          <w:rFonts w:ascii="Times" w:hAnsi="Times"/>
        </w:rPr>
        <w:t>.</w:t>
      </w:r>
    </w:p>
    <w:p w14:paraId="729BEDD2" w14:textId="77777777" w:rsidR="00F7586A" w:rsidRPr="00DE1B8E" w:rsidRDefault="00F7586A" w:rsidP="00F7586A">
      <w:pPr>
        <w:rPr>
          <w:rFonts w:ascii="Times" w:hAnsi="Times"/>
        </w:rPr>
      </w:pPr>
    </w:p>
    <w:p w14:paraId="08A72E4F" w14:textId="365081F2" w:rsidR="00B567A0" w:rsidRPr="00DE1B8E" w:rsidRDefault="00F7586A" w:rsidP="00F7586A">
      <w:pPr>
        <w:rPr>
          <w:rFonts w:ascii="Times" w:hAnsi="Times"/>
        </w:rPr>
      </w:pPr>
      <w:r w:rsidRPr="00DE1B8E">
        <w:rPr>
          <w:rFonts w:ascii="Times" w:hAnsi="Times"/>
        </w:rPr>
        <w:t>On the one hand, some putative species are well defined with low gamma values, but are splitted in several species with higher gamma values</w:t>
      </w:r>
      <w:r w:rsidR="00B567A0" w:rsidRPr="00DE1B8E">
        <w:rPr>
          <w:rFonts w:ascii="Times" w:hAnsi="Times"/>
        </w:rPr>
        <w:t xml:space="preserve">, like </w:t>
      </w:r>
      <w:r w:rsidRPr="00B2462A">
        <w:rPr>
          <w:rFonts w:ascii="Times" w:hAnsi="Times"/>
          <w:i/>
        </w:rPr>
        <w:t>P.</w:t>
      </w:r>
      <w:r w:rsidRPr="00DE1B8E">
        <w:rPr>
          <w:rFonts w:ascii="Times" w:hAnsi="Times"/>
        </w:rPr>
        <w:t xml:space="preserve"> sp. 6 (split in two </w:t>
      </w:r>
      <w:r w:rsidR="00B567A0" w:rsidRPr="00DE1B8E">
        <w:rPr>
          <w:rFonts w:ascii="Times" w:hAnsi="Times"/>
        </w:rPr>
        <w:t>with a</w:t>
      </w:r>
      <w:r w:rsidRPr="00DE1B8E">
        <w:rPr>
          <w:rFonts w:ascii="Times" w:hAnsi="Times"/>
        </w:rPr>
        <w:t xml:space="preserve"> gamma shape </w:t>
      </w:r>
      <w:r w:rsidR="00B567A0" w:rsidRPr="00DE1B8E">
        <w:rPr>
          <w:rFonts w:ascii="Times" w:hAnsi="Times"/>
        </w:rPr>
        <w:t>of</w:t>
      </w:r>
      <w:r w:rsidRPr="00DE1B8E">
        <w:rPr>
          <w:rFonts w:ascii="Times" w:hAnsi="Times"/>
        </w:rPr>
        <w:t xml:space="preserve"> 8), </w:t>
      </w:r>
      <w:r w:rsidR="00B567A0" w:rsidRPr="00DE1B8E">
        <w:rPr>
          <w:rFonts w:ascii="Times" w:hAnsi="Times"/>
        </w:rPr>
        <w:t xml:space="preserve">or </w:t>
      </w:r>
      <w:r w:rsidRPr="00B2462A">
        <w:rPr>
          <w:rFonts w:ascii="Times" w:hAnsi="Times"/>
          <w:i/>
        </w:rPr>
        <w:t>P.</w:t>
      </w:r>
      <w:r w:rsidRPr="00DE1B8E">
        <w:rPr>
          <w:rFonts w:ascii="Times" w:hAnsi="Times"/>
        </w:rPr>
        <w:t xml:space="preserve"> sp. 7b (split in two </w:t>
      </w:r>
      <w:r w:rsidR="00B567A0" w:rsidRPr="00DE1B8E">
        <w:rPr>
          <w:rFonts w:ascii="Times" w:hAnsi="Times"/>
        </w:rPr>
        <w:t>with a</w:t>
      </w:r>
      <w:r w:rsidRPr="00DE1B8E">
        <w:rPr>
          <w:rFonts w:ascii="Times" w:hAnsi="Times"/>
        </w:rPr>
        <w:t xml:space="preserve"> gamma shape </w:t>
      </w:r>
      <w:r w:rsidR="00B567A0" w:rsidRPr="00DE1B8E">
        <w:rPr>
          <w:rFonts w:ascii="Times" w:hAnsi="Times"/>
        </w:rPr>
        <w:t>of</w:t>
      </w:r>
      <w:r w:rsidRPr="00DE1B8E">
        <w:rPr>
          <w:rFonts w:ascii="Times" w:hAnsi="Times"/>
        </w:rPr>
        <w:t xml:space="preserve"> 15). </w:t>
      </w:r>
    </w:p>
    <w:p w14:paraId="21E68DB2" w14:textId="77777777" w:rsidR="00B567A0" w:rsidRPr="00DE1B8E" w:rsidRDefault="00B567A0" w:rsidP="00F7586A">
      <w:pPr>
        <w:rPr>
          <w:rFonts w:ascii="Times" w:hAnsi="Times"/>
        </w:rPr>
      </w:pPr>
    </w:p>
    <w:p w14:paraId="62FF8833" w14:textId="75B18CC6" w:rsidR="00F7586A" w:rsidRPr="00DE1B8E" w:rsidRDefault="00F7586A" w:rsidP="00F7586A">
      <w:pPr>
        <w:rPr>
          <w:rFonts w:ascii="Times" w:hAnsi="Times"/>
        </w:rPr>
      </w:pPr>
      <w:r w:rsidRPr="00DE1B8E">
        <w:rPr>
          <w:rFonts w:ascii="Times" w:hAnsi="Times"/>
        </w:rPr>
        <w:t>On the other hand, some putative species are well-defined at high gamma values, but are clumped with other unrelated taxa at low gamma values (</w:t>
      </w:r>
      <w:r w:rsidRPr="00B2462A">
        <w:rPr>
          <w:rFonts w:ascii="Times" w:hAnsi="Times"/>
          <w:i/>
        </w:rPr>
        <w:t>P. hymenina</w:t>
      </w:r>
      <w:r w:rsidRPr="00DE1B8E">
        <w:rPr>
          <w:rFonts w:ascii="Times" w:hAnsi="Times"/>
        </w:rPr>
        <w:t xml:space="preserve">, </w:t>
      </w:r>
      <w:r w:rsidRPr="00B2462A">
        <w:rPr>
          <w:rFonts w:ascii="Times" w:hAnsi="Times"/>
          <w:i/>
        </w:rPr>
        <w:t>P</w:t>
      </w:r>
      <w:r w:rsidRPr="00DE1B8E">
        <w:rPr>
          <w:rFonts w:ascii="Times" w:hAnsi="Times"/>
        </w:rPr>
        <w:t xml:space="preserve">. sp. 1, </w:t>
      </w:r>
      <w:r w:rsidRPr="00B2462A">
        <w:rPr>
          <w:rFonts w:ascii="Times" w:hAnsi="Times"/>
          <w:i/>
        </w:rPr>
        <w:t>P. sp</w:t>
      </w:r>
      <w:r w:rsidRPr="00DE1B8E">
        <w:rPr>
          <w:rFonts w:ascii="Times" w:hAnsi="Times"/>
        </w:rPr>
        <w:t>. 2a</w:t>
      </w:r>
      <w:proofErr w:type="gramStart"/>
      <w:r w:rsidRPr="00DE1B8E">
        <w:rPr>
          <w:rFonts w:ascii="Times" w:hAnsi="Times"/>
        </w:rPr>
        <w:t xml:space="preserve">, </w:t>
      </w:r>
      <w:r w:rsidR="00B567A0" w:rsidRPr="00DE1B8E">
        <w:rPr>
          <w:rFonts w:ascii="Times" w:hAnsi="Times"/>
        </w:rPr>
        <w:t xml:space="preserve"> are</w:t>
      </w:r>
      <w:proofErr w:type="gramEnd"/>
      <w:r w:rsidR="00B567A0" w:rsidRPr="00DE1B8E">
        <w:rPr>
          <w:rFonts w:ascii="Times" w:hAnsi="Times"/>
        </w:rPr>
        <w:t xml:space="preserve"> </w:t>
      </w:r>
      <w:r w:rsidRPr="00DE1B8E">
        <w:rPr>
          <w:rFonts w:ascii="Times" w:hAnsi="Times"/>
        </w:rPr>
        <w:t xml:space="preserve">well defined </w:t>
      </w:r>
      <w:r w:rsidR="00B567A0" w:rsidRPr="00DE1B8E">
        <w:rPr>
          <w:rFonts w:ascii="Times" w:hAnsi="Times"/>
        </w:rPr>
        <w:t>with a</w:t>
      </w:r>
      <w:r w:rsidRPr="00DE1B8E">
        <w:rPr>
          <w:rFonts w:ascii="Times" w:hAnsi="Times"/>
        </w:rPr>
        <w:t xml:space="preserve"> gamma shape </w:t>
      </w:r>
      <w:r w:rsidR="00B567A0" w:rsidRPr="00DE1B8E">
        <w:rPr>
          <w:rFonts w:ascii="Times" w:hAnsi="Times"/>
        </w:rPr>
        <w:t xml:space="preserve">of </w:t>
      </w:r>
      <w:r w:rsidRPr="00DE1B8E">
        <w:rPr>
          <w:rFonts w:ascii="Times" w:hAnsi="Times"/>
        </w:rPr>
        <w:t xml:space="preserve">8 and above,  </w:t>
      </w:r>
      <w:r w:rsidRPr="00B2462A">
        <w:rPr>
          <w:rFonts w:ascii="Times" w:hAnsi="Times"/>
          <w:i/>
        </w:rPr>
        <w:t>P. neopolydactyla</w:t>
      </w:r>
      <w:r w:rsidRPr="00DE1B8E">
        <w:rPr>
          <w:rFonts w:ascii="Times" w:hAnsi="Times"/>
        </w:rPr>
        <w:t xml:space="preserve"> 3, </w:t>
      </w:r>
      <w:r w:rsidRPr="00B2462A">
        <w:rPr>
          <w:rFonts w:ascii="Times" w:hAnsi="Times"/>
          <w:i/>
        </w:rPr>
        <w:t>P. pacifica</w:t>
      </w:r>
      <w:r w:rsidR="00B567A0" w:rsidRPr="00DE1B8E">
        <w:rPr>
          <w:rFonts w:ascii="Times" w:hAnsi="Times"/>
        </w:rPr>
        <w:t xml:space="preserve"> and</w:t>
      </w:r>
      <w:r w:rsidRPr="00DE1B8E">
        <w:rPr>
          <w:rFonts w:ascii="Times" w:hAnsi="Times"/>
        </w:rPr>
        <w:t xml:space="preserve"> </w:t>
      </w:r>
      <w:r w:rsidRPr="00B2462A">
        <w:rPr>
          <w:rFonts w:ascii="Times" w:hAnsi="Times"/>
          <w:i/>
        </w:rPr>
        <w:t>P</w:t>
      </w:r>
      <w:r w:rsidRPr="00DE1B8E">
        <w:rPr>
          <w:rFonts w:ascii="Times" w:hAnsi="Times"/>
        </w:rPr>
        <w:t xml:space="preserve">. sp. 5 at </w:t>
      </w:r>
      <w:r w:rsidR="00B567A0" w:rsidRPr="00DE1B8E">
        <w:rPr>
          <w:rFonts w:ascii="Times" w:hAnsi="Times"/>
        </w:rPr>
        <w:t xml:space="preserve">a </w:t>
      </w:r>
      <w:r w:rsidRPr="00DE1B8E">
        <w:rPr>
          <w:rFonts w:ascii="Times" w:hAnsi="Times"/>
        </w:rPr>
        <w:t xml:space="preserve">gamma shape </w:t>
      </w:r>
      <w:r w:rsidR="00B567A0" w:rsidRPr="00DE1B8E">
        <w:rPr>
          <w:rFonts w:ascii="Times" w:hAnsi="Times"/>
        </w:rPr>
        <w:t>of</w:t>
      </w:r>
      <w:r w:rsidRPr="00DE1B8E">
        <w:rPr>
          <w:rFonts w:ascii="Times" w:hAnsi="Times"/>
        </w:rPr>
        <w:t xml:space="preserve"> 15</w:t>
      </w:r>
      <w:r w:rsidR="00B567A0" w:rsidRPr="00DE1B8E">
        <w:rPr>
          <w:rFonts w:ascii="Times" w:hAnsi="Times"/>
        </w:rPr>
        <w:t xml:space="preserve"> and abo</w:t>
      </w:r>
      <w:r w:rsidR="00B2462A">
        <w:rPr>
          <w:rFonts w:ascii="Times" w:hAnsi="Times"/>
        </w:rPr>
        <w:t>v</w:t>
      </w:r>
      <w:r w:rsidR="00B567A0" w:rsidRPr="00DE1B8E">
        <w:rPr>
          <w:rFonts w:ascii="Times" w:hAnsi="Times"/>
        </w:rPr>
        <w:t>e</w:t>
      </w:r>
      <w:r w:rsidRPr="00DE1B8E">
        <w:rPr>
          <w:rFonts w:ascii="Times" w:hAnsi="Times"/>
        </w:rPr>
        <w:t xml:space="preserve">, </w:t>
      </w:r>
      <w:r w:rsidRPr="00B2462A">
        <w:rPr>
          <w:rFonts w:ascii="Times" w:hAnsi="Times"/>
          <w:i/>
        </w:rPr>
        <w:t>P. neopolydactyla</w:t>
      </w:r>
      <w:r w:rsidRPr="00DE1B8E">
        <w:rPr>
          <w:rFonts w:ascii="Times" w:hAnsi="Times"/>
        </w:rPr>
        <w:t xml:space="preserve"> 2c at </w:t>
      </w:r>
      <w:r w:rsidR="00B567A0" w:rsidRPr="00DE1B8E">
        <w:rPr>
          <w:rFonts w:ascii="Times" w:hAnsi="Times"/>
        </w:rPr>
        <w:t xml:space="preserve">a </w:t>
      </w:r>
      <w:r w:rsidRPr="00DE1B8E">
        <w:rPr>
          <w:rFonts w:ascii="Times" w:hAnsi="Times"/>
        </w:rPr>
        <w:t>gamma shape</w:t>
      </w:r>
      <w:r w:rsidR="00B567A0" w:rsidRPr="00DE1B8E">
        <w:rPr>
          <w:rFonts w:ascii="Times" w:hAnsi="Times"/>
        </w:rPr>
        <w:t xml:space="preserve"> of</w:t>
      </w:r>
      <w:r w:rsidRPr="00DE1B8E">
        <w:rPr>
          <w:rFonts w:ascii="Times" w:hAnsi="Times"/>
        </w:rPr>
        <w:t xml:space="preserve"> 18</w:t>
      </w:r>
      <w:r w:rsidR="00B567A0" w:rsidRPr="00DE1B8E">
        <w:rPr>
          <w:rFonts w:ascii="Times" w:hAnsi="Times"/>
        </w:rPr>
        <w:t xml:space="preserve"> or above, but these species are part of non-monophyletic assemblages at lower gamma values</w:t>
      </w:r>
      <w:r w:rsidRPr="00DE1B8E">
        <w:rPr>
          <w:rFonts w:ascii="Times" w:hAnsi="Times"/>
        </w:rPr>
        <w:t>).</w:t>
      </w:r>
    </w:p>
    <w:p w14:paraId="0018F090" w14:textId="77777777" w:rsidR="00F7586A" w:rsidRPr="00DE1B8E" w:rsidRDefault="00F7586A" w:rsidP="00F7586A">
      <w:pPr>
        <w:rPr>
          <w:rFonts w:ascii="Times" w:hAnsi="Times"/>
        </w:rPr>
      </w:pPr>
    </w:p>
    <w:p w14:paraId="57D1643B" w14:textId="0CBF349A" w:rsidR="00F7586A" w:rsidRPr="00DE1B8E" w:rsidRDefault="00F7586A" w:rsidP="00F7586A">
      <w:pPr>
        <w:rPr>
          <w:rFonts w:ascii="Times" w:hAnsi="Times"/>
        </w:rPr>
      </w:pPr>
      <w:r w:rsidRPr="00DE1B8E">
        <w:rPr>
          <w:rFonts w:ascii="Times" w:hAnsi="Times"/>
        </w:rPr>
        <w:t xml:space="preserve">If Structurama seems to perform well in some parts of our tree, the fact that it is not tree-based, and that specimens which share an allele will </w:t>
      </w:r>
      <w:r w:rsidR="00B567A0" w:rsidRPr="00DE1B8E">
        <w:rPr>
          <w:rFonts w:ascii="Times" w:hAnsi="Times"/>
        </w:rPr>
        <w:t xml:space="preserve">often </w:t>
      </w:r>
      <w:r w:rsidRPr="00DE1B8E">
        <w:rPr>
          <w:rFonts w:ascii="Times" w:hAnsi="Times"/>
        </w:rPr>
        <w:t xml:space="preserve">be grouped together, result in </w:t>
      </w:r>
      <w:r w:rsidR="00B567A0" w:rsidRPr="00DE1B8E">
        <w:rPr>
          <w:rFonts w:ascii="Times" w:hAnsi="Times"/>
        </w:rPr>
        <w:t xml:space="preserve">a </w:t>
      </w:r>
      <w:r w:rsidRPr="00DE1B8E">
        <w:rPr>
          <w:rFonts w:ascii="Times" w:hAnsi="Times"/>
        </w:rPr>
        <w:t>large paraphyle</w:t>
      </w:r>
      <w:r w:rsidR="00E34A1C">
        <w:rPr>
          <w:rFonts w:ascii="Times" w:hAnsi="Times"/>
        </w:rPr>
        <w:t>tic species (in grey in F</w:t>
      </w:r>
      <w:r w:rsidR="004761D9">
        <w:rPr>
          <w:rFonts w:ascii="Times" w:hAnsi="Times"/>
        </w:rPr>
        <w:t>igure 4</w:t>
      </w:r>
      <w:r w:rsidRPr="00DE1B8E">
        <w:rPr>
          <w:rFonts w:ascii="Times" w:hAnsi="Times"/>
        </w:rPr>
        <w:t xml:space="preserve">) comprizing </w:t>
      </w:r>
      <w:r w:rsidRPr="004761D9">
        <w:rPr>
          <w:rFonts w:ascii="Times" w:hAnsi="Times"/>
          <w:i/>
        </w:rPr>
        <w:t>P.</w:t>
      </w:r>
      <w:r w:rsidRPr="00DE1B8E">
        <w:rPr>
          <w:rFonts w:ascii="Times" w:hAnsi="Times"/>
        </w:rPr>
        <w:t xml:space="preserve"> sp. 3, </w:t>
      </w:r>
      <w:r w:rsidRPr="004761D9">
        <w:rPr>
          <w:rFonts w:ascii="Times" w:hAnsi="Times"/>
          <w:i/>
        </w:rPr>
        <w:t>P. neopolydactyla</w:t>
      </w:r>
      <w:r w:rsidRPr="00DE1B8E">
        <w:rPr>
          <w:rFonts w:ascii="Times" w:hAnsi="Times"/>
        </w:rPr>
        <w:t xml:space="preserve"> 2a, </w:t>
      </w:r>
      <w:r w:rsidR="00B567A0" w:rsidRPr="00DE1B8E">
        <w:rPr>
          <w:rFonts w:ascii="Times" w:hAnsi="Times"/>
        </w:rPr>
        <w:t xml:space="preserve">a subset of </w:t>
      </w:r>
      <w:r w:rsidRPr="004761D9">
        <w:rPr>
          <w:rFonts w:ascii="Times" w:hAnsi="Times"/>
          <w:i/>
        </w:rPr>
        <w:t>P. neopolydactyla</w:t>
      </w:r>
      <w:r w:rsidRPr="00DE1B8E">
        <w:rPr>
          <w:rFonts w:ascii="Times" w:hAnsi="Times"/>
        </w:rPr>
        <w:t xml:space="preserve"> 1, </w:t>
      </w:r>
      <w:r w:rsidRPr="004761D9">
        <w:rPr>
          <w:rFonts w:ascii="Times" w:hAnsi="Times"/>
          <w:i/>
        </w:rPr>
        <w:t>P. truculenta</w:t>
      </w:r>
      <w:r w:rsidRPr="00DE1B8E">
        <w:rPr>
          <w:rFonts w:ascii="Times" w:hAnsi="Times"/>
        </w:rPr>
        <w:t xml:space="preserve">, </w:t>
      </w:r>
      <w:r w:rsidRPr="004761D9">
        <w:rPr>
          <w:rFonts w:ascii="Times" w:hAnsi="Times"/>
          <w:i/>
        </w:rPr>
        <w:t>P. dolichorhiza</w:t>
      </w:r>
      <w:r w:rsidRPr="00DE1B8E">
        <w:rPr>
          <w:rFonts w:ascii="Times" w:hAnsi="Times"/>
        </w:rPr>
        <w:t xml:space="preserve">, </w:t>
      </w:r>
      <w:r w:rsidRPr="004761D9">
        <w:rPr>
          <w:rFonts w:ascii="Times" w:hAnsi="Times"/>
          <w:i/>
        </w:rPr>
        <w:t>P. dolichorhiza</w:t>
      </w:r>
      <w:r w:rsidRPr="00DE1B8E">
        <w:rPr>
          <w:rFonts w:ascii="Times" w:hAnsi="Times"/>
        </w:rPr>
        <w:t xml:space="preserve"> b, </w:t>
      </w:r>
      <w:r w:rsidRPr="004761D9">
        <w:rPr>
          <w:rFonts w:ascii="Times" w:hAnsi="Times"/>
          <w:i/>
        </w:rPr>
        <w:t>P. dolichorhiza</w:t>
      </w:r>
      <w:r w:rsidRPr="00DE1B8E">
        <w:rPr>
          <w:rFonts w:ascii="Times" w:hAnsi="Times"/>
        </w:rPr>
        <w:t xml:space="preserve"> 2</w:t>
      </w:r>
      <w:r w:rsidR="00C7441D" w:rsidRPr="00DE1B8E">
        <w:rPr>
          <w:rFonts w:ascii="Times" w:hAnsi="Times"/>
        </w:rPr>
        <w:t xml:space="preserve"> and</w:t>
      </w:r>
      <w:r w:rsidRPr="00DE1B8E">
        <w:rPr>
          <w:rFonts w:ascii="Times" w:hAnsi="Times"/>
        </w:rPr>
        <w:t xml:space="preserve"> </w:t>
      </w:r>
      <w:r w:rsidRPr="004761D9">
        <w:rPr>
          <w:rFonts w:ascii="Times" w:hAnsi="Times"/>
          <w:i/>
        </w:rPr>
        <w:t>P.</w:t>
      </w:r>
      <w:r w:rsidRPr="00DE1B8E">
        <w:rPr>
          <w:rFonts w:ascii="Times" w:hAnsi="Times"/>
        </w:rPr>
        <w:t xml:space="preserve"> sp. 2b</w:t>
      </w:r>
      <w:r w:rsidR="00107404" w:rsidRPr="00DE1B8E">
        <w:rPr>
          <w:rFonts w:ascii="Times" w:hAnsi="Times"/>
        </w:rPr>
        <w:t>. This paraphyletic species has</w:t>
      </w:r>
      <w:r w:rsidRPr="00DE1B8E">
        <w:rPr>
          <w:rFonts w:ascii="Times" w:hAnsi="Times"/>
        </w:rPr>
        <w:t xml:space="preserve"> </w:t>
      </w:r>
      <w:r w:rsidR="00107404" w:rsidRPr="00DE1B8E">
        <w:rPr>
          <w:rFonts w:ascii="Times" w:hAnsi="Times"/>
        </w:rPr>
        <w:t>no geographical or morphological significance.</w:t>
      </w:r>
      <w:r w:rsidRPr="00DE1B8E">
        <w:rPr>
          <w:rFonts w:ascii="Times" w:hAnsi="Times"/>
        </w:rPr>
        <w:t xml:space="preserve"> Therefore, Structurama alone can't infer species boundaries </w:t>
      </w:r>
      <w:r w:rsidR="004D6FA6" w:rsidRPr="00DE1B8E">
        <w:rPr>
          <w:rFonts w:ascii="Times" w:hAnsi="Times"/>
        </w:rPr>
        <w:t>in our</w:t>
      </w:r>
      <w:r w:rsidRPr="00DE1B8E">
        <w:rPr>
          <w:rFonts w:ascii="Times" w:hAnsi="Times"/>
        </w:rPr>
        <w:t xml:space="preserve"> whole group.</w:t>
      </w:r>
    </w:p>
    <w:p w14:paraId="62CE9B04" w14:textId="77777777" w:rsidR="00F7586A" w:rsidRPr="00DE1B8E" w:rsidRDefault="00F7586A" w:rsidP="00F7586A">
      <w:pPr>
        <w:rPr>
          <w:rFonts w:ascii="Times" w:hAnsi="Times"/>
        </w:rPr>
      </w:pPr>
    </w:p>
    <w:p w14:paraId="33C13A3B" w14:textId="3CE54E85" w:rsidR="00F7586A" w:rsidRPr="00DE1B8E" w:rsidRDefault="00F7586A" w:rsidP="00F7586A">
      <w:pPr>
        <w:rPr>
          <w:rFonts w:ascii="Times" w:hAnsi="Times"/>
        </w:rPr>
      </w:pPr>
      <w:r w:rsidRPr="00DE1B8E">
        <w:rPr>
          <w:rFonts w:ascii="Times" w:hAnsi="Times"/>
        </w:rPr>
        <w:t xml:space="preserve">Some singleton species retrieved by Structurama are credible </w:t>
      </w:r>
      <w:r w:rsidR="004D6FA6" w:rsidRPr="00DE1B8E">
        <w:rPr>
          <w:rFonts w:ascii="Times" w:hAnsi="Times"/>
        </w:rPr>
        <w:t xml:space="preserve">based on phylogeny, morphology and geography, as </w:t>
      </w:r>
      <w:r w:rsidRPr="00DE1B8E">
        <w:rPr>
          <w:rFonts w:ascii="Times" w:hAnsi="Times"/>
        </w:rPr>
        <w:t>P325</w:t>
      </w:r>
      <w:r w:rsidR="004D6FA6" w:rsidRPr="00DE1B8E">
        <w:rPr>
          <w:rFonts w:ascii="Times" w:hAnsi="Times"/>
        </w:rPr>
        <w:t xml:space="preserve"> (</w:t>
      </w:r>
      <w:r w:rsidR="004D6FA6" w:rsidRPr="004761D9">
        <w:rPr>
          <w:rFonts w:ascii="Times" w:hAnsi="Times"/>
          <w:i/>
        </w:rPr>
        <w:t>P. neopolydactyla</w:t>
      </w:r>
      <w:r w:rsidR="004D6FA6" w:rsidRPr="00DE1B8E">
        <w:rPr>
          <w:rFonts w:ascii="Times" w:hAnsi="Times"/>
        </w:rPr>
        <w:t xml:space="preserve"> 1b)</w:t>
      </w:r>
      <w:r w:rsidRPr="00DE1B8E">
        <w:rPr>
          <w:rFonts w:ascii="Times" w:hAnsi="Times"/>
        </w:rPr>
        <w:t xml:space="preserve">, </w:t>
      </w:r>
      <w:r w:rsidR="004D6FA6" w:rsidRPr="00DE1B8E">
        <w:rPr>
          <w:rFonts w:ascii="Times" w:hAnsi="Times"/>
        </w:rPr>
        <w:t>P859 (</w:t>
      </w:r>
      <w:r w:rsidR="004D6FA6" w:rsidRPr="004761D9">
        <w:rPr>
          <w:rFonts w:ascii="Times" w:hAnsi="Times"/>
          <w:i/>
        </w:rPr>
        <w:t xml:space="preserve">P. </w:t>
      </w:r>
      <w:r w:rsidRPr="004761D9">
        <w:rPr>
          <w:rFonts w:ascii="Times" w:hAnsi="Times"/>
          <w:i/>
        </w:rPr>
        <w:t>neo</w:t>
      </w:r>
      <w:r w:rsidR="004D6FA6" w:rsidRPr="004761D9">
        <w:rPr>
          <w:rFonts w:ascii="Times" w:hAnsi="Times"/>
          <w:i/>
        </w:rPr>
        <w:t>polydactyla</w:t>
      </w:r>
      <w:r w:rsidR="004D6FA6" w:rsidRPr="00DE1B8E">
        <w:rPr>
          <w:rFonts w:ascii="Times" w:hAnsi="Times"/>
        </w:rPr>
        <w:t xml:space="preserve"> </w:t>
      </w:r>
      <w:r w:rsidRPr="00DE1B8E">
        <w:rPr>
          <w:rFonts w:ascii="Times" w:hAnsi="Times"/>
        </w:rPr>
        <w:t>3</w:t>
      </w:r>
      <w:r w:rsidR="004D6FA6" w:rsidRPr="00DE1B8E">
        <w:rPr>
          <w:rFonts w:ascii="Times" w:hAnsi="Times"/>
        </w:rPr>
        <w:t>)</w:t>
      </w:r>
      <w:r w:rsidRPr="00DE1B8E">
        <w:rPr>
          <w:rFonts w:ascii="Times" w:hAnsi="Times"/>
        </w:rPr>
        <w:t xml:space="preserve">, </w:t>
      </w:r>
      <w:r w:rsidR="004D6FA6" w:rsidRPr="00DE1B8E">
        <w:rPr>
          <w:rFonts w:ascii="Times" w:hAnsi="Times"/>
        </w:rPr>
        <w:t>P1236 (</w:t>
      </w:r>
      <w:r w:rsidR="004D6FA6" w:rsidRPr="004761D9">
        <w:rPr>
          <w:rFonts w:ascii="Times" w:hAnsi="Times"/>
          <w:i/>
        </w:rPr>
        <w:t xml:space="preserve">P. </w:t>
      </w:r>
      <w:r w:rsidRPr="004761D9">
        <w:rPr>
          <w:rFonts w:ascii="Times" w:hAnsi="Times"/>
          <w:i/>
        </w:rPr>
        <w:t>haw</w:t>
      </w:r>
      <w:r w:rsidR="004D6FA6" w:rsidRPr="004761D9">
        <w:rPr>
          <w:rFonts w:ascii="Times" w:hAnsi="Times"/>
          <w:i/>
        </w:rPr>
        <w:t>aiensis</w:t>
      </w:r>
      <w:r w:rsidR="004D6FA6" w:rsidRPr="00DE1B8E">
        <w:rPr>
          <w:rFonts w:ascii="Times" w:hAnsi="Times"/>
        </w:rPr>
        <w:t>)</w:t>
      </w:r>
      <w:r w:rsidRPr="00DE1B8E">
        <w:rPr>
          <w:rFonts w:ascii="Times" w:hAnsi="Times"/>
        </w:rPr>
        <w:t xml:space="preserve">, </w:t>
      </w:r>
      <w:r w:rsidR="004D6FA6" w:rsidRPr="00DE1B8E">
        <w:rPr>
          <w:rFonts w:ascii="Times" w:hAnsi="Times"/>
        </w:rPr>
        <w:t>N1534 (</w:t>
      </w:r>
      <w:r w:rsidR="004D6FA6" w:rsidRPr="004761D9">
        <w:rPr>
          <w:rFonts w:ascii="Times" w:hAnsi="Times"/>
          <w:i/>
        </w:rPr>
        <w:t>P.</w:t>
      </w:r>
      <w:r w:rsidR="004D6FA6" w:rsidRPr="00DE1B8E">
        <w:rPr>
          <w:rFonts w:ascii="Times" w:hAnsi="Times"/>
        </w:rPr>
        <w:t xml:space="preserve"> </w:t>
      </w:r>
      <w:r w:rsidRPr="00DE1B8E">
        <w:rPr>
          <w:rFonts w:ascii="Times" w:hAnsi="Times"/>
        </w:rPr>
        <w:t>sp4</w:t>
      </w:r>
      <w:r w:rsidR="004D6FA6" w:rsidRPr="00DE1B8E">
        <w:rPr>
          <w:rFonts w:ascii="Times" w:hAnsi="Times"/>
        </w:rPr>
        <w:t>)</w:t>
      </w:r>
      <w:r w:rsidRPr="00DE1B8E">
        <w:rPr>
          <w:rFonts w:ascii="Times" w:hAnsi="Times"/>
        </w:rPr>
        <w:t xml:space="preserve">, </w:t>
      </w:r>
      <w:r w:rsidR="004D6FA6" w:rsidRPr="00DE1B8E">
        <w:rPr>
          <w:rFonts w:ascii="Times" w:hAnsi="Times"/>
        </w:rPr>
        <w:t>N1545 (</w:t>
      </w:r>
      <w:r w:rsidR="004D6FA6" w:rsidRPr="004761D9">
        <w:rPr>
          <w:rFonts w:ascii="Times" w:hAnsi="Times"/>
          <w:i/>
        </w:rPr>
        <w:t>P</w:t>
      </w:r>
      <w:r w:rsidR="004D6FA6" w:rsidRPr="00DE1B8E">
        <w:rPr>
          <w:rFonts w:ascii="Times" w:hAnsi="Times"/>
        </w:rPr>
        <w:t xml:space="preserve">. </w:t>
      </w:r>
      <w:r w:rsidRPr="00DE1B8E">
        <w:rPr>
          <w:rFonts w:ascii="Times" w:hAnsi="Times"/>
        </w:rPr>
        <w:t>sp5</w:t>
      </w:r>
      <w:r w:rsidR="004D6FA6" w:rsidRPr="00DE1B8E">
        <w:rPr>
          <w:rFonts w:ascii="Times" w:hAnsi="Times"/>
        </w:rPr>
        <w:t>)</w:t>
      </w:r>
      <w:r w:rsidRPr="00DE1B8E">
        <w:rPr>
          <w:rFonts w:ascii="Times" w:hAnsi="Times"/>
        </w:rPr>
        <w:t xml:space="preserve">, </w:t>
      </w:r>
      <w:proofErr w:type="gramStart"/>
      <w:r w:rsidR="004D6FA6" w:rsidRPr="00DE1B8E">
        <w:rPr>
          <w:rFonts w:ascii="Times" w:hAnsi="Times"/>
        </w:rPr>
        <w:t>P3304</w:t>
      </w:r>
      <w:proofErr w:type="gramEnd"/>
      <w:r w:rsidR="004D6FA6" w:rsidRPr="00DE1B8E">
        <w:rPr>
          <w:rFonts w:ascii="Times" w:hAnsi="Times"/>
        </w:rPr>
        <w:t xml:space="preserve"> (</w:t>
      </w:r>
      <w:r w:rsidR="004D6FA6" w:rsidRPr="004761D9">
        <w:rPr>
          <w:rFonts w:ascii="Times" w:hAnsi="Times"/>
          <w:i/>
        </w:rPr>
        <w:t>P</w:t>
      </w:r>
      <w:r w:rsidR="004D6FA6" w:rsidRPr="00DE1B8E">
        <w:rPr>
          <w:rFonts w:ascii="Times" w:hAnsi="Times"/>
        </w:rPr>
        <w:t>. sp. 12)</w:t>
      </w:r>
      <w:r w:rsidRPr="00DE1B8E">
        <w:rPr>
          <w:rFonts w:ascii="Times" w:hAnsi="Times"/>
        </w:rPr>
        <w:t xml:space="preserve">. On the contrary, </w:t>
      </w:r>
      <w:r w:rsidR="004D6FA6" w:rsidRPr="00DE1B8E">
        <w:rPr>
          <w:rFonts w:ascii="Times" w:hAnsi="Times"/>
        </w:rPr>
        <w:t xml:space="preserve">we consider that </w:t>
      </w:r>
      <w:r w:rsidRPr="00DE1B8E">
        <w:rPr>
          <w:rFonts w:ascii="Times" w:hAnsi="Times"/>
        </w:rPr>
        <w:t>other</w:t>
      </w:r>
      <w:r w:rsidR="004D6FA6" w:rsidRPr="00DE1B8E">
        <w:rPr>
          <w:rFonts w:ascii="Times" w:hAnsi="Times"/>
        </w:rPr>
        <w:t xml:space="preserve"> singletons </w:t>
      </w:r>
      <w:r w:rsidRPr="00DE1B8E">
        <w:rPr>
          <w:rFonts w:ascii="Times" w:hAnsi="Times"/>
        </w:rPr>
        <w:t>such as P1291, N1929,</w:t>
      </w:r>
      <w:r w:rsidR="004D6FA6" w:rsidRPr="00DE1B8E">
        <w:rPr>
          <w:rFonts w:ascii="Times" w:hAnsi="Times"/>
        </w:rPr>
        <w:t xml:space="preserve"> P3032,</w:t>
      </w:r>
      <w:r w:rsidRPr="00DE1B8E">
        <w:rPr>
          <w:rFonts w:ascii="Times" w:hAnsi="Times"/>
        </w:rPr>
        <w:t xml:space="preserve"> P1662</w:t>
      </w:r>
      <w:r w:rsidR="004D6FA6" w:rsidRPr="00DE1B8E">
        <w:rPr>
          <w:rFonts w:ascii="Times" w:hAnsi="Times"/>
        </w:rPr>
        <w:t xml:space="preserve"> (parts of </w:t>
      </w:r>
      <w:r w:rsidR="004D6FA6" w:rsidRPr="004761D9">
        <w:rPr>
          <w:rFonts w:ascii="Times" w:hAnsi="Times"/>
          <w:i/>
        </w:rPr>
        <w:t>P. neopolydactyla</w:t>
      </w:r>
      <w:r w:rsidR="004D6FA6" w:rsidRPr="00DE1B8E">
        <w:rPr>
          <w:rFonts w:ascii="Times" w:hAnsi="Times"/>
        </w:rPr>
        <w:t xml:space="preserve"> 2 s.l.)</w:t>
      </w:r>
      <w:r w:rsidRPr="00DE1B8E">
        <w:rPr>
          <w:rFonts w:ascii="Times" w:hAnsi="Times"/>
        </w:rPr>
        <w:t xml:space="preserve">, </w:t>
      </w:r>
      <w:r w:rsidR="004D6FA6" w:rsidRPr="00DE1B8E">
        <w:rPr>
          <w:rFonts w:ascii="Times" w:hAnsi="Times"/>
        </w:rPr>
        <w:t xml:space="preserve">the pair </w:t>
      </w:r>
      <w:r w:rsidRPr="00DE1B8E">
        <w:rPr>
          <w:rFonts w:ascii="Times" w:hAnsi="Times"/>
        </w:rPr>
        <w:t xml:space="preserve">P640-645 </w:t>
      </w:r>
      <w:r w:rsidR="004D6FA6" w:rsidRPr="00DE1B8E">
        <w:rPr>
          <w:rFonts w:ascii="Times" w:hAnsi="Times"/>
        </w:rPr>
        <w:t xml:space="preserve">(parts of </w:t>
      </w:r>
      <w:r w:rsidR="004D6FA6" w:rsidRPr="004761D9">
        <w:rPr>
          <w:rFonts w:ascii="Times" w:hAnsi="Times"/>
          <w:i/>
        </w:rPr>
        <w:t>P. neopolydactyla</w:t>
      </w:r>
      <w:r w:rsidR="004D6FA6" w:rsidRPr="00DE1B8E">
        <w:rPr>
          <w:rFonts w:ascii="Times" w:hAnsi="Times"/>
        </w:rPr>
        <w:t xml:space="preserve"> 1 s.l.) more likely represent</w:t>
      </w:r>
      <w:r w:rsidRPr="00DE1B8E">
        <w:rPr>
          <w:rFonts w:ascii="Times" w:hAnsi="Times"/>
        </w:rPr>
        <w:t xml:space="preserve"> samples from species with intraspecific </w:t>
      </w:r>
      <w:r w:rsidR="004D6FA6" w:rsidRPr="00DE1B8E">
        <w:rPr>
          <w:rFonts w:ascii="Times" w:hAnsi="Times"/>
        </w:rPr>
        <w:t xml:space="preserve">allelic </w:t>
      </w:r>
      <w:proofErr w:type="gramStart"/>
      <w:r w:rsidRPr="00DE1B8E">
        <w:rPr>
          <w:rFonts w:ascii="Times" w:hAnsi="Times"/>
        </w:rPr>
        <w:t xml:space="preserve">variation, </w:t>
      </w:r>
      <w:r w:rsidR="004D6FA6" w:rsidRPr="00DE1B8E">
        <w:rPr>
          <w:rFonts w:ascii="Times" w:hAnsi="Times"/>
        </w:rPr>
        <w:t>that</w:t>
      </w:r>
      <w:proofErr w:type="gramEnd"/>
      <w:r w:rsidR="004D6FA6" w:rsidRPr="00DE1B8E">
        <w:rPr>
          <w:rFonts w:ascii="Times" w:hAnsi="Times"/>
        </w:rPr>
        <w:t xml:space="preserve"> Structurama fails to cluster together</w:t>
      </w:r>
      <w:r w:rsidRPr="00DE1B8E">
        <w:rPr>
          <w:rFonts w:ascii="Times" w:hAnsi="Times"/>
        </w:rPr>
        <w:t>.</w:t>
      </w:r>
    </w:p>
    <w:p w14:paraId="16E3CB4B" w14:textId="77777777" w:rsidR="00F7586A" w:rsidRPr="00DE1B8E" w:rsidRDefault="00F7586A" w:rsidP="00F7586A">
      <w:pPr>
        <w:rPr>
          <w:rFonts w:ascii="Times" w:hAnsi="Times"/>
        </w:rPr>
      </w:pPr>
    </w:p>
    <w:p w14:paraId="54C641AA" w14:textId="47482CA8" w:rsidR="00F7586A" w:rsidRPr="00DE1B8E" w:rsidRDefault="00DB19BC" w:rsidP="00F7586A">
      <w:pPr>
        <w:rPr>
          <w:rFonts w:ascii="Times" w:hAnsi="Times"/>
        </w:rPr>
      </w:pPr>
      <w:r w:rsidRPr="00DE1B8E">
        <w:rPr>
          <w:rFonts w:ascii="Times" w:hAnsi="Times"/>
        </w:rPr>
        <w:t xml:space="preserve">At the low gamma shape of 3, </w:t>
      </w:r>
      <w:r w:rsidR="00F7586A" w:rsidRPr="00DE1B8E">
        <w:rPr>
          <w:rFonts w:ascii="Times" w:hAnsi="Times"/>
        </w:rPr>
        <w:t xml:space="preserve">in the Dolichorhizoid clade, some samples </w:t>
      </w:r>
      <w:r w:rsidRPr="00DE1B8E">
        <w:rPr>
          <w:rFonts w:ascii="Times" w:hAnsi="Times"/>
        </w:rPr>
        <w:t xml:space="preserve">even </w:t>
      </w:r>
      <w:r w:rsidR="00F7586A" w:rsidRPr="00DE1B8E">
        <w:rPr>
          <w:rFonts w:ascii="Times" w:hAnsi="Times"/>
        </w:rPr>
        <w:t xml:space="preserve">cluster </w:t>
      </w:r>
      <w:r w:rsidRPr="00DE1B8E">
        <w:rPr>
          <w:rFonts w:ascii="Times" w:hAnsi="Times"/>
        </w:rPr>
        <w:t xml:space="preserve">while </w:t>
      </w:r>
      <w:r w:rsidR="00F7586A" w:rsidRPr="00DE1B8E">
        <w:rPr>
          <w:rFonts w:ascii="Times" w:hAnsi="Times"/>
        </w:rPr>
        <w:t xml:space="preserve">why don't even share an allele (e.g., </w:t>
      </w:r>
      <w:r w:rsidRPr="00DE1B8E">
        <w:rPr>
          <w:rFonts w:ascii="Times" w:hAnsi="Times"/>
        </w:rPr>
        <w:t xml:space="preserve">the very distantly related </w:t>
      </w:r>
      <w:r w:rsidR="00F7586A" w:rsidRPr="004761D9">
        <w:rPr>
          <w:rFonts w:ascii="Times" w:hAnsi="Times"/>
          <w:i/>
        </w:rPr>
        <w:t>P.</w:t>
      </w:r>
      <w:r w:rsidR="00F7586A" w:rsidRPr="00DE1B8E">
        <w:rPr>
          <w:rFonts w:ascii="Times" w:hAnsi="Times"/>
        </w:rPr>
        <w:t xml:space="preserve"> sp</w:t>
      </w:r>
      <w:r w:rsidRPr="00DE1B8E">
        <w:rPr>
          <w:rFonts w:ascii="Times" w:hAnsi="Times"/>
        </w:rPr>
        <w:t xml:space="preserve">. </w:t>
      </w:r>
      <w:r w:rsidR="00F7586A" w:rsidRPr="00DE1B8E">
        <w:rPr>
          <w:rFonts w:ascii="Times" w:hAnsi="Times"/>
        </w:rPr>
        <w:t xml:space="preserve">7a and </w:t>
      </w:r>
      <w:r w:rsidR="00F7586A" w:rsidRPr="004761D9">
        <w:rPr>
          <w:rFonts w:ascii="Times" w:hAnsi="Times"/>
          <w:i/>
        </w:rPr>
        <w:t xml:space="preserve">P. </w:t>
      </w:r>
      <w:r w:rsidR="00F7586A" w:rsidRPr="00DE1B8E">
        <w:rPr>
          <w:rFonts w:ascii="Times" w:hAnsi="Times"/>
        </w:rPr>
        <w:t>sp</w:t>
      </w:r>
      <w:r w:rsidRPr="00DE1B8E">
        <w:rPr>
          <w:rFonts w:ascii="Times" w:hAnsi="Times"/>
        </w:rPr>
        <w:t xml:space="preserve">. </w:t>
      </w:r>
      <w:r w:rsidR="00F7586A" w:rsidRPr="00DE1B8E">
        <w:rPr>
          <w:rFonts w:ascii="Times" w:hAnsi="Times"/>
        </w:rPr>
        <w:t xml:space="preserve">2a </w:t>
      </w:r>
      <w:r w:rsidRPr="00DE1B8E">
        <w:rPr>
          <w:rFonts w:ascii="Times" w:hAnsi="Times"/>
        </w:rPr>
        <w:t>cluster together</w:t>
      </w:r>
      <w:r w:rsidR="00F7586A" w:rsidRPr="00DE1B8E">
        <w:rPr>
          <w:rFonts w:ascii="Times" w:hAnsi="Times"/>
        </w:rPr>
        <w:t>).</w:t>
      </w:r>
      <w:r w:rsidRPr="00DE1B8E">
        <w:rPr>
          <w:rFonts w:ascii="Times" w:hAnsi="Times"/>
        </w:rPr>
        <w:t xml:space="preserve"> </w:t>
      </w:r>
      <w:r w:rsidR="00F7586A" w:rsidRPr="00DE1B8E">
        <w:rPr>
          <w:rFonts w:ascii="Times" w:hAnsi="Times"/>
        </w:rPr>
        <w:t xml:space="preserve">The value of the gamma shape of the hyperprior is thus very important, a value too low will result in paraphyletic assemblages of unrelated taxa, whereas a value too high will result in splitting </w:t>
      </w:r>
      <w:r w:rsidR="00684FE8" w:rsidRPr="00DE1B8E">
        <w:rPr>
          <w:rFonts w:ascii="Times" w:hAnsi="Times"/>
        </w:rPr>
        <w:t xml:space="preserve">some </w:t>
      </w:r>
      <w:r w:rsidR="00F7586A" w:rsidRPr="00DE1B8E">
        <w:rPr>
          <w:rFonts w:ascii="Times" w:hAnsi="Times"/>
        </w:rPr>
        <w:t xml:space="preserve">species in </w:t>
      </w:r>
      <w:r w:rsidR="00684FE8" w:rsidRPr="00DE1B8E">
        <w:rPr>
          <w:rFonts w:ascii="Times" w:hAnsi="Times"/>
        </w:rPr>
        <w:t xml:space="preserve">several </w:t>
      </w:r>
      <w:r w:rsidR="00F7586A" w:rsidRPr="00DE1B8E">
        <w:rPr>
          <w:rFonts w:ascii="Times" w:hAnsi="Times"/>
        </w:rPr>
        <w:t>singletons.</w:t>
      </w:r>
    </w:p>
    <w:p w14:paraId="040F2C8D" w14:textId="77777777" w:rsidR="00B567A0" w:rsidRPr="00DE1B8E" w:rsidRDefault="00B567A0" w:rsidP="00B567A0">
      <w:pPr>
        <w:rPr>
          <w:rFonts w:ascii="Times" w:hAnsi="Times"/>
        </w:rPr>
      </w:pPr>
    </w:p>
    <w:p w14:paraId="45F28618" w14:textId="32E140CC" w:rsidR="00B567A0" w:rsidRPr="00DE1B8E" w:rsidRDefault="00B567A0" w:rsidP="00F7586A">
      <w:pPr>
        <w:rPr>
          <w:rFonts w:ascii="Times" w:hAnsi="Times"/>
        </w:rPr>
      </w:pPr>
      <w:r w:rsidRPr="00DE1B8E">
        <w:rPr>
          <w:rFonts w:ascii="Times" w:hAnsi="Times"/>
        </w:rPr>
        <w:t xml:space="preserve">Removing IGS3, IGS16 don't affect the species delimitation, suggesting that their high variability is not informative in this analysis.  </w:t>
      </w:r>
    </w:p>
    <w:p w14:paraId="13F11BCD" w14:textId="10B2DBA3" w:rsidR="00F7586A" w:rsidRPr="00DE1B8E" w:rsidRDefault="0016405E" w:rsidP="00F7586A">
      <w:pPr>
        <w:pStyle w:val="Heading2"/>
      </w:pPr>
      <w:r>
        <w:t xml:space="preserve">3.4.2 </w:t>
      </w:r>
      <w:r w:rsidR="00F7586A" w:rsidRPr="00DE1B8E">
        <w:t xml:space="preserve">bGMYC </w:t>
      </w:r>
      <w:r w:rsidR="005E7111" w:rsidRPr="00DE1B8E">
        <w:t xml:space="preserve">and </w:t>
      </w:r>
      <w:r w:rsidR="00F7586A" w:rsidRPr="00DE1B8E">
        <w:t>bPTP</w:t>
      </w:r>
    </w:p>
    <w:p w14:paraId="3C6F12EC" w14:textId="77777777" w:rsidR="00F7586A" w:rsidRPr="00DE1B8E" w:rsidRDefault="00F7586A" w:rsidP="00F7586A">
      <w:pPr>
        <w:rPr>
          <w:rFonts w:ascii="Times" w:hAnsi="Times"/>
        </w:rPr>
      </w:pPr>
    </w:p>
    <w:p w14:paraId="0C35AFD2" w14:textId="7CF2FDC2" w:rsidR="00F7586A" w:rsidRPr="00DE1B8E" w:rsidRDefault="00835C5A" w:rsidP="00F7586A">
      <w:pPr>
        <w:rPr>
          <w:rFonts w:ascii="Times" w:hAnsi="Times"/>
        </w:rPr>
      </w:pPr>
      <w:r w:rsidRPr="00DE1B8E">
        <w:rPr>
          <w:rFonts w:ascii="Times" w:hAnsi="Times"/>
        </w:rPr>
        <w:t xml:space="preserve">Posterior </w:t>
      </w:r>
      <w:r w:rsidR="00F7586A" w:rsidRPr="00DE1B8E">
        <w:rPr>
          <w:rFonts w:ascii="Times" w:hAnsi="Times"/>
        </w:rPr>
        <w:t xml:space="preserve">probabilities to support a species in bGMYC are </w:t>
      </w:r>
      <w:r w:rsidRPr="00DE1B8E">
        <w:rPr>
          <w:rFonts w:ascii="Times" w:hAnsi="Times"/>
        </w:rPr>
        <w:t xml:space="preserve">usually </w:t>
      </w:r>
      <w:r w:rsidR="00C64A49" w:rsidRPr="00DE1B8E">
        <w:rPr>
          <w:rFonts w:ascii="Times" w:hAnsi="Times"/>
        </w:rPr>
        <w:t>relatively low, because it takes the tree uncertainties into account</w:t>
      </w:r>
      <w:r w:rsidR="00F7586A" w:rsidRPr="00DE1B8E">
        <w:rPr>
          <w:rFonts w:ascii="Times" w:hAnsi="Times"/>
        </w:rPr>
        <w:t xml:space="preserve">. Indeed, in the present case, a posterior probability of 0.5 means that half of the 200 trees tested support </w:t>
      </w:r>
      <w:r w:rsidR="00C64A49" w:rsidRPr="00DE1B8E">
        <w:rPr>
          <w:rFonts w:ascii="Times" w:hAnsi="Times"/>
        </w:rPr>
        <w:t xml:space="preserve">the delimitation of </w:t>
      </w:r>
      <w:r w:rsidRPr="00DE1B8E">
        <w:rPr>
          <w:rFonts w:ascii="Times" w:hAnsi="Times"/>
        </w:rPr>
        <w:t xml:space="preserve">a certain </w:t>
      </w:r>
      <w:r w:rsidR="00F7586A" w:rsidRPr="00DE1B8E">
        <w:rPr>
          <w:rFonts w:ascii="Times" w:hAnsi="Times"/>
        </w:rPr>
        <w:t xml:space="preserve">species, which is </w:t>
      </w:r>
      <w:r w:rsidRPr="00DE1B8E">
        <w:rPr>
          <w:rFonts w:ascii="Times" w:hAnsi="Times"/>
        </w:rPr>
        <w:t>considerable</w:t>
      </w:r>
      <w:r w:rsidR="00F7586A" w:rsidRPr="00DE1B8E">
        <w:rPr>
          <w:rFonts w:ascii="Times" w:hAnsi="Times"/>
        </w:rPr>
        <w:t xml:space="preserve">, especially </w:t>
      </w:r>
      <w:r w:rsidRPr="00DE1B8E">
        <w:rPr>
          <w:rFonts w:ascii="Times" w:hAnsi="Times"/>
        </w:rPr>
        <w:t>considering</w:t>
      </w:r>
      <w:r w:rsidR="00F7586A" w:rsidRPr="00DE1B8E">
        <w:rPr>
          <w:rFonts w:ascii="Times" w:hAnsi="Times"/>
        </w:rPr>
        <w:t xml:space="preserve"> all the other possible combinations</w:t>
      </w:r>
      <w:r w:rsidRPr="00DE1B8E">
        <w:rPr>
          <w:rFonts w:ascii="Times" w:hAnsi="Times"/>
        </w:rPr>
        <w:t>.</w:t>
      </w:r>
    </w:p>
    <w:p w14:paraId="02A6B4BA" w14:textId="77777777" w:rsidR="00F7586A" w:rsidRPr="00DE1B8E" w:rsidRDefault="00F7586A" w:rsidP="00F7586A">
      <w:pPr>
        <w:rPr>
          <w:rFonts w:ascii="Times" w:hAnsi="Times"/>
        </w:rPr>
      </w:pPr>
    </w:p>
    <w:p w14:paraId="50700834" w14:textId="6B3F1796" w:rsidR="00F7586A" w:rsidRPr="00DE1B8E" w:rsidRDefault="00F7586A" w:rsidP="00F7586A">
      <w:pPr>
        <w:rPr>
          <w:rFonts w:ascii="Times" w:hAnsi="Times"/>
        </w:rPr>
      </w:pPr>
      <w:r w:rsidRPr="00DE1B8E">
        <w:rPr>
          <w:rFonts w:ascii="Times" w:hAnsi="Times"/>
        </w:rPr>
        <w:t xml:space="preserve">We will consider that a species is delimited by bGMYC when the probability of grouping </w:t>
      </w:r>
      <w:r w:rsidR="006C0CFB" w:rsidRPr="00DE1B8E">
        <w:rPr>
          <w:rFonts w:ascii="Times" w:hAnsi="Times"/>
        </w:rPr>
        <w:t xml:space="preserve">only </w:t>
      </w:r>
      <w:r w:rsidRPr="00DE1B8E">
        <w:rPr>
          <w:rFonts w:ascii="Times" w:hAnsi="Times"/>
        </w:rPr>
        <w:t>the</w:t>
      </w:r>
      <w:r w:rsidR="006C0CFB" w:rsidRPr="00DE1B8E">
        <w:rPr>
          <w:rFonts w:ascii="Times" w:hAnsi="Times"/>
        </w:rPr>
        <w:t>se</w:t>
      </w:r>
      <w:r w:rsidRPr="00DE1B8E">
        <w:rPr>
          <w:rFonts w:ascii="Times" w:hAnsi="Times"/>
        </w:rPr>
        <w:t xml:space="preserve"> samples</w:t>
      </w:r>
      <w:r w:rsidR="006C0CFB" w:rsidRPr="00DE1B8E">
        <w:rPr>
          <w:rFonts w:ascii="Times" w:hAnsi="Times"/>
        </w:rPr>
        <w:t xml:space="preserve"> together</w:t>
      </w:r>
      <w:r w:rsidRPr="00DE1B8E">
        <w:rPr>
          <w:rFonts w:ascii="Times" w:hAnsi="Times"/>
        </w:rPr>
        <w:t xml:space="preserve"> is higher than </w:t>
      </w:r>
      <w:r w:rsidR="006C0CFB" w:rsidRPr="00DE1B8E">
        <w:rPr>
          <w:rFonts w:ascii="Times" w:hAnsi="Times"/>
        </w:rPr>
        <w:t>all the probabilities of</w:t>
      </w:r>
      <w:r w:rsidRPr="00DE1B8E">
        <w:rPr>
          <w:rFonts w:ascii="Times" w:hAnsi="Times"/>
        </w:rPr>
        <w:t xml:space="preserve"> other groupings including at least one of these samples. </w:t>
      </w:r>
    </w:p>
    <w:p w14:paraId="2ADCECD5" w14:textId="77777777" w:rsidR="00F7586A" w:rsidRPr="00DE1B8E" w:rsidRDefault="00F7586A" w:rsidP="00F7586A">
      <w:pPr>
        <w:rPr>
          <w:rFonts w:ascii="Times" w:hAnsi="Times"/>
        </w:rPr>
      </w:pPr>
    </w:p>
    <w:p w14:paraId="34C6E74E" w14:textId="442C0951" w:rsidR="00456735" w:rsidRPr="00DE1B8E" w:rsidRDefault="00052B88" w:rsidP="00F7586A">
      <w:pPr>
        <w:rPr>
          <w:rFonts w:ascii="Times" w:hAnsi="Times"/>
        </w:rPr>
      </w:pPr>
      <w:r>
        <w:rPr>
          <w:rFonts w:ascii="Times" w:hAnsi="Times"/>
        </w:rPr>
        <w:t>The identity of m</w:t>
      </w:r>
      <w:r w:rsidR="00F7586A" w:rsidRPr="00DE1B8E">
        <w:rPr>
          <w:rFonts w:ascii="Times" w:hAnsi="Times"/>
        </w:rPr>
        <w:t xml:space="preserve">issing samples differ from one locus to the other </w:t>
      </w:r>
      <w:r w:rsidR="00C64A49" w:rsidRPr="00DE1B8E">
        <w:rPr>
          <w:rFonts w:ascii="Times" w:hAnsi="Times"/>
        </w:rPr>
        <w:t>but if the bGMYC analysis on a</w:t>
      </w:r>
      <w:r w:rsidR="00F7586A" w:rsidRPr="00DE1B8E">
        <w:rPr>
          <w:rFonts w:ascii="Times" w:hAnsi="Times"/>
        </w:rPr>
        <w:t xml:space="preserve"> locus</w:t>
      </w:r>
      <w:r w:rsidR="00C64A49" w:rsidRPr="00DE1B8E">
        <w:rPr>
          <w:rFonts w:ascii="Times" w:hAnsi="Times"/>
        </w:rPr>
        <w:t xml:space="preserve"> assigns</w:t>
      </w:r>
      <w:r w:rsidR="00F7586A" w:rsidRPr="00DE1B8E">
        <w:rPr>
          <w:rFonts w:ascii="Times" w:hAnsi="Times"/>
        </w:rPr>
        <w:t xml:space="preserve"> A, B</w:t>
      </w:r>
      <w:r w:rsidR="00C64A49" w:rsidRPr="00DE1B8E">
        <w:rPr>
          <w:rFonts w:ascii="Times" w:hAnsi="Times"/>
        </w:rPr>
        <w:t xml:space="preserve"> and</w:t>
      </w:r>
      <w:r w:rsidR="00F7586A" w:rsidRPr="00DE1B8E">
        <w:rPr>
          <w:rFonts w:ascii="Times" w:hAnsi="Times"/>
        </w:rPr>
        <w:t xml:space="preserve"> C </w:t>
      </w:r>
      <w:r w:rsidR="00C64A49" w:rsidRPr="00DE1B8E">
        <w:rPr>
          <w:rFonts w:ascii="Times" w:hAnsi="Times"/>
        </w:rPr>
        <w:t>to</w:t>
      </w:r>
      <w:r w:rsidR="00F7586A" w:rsidRPr="00DE1B8E">
        <w:rPr>
          <w:rFonts w:ascii="Times" w:hAnsi="Times"/>
        </w:rPr>
        <w:t xml:space="preserve"> </w:t>
      </w:r>
      <w:r w:rsidR="00C64A49" w:rsidRPr="00DE1B8E">
        <w:rPr>
          <w:rFonts w:ascii="Times" w:hAnsi="Times"/>
        </w:rPr>
        <w:t>a</w:t>
      </w:r>
      <w:r w:rsidR="00F7586A" w:rsidRPr="00DE1B8E">
        <w:rPr>
          <w:rFonts w:ascii="Times" w:hAnsi="Times"/>
        </w:rPr>
        <w:t xml:space="preserve"> species, and </w:t>
      </w:r>
      <w:r w:rsidR="00C64A49" w:rsidRPr="00DE1B8E">
        <w:rPr>
          <w:rFonts w:ascii="Times" w:hAnsi="Times"/>
        </w:rPr>
        <w:t xml:space="preserve">the analysis on another locus where C is missing assigns A and B to a species, we will consider that bGMYC is congruent on these two loci. </w:t>
      </w:r>
    </w:p>
    <w:p w14:paraId="76D8A6DD" w14:textId="77777777" w:rsidR="00456735" w:rsidRPr="00DE1B8E" w:rsidRDefault="00456735" w:rsidP="00F7586A">
      <w:pPr>
        <w:rPr>
          <w:rFonts w:ascii="Times" w:hAnsi="Times"/>
        </w:rPr>
      </w:pPr>
    </w:p>
    <w:p w14:paraId="78766245" w14:textId="096DDBC5" w:rsidR="00F7586A" w:rsidRPr="00DE1B8E" w:rsidRDefault="005C2261" w:rsidP="00F7586A">
      <w:pPr>
        <w:rPr>
          <w:rFonts w:ascii="Times" w:hAnsi="Times"/>
        </w:rPr>
      </w:pPr>
      <w:r>
        <w:rPr>
          <w:rFonts w:ascii="Times" w:hAnsi="Times"/>
        </w:rPr>
        <w:t xml:space="preserve">Supplementary Table S3 contains the </w:t>
      </w:r>
      <w:r w:rsidR="00456735" w:rsidRPr="00DE1B8E">
        <w:rPr>
          <w:rFonts w:ascii="Times" w:hAnsi="Times"/>
        </w:rPr>
        <w:t xml:space="preserve">posterior probabilities for each species delimited by bGMYC. </w:t>
      </w:r>
    </w:p>
    <w:p w14:paraId="70A4E86D" w14:textId="77777777" w:rsidR="00F7586A" w:rsidRPr="00DE1B8E" w:rsidRDefault="00F7586A" w:rsidP="00F7586A">
      <w:pPr>
        <w:rPr>
          <w:rFonts w:ascii="Times" w:hAnsi="Times"/>
        </w:rPr>
      </w:pPr>
    </w:p>
    <w:p w14:paraId="01758514" w14:textId="4013F3EC" w:rsidR="00F7586A" w:rsidRPr="0016405E" w:rsidRDefault="0016405E" w:rsidP="002622AD">
      <w:pPr>
        <w:pStyle w:val="Heading4"/>
      </w:pPr>
      <w:r w:rsidRPr="0016405E">
        <w:t>3.4.2.1</w:t>
      </w:r>
      <w:r w:rsidR="00F7586A" w:rsidRPr="0016405E">
        <w:t xml:space="preserve"> Scabrosoid clade</w:t>
      </w:r>
    </w:p>
    <w:p w14:paraId="1A9F8B16" w14:textId="77777777" w:rsidR="00F7586A" w:rsidRPr="00DE1B8E" w:rsidRDefault="00F7586A" w:rsidP="00F7586A">
      <w:pPr>
        <w:rPr>
          <w:rFonts w:ascii="Times" w:hAnsi="Times"/>
        </w:rPr>
      </w:pPr>
    </w:p>
    <w:p w14:paraId="220F6284" w14:textId="21068DCD" w:rsidR="00456735" w:rsidRPr="00DE1B8E" w:rsidRDefault="0079379B" w:rsidP="00F7586A">
      <w:pPr>
        <w:rPr>
          <w:rFonts w:ascii="Times" w:hAnsi="Times"/>
        </w:rPr>
      </w:pPr>
      <w:r w:rsidRPr="00DE1B8E">
        <w:rPr>
          <w:rFonts w:ascii="Times" w:hAnsi="Times"/>
        </w:rPr>
        <w:t xml:space="preserve">Figure </w:t>
      </w:r>
      <w:r w:rsidR="00E34A1C">
        <w:rPr>
          <w:rFonts w:ascii="Times" w:hAnsi="Times"/>
        </w:rPr>
        <w:t>5</w:t>
      </w:r>
      <w:r w:rsidRPr="00DE1B8E">
        <w:rPr>
          <w:rFonts w:ascii="Times" w:hAnsi="Times"/>
        </w:rPr>
        <w:t xml:space="preserve"> shows the species delimitation </w:t>
      </w:r>
      <w:r w:rsidR="00456735" w:rsidRPr="00DE1B8E">
        <w:rPr>
          <w:rFonts w:ascii="Times" w:hAnsi="Times"/>
        </w:rPr>
        <w:t xml:space="preserve">by bGMYC in the Scabrosoid clade. </w:t>
      </w:r>
    </w:p>
    <w:p w14:paraId="02295127" w14:textId="77777777" w:rsidR="00456735" w:rsidRPr="00DE1B8E" w:rsidRDefault="00456735" w:rsidP="00F7586A">
      <w:pPr>
        <w:rPr>
          <w:rFonts w:ascii="Times" w:hAnsi="Times"/>
        </w:rPr>
      </w:pPr>
    </w:p>
    <w:p w14:paraId="75A78AAE" w14:textId="376EABD6" w:rsidR="00F7586A" w:rsidRPr="00DE1B8E" w:rsidRDefault="00F7586A" w:rsidP="00F7586A">
      <w:pPr>
        <w:rPr>
          <w:rFonts w:ascii="Times" w:hAnsi="Times"/>
        </w:rPr>
      </w:pPr>
      <w:proofErr w:type="gramStart"/>
      <w:r w:rsidRPr="00DE1B8E">
        <w:rPr>
          <w:rFonts w:ascii="Times" w:hAnsi="Times"/>
        </w:rPr>
        <w:t>bGMYC</w:t>
      </w:r>
      <w:proofErr w:type="gramEnd"/>
      <w:r w:rsidRPr="00DE1B8E">
        <w:rPr>
          <w:rFonts w:ascii="Times" w:hAnsi="Times"/>
        </w:rPr>
        <w:t xml:space="preserve"> on each locus agrees with the </w:t>
      </w:r>
      <w:r w:rsidR="00456735" w:rsidRPr="00DE1B8E">
        <w:rPr>
          <w:rFonts w:ascii="Times" w:hAnsi="Times"/>
        </w:rPr>
        <w:t xml:space="preserve">final </w:t>
      </w:r>
      <w:r w:rsidRPr="00DE1B8E">
        <w:rPr>
          <w:rFonts w:ascii="Times" w:hAnsi="Times"/>
        </w:rPr>
        <w:t xml:space="preserve">species delimitation from </w:t>
      </w:r>
      <w:r w:rsidR="00456735" w:rsidRPr="00DE1B8E">
        <w:rPr>
          <w:rFonts w:ascii="Times" w:hAnsi="Times"/>
        </w:rPr>
        <w:t xml:space="preserve">the </w:t>
      </w:r>
      <w:r w:rsidRPr="00DE1B8E">
        <w:rPr>
          <w:rFonts w:ascii="Times" w:hAnsi="Times"/>
        </w:rPr>
        <w:t xml:space="preserve">Structurama </w:t>
      </w:r>
      <w:r w:rsidR="00456735" w:rsidRPr="00DE1B8E">
        <w:rPr>
          <w:rFonts w:ascii="Times" w:hAnsi="Times"/>
        </w:rPr>
        <w:t xml:space="preserve">analysis </w:t>
      </w:r>
      <w:r w:rsidRPr="00DE1B8E">
        <w:rPr>
          <w:rFonts w:ascii="Times" w:hAnsi="Times"/>
        </w:rPr>
        <w:t>(</w:t>
      </w:r>
      <w:r w:rsidR="00456735" w:rsidRPr="00DE1B8E">
        <w:rPr>
          <w:rFonts w:ascii="Times" w:hAnsi="Times"/>
        </w:rPr>
        <w:t xml:space="preserve">performed </w:t>
      </w:r>
      <w:r w:rsidRPr="00DE1B8E">
        <w:rPr>
          <w:rFonts w:ascii="Times" w:hAnsi="Times"/>
        </w:rPr>
        <w:t xml:space="preserve">without </w:t>
      </w:r>
      <w:r w:rsidRPr="002E2F2B">
        <w:rPr>
          <w:rFonts w:ascii="Times" w:hAnsi="Times"/>
          <w:i/>
        </w:rPr>
        <w:t>RPB1</w:t>
      </w:r>
      <w:r w:rsidRPr="00DE1B8E">
        <w:rPr>
          <w:rFonts w:ascii="Times" w:hAnsi="Times"/>
        </w:rPr>
        <w:t xml:space="preserve">), </w:t>
      </w:r>
      <w:r w:rsidR="00456735" w:rsidRPr="00DE1B8E">
        <w:rPr>
          <w:rFonts w:ascii="Times" w:hAnsi="Times"/>
        </w:rPr>
        <w:t xml:space="preserve">at the </w:t>
      </w:r>
      <w:r w:rsidRPr="00DE1B8E">
        <w:rPr>
          <w:rFonts w:ascii="Times" w:hAnsi="Times"/>
        </w:rPr>
        <w:t>except</w:t>
      </w:r>
      <w:r w:rsidR="00456735" w:rsidRPr="00DE1B8E">
        <w:rPr>
          <w:rFonts w:ascii="Times" w:hAnsi="Times"/>
        </w:rPr>
        <w:t>ion of the analysis</w:t>
      </w:r>
      <w:r w:rsidRPr="00DE1B8E">
        <w:rPr>
          <w:rFonts w:ascii="Times" w:hAnsi="Times"/>
        </w:rPr>
        <w:t xml:space="preserve"> on ITS</w:t>
      </w:r>
      <w:r w:rsidR="00456735" w:rsidRPr="00DE1B8E">
        <w:rPr>
          <w:rFonts w:ascii="Times" w:hAnsi="Times"/>
        </w:rPr>
        <w:t>,</w:t>
      </w:r>
      <w:r w:rsidRPr="00DE1B8E">
        <w:rPr>
          <w:rFonts w:ascii="Times" w:hAnsi="Times"/>
        </w:rPr>
        <w:t xml:space="preserve"> where </w:t>
      </w:r>
      <w:r w:rsidRPr="002E2F2B">
        <w:rPr>
          <w:rFonts w:ascii="Times" w:hAnsi="Times"/>
          <w:i/>
        </w:rPr>
        <w:t>P. scabrosa</w:t>
      </w:r>
      <w:r w:rsidRPr="00DE1B8E">
        <w:rPr>
          <w:rFonts w:ascii="Times" w:hAnsi="Times"/>
        </w:rPr>
        <w:t xml:space="preserve"> 3a and </w:t>
      </w:r>
      <w:r w:rsidRPr="002E2F2B">
        <w:rPr>
          <w:rFonts w:ascii="Times" w:hAnsi="Times"/>
          <w:i/>
        </w:rPr>
        <w:t>P. scabrosa</w:t>
      </w:r>
      <w:r w:rsidRPr="00DE1B8E">
        <w:rPr>
          <w:rFonts w:ascii="Times" w:hAnsi="Times"/>
        </w:rPr>
        <w:t xml:space="preserve"> 3b are </w:t>
      </w:r>
      <w:r w:rsidR="00456735" w:rsidRPr="00DE1B8E">
        <w:rPr>
          <w:rFonts w:ascii="Times" w:hAnsi="Times"/>
        </w:rPr>
        <w:t xml:space="preserve">assigned </w:t>
      </w:r>
      <w:r w:rsidRPr="00DE1B8E">
        <w:rPr>
          <w:rFonts w:ascii="Times" w:hAnsi="Times"/>
        </w:rPr>
        <w:t>together as a sin</w:t>
      </w:r>
      <w:r w:rsidR="00456735" w:rsidRPr="00DE1B8E">
        <w:rPr>
          <w:rFonts w:ascii="Times" w:hAnsi="Times"/>
        </w:rPr>
        <w:t>g</w:t>
      </w:r>
      <w:r w:rsidRPr="00DE1B8E">
        <w:rPr>
          <w:rFonts w:ascii="Times" w:hAnsi="Times"/>
        </w:rPr>
        <w:t>l</w:t>
      </w:r>
      <w:r w:rsidR="00456735" w:rsidRPr="00DE1B8E">
        <w:rPr>
          <w:rFonts w:ascii="Times" w:hAnsi="Times"/>
        </w:rPr>
        <w:t>e</w:t>
      </w:r>
      <w:r w:rsidRPr="00DE1B8E">
        <w:rPr>
          <w:rFonts w:ascii="Times" w:hAnsi="Times"/>
        </w:rPr>
        <w:t xml:space="preserve"> species. </w:t>
      </w:r>
    </w:p>
    <w:p w14:paraId="37801E30" w14:textId="77777777" w:rsidR="00F7586A" w:rsidRPr="00DE1B8E" w:rsidRDefault="00F7586A" w:rsidP="00F7586A">
      <w:pPr>
        <w:rPr>
          <w:rFonts w:ascii="Times" w:hAnsi="Times"/>
        </w:rPr>
      </w:pPr>
    </w:p>
    <w:p w14:paraId="4912DD58" w14:textId="7C38C357" w:rsidR="00F7586A" w:rsidRPr="00DE1B8E" w:rsidRDefault="00456735" w:rsidP="00F7586A">
      <w:pPr>
        <w:rPr>
          <w:rFonts w:ascii="Times" w:hAnsi="Times"/>
        </w:rPr>
      </w:pPr>
      <w:r w:rsidRPr="00DE1B8E">
        <w:rPr>
          <w:rFonts w:ascii="Times" w:hAnsi="Times"/>
        </w:rPr>
        <w:t>The</w:t>
      </w:r>
      <w:r w:rsidR="00F7586A" w:rsidRPr="00DE1B8E">
        <w:rPr>
          <w:rFonts w:ascii="Times" w:hAnsi="Times"/>
        </w:rPr>
        <w:t xml:space="preserve"> delimitation from bPTP on the best ML tree from the RAxML analysis on the </w:t>
      </w:r>
      <w:r w:rsidRPr="00DE1B8E">
        <w:rPr>
          <w:rFonts w:ascii="Times" w:hAnsi="Times"/>
        </w:rPr>
        <w:t>concatenated</w:t>
      </w:r>
      <w:r w:rsidR="00F7586A" w:rsidRPr="00DE1B8E">
        <w:rPr>
          <w:rFonts w:ascii="Times" w:hAnsi="Times"/>
        </w:rPr>
        <w:t xml:space="preserve"> dataset gives</w:t>
      </w:r>
      <w:r w:rsidR="002E2F2B">
        <w:rPr>
          <w:rFonts w:ascii="Times" w:hAnsi="Times"/>
        </w:rPr>
        <w:t xml:space="preserve"> a</w:t>
      </w:r>
      <w:r w:rsidR="00F7586A" w:rsidRPr="00DE1B8E">
        <w:rPr>
          <w:rFonts w:ascii="Times" w:hAnsi="Times"/>
        </w:rPr>
        <w:t xml:space="preserve"> similar result, at the exception of </w:t>
      </w:r>
      <w:r w:rsidR="00F7586A" w:rsidRPr="002E2F2B">
        <w:rPr>
          <w:rFonts w:ascii="Times" w:hAnsi="Times"/>
          <w:i/>
        </w:rPr>
        <w:t>P. scabrosa</w:t>
      </w:r>
      <w:r w:rsidR="00F7586A" w:rsidRPr="00DE1B8E">
        <w:rPr>
          <w:rFonts w:ascii="Times" w:hAnsi="Times"/>
        </w:rPr>
        <w:t xml:space="preserve"> 3a</w:t>
      </w:r>
      <w:r w:rsidRPr="00DE1B8E">
        <w:rPr>
          <w:rFonts w:ascii="Times" w:hAnsi="Times"/>
        </w:rPr>
        <w:t>,</w:t>
      </w:r>
      <w:r w:rsidR="00F7586A" w:rsidRPr="00DE1B8E">
        <w:rPr>
          <w:rFonts w:ascii="Times" w:hAnsi="Times"/>
        </w:rPr>
        <w:t xml:space="preserve"> which is spl</w:t>
      </w:r>
      <w:r w:rsidR="002E2F2B">
        <w:rPr>
          <w:rFonts w:ascii="Times" w:hAnsi="Times"/>
        </w:rPr>
        <w:t>it in two with a probability of</w:t>
      </w:r>
      <w:r w:rsidR="00F7586A" w:rsidRPr="00DE1B8E">
        <w:rPr>
          <w:rFonts w:ascii="Times" w:hAnsi="Times"/>
        </w:rPr>
        <w:t xml:space="preserve"> 0.5</w:t>
      </w:r>
      <w:r w:rsidRPr="00DE1B8E">
        <w:rPr>
          <w:rFonts w:ascii="Times" w:hAnsi="Times"/>
        </w:rPr>
        <w:t xml:space="preserve"> and</w:t>
      </w:r>
      <w:r w:rsidR="00F7586A" w:rsidRPr="00DE1B8E">
        <w:rPr>
          <w:rFonts w:ascii="Times" w:hAnsi="Times"/>
        </w:rPr>
        <w:t xml:space="preserve"> </w:t>
      </w:r>
      <w:r w:rsidR="00F7586A" w:rsidRPr="002E2F2B">
        <w:rPr>
          <w:rFonts w:ascii="Times" w:hAnsi="Times"/>
          <w:i/>
        </w:rPr>
        <w:t>P. neopolydactyla</w:t>
      </w:r>
      <w:r w:rsidR="002E2F2B">
        <w:rPr>
          <w:rFonts w:ascii="Times" w:hAnsi="Times"/>
        </w:rPr>
        <w:t xml:space="preserve"> 5, which </w:t>
      </w:r>
      <w:r w:rsidRPr="00DE1B8E">
        <w:rPr>
          <w:rFonts w:ascii="Times" w:hAnsi="Times"/>
        </w:rPr>
        <w:t xml:space="preserve">is also split in two. This is a very </w:t>
      </w:r>
      <w:r w:rsidR="002E2F2B" w:rsidRPr="00DE1B8E">
        <w:rPr>
          <w:rFonts w:ascii="Times" w:hAnsi="Times"/>
        </w:rPr>
        <w:t>surprising</w:t>
      </w:r>
      <w:r w:rsidRPr="00DE1B8E">
        <w:rPr>
          <w:rFonts w:ascii="Times" w:hAnsi="Times"/>
        </w:rPr>
        <w:t xml:space="preserve"> result, as the topology of the tree do</w:t>
      </w:r>
      <w:r w:rsidR="002E2F2B">
        <w:rPr>
          <w:rFonts w:ascii="Times" w:hAnsi="Times"/>
        </w:rPr>
        <w:t xml:space="preserve">es </w:t>
      </w:r>
      <w:r w:rsidRPr="00DE1B8E">
        <w:rPr>
          <w:rFonts w:ascii="Times" w:hAnsi="Times"/>
        </w:rPr>
        <w:t>n</w:t>
      </w:r>
      <w:r w:rsidR="002E2F2B">
        <w:rPr>
          <w:rFonts w:ascii="Times" w:hAnsi="Times"/>
        </w:rPr>
        <w:t>o</w:t>
      </w:r>
      <w:r w:rsidRPr="00DE1B8E">
        <w:rPr>
          <w:rFonts w:ascii="Times" w:hAnsi="Times"/>
        </w:rPr>
        <w:t>t support such delimitation (</w:t>
      </w:r>
      <w:r w:rsidR="00F55FF1">
        <w:rPr>
          <w:rFonts w:ascii="Times" w:hAnsi="Times"/>
        </w:rPr>
        <w:t xml:space="preserve">see </w:t>
      </w:r>
      <w:r w:rsidRPr="00DE1B8E">
        <w:rPr>
          <w:rFonts w:ascii="Times" w:hAnsi="Times"/>
        </w:rPr>
        <w:t xml:space="preserve">Figure </w:t>
      </w:r>
      <w:r w:rsidR="00E83804">
        <w:rPr>
          <w:rFonts w:ascii="Times" w:hAnsi="Times"/>
        </w:rPr>
        <w:t>2</w:t>
      </w:r>
      <w:r w:rsidRPr="00DE1B8E">
        <w:rPr>
          <w:rFonts w:ascii="Times" w:hAnsi="Times"/>
        </w:rPr>
        <w:t>).</w:t>
      </w:r>
    </w:p>
    <w:p w14:paraId="73C264DD" w14:textId="77777777" w:rsidR="00F7586A" w:rsidRPr="00DE1B8E" w:rsidRDefault="00F7586A" w:rsidP="00F7586A">
      <w:pPr>
        <w:rPr>
          <w:rFonts w:ascii="Times" w:hAnsi="Times"/>
        </w:rPr>
      </w:pPr>
    </w:p>
    <w:p w14:paraId="03A461B5" w14:textId="0B78CAD5" w:rsidR="00F7586A" w:rsidRPr="00DE1B8E" w:rsidRDefault="00F7586A" w:rsidP="00F7586A">
      <w:pPr>
        <w:rPr>
          <w:rFonts w:ascii="Times" w:hAnsi="Times"/>
        </w:rPr>
      </w:pPr>
      <w:r w:rsidRPr="00DE1B8E">
        <w:rPr>
          <w:rFonts w:ascii="Times" w:hAnsi="Times"/>
        </w:rPr>
        <w:t xml:space="preserve">By comparison, when applying bPTP to the 50% bayesian consensus tree, </w:t>
      </w:r>
      <w:r w:rsidR="00456735" w:rsidRPr="00DE1B8E">
        <w:rPr>
          <w:rFonts w:ascii="Times" w:hAnsi="Times"/>
        </w:rPr>
        <w:t>the species delimitation is the same</w:t>
      </w:r>
      <w:r w:rsidRPr="00DE1B8E">
        <w:rPr>
          <w:rFonts w:ascii="Times" w:hAnsi="Times"/>
        </w:rPr>
        <w:t xml:space="preserve"> as in bGMYC</w:t>
      </w:r>
      <w:r w:rsidR="00456735" w:rsidRPr="00DE1B8E">
        <w:rPr>
          <w:rFonts w:ascii="Times" w:hAnsi="Times"/>
        </w:rPr>
        <w:t xml:space="preserve"> and Structurama</w:t>
      </w:r>
      <w:r w:rsidRPr="00DE1B8E">
        <w:rPr>
          <w:rFonts w:ascii="Times" w:hAnsi="Times"/>
        </w:rPr>
        <w:t>.</w:t>
      </w:r>
    </w:p>
    <w:p w14:paraId="54451420" w14:textId="77777777" w:rsidR="00F7586A" w:rsidRPr="00DE1B8E" w:rsidRDefault="00F7586A" w:rsidP="00F7586A">
      <w:pPr>
        <w:rPr>
          <w:rFonts w:ascii="Times" w:hAnsi="Times"/>
        </w:rPr>
      </w:pPr>
    </w:p>
    <w:p w14:paraId="265C5C84" w14:textId="3B16E88D" w:rsidR="00F7586A" w:rsidRPr="0016405E" w:rsidRDefault="0016405E" w:rsidP="002622AD">
      <w:pPr>
        <w:pStyle w:val="Heading4"/>
      </w:pPr>
      <w:r w:rsidRPr="0016405E">
        <w:t>3.4.2.2</w:t>
      </w:r>
      <w:r w:rsidR="00F7586A" w:rsidRPr="0016405E">
        <w:t xml:space="preserve"> Dolichorhizoid clade</w:t>
      </w:r>
    </w:p>
    <w:p w14:paraId="4055EF5F" w14:textId="77777777" w:rsidR="00F7586A" w:rsidRPr="00DE1B8E" w:rsidRDefault="00F7586A" w:rsidP="00F7586A">
      <w:pPr>
        <w:rPr>
          <w:rFonts w:ascii="Times" w:hAnsi="Times"/>
        </w:rPr>
      </w:pPr>
    </w:p>
    <w:p w14:paraId="3BCCEAED" w14:textId="2A4F3106" w:rsidR="00F7586A" w:rsidRPr="00DE1B8E" w:rsidRDefault="00456735" w:rsidP="00F7586A">
      <w:pPr>
        <w:rPr>
          <w:rFonts w:ascii="Times" w:hAnsi="Times"/>
        </w:rPr>
      </w:pPr>
      <w:r w:rsidRPr="00DE1B8E">
        <w:rPr>
          <w:rFonts w:ascii="Times" w:hAnsi="Times"/>
        </w:rPr>
        <w:t>In the Dolichorhizoid clade, w</w:t>
      </w:r>
      <w:r w:rsidR="00F7586A" w:rsidRPr="00DE1B8E">
        <w:rPr>
          <w:rFonts w:ascii="Times" w:hAnsi="Times"/>
        </w:rPr>
        <w:t xml:space="preserve">e tested bGMYC on the 5 most variable loci: ITS, ß-tubulin, IGS1, IGS3 and IGS16. </w:t>
      </w:r>
    </w:p>
    <w:p w14:paraId="3F5D50A7" w14:textId="77777777" w:rsidR="00F7586A" w:rsidRPr="00DE1B8E" w:rsidRDefault="00F7586A" w:rsidP="00F7586A">
      <w:pPr>
        <w:rPr>
          <w:rFonts w:ascii="Times" w:hAnsi="Times"/>
        </w:rPr>
      </w:pPr>
    </w:p>
    <w:p w14:paraId="79EBE63D" w14:textId="574B4BD7" w:rsidR="00F7586A" w:rsidRPr="00DE1B8E" w:rsidRDefault="00456735" w:rsidP="00F7586A">
      <w:pPr>
        <w:rPr>
          <w:rFonts w:ascii="Times" w:hAnsi="Times"/>
        </w:rPr>
      </w:pPr>
      <w:r w:rsidRPr="00DE1B8E">
        <w:rPr>
          <w:rFonts w:ascii="Times" w:hAnsi="Times"/>
        </w:rPr>
        <w:t xml:space="preserve">Figure </w:t>
      </w:r>
      <w:r w:rsidR="003710F2">
        <w:rPr>
          <w:rFonts w:ascii="Times" w:hAnsi="Times"/>
        </w:rPr>
        <w:t>6</w:t>
      </w:r>
      <w:r w:rsidRPr="00DE1B8E">
        <w:rPr>
          <w:rFonts w:ascii="Times" w:hAnsi="Times"/>
        </w:rPr>
        <w:t xml:space="preserve"> shows the results of the species delimitation by bGMYC on each locus, as well as the species delimitation by bPTP. </w:t>
      </w:r>
    </w:p>
    <w:p w14:paraId="69ECAE9D" w14:textId="77777777" w:rsidR="00F7586A" w:rsidRPr="00DE1B8E" w:rsidRDefault="00F7586A" w:rsidP="00F7586A">
      <w:pPr>
        <w:rPr>
          <w:rFonts w:ascii="Times" w:hAnsi="Times"/>
        </w:rPr>
      </w:pPr>
    </w:p>
    <w:p w14:paraId="2E7093FC" w14:textId="6CEAFFE0" w:rsidR="00392003" w:rsidRPr="00DE1B8E" w:rsidRDefault="00F7586A" w:rsidP="00392003">
      <w:pPr>
        <w:rPr>
          <w:rFonts w:ascii="Times" w:hAnsi="Times"/>
        </w:rPr>
      </w:pPr>
      <w:r w:rsidRPr="00DE1B8E">
        <w:rPr>
          <w:rFonts w:ascii="Times" w:hAnsi="Times"/>
        </w:rPr>
        <w:t xml:space="preserve">Some species are </w:t>
      </w:r>
      <w:r w:rsidR="00456735" w:rsidRPr="00DE1B8E">
        <w:rPr>
          <w:rFonts w:ascii="Times" w:hAnsi="Times"/>
        </w:rPr>
        <w:t xml:space="preserve">retrieved </w:t>
      </w:r>
      <w:r w:rsidRPr="00DE1B8E">
        <w:rPr>
          <w:rFonts w:ascii="Times" w:hAnsi="Times"/>
        </w:rPr>
        <w:t xml:space="preserve">by </w:t>
      </w:r>
      <w:r w:rsidR="00456735" w:rsidRPr="00DE1B8E">
        <w:rPr>
          <w:rFonts w:ascii="Times" w:hAnsi="Times"/>
        </w:rPr>
        <w:t xml:space="preserve">the analyses on </w:t>
      </w:r>
      <w:r w:rsidRPr="00DE1B8E">
        <w:rPr>
          <w:rFonts w:ascii="Times" w:hAnsi="Times"/>
        </w:rPr>
        <w:t>every locus</w:t>
      </w:r>
      <w:r w:rsidR="00456735" w:rsidRPr="00DE1B8E">
        <w:rPr>
          <w:rFonts w:ascii="Times" w:hAnsi="Times"/>
        </w:rPr>
        <w:t>:</w:t>
      </w:r>
      <w:r w:rsidRPr="00DE1B8E">
        <w:rPr>
          <w:rFonts w:ascii="Times" w:hAnsi="Times"/>
        </w:rPr>
        <w:t xml:space="preserve"> it is the case of</w:t>
      </w:r>
      <w:r w:rsidR="00392003" w:rsidRPr="00DE1B8E">
        <w:rPr>
          <w:rFonts w:ascii="Times" w:hAnsi="Times"/>
        </w:rPr>
        <w:t xml:space="preserve"> the </w:t>
      </w:r>
      <w:proofErr w:type="gramStart"/>
      <w:r w:rsidR="00392003" w:rsidRPr="00DE1B8E">
        <w:rPr>
          <w:rFonts w:ascii="Times" w:hAnsi="Times"/>
        </w:rPr>
        <w:t>two singleton</w:t>
      </w:r>
      <w:proofErr w:type="gramEnd"/>
      <w:r w:rsidR="00392003" w:rsidRPr="00DE1B8E">
        <w:rPr>
          <w:rFonts w:ascii="Times" w:hAnsi="Times"/>
        </w:rPr>
        <w:t xml:space="preserve"> species </w:t>
      </w:r>
      <w:r w:rsidR="00392003" w:rsidRPr="00F55FF1">
        <w:rPr>
          <w:rFonts w:ascii="Times" w:hAnsi="Times"/>
          <w:i/>
        </w:rPr>
        <w:t>P. neopolydactyla</w:t>
      </w:r>
      <w:r w:rsidR="00392003" w:rsidRPr="00DE1B8E">
        <w:rPr>
          <w:rFonts w:ascii="Times" w:hAnsi="Times"/>
        </w:rPr>
        <w:t xml:space="preserve"> 3 (pp varying from 0.19 to 0.86 in bGMYC, pp=1 in bPTP) and </w:t>
      </w:r>
      <w:r w:rsidRPr="00DE1B8E">
        <w:rPr>
          <w:rFonts w:ascii="Times" w:hAnsi="Times"/>
        </w:rPr>
        <w:t>P. sp. 12 (pp from 0.53 to 0.84</w:t>
      </w:r>
      <w:r w:rsidR="00392003" w:rsidRPr="00DE1B8E">
        <w:rPr>
          <w:rFonts w:ascii="Times" w:hAnsi="Times"/>
        </w:rPr>
        <w:t xml:space="preserve"> in bGMYC, pp=1 in bPTP). </w:t>
      </w:r>
      <w:r w:rsidRPr="00F55FF1">
        <w:rPr>
          <w:rFonts w:ascii="Times" w:hAnsi="Times"/>
          <w:i/>
        </w:rPr>
        <w:t>P.</w:t>
      </w:r>
      <w:r w:rsidRPr="00DE1B8E">
        <w:rPr>
          <w:rFonts w:ascii="Times" w:hAnsi="Times"/>
        </w:rPr>
        <w:t xml:space="preserve"> </w:t>
      </w:r>
      <w:proofErr w:type="gramStart"/>
      <w:r w:rsidRPr="00DE1B8E">
        <w:rPr>
          <w:rFonts w:ascii="Times" w:hAnsi="Times"/>
        </w:rPr>
        <w:t>sp</w:t>
      </w:r>
      <w:proofErr w:type="gramEnd"/>
      <w:r w:rsidRPr="00DE1B8E">
        <w:rPr>
          <w:rFonts w:ascii="Times" w:hAnsi="Times"/>
        </w:rPr>
        <w:t xml:space="preserve">. 6 is also </w:t>
      </w:r>
      <w:r w:rsidR="00392003" w:rsidRPr="00DE1B8E">
        <w:rPr>
          <w:rFonts w:ascii="Times" w:hAnsi="Times"/>
        </w:rPr>
        <w:t xml:space="preserve">retrieved as </w:t>
      </w:r>
      <w:r w:rsidRPr="00DE1B8E">
        <w:rPr>
          <w:rFonts w:ascii="Times" w:hAnsi="Times"/>
        </w:rPr>
        <w:t>a species according to all loci (pp ranging from 0.56 to 0.81, bPTP pp=0.86)</w:t>
      </w:r>
      <w:r w:rsidR="00392003" w:rsidRPr="00DE1B8E">
        <w:rPr>
          <w:rFonts w:ascii="Times" w:hAnsi="Times"/>
        </w:rPr>
        <w:t xml:space="preserve">, as well as </w:t>
      </w:r>
      <w:r w:rsidR="00392003" w:rsidRPr="00F55FF1">
        <w:rPr>
          <w:rFonts w:ascii="Times" w:hAnsi="Times"/>
          <w:i/>
        </w:rPr>
        <w:t>P. pulverulenta</w:t>
      </w:r>
      <w:r w:rsidR="00392003" w:rsidRPr="00DE1B8E">
        <w:rPr>
          <w:rFonts w:ascii="Times" w:hAnsi="Times"/>
        </w:rPr>
        <w:t xml:space="preserve"> 2 is supported as a species by all loci (pp ranging from 0.25 to 0.55, bPTP pp=0.64).</w:t>
      </w:r>
    </w:p>
    <w:p w14:paraId="37F3B200" w14:textId="33654636" w:rsidR="00F7586A" w:rsidRPr="00DE1B8E" w:rsidRDefault="00F7586A" w:rsidP="00F7586A">
      <w:pPr>
        <w:rPr>
          <w:rFonts w:ascii="Times" w:hAnsi="Times"/>
        </w:rPr>
      </w:pPr>
      <w:r w:rsidRPr="00F55FF1">
        <w:rPr>
          <w:rFonts w:ascii="Times" w:hAnsi="Times"/>
          <w:i/>
        </w:rPr>
        <w:t xml:space="preserve">P. </w:t>
      </w:r>
      <w:proofErr w:type="gramStart"/>
      <w:r w:rsidRPr="00F55FF1">
        <w:rPr>
          <w:rFonts w:ascii="Times" w:hAnsi="Times"/>
          <w:i/>
        </w:rPr>
        <w:t>occidentalis</w:t>
      </w:r>
      <w:proofErr w:type="gramEnd"/>
      <w:r w:rsidRPr="00DE1B8E">
        <w:rPr>
          <w:rFonts w:ascii="Times" w:hAnsi="Times"/>
        </w:rPr>
        <w:t xml:space="preserve"> </w:t>
      </w:r>
      <w:r w:rsidR="00392003" w:rsidRPr="00DE1B8E">
        <w:rPr>
          <w:rFonts w:ascii="Times" w:hAnsi="Times"/>
        </w:rPr>
        <w:t>is also retrieved as a species by all bGMYC analyses (</w:t>
      </w:r>
      <w:r w:rsidRPr="00DE1B8E">
        <w:rPr>
          <w:rFonts w:ascii="Times" w:hAnsi="Times"/>
        </w:rPr>
        <w:t>pp from 0.3 to 0.51</w:t>
      </w:r>
      <w:r w:rsidR="00392003" w:rsidRPr="00DE1B8E">
        <w:rPr>
          <w:rFonts w:ascii="Times" w:hAnsi="Times"/>
        </w:rPr>
        <w:t>) but not by bPTP.</w:t>
      </w:r>
      <w:r w:rsidRPr="00DE1B8E">
        <w:rPr>
          <w:rFonts w:ascii="Times" w:hAnsi="Times"/>
        </w:rPr>
        <w:t xml:space="preserve"> </w:t>
      </w:r>
    </w:p>
    <w:p w14:paraId="7B2B1F2A" w14:textId="77777777" w:rsidR="00F7586A" w:rsidRPr="00DE1B8E" w:rsidRDefault="00F7586A" w:rsidP="00F7586A">
      <w:pPr>
        <w:rPr>
          <w:rFonts w:ascii="Times" w:hAnsi="Times"/>
        </w:rPr>
      </w:pPr>
    </w:p>
    <w:p w14:paraId="40579760" w14:textId="31942B4A" w:rsidR="00F7586A" w:rsidRPr="00DE1B8E" w:rsidRDefault="00F7586A" w:rsidP="00F7586A">
      <w:pPr>
        <w:rPr>
          <w:rFonts w:ascii="Times" w:hAnsi="Times"/>
        </w:rPr>
      </w:pPr>
      <w:r w:rsidRPr="00F55FF1">
        <w:rPr>
          <w:rFonts w:ascii="Times" w:hAnsi="Times"/>
          <w:i/>
        </w:rPr>
        <w:t>P.</w:t>
      </w:r>
      <w:r w:rsidRPr="00DE1B8E">
        <w:rPr>
          <w:rFonts w:ascii="Times" w:hAnsi="Times"/>
        </w:rPr>
        <w:t xml:space="preserve"> </w:t>
      </w:r>
      <w:proofErr w:type="gramStart"/>
      <w:r w:rsidRPr="00DE1B8E">
        <w:rPr>
          <w:rFonts w:ascii="Times" w:hAnsi="Times"/>
        </w:rPr>
        <w:t>sp</w:t>
      </w:r>
      <w:proofErr w:type="gramEnd"/>
      <w:r w:rsidRPr="00DE1B8E">
        <w:rPr>
          <w:rFonts w:ascii="Times" w:hAnsi="Times"/>
        </w:rPr>
        <w:t xml:space="preserve">. 2a (P1555 and P1570) is supported </w:t>
      </w:r>
      <w:r w:rsidR="00392003" w:rsidRPr="00DE1B8E">
        <w:rPr>
          <w:rFonts w:ascii="Times" w:hAnsi="Times"/>
        </w:rPr>
        <w:t xml:space="preserve">as a species by </w:t>
      </w:r>
      <w:r w:rsidRPr="00DE1B8E">
        <w:rPr>
          <w:rFonts w:ascii="Times" w:hAnsi="Times"/>
        </w:rPr>
        <w:t>all loci (pp</w:t>
      </w:r>
      <w:r w:rsidR="00392003" w:rsidRPr="00DE1B8E">
        <w:rPr>
          <w:rFonts w:ascii="Times" w:hAnsi="Times"/>
        </w:rPr>
        <w:t xml:space="preserve"> </w:t>
      </w:r>
      <w:r w:rsidRPr="00DE1B8E">
        <w:rPr>
          <w:rFonts w:ascii="Times" w:hAnsi="Times"/>
        </w:rPr>
        <w:t>0.28-0.59), but in ITS</w:t>
      </w:r>
      <w:r w:rsidR="00392003" w:rsidRPr="00DE1B8E">
        <w:rPr>
          <w:rFonts w:ascii="Times" w:hAnsi="Times"/>
        </w:rPr>
        <w:t>,</w:t>
      </w:r>
      <w:r w:rsidRPr="00DE1B8E">
        <w:rPr>
          <w:rFonts w:ascii="Times" w:hAnsi="Times"/>
        </w:rPr>
        <w:t xml:space="preserve"> P907 is </w:t>
      </w:r>
      <w:r w:rsidR="00392003" w:rsidRPr="00DE1B8E">
        <w:rPr>
          <w:rFonts w:ascii="Times" w:hAnsi="Times"/>
        </w:rPr>
        <w:t>included in</w:t>
      </w:r>
      <w:r w:rsidRPr="00DE1B8E">
        <w:rPr>
          <w:rFonts w:ascii="Times" w:hAnsi="Times"/>
        </w:rPr>
        <w:t xml:space="preserve"> the species (pp=0.38).</w:t>
      </w:r>
    </w:p>
    <w:p w14:paraId="7B57274C" w14:textId="77777777" w:rsidR="00F7586A" w:rsidRPr="00DE1B8E" w:rsidRDefault="00F7586A" w:rsidP="00F7586A">
      <w:pPr>
        <w:rPr>
          <w:rFonts w:ascii="Times" w:hAnsi="Times"/>
        </w:rPr>
      </w:pPr>
    </w:p>
    <w:p w14:paraId="598B7E40" w14:textId="5694D30E" w:rsidR="00F7586A" w:rsidRPr="00DE1B8E" w:rsidRDefault="0029324E" w:rsidP="00F7586A">
      <w:pPr>
        <w:rPr>
          <w:rFonts w:ascii="Times" w:hAnsi="Times"/>
        </w:rPr>
      </w:pPr>
      <w:r w:rsidRPr="00DE1B8E">
        <w:rPr>
          <w:rFonts w:ascii="Times" w:hAnsi="Times"/>
        </w:rPr>
        <w:t>Several species</w:t>
      </w:r>
      <w:r w:rsidR="00F7586A" w:rsidRPr="00DE1B8E">
        <w:rPr>
          <w:rFonts w:ascii="Times" w:hAnsi="Times"/>
        </w:rPr>
        <w:t xml:space="preserve"> are supported by all loci </w:t>
      </w:r>
      <w:r w:rsidRPr="00DE1B8E">
        <w:rPr>
          <w:rFonts w:ascii="Times" w:hAnsi="Times"/>
        </w:rPr>
        <w:t>but</w:t>
      </w:r>
      <w:r w:rsidR="00F7586A" w:rsidRPr="00DE1B8E">
        <w:rPr>
          <w:rFonts w:ascii="Times" w:hAnsi="Times"/>
        </w:rPr>
        <w:t xml:space="preserve"> 1</w:t>
      </w:r>
      <w:r w:rsidRPr="00DE1B8E">
        <w:rPr>
          <w:rFonts w:ascii="Times" w:hAnsi="Times"/>
        </w:rPr>
        <w:t>:</w:t>
      </w:r>
      <w:r w:rsidR="00F7586A" w:rsidRPr="00DE1B8E">
        <w:rPr>
          <w:rFonts w:ascii="Times" w:hAnsi="Times"/>
        </w:rPr>
        <w:t xml:space="preserve"> it is the case of </w:t>
      </w:r>
      <w:r w:rsidR="00F7586A" w:rsidRPr="00F55FF1">
        <w:rPr>
          <w:rFonts w:ascii="Times" w:hAnsi="Times"/>
          <w:i/>
        </w:rPr>
        <w:t>P. pulverulenta</w:t>
      </w:r>
      <w:r w:rsidR="00F7586A" w:rsidRPr="00DE1B8E">
        <w:rPr>
          <w:rFonts w:ascii="Times" w:hAnsi="Times"/>
        </w:rPr>
        <w:t xml:space="preserve"> 1 (pp from 0.28 to 0.56, bPTP pp=0.75 but </w:t>
      </w:r>
      <w:r w:rsidRPr="00DE1B8E">
        <w:rPr>
          <w:rFonts w:ascii="Times" w:hAnsi="Times"/>
        </w:rPr>
        <w:t>not retrieved in</w:t>
      </w:r>
      <w:r w:rsidR="00F7586A" w:rsidRPr="00DE1B8E">
        <w:rPr>
          <w:rFonts w:ascii="Times" w:hAnsi="Times"/>
        </w:rPr>
        <w:t xml:space="preserve"> IGS1)</w:t>
      </w:r>
      <w:proofErr w:type="gramStart"/>
      <w:r w:rsidR="00F7586A" w:rsidRPr="00DE1B8E">
        <w:rPr>
          <w:rFonts w:ascii="Times" w:hAnsi="Times"/>
        </w:rPr>
        <w:t xml:space="preserve">;  </w:t>
      </w:r>
      <w:r w:rsidR="00F7586A" w:rsidRPr="00F55FF1">
        <w:rPr>
          <w:rFonts w:ascii="Times" w:hAnsi="Times"/>
          <w:i/>
        </w:rPr>
        <w:t>P</w:t>
      </w:r>
      <w:proofErr w:type="gramEnd"/>
      <w:r w:rsidR="00F7586A" w:rsidRPr="00F55FF1">
        <w:rPr>
          <w:rFonts w:ascii="Times" w:hAnsi="Times"/>
          <w:i/>
        </w:rPr>
        <w:t>. pulverulenta</w:t>
      </w:r>
      <w:r w:rsidR="00F7586A" w:rsidRPr="00DE1B8E">
        <w:rPr>
          <w:rFonts w:ascii="Times" w:hAnsi="Times"/>
        </w:rPr>
        <w:t xml:space="preserve">  3 (pp from 0.35 to 0.54 and bPTP pp=0.65, but </w:t>
      </w:r>
      <w:r w:rsidRPr="00DE1B8E">
        <w:rPr>
          <w:rFonts w:ascii="Times" w:hAnsi="Times"/>
        </w:rPr>
        <w:t>retrieved</w:t>
      </w:r>
      <w:r w:rsidR="00F7586A" w:rsidRPr="00DE1B8E">
        <w:rPr>
          <w:rFonts w:ascii="Times" w:hAnsi="Times"/>
        </w:rPr>
        <w:t xml:space="preserve"> in IGS16); </w:t>
      </w:r>
      <w:r w:rsidR="00F7586A" w:rsidRPr="00F55FF1">
        <w:rPr>
          <w:rFonts w:ascii="Times" w:hAnsi="Times"/>
          <w:i/>
        </w:rPr>
        <w:t>P. pacifica</w:t>
      </w:r>
      <w:r w:rsidR="00F7586A" w:rsidRPr="00DE1B8E">
        <w:rPr>
          <w:rFonts w:ascii="Times" w:hAnsi="Times"/>
        </w:rPr>
        <w:t xml:space="preserve"> (pp from 0.27-0.47, bPTP pp=0.88 but not </w:t>
      </w:r>
      <w:r w:rsidRPr="00DE1B8E">
        <w:rPr>
          <w:rFonts w:ascii="Times" w:hAnsi="Times"/>
        </w:rPr>
        <w:t xml:space="preserve">retrieved </w:t>
      </w:r>
      <w:r w:rsidR="00F7586A" w:rsidRPr="00DE1B8E">
        <w:rPr>
          <w:rFonts w:ascii="Times" w:hAnsi="Times"/>
        </w:rPr>
        <w:t xml:space="preserve">in IGS3); </w:t>
      </w:r>
      <w:r w:rsidR="00F7586A" w:rsidRPr="00F55FF1">
        <w:rPr>
          <w:rFonts w:ascii="Times" w:hAnsi="Times"/>
          <w:i/>
        </w:rPr>
        <w:t>P. dolichorhiza</w:t>
      </w:r>
      <w:r w:rsidR="00F7586A" w:rsidRPr="00DE1B8E">
        <w:rPr>
          <w:rFonts w:ascii="Times" w:hAnsi="Times"/>
        </w:rPr>
        <w:t xml:space="preserve"> (pp from 0.18-0.46, bPTP pp=0.62, not </w:t>
      </w:r>
      <w:r w:rsidRPr="00DE1B8E">
        <w:rPr>
          <w:rFonts w:ascii="Times" w:hAnsi="Times"/>
        </w:rPr>
        <w:t xml:space="preserve">retrieved </w:t>
      </w:r>
      <w:r w:rsidR="00F7586A" w:rsidRPr="00DE1B8E">
        <w:rPr>
          <w:rFonts w:ascii="Times" w:hAnsi="Times"/>
        </w:rPr>
        <w:t xml:space="preserve">in IGS16); </w:t>
      </w:r>
      <w:r w:rsidR="00F7586A" w:rsidRPr="00F55FF1">
        <w:rPr>
          <w:rFonts w:ascii="Times" w:hAnsi="Times"/>
          <w:i/>
        </w:rPr>
        <w:t>P. neopolydactyla</w:t>
      </w:r>
      <w:r w:rsidR="00F7586A" w:rsidRPr="00DE1B8E">
        <w:rPr>
          <w:rFonts w:ascii="Times" w:hAnsi="Times"/>
        </w:rPr>
        <w:t xml:space="preserve"> 3 (pp varying from 0.19 to 0.86, not </w:t>
      </w:r>
      <w:r w:rsidRPr="00DE1B8E">
        <w:rPr>
          <w:rFonts w:ascii="Times" w:hAnsi="Times"/>
        </w:rPr>
        <w:t xml:space="preserve">retrieved </w:t>
      </w:r>
      <w:r w:rsidR="00F7586A" w:rsidRPr="00DE1B8E">
        <w:rPr>
          <w:rFonts w:ascii="Times" w:hAnsi="Times"/>
        </w:rPr>
        <w:t>in IGS3).</w:t>
      </w:r>
    </w:p>
    <w:p w14:paraId="57774FF7" w14:textId="77777777" w:rsidR="00F7586A" w:rsidRPr="00DE1B8E" w:rsidRDefault="00F7586A" w:rsidP="00F7586A">
      <w:pPr>
        <w:rPr>
          <w:rFonts w:ascii="Times" w:hAnsi="Times"/>
        </w:rPr>
      </w:pPr>
    </w:p>
    <w:p w14:paraId="106F9E50" w14:textId="1E9A4AA8" w:rsidR="00F7586A" w:rsidRPr="00DE1B8E" w:rsidRDefault="0029324E" w:rsidP="00F7586A">
      <w:pPr>
        <w:rPr>
          <w:rFonts w:ascii="Times" w:hAnsi="Times"/>
        </w:rPr>
      </w:pPr>
      <w:r w:rsidRPr="00DE1B8E">
        <w:rPr>
          <w:rFonts w:ascii="Times" w:hAnsi="Times"/>
        </w:rPr>
        <w:t xml:space="preserve">Among the disagreements between loci, </w:t>
      </w:r>
      <w:r w:rsidR="00F7586A" w:rsidRPr="00DE1B8E">
        <w:rPr>
          <w:rFonts w:ascii="Times" w:hAnsi="Times"/>
        </w:rPr>
        <w:t>P1202 and P1596 (</w:t>
      </w:r>
      <w:r w:rsidR="00F7586A" w:rsidRPr="00F55FF1">
        <w:rPr>
          <w:rFonts w:ascii="Times" w:hAnsi="Times"/>
          <w:i/>
        </w:rPr>
        <w:t>P. dolichorhiza</w:t>
      </w:r>
      <w:r w:rsidR="00F7586A" w:rsidRPr="00DE1B8E">
        <w:rPr>
          <w:rFonts w:ascii="Times" w:hAnsi="Times"/>
        </w:rPr>
        <w:t xml:space="preserve"> b) are part of a same species in ITS and ß-tubulin, but separate species in IGS3 and IGS16. </w:t>
      </w:r>
    </w:p>
    <w:p w14:paraId="25192CA5" w14:textId="77777777" w:rsidR="00F7586A" w:rsidRPr="00DE1B8E" w:rsidRDefault="00F7586A" w:rsidP="00F7586A">
      <w:pPr>
        <w:rPr>
          <w:rFonts w:ascii="Times" w:hAnsi="Times"/>
        </w:rPr>
      </w:pPr>
    </w:p>
    <w:p w14:paraId="51D277A7" w14:textId="0F6FFF4C" w:rsidR="00F7586A" w:rsidRPr="00DE1B8E" w:rsidRDefault="0029324E" w:rsidP="00F7586A">
      <w:pPr>
        <w:rPr>
          <w:rFonts w:ascii="Times" w:hAnsi="Times"/>
        </w:rPr>
      </w:pPr>
      <w:r w:rsidRPr="00DE1B8E">
        <w:rPr>
          <w:rFonts w:ascii="Times" w:hAnsi="Times"/>
        </w:rPr>
        <w:t xml:space="preserve">Similarly, </w:t>
      </w:r>
      <w:r w:rsidR="00F7586A" w:rsidRPr="00F55FF1">
        <w:rPr>
          <w:rFonts w:ascii="Times" w:hAnsi="Times"/>
          <w:i/>
        </w:rPr>
        <w:t>P. scabrosella</w:t>
      </w:r>
      <w:r w:rsidRPr="00DE1B8E">
        <w:rPr>
          <w:rFonts w:ascii="Times" w:hAnsi="Times"/>
        </w:rPr>
        <w:t>,</w:t>
      </w:r>
      <w:r w:rsidR="00F7586A" w:rsidRPr="00DE1B8E">
        <w:rPr>
          <w:rFonts w:ascii="Times" w:hAnsi="Times"/>
        </w:rPr>
        <w:t xml:space="preserve"> </w:t>
      </w:r>
      <w:r w:rsidR="00F7586A" w:rsidRPr="00F55FF1">
        <w:rPr>
          <w:rFonts w:ascii="Times" w:hAnsi="Times"/>
          <w:i/>
        </w:rPr>
        <w:t>P.</w:t>
      </w:r>
      <w:r w:rsidR="00F7586A" w:rsidRPr="00DE1B8E">
        <w:rPr>
          <w:rFonts w:ascii="Times" w:hAnsi="Times"/>
        </w:rPr>
        <w:t xml:space="preserve"> sp</w:t>
      </w:r>
      <w:r w:rsidRPr="00DE1B8E">
        <w:rPr>
          <w:rFonts w:ascii="Times" w:hAnsi="Times"/>
        </w:rPr>
        <w:t xml:space="preserve">. </w:t>
      </w:r>
      <w:r w:rsidR="00F7586A" w:rsidRPr="00DE1B8E">
        <w:rPr>
          <w:rFonts w:ascii="Times" w:hAnsi="Times"/>
        </w:rPr>
        <w:t xml:space="preserve">7a </w:t>
      </w:r>
      <w:r w:rsidRPr="00DE1B8E">
        <w:rPr>
          <w:rFonts w:ascii="Times" w:hAnsi="Times"/>
        </w:rPr>
        <w:t>and</w:t>
      </w:r>
      <w:r w:rsidR="00F7586A" w:rsidRPr="00DE1B8E">
        <w:rPr>
          <w:rFonts w:ascii="Times" w:hAnsi="Times"/>
        </w:rPr>
        <w:t xml:space="preserve"> </w:t>
      </w:r>
      <w:r w:rsidR="00F7586A" w:rsidRPr="00F55FF1">
        <w:rPr>
          <w:rFonts w:ascii="Times" w:hAnsi="Times"/>
          <w:i/>
        </w:rPr>
        <w:t>P.</w:t>
      </w:r>
      <w:r w:rsidR="00F7586A" w:rsidRPr="00DE1B8E">
        <w:rPr>
          <w:rFonts w:ascii="Times" w:hAnsi="Times"/>
        </w:rPr>
        <w:t xml:space="preserve"> sp</w:t>
      </w:r>
      <w:r w:rsidRPr="00DE1B8E">
        <w:rPr>
          <w:rFonts w:ascii="Times" w:hAnsi="Times"/>
        </w:rPr>
        <w:t xml:space="preserve">. </w:t>
      </w:r>
      <w:r w:rsidR="00F7586A" w:rsidRPr="00DE1B8E">
        <w:rPr>
          <w:rFonts w:ascii="Times" w:hAnsi="Times"/>
        </w:rPr>
        <w:t xml:space="preserve">7b </w:t>
      </w:r>
      <w:r w:rsidRPr="00DE1B8E">
        <w:rPr>
          <w:rFonts w:ascii="Times" w:hAnsi="Times"/>
        </w:rPr>
        <w:t>are merged in a single species by</w:t>
      </w:r>
      <w:r w:rsidR="00F7586A" w:rsidRPr="00DE1B8E">
        <w:rPr>
          <w:rFonts w:ascii="Times" w:hAnsi="Times"/>
        </w:rPr>
        <w:t xml:space="preserve"> 4 loci (</w:t>
      </w:r>
      <w:r w:rsidRPr="00DE1B8E">
        <w:rPr>
          <w:rFonts w:ascii="Times" w:hAnsi="Times"/>
        </w:rPr>
        <w:t xml:space="preserve">with pp from </w:t>
      </w:r>
      <w:r w:rsidR="00F7586A" w:rsidRPr="00DE1B8E">
        <w:rPr>
          <w:rFonts w:ascii="Times" w:hAnsi="Times"/>
        </w:rPr>
        <w:t>0.52-0.8) but ß-tubulin and bPTP consider them as 3 distinct species</w:t>
      </w:r>
      <w:r w:rsidR="00AA3C42">
        <w:rPr>
          <w:rFonts w:ascii="Times" w:hAnsi="Times"/>
        </w:rPr>
        <w:t>, as did Structurama</w:t>
      </w:r>
      <w:r w:rsidR="00F7586A" w:rsidRPr="00DE1B8E">
        <w:rPr>
          <w:rFonts w:ascii="Times" w:hAnsi="Times"/>
        </w:rPr>
        <w:t xml:space="preserve">. </w:t>
      </w:r>
    </w:p>
    <w:p w14:paraId="124526F9" w14:textId="77777777" w:rsidR="00F7586A" w:rsidRPr="00DE1B8E" w:rsidRDefault="00F7586A" w:rsidP="00F7586A">
      <w:pPr>
        <w:rPr>
          <w:rFonts w:ascii="Times" w:hAnsi="Times"/>
        </w:rPr>
      </w:pPr>
      <w:bookmarkStart w:id="1" w:name="_GoBack"/>
      <w:bookmarkEnd w:id="1"/>
    </w:p>
    <w:p w14:paraId="4D3407F5" w14:textId="6A9E3CF4" w:rsidR="0029324E" w:rsidRPr="00DE1B8E" w:rsidRDefault="0029324E" w:rsidP="00F7586A">
      <w:pPr>
        <w:rPr>
          <w:rFonts w:ascii="Times" w:hAnsi="Times"/>
        </w:rPr>
      </w:pPr>
      <w:r w:rsidRPr="00DE1B8E">
        <w:rPr>
          <w:rFonts w:ascii="Times" w:hAnsi="Times"/>
        </w:rPr>
        <w:t xml:space="preserve">There are a lot of uncertainties in the species delimitation in the group of </w:t>
      </w:r>
      <w:r w:rsidRPr="00AA3C42">
        <w:rPr>
          <w:rFonts w:ascii="Times" w:hAnsi="Times"/>
          <w:i/>
        </w:rPr>
        <w:t>P. neopolydactyla</w:t>
      </w:r>
      <w:r w:rsidRPr="00DE1B8E">
        <w:rPr>
          <w:rFonts w:ascii="Times" w:hAnsi="Times"/>
        </w:rPr>
        <w:t xml:space="preserve"> 1 s.l. and</w:t>
      </w:r>
      <w:r w:rsidR="00E34A1C">
        <w:rPr>
          <w:rFonts w:ascii="Times" w:hAnsi="Times"/>
        </w:rPr>
        <w:t xml:space="preserve"> </w:t>
      </w:r>
      <w:r w:rsidR="00E34A1C" w:rsidRPr="00AA3C42">
        <w:rPr>
          <w:rFonts w:ascii="Times" w:hAnsi="Times"/>
          <w:i/>
        </w:rPr>
        <w:t>P. neopolydactyla</w:t>
      </w:r>
      <w:r w:rsidR="00E34A1C">
        <w:rPr>
          <w:rFonts w:ascii="Times" w:hAnsi="Times"/>
        </w:rPr>
        <w:t xml:space="preserve"> 2 s.l. (see Figure 6</w:t>
      </w:r>
      <w:r w:rsidRPr="00DE1B8E">
        <w:rPr>
          <w:rFonts w:ascii="Times" w:hAnsi="Times"/>
        </w:rPr>
        <w:t>).</w:t>
      </w:r>
    </w:p>
    <w:p w14:paraId="60221E04" w14:textId="77777777" w:rsidR="0029324E" w:rsidRPr="00DE1B8E" w:rsidRDefault="0029324E" w:rsidP="00F7586A">
      <w:pPr>
        <w:rPr>
          <w:rFonts w:ascii="Times" w:hAnsi="Times"/>
        </w:rPr>
      </w:pPr>
    </w:p>
    <w:p w14:paraId="2B796938" w14:textId="6A5B058C" w:rsidR="00F7586A" w:rsidRPr="00DE1B8E" w:rsidRDefault="0029324E" w:rsidP="00F7586A">
      <w:pPr>
        <w:rPr>
          <w:rFonts w:ascii="Times" w:hAnsi="Times"/>
        </w:rPr>
      </w:pPr>
      <w:r w:rsidRPr="00DE1B8E">
        <w:rPr>
          <w:rFonts w:ascii="Times" w:hAnsi="Times"/>
        </w:rPr>
        <w:t>For instance</w:t>
      </w:r>
      <w:r w:rsidR="00F7586A" w:rsidRPr="00DE1B8E">
        <w:rPr>
          <w:rFonts w:ascii="Times" w:hAnsi="Times"/>
        </w:rPr>
        <w:t xml:space="preserve">, </w:t>
      </w:r>
      <w:r w:rsidR="00F7586A" w:rsidRPr="0050278E">
        <w:rPr>
          <w:rFonts w:ascii="Times" w:hAnsi="Times"/>
          <w:i/>
        </w:rPr>
        <w:t>P. neopolydactyla</w:t>
      </w:r>
      <w:r w:rsidR="00F7586A" w:rsidRPr="00DE1B8E">
        <w:rPr>
          <w:rFonts w:ascii="Times" w:hAnsi="Times"/>
        </w:rPr>
        <w:t xml:space="preserve"> 2a</w:t>
      </w:r>
      <w:r w:rsidRPr="00DE1B8E">
        <w:rPr>
          <w:rFonts w:ascii="Times" w:hAnsi="Times"/>
        </w:rPr>
        <w:t xml:space="preserve"> and </w:t>
      </w:r>
      <w:r w:rsidRPr="0050278E">
        <w:rPr>
          <w:rFonts w:ascii="Times" w:hAnsi="Times"/>
          <w:i/>
        </w:rPr>
        <w:t>P. neopolydactyla</w:t>
      </w:r>
      <w:r w:rsidRPr="00DE1B8E">
        <w:rPr>
          <w:rFonts w:ascii="Times" w:hAnsi="Times"/>
        </w:rPr>
        <w:t xml:space="preserve"> </w:t>
      </w:r>
      <w:r w:rsidR="00F7586A" w:rsidRPr="00DE1B8E">
        <w:rPr>
          <w:rFonts w:ascii="Times" w:hAnsi="Times"/>
        </w:rPr>
        <w:t xml:space="preserve">2c are </w:t>
      </w:r>
      <w:r w:rsidRPr="00DE1B8E">
        <w:rPr>
          <w:rFonts w:ascii="Times" w:hAnsi="Times"/>
        </w:rPr>
        <w:t xml:space="preserve">grouped </w:t>
      </w:r>
      <w:r w:rsidR="00F7586A" w:rsidRPr="00DE1B8E">
        <w:rPr>
          <w:rFonts w:ascii="Times" w:hAnsi="Times"/>
        </w:rPr>
        <w:t xml:space="preserve">together in ITS, but </w:t>
      </w:r>
      <w:r w:rsidRPr="00DE1B8E">
        <w:rPr>
          <w:rFonts w:ascii="Times" w:hAnsi="Times"/>
        </w:rPr>
        <w:t xml:space="preserve">not in the other loci. </w:t>
      </w:r>
      <w:r w:rsidRPr="0050278E">
        <w:rPr>
          <w:rFonts w:ascii="Times" w:hAnsi="Times"/>
          <w:i/>
        </w:rPr>
        <w:t xml:space="preserve">P. </w:t>
      </w:r>
      <w:proofErr w:type="gramStart"/>
      <w:r w:rsidRPr="0050278E">
        <w:rPr>
          <w:rFonts w:ascii="Times" w:hAnsi="Times"/>
          <w:i/>
        </w:rPr>
        <w:t>neopolydactyla</w:t>
      </w:r>
      <w:proofErr w:type="gramEnd"/>
      <w:r w:rsidRPr="00DE1B8E">
        <w:rPr>
          <w:rFonts w:ascii="Times" w:hAnsi="Times"/>
        </w:rPr>
        <w:t xml:space="preserve"> 1 is delimited without </w:t>
      </w:r>
      <w:r w:rsidRPr="0050278E">
        <w:rPr>
          <w:rFonts w:ascii="Times" w:hAnsi="Times"/>
          <w:i/>
        </w:rPr>
        <w:t>P. neopolydactyla</w:t>
      </w:r>
      <w:r w:rsidRPr="00DE1B8E">
        <w:rPr>
          <w:rFonts w:ascii="Times" w:hAnsi="Times"/>
        </w:rPr>
        <w:t xml:space="preserve"> 1b in ITS and IGS1, but with </w:t>
      </w:r>
      <w:r w:rsidRPr="0050278E">
        <w:rPr>
          <w:rFonts w:ascii="Times" w:hAnsi="Times"/>
          <w:i/>
        </w:rPr>
        <w:t>P. neopolydactyla</w:t>
      </w:r>
      <w:r w:rsidRPr="00DE1B8E">
        <w:rPr>
          <w:rFonts w:ascii="Times" w:hAnsi="Times"/>
        </w:rPr>
        <w:t xml:space="preserve"> 1b in IGS3 and ß-tubulin.</w:t>
      </w:r>
    </w:p>
    <w:p w14:paraId="5E7B4C3A" w14:textId="77777777" w:rsidR="00F7586A" w:rsidRPr="00DE1B8E" w:rsidRDefault="00F7586A" w:rsidP="00F7586A">
      <w:pPr>
        <w:rPr>
          <w:rFonts w:ascii="Times" w:hAnsi="Times"/>
        </w:rPr>
      </w:pPr>
    </w:p>
    <w:p w14:paraId="3B283EAA" w14:textId="1AC08F3B" w:rsidR="00F7586A" w:rsidRPr="00DE1B8E" w:rsidRDefault="00F7586A" w:rsidP="00F7586A">
      <w:pPr>
        <w:rPr>
          <w:rFonts w:ascii="Times" w:hAnsi="Times"/>
        </w:rPr>
      </w:pPr>
      <w:r w:rsidRPr="0050278E">
        <w:rPr>
          <w:rFonts w:ascii="Times" w:hAnsi="Times"/>
          <w:i/>
        </w:rPr>
        <w:t xml:space="preserve">P. </w:t>
      </w:r>
      <w:proofErr w:type="gramStart"/>
      <w:r w:rsidRPr="0050278E">
        <w:rPr>
          <w:rFonts w:ascii="Times" w:hAnsi="Times"/>
          <w:i/>
        </w:rPr>
        <w:t>truculenta</w:t>
      </w:r>
      <w:proofErr w:type="gramEnd"/>
      <w:r w:rsidRPr="00DE1B8E">
        <w:rPr>
          <w:rFonts w:ascii="Times" w:hAnsi="Times"/>
        </w:rPr>
        <w:t xml:space="preserve"> is also problematic, it appears as a </w:t>
      </w:r>
      <w:r w:rsidR="004D4A42" w:rsidRPr="00DE1B8E">
        <w:rPr>
          <w:rFonts w:ascii="Times" w:hAnsi="Times"/>
        </w:rPr>
        <w:t xml:space="preserve">distinct </w:t>
      </w:r>
      <w:r w:rsidRPr="00DE1B8E">
        <w:rPr>
          <w:rFonts w:ascii="Times" w:hAnsi="Times"/>
        </w:rPr>
        <w:t xml:space="preserve">species in ITS and IGS1 but is grouped with </w:t>
      </w:r>
      <w:r w:rsidR="0029324E" w:rsidRPr="0050278E">
        <w:rPr>
          <w:rFonts w:ascii="Times" w:hAnsi="Times"/>
          <w:i/>
        </w:rPr>
        <w:t>P.</w:t>
      </w:r>
      <w:r w:rsidR="0029324E" w:rsidRPr="00DE1B8E">
        <w:rPr>
          <w:rFonts w:ascii="Times" w:hAnsi="Times"/>
        </w:rPr>
        <w:t xml:space="preserve"> </w:t>
      </w:r>
      <w:r w:rsidRPr="00DE1B8E">
        <w:rPr>
          <w:rFonts w:ascii="Times" w:hAnsi="Times"/>
        </w:rPr>
        <w:t xml:space="preserve">sp1 in </w:t>
      </w:r>
      <w:r w:rsidRPr="0050278E">
        <w:rPr>
          <w:rFonts w:ascii="Times" w:hAnsi="Times"/>
        </w:rPr>
        <w:t>ß</w:t>
      </w:r>
      <w:r w:rsidR="0029324E" w:rsidRPr="0050278E">
        <w:rPr>
          <w:rFonts w:ascii="Times" w:hAnsi="Times"/>
        </w:rPr>
        <w:t>-tubulin</w:t>
      </w:r>
      <w:r w:rsidRPr="00DE1B8E">
        <w:rPr>
          <w:rFonts w:ascii="Times" w:hAnsi="Times"/>
          <w:b/>
        </w:rPr>
        <w:t xml:space="preserve">, </w:t>
      </w:r>
      <w:r w:rsidRPr="00DE1B8E">
        <w:rPr>
          <w:rFonts w:ascii="Times" w:hAnsi="Times"/>
        </w:rPr>
        <w:t xml:space="preserve">part of a non-resolved group in IGS3, and </w:t>
      </w:r>
      <w:r w:rsidR="0029324E" w:rsidRPr="00DE1B8E">
        <w:rPr>
          <w:rFonts w:ascii="Times" w:hAnsi="Times"/>
        </w:rPr>
        <w:t xml:space="preserve">is divided in </w:t>
      </w:r>
      <w:r w:rsidRPr="00DE1B8E">
        <w:rPr>
          <w:rFonts w:ascii="Times" w:hAnsi="Times"/>
        </w:rPr>
        <w:t xml:space="preserve">many singletons in IGS16 as well as in the bPTP analysis. It could be due to the lack of </w:t>
      </w:r>
      <w:r w:rsidR="0029324E" w:rsidRPr="00DE1B8E">
        <w:rPr>
          <w:rFonts w:ascii="Times" w:hAnsi="Times"/>
        </w:rPr>
        <w:t xml:space="preserve">resolution </w:t>
      </w:r>
      <w:r w:rsidRPr="00DE1B8E">
        <w:rPr>
          <w:rFonts w:ascii="Times" w:hAnsi="Times"/>
        </w:rPr>
        <w:t xml:space="preserve">in single locus </w:t>
      </w:r>
      <w:r w:rsidR="0029324E" w:rsidRPr="00DE1B8E">
        <w:rPr>
          <w:rFonts w:ascii="Times" w:hAnsi="Times"/>
        </w:rPr>
        <w:t>trees</w:t>
      </w:r>
      <w:r w:rsidRPr="00DE1B8E">
        <w:rPr>
          <w:rFonts w:ascii="Times" w:hAnsi="Times"/>
        </w:rPr>
        <w:t xml:space="preserve">, especially because there is not much variation in the South American group. It could also </w:t>
      </w:r>
      <w:r w:rsidR="0029324E" w:rsidRPr="00DE1B8E">
        <w:rPr>
          <w:rFonts w:ascii="Times" w:hAnsi="Times"/>
        </w:rPr>
        <w:t>reveal that</w:t>
      </w:r>
      <w:r w:rsidRPr="00DE1B8E">
        <w:rPr>
          <w:rFonts w:ascii="Times" w:hAnsi="Times"/>
        </w:rPr>
        <w:t xml:space="preserve"> speciation </w:t>
      </w:r>
      <w:r w:rsidR="0029324E" w:rsidRPr="00DE1B8E">
        <w:rPr>
          <w:rFonts w:ascii="Times" w:hAnsi="Times"/>
        </w:rPr>
        <w:t xml:space="preserve">is under process </w:t>
      </w:r>
      <w:r w:rsidRPr="00DE1B8E">
        <w:rPr>
          <w:rFonts w:ascii="Times" w:hAnsi="Times"/>
        </w:rPr>
        <w:t xml:space="preserve">in this little group </w:t>
      </w:r>
      <w:r w:rsidR="0029324E" w:rsidRPr="00DE1B8E">
        <w:rPr>
          <w:rFonts w:ascii="Times" w:hAnsi="Times"/>
        </w:rPr>
        <w:t xml:space="preserve">that has a </w:t>
      </w:r>
      <w:r w:rsidRPr="00DE1B8E">
        <w:rPr>
          <w:rFonts w:ascii="Times" w:hAnsi="Times"/>
        </w:rPr>
        <w:t xml:space="preserve">high degree of </w:t>
      </w:r>
      <w:r w:rsidR="0029324E" w:rsidRPr="00DE1B8E">
        <w:rPr>
          <w:rFonts w:ascii="Times" w:hAnsi="Times"/>
        </w:rPr>
        <w:t xml:space="preserve">haplotype and </w:t>
      </w:r>
      <w:r w:rsidRPr="00DE1B8E">
        <w:rPr>
          <w:rFonts w:ascii="Times" w:hAnsi="Times"/>
        </w:rPr>
        <w:t xml:space="preserve">morphological </w:t>
      </w:r>
      <w:r w:rsidR="0029324E" w:rsidRPr="00DE1B8E">
        <w:rPr>
          <w:rFonts w:ascii="Times" w:hAnsi="Times"/>
        </w:rPr>
        <w:t>diversity</w:t>
      </w:r>
      <w:r w:rsidRPr="00DE1B8E">
        <w:rPr>
          <w:rFonts w:ascii="Times" w:hAnsi="Times"/>
        </w:rPr>
        <w:t>.</w:t>
      </w:r>
    </w:p>
    <w:p w14:paraId="0F1D3E29" w14:textId="77777777" w:rsidR="00F7586A" w:rsidRPr="00DE1B8E" w:rsidRDefault="00F7586A" w:rsidP="00F7586A">
      <w:pPr>
        <w:rPr>
          <w:rFonts w:ascii="Times" w:hAnsi="Times"/>
        </w:rPr>
      </w:pPr>
    </w:p>
    <w:p w14:paraId="728E81E4" w14:textId="14DCF622" w:rsidR="00F7586A" w:rsidRDefault="00F7586A" w:rsidP="00F7586A">
      <w:pPr>
        <w:rPr>
          <w:rFonts w:ascii="Times" w:hAnsi="Times"/>
        </w:rPr>
      </w:pPr>
      <w:r w:rsidRPr="0050278E">
        <w:rPr>
          <w:rFonts w:ascii="Times" w:hAnsi="Times"/>
          <w:i/>
        </w:rPr>
        <w:t>P.</w:t>
      </w:r>
      <w:r w:rsidRPr="00DE1B8E">
        <w:rPr>
          <w:rFonts w:ascii="Times" w:hAnsi="Times"/>
        </w:rPr>
        <w:t xml:space="preserve"> </w:t>
      </w:r>
      <w:proofErr w:type="gramStart"/>
      <w:r w:rsidRPr="00DE1B8E">
        <w:rPr>
          <w:rFonts w:ascii="Times" w:hAnsi="Times"/>
        </w:rPr>
        <w:t>sp</w:t>
      </w:r>
      <w:proofErr w:type="gramEnd"/>
      <w:r w:rsidRPr="00DE1B8E">
        <w:rPr>
          <w:rFonts w:ascii="Times" w:hAnsi="Times"/>
        </w:rPr>
        <w:t xml:space="preserve">. 1 is </w:t>
      </w:r>
      <w:r w:rsidR="004D4A42" w:rsidRPr="00DE1B8E">
        <w:rPr>
          <w:rFonts w:ascii="Times" w:hAnsi="Times"/>
        </w:rPr>
        <w:t xml:space="preserve">defined as </w:t>
      </w:r>
      <w:r w:rsidRPr="00DE1B8E">
        <w:rPr>
          <w:rFonts w:ascii="Times" w:hAnsi="Times"/>
        </w:rPr>
        <w:t xml:space="preserve">a species in ITS, IGS16 and bPTP, </w:t>
      </w:r>
      <w:r w:rsidR="004D4A42" w:rsidRPr="00DE1B8E">
        <w:rPr>
          <w:rFonts w:ascii="Times" w:hAnsi="Times"/>
        </w:rPr>
        <w:t xml:space="preserve">but </w:t>
      </w:r>
      <w:r w:rsidRPr="00DE1B8E">
        <w:rPr>
          <w:rFonts w:ascii="Times" w:hAnsi="Times"/>
        </w:rPr>
        <w:t xml:space="preserve">is grouped with </w:t>
      </w:r>
      <w:r w:rsidR="004D4A42" w:rsidRPr="0050278E">
        <w:rPr>
          <w:rFonts w:ascii="Times" w:hAnsi="Times"/>
          <w:i/>
        </w:rPr>
        <w:t xml:space="preserve">P. </w:t>
      </w:r>
      <w:r w:rsidRPr="0050278E">
        <w:rPr>
          <w:rFonts w:ascii="Times" w:hAnsi="Times"/>
          <w:i/>
        </w:rPr>
        <w:t>truculenta</w:t>
      </w:r>
      <w:r w:rsidR="00AA3C42">
        <w:rPr>
          <w:rFonts w:ascii="Times" w:hAnsi="Times"/>
        </w:rPr>
        <w:t xml:space="preserve"> in ß</w:t>
      </w:r>
      <w:r w:rsidR="004D4A42" w:rsidRPr="00DE1B8E">
        <w:rPr>
          <w:rFonts w:ascii="Times" w:hAnsi="Times"/>
        </w:rPr>
        <w:t>-tubulin</w:t>
      </w:r>
      <w:r w:rsidRPr="00DE1B8E">
        <w:rPr>
          <w:rFonts w:ascii="Times" w:hAnsi="Times"/>
        </w:rPr>
        <w:t xml:space="preserve"> </w:t>
      </w:r>
      <w:r w:rsidR="004D4A42" w:rsidRPr="00DE1B8E">
        <w:rPr>
          <w:rFonts w:ascii="Times" w:hAnsi="Times"/>
        </w:rPr>
        <w:t xml:space="preserve">and </w:t>
      </w:r>
      <w:r w:rsidRPr="00DE1B8E">
        <w:rPr>
          <w:rFonts w:ascii="Times" w:hAnsi="Times"/>
        </w:rPr>
        <w:t xml:space="preserve">with </w:t>
      </w:r>
      <w:r w:rsidR="004D4A42" w:rsidRPr="0050278E">
        <w:rPr>
          <w:rFonts w:ascii="Times" w:hAnsi="Times"/>
          <w:i/>
        </w:rPr>
        <w:t xml:space="preserve">P. </w:t>
      </w:r>
      <w:r w:rsidRPr="0050278E">
        <w:rPr>
          <w:rFonts w:ascii="Times" w:hAnsi="Times"/>
          <w:i/>
        </w:rPr>
        <w:t>dolichorhiza</w:t>
      </w:r>
      <w:r w:rsidRPr="00DE1B8E">
        <w:rPr>
          <w:rFonts w:ascii="Times" w:hAnsi="Times"/>
        </w:rPr>
        <w:t xml:space="preserve"> 2 in IGS1, </w:t>
      </w:r>
      <w:r w:rsidR="004D4A42" w:rsidRPr="00DE1B8E">
        <w:rPr>
          <w:rFonts w:ascii="Times" w:hAnsi="Times"/>
        </w:rPr>
        <w:t xml:space="preserve">and </w:t>
      </w:r>
      <w:r w:rsidRPr="00DE1B8E">
        <w:rPr>
          <w:rFonts w:ascii="Times" w:hAnsi="Times"/>
        </w:rPr>
        <w:t>part of a non-resolved group in IGS3.</w:t>
      </w:r>
      <w:r w:rsidR="004D4A42" w:rsidRPr="00DE1B8E">
        <w:rPr>
          <w:rFonts w:ascii="Times" w:hAnsi="Times"/>
        </w:rPr>
        <w:t xml:space="preserve"> </w:t>
      </w:r>
      <w:r w:rsidRPr="00DE1B8E">
        <w:rPr>
          <w:rFonts w:ascii="Times" w:hAnsi="Times"/>
        </w:rPr>
        <w:t xml:space="preserve">This </w:t>
      </w:r>
      <w:r w:rsidR="004D4A42" w:rsidRPr="00DE1B8E">
        <w:rPr>
          <w:rFonts w:ascii="Times" w:hAnsi="Times"/>
        </w:rPr>
        <w:t xml:space="preserve">is probably linked with </w:t>
      </w:r>
      <w:r w:rsidRPr="00DE1B8E">
        <w:rPr>
          <w:rFonts w:ascii="Times" w:hAnsi="Times"/>
        </w:rPr>
        <w:t xml:space="preserve">the lack of resolution in single loci in the South American group </w:t>
      </w:r>
      <w:r w:rsidR="004D4A42" w:rsidRPr="00DE1B8E">
        <w:rPr>
          <w:rFonts w:ascii="Times" w:hAnsi="Times"/>
        </w:rPr>
        <w:t>due to the very recent radiation.</w:t>
      </w:r>
    </w:p>
    <w:p w14:paraId="7620FA3E" w14:textId="77777777" w:rsidR="0050278E" w:rsidRDefault="0050278E" w:rsidP="00F7586A">
      <w:pPr>
        <w:rPr>
          <w:rFonts w:ascii="Times" w:hAnsi="Times"/>
        </w:rPr>
      </w:pPr>
    </w:p>
    <w:p w14:paraId="5F1E640A" w14:textId="77777777" w:rsidR="0050278E" w:rsidRPr="00DE1B8E" w:rsidRDefault="0050278E" w:rsidP="0050278E">
      <w:pPr>
        <w:rPr>
          <w:rFonts w:ascii="Times" w:hAnsi="Times"/>
        </w:rPr>
      </w:pPr>
      <w:r w:rsidRPr="00DE1B8E">
        <w:rPr>
          <w:rFonts w:ascii="Times" w:hAnsi="Times"/>
        </w:rPr>
        <w:t xml:space="preserve">The </w:t>
      </w:r>
      <w:r>
        <w:rPr>
          <w:rFonts w:ascii="Times" w:hAnsi="Times"/>
        </w:rPr>
        <w:t>situations</w:t>
      </w:r>
      <w:r w:rsidRPr="00DE1B8E">
        <w:rPr>
          <w:rFonts w:ascii="Times" w:hAnsi="Times"/>
        </w:rPr>
        <w:t xml:space="preserve"> where bGMYC performs poorly are in most cases due to uncertainties in the trees analyzed.  For instance in ITS, most of the characters segregating </w:t>
      </w:r>
      <w:r w:rsidRPr="0050278E">
        <w:rPr>
          <w:rFonts w:ascii="Times" w:hAnsi="Times"/>
          <w:i/>
        </w:rPr>
        <w:t>P. hymenina</w:t>
      </w:r>
      <w:r w:rsidRPr="00DE1B8E">
        <w:rPr>
          <w:rFonts w:ascii="Times" w:hAnsi="Times"/>
        </w:rPr>
        <w:t xml:space="preserve">, </w:t>
      </w:r>
      <w:r w:rsidRPr="0050278E">
        <w:rPr>
          <w:rFonts w:ascii="Times" w:hAnsi="Times"/>
          <w:i/>
        </w:rPr>
        <w:t>P.</w:t>
      </w:r>
      <w:r w:rsidRPr="00DE1B8E">
        <w:rPr>
          <w:rFonts w:ascii="Times" w:hAnsi="Times"/>
        </w:rPr>
        <w:t xml:space="preserve"> sp. 1 and </w:t>
      </w:r>
      <w:r w:rsidRPr="0050278E">
        <w:rPr>
          <w:rFonts w:ascii="Times" w:hAnsi="Times"/>
          <w:i/>
        </w:rPr>
        <w:t>P. dolichorhiza</w:t>
      </w:r>
      <w:r w:rsidRPr="00DE1B8E">
        <w:rPr>
          <w:rFonts w:ascii="Times" w:hAnsi="Times"/>
        </w:rPr>
        <w:t xml:space="preserve"> 2 are excluded, resulting in a lack of resolution in the tree, and bGMYC group them together, whereas these species are resolved as distinct in the bGMYC analyses on the other loci.</w:t>
      </w:r>
    </w:p>
    <w:p w14:paraId="6019F00D" w14:textId="77777777" w:rsidR="00F7586A" w:rsidRPr="00DE1B8E" w:rsidRDefault="00F7586A" w:rsidP="00F7586A">
      <w:pPr>
        <w:rPr>
          <w:rFonts w:ascii="Times" w:hAnsi="Times"/>
        </w:rPr>
      </w:pPr>
    </w:p>
    <w:p w14:paraId="5E1B1609" w14:textId="2BF0CA78" w:rsidR="00F7586A" w:rsidRPr="00DE1B8E" w:rsidRDefault="00F7586A" w:rsidP="00F7586A">
      <w:pPr>
        <w:rPr>
          <w:rFonts w:ascii="Times" w:hAnsi="Times"/>
        </w:rPr>
      </w:pPr>
      <w:proofErr w:type="gramStart"/>
      <w:r w:rsidRPr="00DE1B8E">
        <w:rPr>
          <w:rFonts w:ascii="Times" w:hAnsi="Times"/>
        </w:rPr>
        <w:t>bGMYC</w:t>
      </w:r>
      <w:proofErr w:type="gramEnd"/>
      <w:r w:rsidRPr="00DE1B8E">
        <w:rPr>
          <w:rFonts w:ascii="Times" w:hAnsi="Times"/>
        </w:rPr>
        <w:t xml:space="preserve"> gives mostly congruent results </w:t>
      </w:r>
      <w:r w:rsidR="004D4A42" w:rsidRPr="00DE1B8E">
        <w:rPr>
          <w:rFonts w:ascii="Times" w:hAnsi="Times"/>
        </w:rPr>
        <w:t>in the majority of cases</w:t>
      </w:r>
      <w:r w:rsidRPr="00DE1B8E">
        <w:rPr>
          <w:rFonts w:ascii="Times" w:hAnsi="Times"/>
        </w:rPr>
        <w:t xml:space="preserve">, but </w:t>
      </w:r>
      <w:r w:rsidR="004D4A42" w:rsidRPr="00DE1B8E">
        <w:rPr>
          <w:rFonts w:ascii="Times" w:hAnsi="Times"/>
        </w:rPr>
        <w:t>shows differences</w:t>
      </w:r>
      <w:r w:rsidRPr="00DE1B8E">
        <w:rPr>
          <w:rFonts w:ascii="Times" w:hAnsi="Times"/>
        </w:rPr>
        <w:t xml:space="preserve"> depending on the loci, so </w:t>
      </w:r>
      <w:r w:rsidR="004D4A42" w:rsidRPr="00DE1B8E">
        <w:rPr>
          <w:rFonts w:ascii="Times" w:hAnsi="Times"/>
        </w:rPr>
        <w:t xml:space="preserve">delimiting species based </w:t>
      </w:r>
      <w:r w:rsidRPr="00DE1B8E">
        <w:rPr>
          <w:rFonts w:ascii="Times" w:hAnsi="Times"/>
        </w:rPr>
        <w:t>o</w:t>
      </w:r>
      <w:r w:rsidR="0050278E">
        <w:rPr>
          <w:rFonts w:ascii="Times" w:hAnsi="Times"/>
        </w:rPr>
        <w:t xml:space="preserve">n </w:t>
      </w:r>
      <w:r w:rsidRPr="00DE1B8E">
        <w:rPr>
          <w:rFonts w:ascii="Times" w:hAnsi="Times"/>
        </w:rPr>
        <w:t xml:space="preserve">GMYC or bGMYC </w:t>
      </w:r>
      <w:r w:rsidR="004D4A42" w:rsidRPr="00DE1B8E">
        <w:rPr>
          <w:rFonts w:ascii="Times" w:hAnsi="Times"/>
        </w:rPr>
        <w:t xml:space="preserve">on a single locus can be inaccurate, </w:t>
      </w:r>
      <w:r w:rsidRPr="00DE1B8E">
        <w:rPr>
          <w:rFonts w:ascii="Times" w:hAnsi="Times"/>
        </w:rPr>
        <w:t xml:space="preserve"> as </w:t>
      </w:r>
      <w:r w:rsidR="004D4A42" w:rsidRPr="00DE1B8E">
        <w:rPr>
          <w:rFonts w:ascii="Times" w:hAnsi="Times"/>
        </w:rPr>
        <w:t xml:space="preserve">we haven't found </w:t>
      </w:r>
      <w:r w:rsidRPr="00DE1B8E">
        <w:rPr>
          <w:rFonts w:ascii="Times" w:hAnsi="Times"/>
        </w:rPr>
        <w:t xml:space="preserve">two loci </w:t>
      </w:r>
      <w:r w:rsidR="004D4A42" w:rsidRPr="00DE1B8E">
        <w:rPr>
          <w:rFonts w:ascii="Times" w:hAnsi="Times"/>
        </w:rPr>
        <w:t>giving the exact same results</w:t>
      </w:r>
      <w:r w:rsidRPr="00DE1B8E">
        <w:rPr>
          <w:rFonts w:ascii="Times" w:hAnsi="Times"/>
        </w:rPr>
        <w:t>.</w:t>
      </w:r>
    </w:p>
    <w:p w14:paraId="50294603" w14:textId="77777777" w:rsidR="00F7586A" w:rsidRPr="00DE1B8E" w:rsidRDefault="00F7586A" w:rsidP="00F7586A">
      <w:pPr>
        <w:rPr>
          <w:rFonts w:ascii="Times" w:hAnsi="Times"/>
        </w:rPr>
      </w:pPr>
    </w:p>
    <w:p w14:paraId="5A6FCCC3" w14:textId="2A876E99" w:rsidR="00F7586A" w:rsidRPr="00DE1B8E" w:rsidRDefault="00F7586A" w:rsidP="00F7586A">
      <w:pPr>
        <w:rPr>
          <w:rFonts w:ascii="Times" w:hAnsi="Times"/>
        </w:rPr>
      </w:pPr>
      <w:r w:rsidRPr="00DE1B8E">
        <w:rPr>
          <w:rFonts w:ascii="Times" w:hAnsi="Times"/>
        </w:rPr>
        <w:t xml:space="preserve">Moreover, single gene topologies don't always match the </w:t>
      </w:r>
      <w:r w:rsidR="004D4A42" w:rsidRPr="00DE1B8E">
        <w:rPr>
          <w:rFonts w:ascii="Times" w:hAnsi="Times"/>
        </w:rPr>
        <w:t xml:space="preserve">topology of the "real" </w:t>
      </w:r>
      <w:r w:rsidRPr="00DE1B8E">
        <w:rPr>
          <w:rFonts w:ascii="Times" w:hAnsi="Times"/>
        </w:rPr>
        <w:t xml:space="preserve">species </w:t>
      </w:r>
      <w:r w:rsidR="004D4A42" w:rsidRPr="00DE1B8E">
        <w:rPr>
          <w:rFonts w:ascii="Times" w:hAnsi="Times"/>
        </w:rPr>
        <w:t>tree</w:t>
      </w:r>
      <w:r w:rsidRPr="00DE1B8E">
        <w:rPr>
          <w:rFonts w:ascii="Times" w:hAnsi="Times"/>
        </w:rPr>
        <w:t xml:space="preserve">, so GMYC or bGMYC must be used with caution, even if in most cases it </w:t>
      </w:r>
      <w:r w:rsidR="004D4A42" w:rsidRPr="00DE1B8E">
        <w:rPr>
          <w:rFonts w:ascii="Times" w:hAnsi="Times"/>
        </w:rPr>
        <w:t xml:space="preserve">gave us </w:t>
      </w:r>
      <w:r w:rsidRPr="00DE1B8E">
        <w:rPr>
          <w:rFonts w:ascii="Times" w:hAnsi="Times"/>
        </w:rPr>
        <w:t>good</w:t>
      </w:r>
      <w:r w:rsidR="004D4A42" w:rsidRPr="00DE1B8E">
        <w:rPr>
          <w:rFonts w:ascii="Times" w:hAnsi="Times"/>
        </w:rPr>
        <w:t xml:space="preserve"> and congruent</w:t>
      </w:r>
      <w:r w:rsidRPr="00DE1B8E">
        <w:rPr>
          <w:rFonts w:ascii="Times" w:hAnsi="Times"/>
        </w:rPr>
        <w:t xml:space="preserve"> results. </w:t>
      </w:r>
      <w:r w:rsidR="004D4A42" w:rsidRPr="00DE1B8E">
        <w:rPr>
          <w:rFonts w:ascii="Times" w:hAnsi="Times"/>
        </w:rPr>
        <w:t xml:space="preserve">Applying bGMYC to several loci and establishing a consensus might be a more effective approach. </w:t>
      </w:r>
    </w:p>
    <w:p w14:paraId="0E0F2F5B" w14:textId="77777777" w:rsidR="00F7586A" w:rsidRPr="00DE1B8E" w:rsidRDefault="00F7586A" w:rsidP="00F7586A">
      <w:pPr>
        <w:rPr>
          <w:rFonts w:ascii="Times" w:hAnsi="Times"/>
        </w:rPr>
      </w:pPr>
    </w:p>
    <w:p w14:paraId="5C7F656F" w14:textId="77777777" w:rsidR="0050278E" w:rsidRDefault="00F7586A" w:rsidP="00F7586A">
      <w:pPr>
        <w:rPr>
          <w:rFonts w:ascii="Times" w:hAnsi="Times"/>
        </w:rPr>
      </w:pPr>
      <w:r w:rsidRPr="00DE1B8E">
        <w:rPr>
          <w:rFonts w:ascii="Times" w:hAnsi="Times"/>
        </w:rPr>
        <w:t xml:space="preserve">Among </w:t>
      </w:r>
      <w:r w:rsidR="004D4A42" w:rsidRPr="00DE1B8E">
        <w:rPr>
          <w:rFonts w:ascii="Times" w:hAnsi="Times"/>
        </w:rPr>
        <w:t xml:space="preserve">the </w:t>
      </w:r>
      <w:r w:rsidRPr="00DE1B8E">
        <w:rPr>
          <w:rFonts w:ascii="Times" w:hAnsi="Times"/>
        </w:rPr>
        <w:t>advantages</w:t>
      </w:r>
      <w:r w:rsidR="004D4A42" w:rsidRPr="00DE1B8E">
        <w:rPr>
          <w:rFonts w:ascii="Times" w:hAnsi="Times"/>
        </w:rPr>
        <w:t xml:space="preserve"> of bGMYC</w:t>
      </w:r>
      <w:r w:rsidRPr="00DE1B8E">
        <w:rPr>
          <w:rFonts w:ascii="Times" w:hAnsi="Times"/>
        </w:rPr>
        <w:t xml:space="preserve">, it can be used on </w:t>
      </w:r>
      <w:r w:rsidR="004D4A42" w:rsidRPr="00DE1B8E">
        <w:rPr>
          <w:rFonts w:ascii="Times" w:hAnsi="Times"/>
        </w:rPr>
        <w:t xml:space="preserve">a </w:t>
      </w:r>
      <w:r w:rsidRPr="00DE1B8E">
        <w:rPr>
          <w:rFonts w:ascii="Times" w:hAnsi="Times"/>
        </w:rPr>
        <w:t>single loc</w:t>
      </w:r>
      <w:r w:rsidR="004D4A42" w:rsidRPr="00DE1B8E">
        <w:rPr>
          <w:rFonts w:ascii="Times" w:hAnsi="Times"/>
        </w:rPr>
        <w:t>us</w:t>
      </w:r>
      <w:r w:rsidRPr="00DE1B8E">
        <w:rPr>
          <w:rFonts w:ascii="Times" w:hAnsi="Times"/>
        </w:rPr>
        <w:t xml:space="preserve">, and therefore is </w:t>
      </w:r>
      <w:r w:rsidR="004D4A42" w:rsidRPr="00DE1B8E">
        <w:rPr>
          <w:rFonts w:ascii="Times" w:hAnsi="Times"/>
        </w:rPr>
        <w:t>more cost-effective</w:t>
      </w:r>
      <w:r w:rsidRPr="00DE1B8E">
        <w:rPr>
          <w:rFonts w:ascii="Times" w:hAnsi="Times"/>
        </w:rPr>
        <w:t xml:space="preserve"> than multi-loci methods. It is tree-based so it will always return monophyletic species. </w:t>
      </w:r>
    </w:p>
    <w:p w14:paraId="5E668ED1" w14:textId="77777777" w:rsidR="0050278E" w:rsidRDefault="0050278E" w:rsidP="00F7586A">
      <w:pPr>
        <w:rPr>
          <w:rFonts w:ascii="Times" w:hAnsi="Times"/>
        </w:rPr>
      </w:pPr>
    </w:p>
    <w:p w14:paraId="779879B7" w14:textId="4C2FD534" w:rsidR="00F7586A" w:rsidRPr="00DE1B8E" w:rsidRDefault="0050278E" w:rsidP="00F7586A">
      <w:pPr>
        <w:rPr>
          <w:rFonts w:ascii="Times" w:hAnsi="Times"/>
        </w:rPr>
      </w:pPr>
      <w:r>
        <w:rPr>
          <w:rFonts w:ascii="Times" w:hAnsi="Times"/>
        </w:rPr>
        <w:t>However, i</w:t>
      </w:r>
      <w:r w:rsidR="00F7586A" w:rsidRPr="00DE1B8E">
        <w:rPr>
          <w:rFonts w:ascii="Times" w:hAnsi="Times"/>
        </w:rPr>
        <w:t xml:space="preserve">t assumes that all the transitions from interspecific to intraspecific events took place at the same </w:t>
      </w:r>
      <w:r w:rsidR="009142BD" w:rsidRPr="00DE1B8E">
        <w:rPr>
          <w:rFonts w:ascii="Times" w:hAnsi="Times"/>
        </w:rPr>
        <w:t>time;</w:t>
      </w:r>
      <w:r w:rsidR="00F7586A" w:rsidRPr="00DE1B8E">
        <w:rPr>
          <w:rFonts w:ascii="Times" w:hAnsi="Times"/>
        </w:rPr>
        <w:t xml:space="preserve"> whereas it is</w:t>
      </w:r>
      <w:r>
        <w:rPr>
          <w:rFonts w:ascii="Times" w:hAnsi="Times"/>
        </w:rPr>
        <w:t xml:space="preserve"> not</w:t>
      </w:r>
      <w:r w:rsidR="00F7586A" w:rsidRPr="00DE1B8E">
        <w:rPr>
          <w:rFonts w:ascii="Times" w:hAnsi="Times"/>
        </w:rPr>
        <w:t xml:space="preserve"> </w:t>
      </w:r>
      <w:r w:rsidR="004D4A42" w:rsidRPr="00DE1B8E">
        <w:rPr>
          <w:rFonts w:ascii="Times" w:hAnsi="Times"/>
        </w:rPr>
        <w:t xml:space="preserve">always </w:t>
      </w:r>
      <w:r w:rsidR="00F7586A" w:rsidRPr="00DE1B8E">
        <w:rPr>
          <w:rFonts w:ascii="Times" w:hAnsi="Times"/>
        </w:rPr>
        <w:t xml:space="preserve">the case (the example of a rapid radiation) and that </w:t>
      </w:r>
      <w:r w:rsidR="004D4A42" w:rsidRPr="00DE1B8E">
        <w:rPr>
          <w:rFonts w:ascii="Times" w:hAnsi="Times"/>
        </w:rPr>
        <w:t xml:space="preserve">all the </w:t>
      </w:r>
      <w:r w:rsidR="00F7586A" w:rsidRPr="00DE1B8E">
        <w:rPr>
          <w:rFonts w:ascii="Times" w:hAnsi="Times"/>
        </w:rPr>
        <w:t xml:space="preserve">species </w:t>
      </w:r>
      <w:r w:rsidR="004D4A42" w:rsidRPr="00DE1B8E">
        <w:rPr>
          <w:rFonts w:ascii="Times" w:hAnsi="Times"/>
        </w:rPr>
        <w:t xml:space="preserve">have </w:t>
      </w:r>
      <w:r w:rsidR="00F7586A" w:rsidRPr="00DE1B8E">
        <w:rPr>
          <w:rFonts w:ascii="Times" w:hAnsi="Times"/>
        </w:rPr>
        <w:t>similar pattern</w:t>
      </w:r>
      <w:r w:rsidR="004D4A42" w:rsidRPr="00DE1B8E">
        <w:rPr>
          <w:rFonts w:ascii="Times" w:hAnsi="Times"/>
        </w:rPr>
        <w:t>s</w:t>
      </w:r>
      <w:r w:rsidR="00F7586A" w:rsidRPr="00DE1B8E">
        <w:rPr>
          <w:rFonts w:ascii="Times" w:hAnsi="Times"/>
        </w:rPr>
        <w:t xml:space="preserve"> of intraspecific variation. A multi-threshold implementation of the GMYC model exists, where several transitions can be implemented, but this model did not improve the species delimitation results in our group. </w:t>
      </w:r>
    </w:p>
    <w:p w14:paraId="2F826282" w14:textId="77777777" w:rsidR="00F7586A" w:rsidRPr="00DE1B8E" w:rsidRDefault="00F7586A" w:rsidP="00F7586A">
      <w:pPr>
        <w:rPr>
          <w:rFonts w:ascii="Times" w:hAnsi="Times"/>
        </w:rPr>
      </w:pPr>
    </w:p>
    <w:p w14:paraId="3809E6F9" w14:textId="6543A302" w:rsidR="00F7586A" w:rsidRPr="00DE1B8E" w:rsidRDefault="00F7586A" w:rsidP="00F7586A">
      <w:pPr>
        <w:rPr>
          <w:rFonts w:ascii="Times" w:hAnsi="Times"/>
        </w:rPr>
      </w:pPr>
      <w:r w:rsidRPr="00DE1B8E">
        <w:rPr>
          <w:rFonts w:ascii="Times" w:hAnsi="Times"/>
        </w:rPr>
        <w:t xml:space="preserve">Different results from a locus to another might be explained by different gene histories, </w:t>
      </w:r>
      <w:r w:rsidR="004D4A42" w:rsidRPr="00DE1B8E">
        <w:rPr>
          <w:rFonts w:ascii="Times" w:hAnsi="Times"/>
        </w:rPr>
        <w:t>but more likely in our case</w:t>
      </w:r>
      <w:r w:rsidRPr="00DE1B8E">
        <w:rPr>
          <w:rFonts w:ascii="Times" w:hAnsi="Times"/>
        </w:rPr>
        <w:t xml:space="preserve"> by the lack of resolution in the single-locus topologies</w:t>
      </w:r>
      <w:r w:rsidR="004D4A42" w:rsidRPr="00DE1B8E">
        <w:rPr>
          <w:rFonts w:ascii="Times" w:hAnsi="Times"/>
        </w:rPr>
        <w:t xml:space="preserve">, </w:t>
      </w:r>
      <w:r w:rsidRPr="00DE1B8E">
        <w:rPr>
          <w:rFonts w:ascii="Times" w:hAnsi="Times"/>
        </w:rPr>
        <w:t xml:space="preserve">due to </w:t>
      </w:r>
      <w:r w:rsidR="004D4A42" w:rsidRPr="00DE1B8E">
        <w:rPr>
          <w:rFonts w:ascii="Times" w:hAnsi="Times"/>
        </w:rPr>
        <w:t>their lack of variation</w:t>
      </w:r>
      <w:r w:rsidRPr="00DE1B8E">
        <w:rPr>
          <w:rFonts w:ascii="Times" w:hAnsi="Times"/>
        </w:rPr>
        <w:t>. The more variable the locus is, the best it is for this method (as long as there is no saturation and that it can be used to accurately reconstruct the phylogeny).</w:t>
      </w:r>
    </w:p>
    <w:p w14:paraId="581B2207" w14:textId="77777777" w:rsidR="00F7586A" w:rsidRPr="00DE1B8E" w:rsidRDefault="00F7586A" w:rsidP="00F7586A">
      <w:pPr>
        <w:rPr>
          <w:rFonts w:ascii="Times" w:hAnsi="Times"/>
        </w:rPr>
      </w:pPr>
    </w:p>
    <w:p w14:paraId="23F5591C" w14:textId="68D3C19C" w:rsidR="00F7586A" w:rsidRPr="00DE1B8E" w:rsidRDefault="00F7586A" w:rsidP="00F7586A">
      <w:pPr>
        <w:rPr>
          <w:rFonts w:ascii="Times" w:hAnsi="Times"/>
        </w:rPr>
      </w:pPr>
      <w:proofErr w:type="gramStart"/>
      <w:r w:rsidRPr="00DE1B8E">
        <w:rPr>
          <w:rFonts w:ascii="Times" w:hAnsi="Times"/>
        </w:rPr>
        <w:t>bPTP</w:t>
      </w:r>
      <w:proofErr w:type="gramEnd"/>
      <w:r w:rsidRPr="00DE1B8E">
        <w:rPr>
          <w:rFonts w:ascii="Times" w:hAnsi="Times"/>
        </w:rPr>
        <w:t xml:space="preserve"> seems to </w:t>
      </w:r>
      <w:r w:rsidR="000A217E" w:rsidRPr="00DE1B8E">
        <w:rPr>
          <w:rFonts w:ascii="Times" w:hAnsi="Times"/>
        </w:rPr>
        <w:t xml:space="preserve">perform well in most </w:t>
      </w:r>
      <w:r w:rsidR="008924A6">
        <w:rPr>
          <w:rFonts w:ascii="Times" w:hAnsi="Times"/>
        </w:rPr>
        <w:t xml:space="preserve">cases </w:t>
      </w:r>
      <w:r w:rsidRPr="00DE1B8E">
        <w:rPr>
          <w:rFonts w:ascii="Times" w:hAnsi="Times"/>
        </w:rPr>
        <w:t xml:space="preserve">and is usually congruent with bGMYC. Its advantage is that it can be used on multi-loci phylograms, </w:t>
      </w:r>
      <w:r w:rsidR="008924A6">
        <w:rPr>
          <w:rFonts w:ascii="Times" w:hAnsi="Times"/>
        </w:rPr>
        <w:t>using</w:t>
      </w:r>
      <w:r w:rsidRPr="00DE1B8E">
        <w:rPr>
          <w:rFonts w:ascii="Times" w:hAnsi="Times"/>
        </w:rPr>
        <w:t xml:space="preserve"> the best resolution available </w:t>
      </w:r>
      <w:r w:rsidR="000A217E" w:rsidRPr="00DE1B8E">
        <w:rPr>
          <w:rFonts w:ascii="Times" w:hAnsi="Times"/>
        </w:rPr>
        <w:t>from</w:t>
      </w:r>
      <w:r w:rsidRPr="00DE1B8E">
        <w:rPr>
          <w:rFonts w:ascii="Times" w:hAnsi="Times"/>
        </w:rPr>
        <w:t xml:space="preserve"> the tree provided. However, in several</w:t>
      </w:r>
      <w:r w:rsidR="008924A6">
        <w:rPr>
          <w:rFonts w:ascii="Times" w:hAnsi="Times"/>
        </w:rPr>
        <w:t xml:space="preserve"> cases in our study, it split</w:t>
      </w:r>
      <w:r w:rsidRPr="00DE1B8E">
        <w:rPr>
          <w:rFonts w:ascii="Times" w:hAnsi="Times"/>
        </w:rPr>
        <w:t xml:space="preserve"> species that seemed to represent homoge</w:t>
      </w:r>
      <w:r w:rsidR="008924A6">
        <w:rPr>
          <w:rFonts w:ascii="Times" w:hAnsi="Times"/>
        </w:rPr>
        <w:t xml:space="preserve">neous, well-supported lineages </w:t>
      </w:r>
      <w:r w:rsidRPr="00DE1B8E">
        <w:rPr>
          <w:rFonts w:ascii="Times" w:hAnsi="Times"/>
        </w:rPr>
        <w:t xml:space="preserve">in many singletons. It is the case for </w:t>
      </w:r>
      <w:r w:rsidRPr="008924A6">
        <w:rPr>
          <w:rFonts w:ascii="Times" w:hAnsi="Times"/>
          <w:i/>
        </w:rPr>
        <w:t>P. occidentalis</w:t>
      </w:r>
      <w:r w:rsidRPr="00DE1B8E">
        <w:rPr>
          <w:rFonts w:ascii="Times" w:hAnsi="Times"/>
        </w:rPr>
        <w:t xml:space="preserve">, </w:t>
      </w:r>
      <w:r w:rsidRPr="008924A6">
        <w:rPr>
          <w:rFonts w:ascii="Times" w:hAnsi="Times"/>
          <w:i/>
        </w:rPr>
        <w:t>P. neopolydactyla</w:t>
      </w:r>
      <w:r w:rsidRPr="00DE1B8E">
        <w:rPr>
          <w:rFonts w:ascii="Times" w:hAnsi="Times"/>
        </w:rPr>
        <w:t xml:space="preserve"> 1, </w:t>
      </w:r>
      <w:r w:rsidRPr="008924A6">
        <w:rPr>
          <w:rFonts w:ascii="Times" w:hAnsi="Times"/>
          <w:i/>
        </w:rPr>
        <w:t>P. neopolydactyla</w:t>
      </w:r>
      <w:r w:rsidR="008924A6">
        <w:rPr>
          <w:rFonts w:ascii="Times" w:hAnsi="Times"/>
        </w:rPr>
        <w:t xml:space="preserve"> 2 s.l.</w:t>
      </w:r>
      <w:r w:rsidRPr="00DE1B8E">
        <w:rPr>
          <w:rFonts w:ascii="Times" w:hAnsi="Times"/>
        </w:rPr>
        <w:t xml:space="preserve"> and </w:t>
      </w:r>
      <w:r w:rsidRPr="008924A6">
        <w:rPr>
          <w:rFonts w:ascii="Times" w:hAnsi="Times"/>
          <w:i/>
        </w:rPr>
        <w:t>P. truculenta</w:t>
      </w:r>
      <w:r w:rsidRPr="00DE1B8E">
        <w:rPr>
          <w:rFonts w:ascii="Times" w:hAnsi="Times"/>
        </w:rPr>
        <w:t xml:space="preserve">, which were </w:t>
      </w:r>
      <w:r w:rsidR="008924A6">
        <w:rPr>
          <w:rFonts w:ascii="Times" w:hAnsi="Times"/>
        </w:rPr>
        <w:t>split</w:t>
      </w:r>
      <w:r w:rsidRPr="00DE1B8E">
        <w:rPr>
          <w:rFonts w:ascii="Times" w:hAnsi="Times"/>
        </w:rPr>
        <w:t xml:space="preserve"> in several singletons. It seems that even in what appears to be species, if one tip is a little longer, it has a high probability to be considered as a distinct species. This must be due to the model, </w:t>
      </w:r>
      <w:r w:rsidR="008924A6">
        <w:rPr>
          <w:rFonts w:ascii="Times" w:hAnsi="Times"/>
        </w:rPr>
        <w:t>with</w:t>
      </w:r>
      <w:r w:rsidR="000A217E" w:rsidRPr="00DE1B8E">
        <w:rPr>
          <w:rFonts w:ascii="Times" w:hAnsi="Times"/>
        </w:rPr>
        <w:t xml:space="preserve"> </w:t>
      </w:r>
      <w:r w:rsidRPr="00DE1B8E">
        <w:rPr>
          <w:rFonts w:ascii="Times" w:hAnsi="Times"/>
        </w:rPr>
        <w:t xml:space="preserve">the probability of </w:t>
      </w:r>
      <w:r w:rsidR="008924A6">
        <w:rPr>
          <w:rFonts w:ascii="Times" w:hAnsi="Times"/>
        </w:rPr>
        <w:t>being part</w:t>
      </w:r>
      <w:r w:rsidR="000A217E" w:rsidRPr="00DE1B8E">
        <w:rPr>
          <w:rFonts w:ascii="Times" w:hAnsi="Times"/>
        </w:rPr>
        <w:t xml:space="preserve"> </w:t>
      </w:r>
      <w:r w:rsidR="008924A6">
        <w:rPr>
          <w:rFonts w:ascii="Times" w:hAnsi="Times"/>
        </w:rPr>
        <w:t>of</w:t>
      </w:r>
      <w:r w:rsidR="000A217E" w:rsidRPr="00DE1B8E">
        <w:rPr>
          <w:rFonts w:ascii="Times" w:hAnsi="Times"/>
        </w:rPr>
        <w:t xml:space="preserve"> </w:t>
      </w:r>
      <w:r w:rsidRPr="00DE1B8E">
        <w:rPr>
          <w:rFonts w:ascii="Times" w:hAnsi="Times"/>
        </w:rPr>
        <w:t xml:space="preserve">a </w:t>
      </w:r>
      <w:r w:rsidR="000A217E" w:rsidRPr="00DE1B8E">
        <w:rPr>
          <w:rFonts w:ascii="Times" w:hAnsi="Times"/>
        </w:rPr>
        <w:t xml:space="preserve">distinct </w:t>
      </w:r>
      <w:r w:rsidRPr="00DE1B8E">
        <w:rPr>
          <w:rFonts w:ascii="Times" w:hAnsi="Times"/>
        </w:rPr>
        <w:t>species</w:t>
      </w:r>
      <w:r w:rsidR="008924A6">
        <w:rPr>
          <w:rFonts w:ascii="Times" w:hAnsi="Times"/>
        </w:rPr>
        <w:t xml:space="preserve"> following</w:t>
      </w:r>
      <w:r w:rsidRPr="00DE1B8E">
        <w:rPr>
          <w:rFonts w:ascii="Times" w:hAnsi="Times"/>
        </w:rPr>
        <w:t xml:space="preserve"> </w:t>
      </w:r>
      <w:r w:rsidR="000A217E" w:rsidRPr="00DE1B8E">
        <w:rPr>
          <w:rFonts w:ascii="Times" w:hAnsi="Times"/>
        </w:rPr>
        <w:t>a</w:t>
      </w:r>
      <w:r w:rsidRPr="00DE1B8E">
        <w:rPr>
          <w:rFonts w:ascii="Times" w:hAnsi="Times"/>
        </w:rPr>
        <w:t xml:space="preserve"> Yule process</w:t>
      </w:r>
      <w:r w:rsidR="000A217E" w:rsidRPr="00DE1B8E">
        <w:rPr>
          <w:rFonts w:ascii="Times" w:hAnsi="Times"/>
        </w:rPr>
        <w:t>, depending on</w:t>
      </w:r>
      <w:r w:rsidR="008924A6">
        <w:rPr>
          <w:rFonts w:ascii="Times" w:hAnsi="Times"/>
        </w:rPr>
        <w:t xml:space="preserve"> the </w:t>
      </w:r>
      <w:r w:rsidRPr="00DE1B8E">
        <w:rPr>
          <w:rFonts w:ascii="Times" w:hAnsi="Times"/>
        </w:rPr>
        <w:t xml:space="preserve">number of </w:t>
      </w:r>
      <w:r w:rsidR="000A217E" w:rsidRPr="00DE1B8E">
        <w:rPr>
          <w:rFonts w:ascii="Times" w:hAnsi="Times"/>
        </w:rPr>
        <w:t>substitutions</w:t>
      </w:r>
      <w:r w:rsidR="005B6CE2" w:rsidRPr="00DE1B8E">
        <w:rPr>
          <w:rFonts w:ascii="Times" w:hAnsi="Times"/>
        </w:rPr>
        <w:t xml:space="preserve">, </w:t>
      </w:r>
      <w:r w:rsidR="008924A6">
        <w:rPr>
          <w:rFonts w:ascii="Times" w:hAnsi="Times"/>
        </w:rPr>
        <w:t>i.e.</w:t>
      </w:r>
      <w:r w:rsidR="000A217E" w:rsidRPr="00DE1B8E">
        <w:rPr>
          <w:rFonts w:ascii="Times" w:hAnsi="Times"/>
        </w:rPr>
        <w:t xml:space="preserve"> the branch lengths</w:t>
      </w:r>
      <w:r w:rsidRPr="00DE1B8E">
        <w:rPr>
          <w:rFonts w:ascii="Times" w:hAnsi="Times"/>
        </w:rPr>
        <w:t>.</w:t>
      </w:r>
    </w:p>
    <w:p w14:paraId="16685699" w14:textId="77777777" w:rsidR="00F7586A" w:rsidRPr="00DE1B8E" w:rsidRDefault="00F7586A" w:rsidP="00F7586A">
      <w:pPr>
        <w:rPr>
          <w:rFonts w:ascii="Times" w:hAnsi="Times"/>
        </w:rPr>
      </w:pPr>
    </w:p>
    <w:p w14:paraId="3BCEF3BD" w14:textId="78E42DC7" w:rsidR="00F7586A" w:rsidRPr="00DE1B8E" w:rsidRDefault="0016405E" w:rsidP="00F7586A">
      <w:pPr>
        <w:pStyle w:val="Heading2"/>
      </w:pPr>
      <w:r>
        <w:t xml:space="preserve">3.4.3 </w:t>
      </w:r>
      <w:r w:rsidR="00F7586A" w:rsidRPr="00DE1B8E">
        <w:t>spedeSTEM</w:t>
      </w:r>
    </w:p>
    <w:p w14:paraId="0D69706E" w14:textId="77777777" w:rsidR="00F7586A" w:rsidRPr="00DE1B8E" w:rsidRDefault="00F7586A" w:rsidP="00F7586A">
      <w:pPr>
        <w:rPr>
          <w:rFonts w:ascii="Times" w:hAnsi="Times"/>
        </w:rPr>
      </w:pPr>
    </w:p>
    <w:p w14:paraId="210AEC7A" w14:textId="6493D111" w:rsidR="00F7586A" w:rsidRPr="00DE1B8E" w:rsidRDefault="0016405E" w:rsidP="002622AD">
      <w:pPr>
        <w:pStyle w:val="Heading4"/>
      </w:pPr>
      <w:r>
        <w:t>3.4.3.1</w:t>
      </w:r>
      <w:r w:rsidR="00F7586A" w:rsidRPr="00DE1B8E">
        <w:t xml:space="preserve"> Scabrosoid clade</w:t>
      </w:r>
    </w:p>
    <w:p w14:paraId="54B51DFE" w14:textId="77777777" w:rsidR="00BB7A9B" w:rsidRPr="00DE1B8E" w:rsidRDefault="00BB7A9B" w:rsidP="00F7586A">
      <w:pPr>
        <w:rPr>
          <w:rFonts w:ascii="Times" w:hAnsi="Times"/>
        </w:rPr>
      </w:pPr>
    </w:p>
    <w:p w14:paraId="216D2B58" w14:textId="77777777" w:rsidR="00F7586A" w:rsidRPr="00DE1B8E" w:rsidRDefault="00F7586A" w:rsidP="00F7586A">
      <w:pPr>
        <w:rPr>
          <w:rFonts w:ascii="Times" w:hAnsi="Times"/>
        </w:rPr>
      </w:pPr>
    </w:p>
    <w:p w14:paraId="74248969" w14:textId="3D94F3CC" w:rsidR="00F7586A" w:rsidRPr="00DE1B8E" w:rsidRDefault="00E31F3B" w:rsidP="00F7586A">
      <w:pPr>
        <w:rPr>
          <w:rFonts w:ascii="Times" w:hAnsi="Times"/>
        </w:rPr>
      </w:pPr>
      <w:r>
        <w:rPr>
          <w:rFonts w:ascii="Times" w:hAnsi="Times"/>
        </w:rPr>
        <w:t xml:space="preserve">Without RPB1, </w:t>
      </w:r>
      <w:r w:rsidR="0016405E">
        <w:rPr>
          <w:rFonts w:ascii="Times" w:hAnsi="Times"/>
        </w:rPr>
        <w:t>w</w:t>
      </w:r>
      <w:r w:rsidR="00F7586A" w:rsidRPr="00DE1B8E">
        <w:rPr>
          <w:rFonts w:ascii="Times" w:hAnsi="Times"/>
        </w:rPr>
        <w:t xml:space="preserve">hen testing the species </w:t>
      </w:r>
      <w:r w:rsidR="00BB7A9B" w:rsidRPr="00DE1B8E">
        <w:rPr>
          <w:rFonts w:ascii="Times" w:hAnsi="Times"/>
        </w:rPr>
        <w:t xml:space="preserve">assignment </w:t>
      </w:r>
      <w:r w:rsidR="00F7586A" w:rsidRPr="00DE1B8E">
        <w:rPr>
          <w:rFonts w:ascii="Times" w:hAnsi="Times"/>
        </w:rPr>
        <w:t xml:space="preserve">with </w:t>
      </w:r>
      <w:r w:rsidR="00F7586A" w:rsidRPr="00443E09">
        <w:rPr>
          <w:rFonts w:ascii="Times" w:hAnsi="Times"/>
          <w:i/>
        </w:rPr>
        <w:t>P. neopolydactyla</w:t>
      </w:r>
      <w:r w:rsidR="00F7586A" w:rsidRPr="00DE1B8E">
        <w:rPr>
          <w:rFonts w:ascii="Times" w:hAnsi="Times"/>
        </w:rPr>
        <w:t xml:space="preserve"> 4 split in two random sets of 5 samples each, </w:t>
      </w:r>
      <w:r w:rsidR="00BB7A9B" w:rsidRPr="00DE1B8E">
        <w:rPr>
          <w:rFonts w:ascii="Times" w:hAnsi="Times"/>
        </w:rPr>
        <w:t xml:space="preserve">the two parts of </w:t>
      </w:r>
      <w:r w:rsidR="00BB7A9B" w:rsidRPr="00443E09">
        <w:rPr>
          <w:rFonts w:ascii="Times" w:hAnsi="Times"/>
          <w:i/>
        </w:rPr>
        <w:t>P. neopolydactyla</w:t>
      </w:r>
      <w:r w:rsidR="00BB7A9B" w:rsidRPr="00DE1B8E">
        <w:rPr>
          <w:rFonts w:ascii="Times" w:hAnsi="Times"/>
        </w:rPr>
        <w:t xml:space="preserve"> 4 appears as a single species </w:t>
      </w:r>
      <w:r w:rsidR="00443E09">
        <w:rPr>
          <w:rFonts w:ascii="Times" w:hAnsi="Times"/>
        </w:rPr>
        <w:t>for</w:t>
      </w:r>
      <w:r w:rsidR="00BB7A9B" w:rsidRPr="00DE1B8E">
        <w:rPr>
          <w:rFonts w:ascii="Times" w:hAnsi="Times"/>
        </w:rPr>
        <w:t xml:space="preserve"> </w:t>
      </w:r>
      <w:r w:rsidR="00443E09">
        <w:rPr>
          <w:rFonts w:ascii="Times" w:hAnsi="Times"/>
        </w:rPr>
        <w:t xml:space="preserve">theta values of </w:t>
      </w:r>
      <w:r w:rsidR="00BB7A9B" w:rsidRPr="00DE1B8E">
        <w:rPr>
          <w:rFonts w:ascii="Times" w:hAnsi="Times"/>
        </w:rPr>
        <w:t>0.02 and above.</w:t>
      </w:r>
      <w:r w:rsidR="00F7586A" w:rsidRPr="00DE1B8E">
        <w:rPr>
          <w:rFonts w:ascii="Times" w:hAnsi="Times"/>
        </w:rPr>
        <w:t xml:space="preserve"> </w:t>
      </w:r>
      <w:r w:rsidR="00BB7A9B" w:rsidRPr="00DE1B8E">
        <w:rPr>
          <w:rFonts w:ascii="Times" w:hAnsi="Times"/>
        </w:rPr>
        <w:t>For these values</w:t>
      </w:r>
      <w:r w:rsidR="00F7586A" w:rsidRPr="00DE1B8E">
        <w:rPr>
          <w:rFonts w:ascii="Times" w:hAnsi="Times"/>
        </w:rPr>
        <w:t xml:space="preserve">, </w:t>
      </w:r>
      <w:r w:rsidR="00BB7A9B" w:rsidRPr="00443E09">
        <w:rPr>
          <w:rFonts w:ascii="Times" w:hAnsi="Times"/>
          <w:i/>
        </w:rPr>
        <w:t>P.</w:t>
      </w:r>
      <w:r w:rsidR="00F7586A" w:rsidRPr="00443E09">
        <w:rPr>
          <w:rFonts w:ascii="Times" w:hAnsi="Times"/>
          <w:i/>
        </w:rPr>
        <w:t xml:space="preserve"> scabrosa</w:t>
      </w:r>
      <w:r w:rsidR="00F7586A" w:rsidRPr="00DE1B8E">
        <w:rPr>
          <w:rFonts w:ascii="Times" w:hAnsi="Times"/>
        </w:rPr>
        <w:t xml:space="preserve"> 3a and </w:t>
      </w:r>
      <w:r w:rsidR="00BB7A9B" w:rsidRPr="00443E09">
        <w:rPr>
          <w:rFonts w:ascii="Times" w:hAnsi="Times"/>
          <w:i/>
        </w:rPr>
        <w:t>P. scabrosa</w:t>
      </w:r>
      <w:r w:rsidR="00BB7A9B" w:rsidRPr="00DE1B8E">
        <w:rPr>
          <w:rFonts w:ascii="Times" w:hAnsi="Times"/>
        </w:rPr>
        <w:t xml:space="preserve"> </w:t>
      </w:r>
      <w:r w:rsidR="00F7586A" w:rsidRPr="00DE1B8E">
        <w:rPr>
          <w:rFonts w:ascii="Times" w:hAnsi="Times"/>
        </w:rPr>
        <w:t xml:space="preserve">3b are </w:t>
      </w:r>
      <w:r w:rsidR="00BB7A9B" w:rsidRPr="00DE1B8E">
        <w:rPr>
          <w:rFonts w:ascii="Times" w:hAnsi="Times"/>
        </w:rPr>
        <w:t>merged as a single species</w:t>
      </w:r>
      <w:r w:rsidR="00F7586A" w:rsidRPr="00DE1B8E">
        <w:rPr>
          <w:rFonts w:ascii="Times" w:hAnsi="Times"/>
        </w:rPr>
        <w:t>.</w:t>
      </w:r>
      <w:r w:rsidR="00BB7A9B" w:rsidRPr="00DE1B8E">
        <w:rPr>
          <w:rFonts w:ascii="Times" w:hAnsi="Times"/>
        </w:rPr>
        <w:t xml:space="preserve"> Other lineages are considered as distinct species, even for high values of theta. The species delimitation is the same with the species assignment</w:t>
      </w:r>
      <w:r w:rsidR="00F7586A" w:rsidRPr="00DE1B8E">
        <w:rPr>
          <w:rFonts w:ascii="Times" w:hAnsi="Times"/>
        </w:rPr>
        <w:t xml:space="preserve"> </w:t>
      </w:r>
      <w:r w:rsidR="00BB7A9B" w:rsidRPr="00DE1B8E">
        <w:rPr>
          <w:rFonts w:ascii="Times" w:hAnsi="Times"/>
        </w:rPr>
        <w:t>followi</w:t>
      </w:r>
      <w:r w:rsidR="00E34A1C">
        <w:rPr>
          <w:rFonts w:ascii="Times" w:hAnsi="Times"/>
        </w:rPr>
        <w:t>ng the lineages represented in Figure 2</w:t>
      </w:r>
      <w:r w:rsidR="00BB7A9B" w:rsidRPr="00DE1B8E">
        <w:rPr>
          <w:rFonts w:ascii="Times" w:hAnsi="Times"/>
        </w:rPr>
        <w:t>.</w:t>
      </w:r>
    </w:p>
    <w:p w14:paraId="2F7EDA8E" w14:textId="77777777" w:rsidR="00F7586A" w:rsidRPr="00DE1B8E" w:rsidRDefault="00F7586A" w:rsidP="00F7586A">
      <w:pPr>
        <w:rPr>
          <w:rFonts w:ascii="Times" w:hAnsi="Times"/>
        </w:rPr>
      </w:pPr>
    </w:p>
    <w:p w14:paraId="2D482384" w14:textId="77777777" w:rsidR="00F7586A" w:rsidRPr="00DE1B8E" w:rsidRDefault="00F7586A" w:rsidP="00F7586A">
      <w:pPr>
        <w:rPr>
          <w:rFonts w:ascii="Times" w:hAnsi="Times"/>
        </w:rPr>
      </w:pPr>
    </w:p>
    <w:p w14:paraId="43873979" w14:textId="63F48BD0" w:rsidR="00F7586A" w:rsidRPr="00DE1B8E" w:rsidRDefault="00E31F3B" w:rsidP="00F7586A">
      <w:pPr>
        <w:rPr>
          <w:rFonts w:ascii="Times" w:hAnsi="Times"/>
        </w:rPr>
      </w:pPr>
      <w:r>
        <w:rPr>
          <w:rFonts w:ascii="Times" w:hAnsi="Times"/>
        </w:rPr>
        <w:t>With RPB1, when t</w:t>
      </w:r>
      <w:r w:rsidR="00F7586A" w:rsidRPr="00DE1B8E">
        <w:rPr>
          <w:rFonts w:ascii="Times" w:hAnsi="Times"/>
        </w:rPr>
        <w:t xml:space="preserve">esting </w:t>
      </w:r>
      <w:r w:rsidR="00BB7A9B" w:rsidRPr="00DE1B8E">
        <w:rPr>
          <w:rFonts w:ascii="Times" w:hAnsi="Times"/>
        </w:rPr>
        <w:t xml:space="preserve">the species assignment with </w:t>
      </w:r>
      <w:r w:rsidR="00BB7A9B" w:rsidRPr="000160CF">
        <w:rPr>
          <w:rFonts w:ascii="Times" w:hAnsi="Times"/>
          <w:i/>
        </w:rPr>
        <w:t>P. neopolydactyla</w:t>
      </w:r>
      <w:r w:rsidR="00BB7A9B" w:rsidRPr="00DE1B8E">
        <w:rPr>
          <w:rFonts w:ascii="Times" w:hAnsi="Times"/>
        </w:rPr>
        <w:t xml:space="preserve"> 4 split in two random sets of 5 samples each</w:t>
      </w:r>
      <w:r w:rsidR="00F7586A" w:rsidRPr="00DE1B8E">
        <w:rPr>
          <w:rFonts w:ascii="Times" w:hAnsi="Times"/>
        </w:rPr>
        <w:t xml:space="preserve">, </w:t>
      </w:r>
      <w:r w:rsidR="00F7586A" w:rsidRPr="000160CF">
        <w:rPr>
          <w:rFonts w:ascii="Times" w:hAnsi="Times"/>
          <w:i/>
        </w:rPr>
        <w:t>P. neopolydactyla</w:t>
      </w:r>
      <w:r w:rsidR="00F7586A" w:rsidRPr="00DE1B8E">
        <w:rPr>
          <w:rFonts w:ascii="Times" w:hAnsi="Times"/>
        </w:rPr>
        <w:t xml:space="preserve"> 4 appears as </w:t>
      </w:r>
      <w:r w:rsidR="00BB7A9B" w:rsidRPr="00DE1B8E">
        <w:rPr>
          <w:rFonts w:ascii="Times" w:hAnsi="Times"/>
        </w:rPr>
        <w:t>a single</w:t>
      </w:r>
      <w:r w:rsidR="00F7586A" w:rsidRPr="00DE1B8E">
        <w:rPr>
          <w:rFonts w:ascii="Times" w:hAnsi="Times"/>
        </w:rPr>
        <w:t xml:space="preserve"> species for values of theta </w:t>
      </w:r>
      <w:r w:rsidR="000160CF">
        <w:rPr>
          <w:rFonts w:ascii="Times" w:hAnsi="Times"/>
        </w:rPr>
        <w:t>of</w:t>
      </w:r>
      <w:r w:rsidR="00F7586A" w:rsidRPr="00DE1B8E">
        <w:rPr>
          <w:rFonts w:ascii="Times" w:hAnsi="Times"/>
        </w:rPr>
        <w:t xml:space="preserve"> 0.035</w:t>
      </w:r>
      <w:r w:rsidR="00BB7A9B" w:rsidRPr="00DE1B8E">
        <w:rPr>
          <w:rFonts w:ascii="Times" w:hAnsi="Times"/>
        </w:rPr>
        <w:t xml:space="preserve"> and above. At these theta values, all the species are supported as distinct lineages.</w:t>
      </w:r>
    </w:p>
    <w:p w14:paraId="35B4AB7A" w14:textId="77777777" w:rsidR="00F7586A" w:rsidRPr="00DE1B8E" w:rsidRDefault="00F7586A" w:rsidP="00F7586A">
      <w:pPr>
        <w:rPr>
          <w:rFonts w:ascii="Times" w:hAnsi="Times"/>
        </w:rPr>
      </w:pPr>
    </w:p>
    <w:p w14:paraId="6F233CF6" w14:textId="72F0BFEC" w:rsidR="00F7586A" w:rsidRPr="00DE1B8E" w:rsidRDefault="00F7586A" w:rsidP="00F7586A">
      <w:pPr>
        <w:rPr>
          <w:rFonts w:ascii="Times" w:hAnsi="Times"/>
        </w:rPr>
      </w:pPr>
      <w:r w:rsidRPr="00DE1B8E">
        <w:rPr>
          <w:rFonts w:ascii="Times" w:hAnsi="Times"/>
        </w:rPr>
        <w:t xml:space="preserve">With these values of theta and </w:t>
      </w:r>
      <w:r w:rsidR="00BB7A9B" w:rsidRPr="00DE1B8E">
        <w:rPr>
          <w:rFonts w:ascii="Times" w:hAnsi="Times"/>
        </w:rPr>
        <w:t xml:space="preserve">the </w:t>
      </w:r>
      <w:r w:rsidRPr="00DE1B8E">
        <w:rPr>
          <w:rFonts w:ascii="Times" w:hAnsi="Times"/>
        </w:rPr>
        <w:t xml:space="preserve">species </w:t>
      </w:r>
      <w:r w:rsidR="00E34A1C">
        <w:rPr>
          <w:rFonts w:ascii="Times" w:hAnsi="Times"/>
        </w:rPr>
        <w:t>assignment following Figure 2</w:t>
      </w:r>
      <w:r w:rsidRPr="00DE1B8E">
        <w:rPr>
          <w:rFonts w:ascii="Times" w:hAnsi="Times"/>
        </w:rPr>
        <w:t>, all species tested are supported as distinct lineages.</w:t>
      </w:r>
    </w:p>
    <w:p w14:paraId="35E69ACF" w14:textId="77777777" w:rsidR="00F7586A" w:rsidRPr="00DE1B8E" w:rsidRDefault="00F7586A" w:rsidP="00F7586A">
      <w:pPr>
        <w:rPr>
          <w:rFonts w:ascii="Times" w:hAnsi="Times"/>
        </w:rPr>
      </w:pPr>
    </w:p>
    <w:p w14:paraId="1273B381" w14:textId="20A90AE9" w:rsidR="00BB7A9B" w:rsidRPr="00DE1B8E" w:rsidRDefault="00BB7A9B" w:rsidP="00F7586A">
      <w:pPr>
        <w:rPr>
          <w:rFonts w:ascii="Times" w:hAnsi="Times"/>
        </w:rPr>
      </w:pPr>
      <w:r w:rsidRPr="00DE1B8E">
        <w:rPr>
          <w:rFonts w:ascii="Times" w:hAnsi="Times"/>
        </w:rPr>
        <w:t xml:space="preserve">There is thus a discrepancy when testing spedeSTEM with or without RPB1, on whether </w:t>
      </w:r>
      <w:r w:rsidRPr="000160CF">
        <w:rPr>
          <w:rFonts w:ascii="Times" w:hAnsi="Times"/>
          <w:i/>
        </w:rPr>
        <w:t>P. scabrosa</w:t>
      </w:r>
      <w:r w:rsidRPr="00DE1B8E">
        <w:rPr>
          <w:rFonts w:ascii="Times" w:hAnsi="Times"/>
        </w:rPr>
        <w:t xml:space="preserve"> 3a and </w:t>
      </w:r>
      <w:r w:rsidRPr="000160CF">
        <w:rPr>
          <w:rFonts w:ascii="Times" w:hAnsi="Times"/>
          <w:i/>
        </w:rPr>
        <w:t>P. scabrosa</w:t>
      </w:r>
      <w:r w:rsidRPr="00DE1B8E">
        <w:rPr>
          <w:rFonts w:ascii="Times" w:hAnsi="Times"/>
        </w:rPr>
        <w:t xml:space="preserve"> 3b represent </w:t>
      </w:r>
      <w:r w:rsidR="000160CF">
        <w:rPr>
          <w:rFonts w:ascii="Times" w:hAnsi="Times"/>
        </w:rPr>
        <w:t xml:space="preserve">one or two </w:t>
      </w:r>
      <w:r w:rsidRPr="00DE1B8E">
        <w:rPr>
          <w:rFonts w:ascii="Times" w:hAnsi="Times"/>
        </w:rPr>
        <w:t>distinct species.</w:t>
      </w:r>
    </w:p>
    <w:p w14:paraId="329999DC" w14:textId="77777777" w:rsidR="009D182A" w:rsidRPr="00DE1B8E" w:rsidRDefault="009D182A" w:rsidP="00F7586A">
      <w:pPr>
        <w:rPr>
          <w:rFonts w:ascii="Times" w:hAnsi="Times"/>
        </w:rPr>
      </w:pPr>
    </w:p>
    <w:p w14:paraId="49B05C1F" w14:textId="3CA17681" w:rsidR="009D182A" w:rsidRPr="00DE1B8E" w:rsidRDefault="009D182A" w:rsidP="00F7586A">
      <w:pPr>
        <w:rPr>
          <w:rFonts w:ascii="Times" w:hAnsi="Times"/>
        </w:rPr>
      </w:pPr>
      <w:r w:rsidRPr="00DE1B8E">
        <w:rPr>
          <w:rFonts w:ascii="Times" w:hAnsi="Times"/>
        </w:rPr>
        <w:t xml:space="preserve">For the final consensus, we selected the results from the analysis without RPB1 and a theta value of 0.02 </w:t>
      </w:r>
    </w:p>
    <w:p w14:paraId="0DCAEAE1" w14:textId="77777777" w:rsidR="009D182A" w:rsidRPr="00DE1B8E" w:rsidRDefault="009D182A" w:rsidP="00F7586A">
      <w:pPr>
        <w:rPr>
          <w:rFonts w:ascii="Times" w:hAnsi="Times"/>
        </w:rPr>
      </w:pPr>
    </w:p>
    <w:p w14:paraId="77E7F311" w14:textId="6992417A" w:rsidR="005E7111" w:rsidRPr="00DE1B8E" w:rsidRDefault="00E31F3B" w:rsidP="002622AD">
      <w:pPr>
        <w:pStyle w:val="Heading4"/>
      </w:pPr>
      <w:r>
        <w:t>3.4.3.</w:t>
      </w:r>
      <w:r w:rsidR="009D182A" w:rsidRPr="00DE1B8E">
        <w:t>2</w:t>
      </w:r>
      <w:r w:rsidR="005E7111" w:rsidRPr="00DE1B8E">
        <w:t>. Dolichorhizoid clade</w:t>
      </w:r>
    </w:p>
    <w:p w14:paraId="74E4BDC9" w14:textId="77777777" w:rsidR="00F7586A" w:rsidRPr="00DE1B8E" w:rsidRDefault="00F7586A" w:rsidP="00F7586A">
      <w:pPr>
        <w:rPr>
          <w:rFonts w:ascii="Times" w:hAnsi="Times"/>
        </w:rPr>
      </w:pPr>
    </w:p>
    <w:p w14:paraId="0651B771" w14:textId="7D7DBEAE" w:rsidR="00F7586A" w:rsidRPr="00DE1B8E" w:rsidRDefault="009D182A" w:rsidP="00F7586A">
      <w:pPr>
        <w:rPr>
          <w:rFonts w:ascii="Times" w:hAnsi="Times"/>
        </w:rPr>
      </w:pPr>
      <w:r w:rsidRPr="00DE1B8E">
        <w:rPr>
          <w:rFonts w:ascii="Times" w:hAnsi="Times"/>
        </w:rPr>
        <w:t>T</w:t>
      </w:r>
      <w:r w:rsidR="00F7586A" w:rsidRPr="00DE1B8E">
        <w:rPr>
          <w:rFonts w:ascii="Times" w:hAnsi="Times"/>
        </w:rPr>
        <w:t xml:space="preserve">he number of species </w:t>
      </w:r>
      <w:r w:rsidRPr="00DE1B8E">
        <w:rPr>
          <w:rFonts w:ascii="Times" w:hAnsi="Times"/>
        </w:rPr>
        <w:t xml:space="preserve">supported by spedeSTEM </w:t>
      </w:r>
      <w:r w:rsidR="00F7586A" w:rsidRPr="00DE1B8E">
        <w:rPr>
          <w:rFonts w:ascii="Times" w:hAnsi="Times"/>
        </w:rPr>
        <w:t>var</w:t>
      </w:r>
      <w:r w:rsidRPr="00DE1B8E">
        <w:rPr>
          <w:rFonts w:ascii="Times" w:hAnsi="Times"/>
        </w:rPr>
        <w:t>ies</w:t>
      </w:r>
      <w:r w:rsidR="00F7586A" w:rsidRPr="00DE1B8E">
        <w:rPr>
          <w:rFonts w:ascii="Times" w:hAnsi="Times"/>
        </w:rPr>
        <w:t xml:space="preserve"> quite much depending on the theta value,</w:t>
      </w:r>
      <w:r w:rsidR="003B7E1C">
        <w:rPr>
          <w:rFonts w:ascii="Times" w:hAnsi="Times"/>
        </w:rPr>
        <w:t xml:space="preserve"> from 12 species with theta=0.5;</w:t>
      </w:r>
      <w:r w:rsidR="00F7586A" w:rsidRPr="00DE1B8E">
        <w:rPr>
          <w:rFonts w:ascii="Times" w:hAnsi="Times"/>
        </w:rPr>
        <w:t xml:space="preserve"> 4 species w</w:t>
      </w:r>
      <w:r w:rsidR="003B7E1C">
        <w:rPr>
          <w:rFonts w:ascii="Times" w:hAnsi="Times"/>
        </w:rPr>
        <w:t>ith theta = 0.00001 or 0.000001</w:t>
      </w:r>
      <w:proofErr w:type="gramStart"/>
      <w:r w:rsidR="003B7E1C">
        <w:rPr>
          <w:rFonts w:ascii="Times" w:hAnsi="Times"/>
        </w:rPr>
        <w:t>;</w:t>
      </w:r>
      <w:proofErr w:type="gramEnd"/>
      <w:r w:rsidR="00F7586A" w:rsidRPr="00DE1B8E">
        <w:rPr>
          <w:rFonts w:ascii="Times" w:hAnsi="Times"/>
        </w:rPr>
        <w:t xml:space="preserve"> to 17 to 26 species for theta values between 0.0001 </w:t>
      </w:r>
      <w:r w:rsidRPr="00DE1B8E">
        <w:rPr>
          <w:rFonts w:ascii="Times" w:hAnsi="Times"/>
        </w:rPr>
        <w:t>and</w:t>
      </w:r>
      <w:r w:rsidR="00F7586A" w:rsidRPr="00DE1B8E">
        <w:rPr>
          <w:rFonts w:ascii="Times" w:hAnsi="Times"/>
        </w:rPr>
        <w:t xml:space="preserve"> 0.1. Actually, theta values of 0.001, 0.005, 0.01, 0.02 </w:t>
      </w:r>
      <w:r w:rsidRPr="00DE1B8E">
        <w:rPr>
          <w:rFonts w:ascii="Times" w:hAnsi="Times"/>
        </w:rPr>
        <w:t xml:space="preserve">return the same species delimitation, that we will keep for the final consensus. </w:t>
      </w:r>
    </w:p>
    <w:p w14:paraId="07F7216D" w14:textId="77777777" w:rsidR="00F7586A" w:rsidRPr="00DE1B8E" w:rsidRDefault="00F7586A" w:rsidP="00F7586A">
      <w:pPr>
        <w:rPr>
          <w:rFonts w:ascii="Times" w:hAnsi="Times"/>
        </w:rPr>
      </w:pPr>
    </w:p>
    <w:p w14:paraId="2ECA0EFE" w14:textId="0E383AD5" w:rsidR="00F7586A" w:rsidRPr="00DE1B8E" w:rsidRDefault="009D182A" w:rsidP="00F7586A">
      <w:pPr>
        <w:rPr>
          <w:rFonts w:ascii="Times" w:hAnsi="Times"/>
        </w:rPr>
      </w:pPr>
      <w:r w:rsidRPr="00DE1B8E">
        <w:rPr>
          <w:rFonts w:ascii="Times" w:hAnsi="Times"/>
        </w:rPr>
        <w:t xml:space="preserve">We selected a theta value of </w:t>
      </w:r>
      <w:r w:rsidR="00F7586A" w:rsidRPr="00DE1B8E">
        <w:rPr>
          <w:rFonts w:ascii="Times" w:hAnsi="Times"/>
        </w:rPr>
        <w:t xml:space="preserve">0.02 </w:t>
      </w:r>
      <w:r w:rsidRPr="00DE1B8E">
        <w:rPr>
          <w:rFonts w:ascii="Times" w:hAnsi="Times"/>
        </w:rPr>
        <w:t>(the same value as the one we selected for the Scabrosoid clade)</w:t>
      </w:r>
      <w:r w:rsidR="003B7E1C">
        <w:rPr>
          <w:rFonts w:ascii="Times" w:hAnsi="Times"/>
        </w:rPr>
        <w:t>. This species delimitation</w:t>
      </w:r>
      <w:r w:rsidR="00F7586A" w:rsidRPr="00DE1B8E">
        <w:rPr>
          <w:rFonts w:ascii="Times" w:hAnsi="Times"/>
        </w:rPr>
        <w:t xml:space="preserve"> merges </w:t>
      </w:r>
      <w:r w:rsidRPr="003B7E1C">
        <w:rPr>
          <w:rFonts w:ascii="Times" w:hAnsi="Times"/>
          <w:i/>
        </w:rPr>
        <w:t xml:space="preserve">P. </w:t>
      </w:r>
      <w:r w:rsidR="00F7586A" w:rsidRPr="003B7E1C">
        <w:rPr>
          <w:rFonts w:ascii="Times" w:hAnsi="Times"/>
          <w:i/>
        </w:rPr>
        <w:t>hymenina</w:t>
      </w:r>
      <w:r w:rsidR="00F7586A" w:rsidRPr="00DE1B8E">
        <w:rPr>
          <w:rFonts w:ascii="Times" w:hAnsi="Times"/>
        </w:rPr>
        <w:t xml:space="preserve"> and </w:t>
      </w:r>
      <w:r w:rsidRPr="003B7E1C">
        <w:rPr>
          <w:rFonts w:ascii="Times" w:hAnsi="Times"/>
          <w:i/>
        </w:rPr>
        <w:t xml:space="preserve">P. </w:t>
      </w:r>
      <w:r w:rsidR="00F7586A" w:rsidRPr="003B7E1C">
        <w:rPr>
          <w:rFonts w:ascii="Times" w:hAnsi="Times"/>
          <w:i/>
        </w:rPr>
        <w:t>dissecta</w:t>
      </w:r>
      <w:r w:rsidR="00F7586A" w:rsidRPr="00DE1B8E">
        <w:rPr>
          <w:rFonts w:ascii="Times" w:hAnsi="Times"/>
        </w:rPr>
        <w:t xml:space="preserve">, which </w:t>
      </w:r>
      <w:r w:rsidRPr="00DE1B8E">
        <w:rPr>
          <w:rFonts w:ascii="Times" w:hAnsi="Times"/>
        </w:rPr>
        <w:t xml:space="preserve">was our test for the adequacy of the parameters as these two OTUs are conspecific based on phylogenetic reconstructions. </w:t>
      </w:r>
      <w:r w:rsidR="00F7586A" w:rsidRPr="00DE1B8E">
        <w:rPr>
          <w:rFonts w:ascii="Times" w:hAnsi="Times"/>
        </w:rPr>
        <w:t>It also merge</w:t>
      </w:r>
      <w:r w:rsidRPr="00DE1B8E">
        <w:rPr>
          <w:rFonts w:ascii="Times" w:hAnsi="Times"/>
        </w:rPr>
        <w:t>s</w:t>
      </w:r>
      <w:r w:rsidR="00F7586A" w:rsidRPr="00DE1B8E">
        <w:rPr>
          <w:rFonts w:ascii="Times" w:hAnsi="Times"/>
        </w:rPr>
        <w:t xml:space="preserve"> </w:t>
      </w:r>
      <w:r w:rsidR="00F7586A" w:rsidRPr="003B7E1C">
        <w:rPr>
          <w:rFonts w:ascii="Times" w:hAnsi="Times"/>
          <w:i/>
        </w:rPr>
        <w:t xml:space="preserve">P.  </w:t>
      </w:r>
      <w:proofErr w:type="gramStart"/>
      <w:r w:rsidR="00F7586A" w:rsidRPr="003B7E1C">
        <w:rPr>
          <w:rFonts w:ascii="Times" w:hAnsi="Times"/>
          <w:i/>
        </w:rPr>
        <w:t>scabrosella</w:t>
      </w:r>
      <w:proofErr w:type="gramEnd"/>
      <w:r w:rsidR="00F7586A" w:rsidRPr="00DE1B8E">
        <w:rPr>
          <w:rFonts w:ascii="Times" w:hAnsi="Times"/>
        </w:rPr>
        <w:t xml:space="preserve">, </w:t>
      </w:r>
      <w:r w:rsidR="00F7586A" w:rsidRPr="003B7E1C">
        <w:rPr>
          <w:rFonts w:ascii="Times" w:hAnsi="Times"/>
          <w:i/>
        </w:rPr>
        <w:t>P.</w:t>
      </w:r>
      <w:r w:rsidR="00F7586A" w:rsidRPr="00DE1B8E">
        <w:rPr>
          <w:rFonts w:ascii="Times" w:hAnsi="Times"/>
        </w:rPr>
        <w:t xml:space="preserve"> sp</w:t>
      </w:r>
      <w:r w:rsidRPr="00DE1B8E">
        <w:rPr>
          <w:rFonts w:ascii="Times" w:hAnsi="Times"/>
        </w:rPr>
        <w:t xml:space="preserve">. </w:t>
      </w:r>
      <w:r w:rsidR="00F7586A" w:rsidRPr="00DE1B8E">
        <w:rPr>
          <w:rFonts w:ascii="Times" w:hAnsi="Times"/>
        </w:rPr>
        <w:t xml:space="preserve">7a and </w:t>
      </w:r>
      <w:r w:rsidR="00F7586A" w:rsidRPr="003B7E1C">
        <w:rPr>
          <w:rFonts w:ascii="Times" w:hAnsi="Times"/>
          <w:i/>
        </w:rPr>
        <w:t>P.</w:t>
      </w:r>
      <w:r w:rsidR="00F7586A" w:rsidRPr="00DE1B8E">
        <w:rPr>
          <w:rFonts w:ascii="Times" w:hAnsi="Times"/>
        </w:rPr>
        <w:t xml:space="preserve">  </w:t>
      </w:r>
      <w:proofErr w:type="gramStart"/>
      <w:r w:rsidR="00F7586A" w:rsidRPr="00DE1B8E">
        <w:rPr>
          <w:rFonts w:ascii="Times" w:hAnsi="Times"/>
        </w:rPr>
        <w:t>sp</w:t>
      </w:r>
      <w:proofErr w:type="gramEnd"/>
      <w:r w:rsidRPr="00DE1B8E">
        <w:rPr>
          <w:rFonts w:ascii="Times" w:hAnsi="Times"/>
        </w:rPr>
        <w:t xml:space="preserve">. </w:t>
      </w:r>
      <w:r w:rsidR="00F7586A" w:rsidRPr="00DE1B8E">
        <w:rPr>
          <w:rFonts w:ascii="Times" w:hAnsi="Times"/>
        </w:rPr>
        <w:t xml:space="preserve">7b; and </w:t>
      </w:r>
      <w:r w:rsidR="00F7586A" w:rsidRPr="003B7E1C">
        <w:rPr>
          <w:rFonts w:ascii="Times" w:hAnsi="Times"/>
          <w:i/>
        </w:rPr>
        <w:t>P.</w:t>
      </w:r>
      <w:r w:rsidR="00F7586A" w:rsidRPr="00DE1B8E">
        <w:rPr>
          <w:rFonts w:ascii="Times" w:hAnsi="Times"/>
        </w:rPr>
        <w:t xml:space="preserve"> sp</w:t>
      </w:r>
      <w:r w:rsidR="003B7E1C">
        <w:rPr>
          <w:rFonts w:ascii="Times" w:hAnsi="Times"/>
        </w:rPr>
        <w:t xml:space="preserve">. </w:t>
      </w:r>
      <w:r w:rsidR="00F7586A" w:rsidRPr="00DE1B8E">
        <w:rPr>
          <w:rFonts w:ascii="Times" w:hAnsi="Times"/>
        </w:rPr>
        <w:t xml:space="preserve">1 and </w:t>
      </w:r>
      <w:r w:rsidR="00F7586A" w:rsidRPr="003B7E1C">
        <w:rPr>
          <w:rFonts w:ascii="Times" w:hAnsi="Times"/>
          <w:i/>
        </w:rPr>
        <w:t>P.</w:t>
      </w:r>
      <w:r w:rsidR="00F7586A" w:rsidRPr="00DE1B8E">
        <w:rPr>
          <w:rFonts w:ascii="Times" w:hAnsi="Times"/>
        </w:rPr>
        <w:t xml:space="preserve"> sp</w:t>
      </w:r>
      <w:r w:rsidR="003B7E1C">
        <w:rPr>
          <w:rFonts w:ascii="Times" w:hAnsi="Times"/>
        </w:rPr>
        <w:t xml:space="preserve">. </w:t>
      </w:r>
      <w:r w:rsidR="00F7586A" w:rsidRPr="00DE1B8E">
        <w:rPr>
          <w:rFonts w:ascii="Times" w:hAnsi="Times"/>
        </w:rPr>
        <w:t>1b (</w:t>
      </w:r>
      <w:r w:rsidRPr="00DE1B8E">
        <w:rPr>
          <w:rFonts w:ascii="Times" w:hAnsi="Times"/>
        </w:rPr>
        <w:t>as most methods</w:t>
      </w:r>
      <w:r w:rsidR="00F7586A" w:rsidRPr="00DE1B8E">
        <w:rPr>
          <w:rFonts w:ascii="Times" w:hAnsi="Times"/>
        </w:rPr>
        <w:t>)</w:t>
      </w:r>
      <w:r w:rsidR="00916C90" w:rsidRPr="00DE1B8E">
        <w:rPr>
          <w:rFonts w:ascii="Times" w:hAnsi="Times"/>
        </w:rPr>
        <w:t>.</w:t>
      </w:r>
      <w:r w:rsidR="00F7586A" w:rsidRPr="00DE1B8E">
        <w:rPr>
          <w:rFonts w:ascii="Times" w:hAnsi="Times"/>
        </w:rPr>
        <w:t xml:space="preserve"> </w:t>
      </w:r>
      <w:r w:rsidR="00F7586A" w:rsidRPr="003B7E1C">
        <w:rPr>
          <w:rFonts w:ascii="Times" w:hAnsi="Times"/>
          <w:i/>
        </w:rPr>
        <w:t xml:space="preserve">P. </w:t>
      </w:r>
      <w:proofErr w:type="gramStart"/>
      <w:r w:rsidR="00F7586A" w:rsidRPr="003B7E1C">
        <w:rPr>
          <w:rFonts w:ascii="Times" w:hAnsi="Times"/>
          <w:i/>
        </w:rPr>
        <w:t>dolichorhiza</w:t>
      </w:r>
      <w:proofErr w:type="gramEnd"/>
      <w:r w:rsidR="00F7586A" w:rsidRPr="00DE1B8E">
        <w:rPr>
          <w:rFonts w:ascii="Times" w:hAnsi="Times"/>
        </w:rPr>
        <w:t xml:space="preserve"> </w:t>
      </w:r>
      <w:r w:rsidR="00916C90" w:rsidRPr="00DE1B8E">
        <w:rPr>
          <w:rFonts w:ascii="Times" w:hAnsi="Times"/>
        </w:rPr>
        <w:t xml:space="preserve">is merged </w:t>
      </w:r>
      <w:r w:rsidR="00F7586A" w:rsidRPr="00DE1B8E">
        <w:rPr>
          <w:rFonts w:ascii="Times" w:hAnsi="Times"/>
        </w:rPr>
        <w:t xml:space="preserve">with </w:t>
      </w:r>
      <w:r w:rsidR="00F7586A" w:rsidRPr="003B7E1C">
        <w:rPr>
          <w:rFonts w:ascii="Times" w:hAnsi="Times"/>
          <w:i/>
        </w:rPr>
        <w:t>P. dolichorhiza</w:t>
      </w:r>
      <w:r w:rsidR="00F7586A" w:rsidRPr="00DE1B8E">
        <w:rPr>
          <w:rFonts w:ascii="Times" w:hAnsi="Times"/>
        </w:rPr>
        <w:t xml:space="preserve"> b  </w:t>
      </w:r>
      <w:r w:rsidR="00916C90" w:rsidRPr="00DE1B8E">
        <w:rPr>
          <w:rFonts w:ascii="Times" w:hAnsi="Times"/>
        </w:rPr>
        <w:t xml:space="preserve">and </w:t>
      </w:r>
      <w:r w:rsidR="00F7586A" w:rsidRPr="00DE1B8E">
        <w:rPr>
          <w:rFonts w:ascii="Times" w:hAnsi="Times"/>
        </w:rPr>
        <w:t xml:space="preserve">also with </w:t>
      </w:r>
      <w:r w:rsidR="00F7586A" w:rsidRPr="003B7E1C">
        <w:rPr>
          <w:rFonts w:ascii="Times" w:hAnsi="Times"/>
          <w:i/>
        </w:rPr>
        <w:t>P. truculenta</w:t>
      </w:r>
      <w:r w:rsidR="00F7586A" w:rsidRPr="00DE1B8E">
        <w:rPr>
          <w:rFonts w:ascii="Times" w:hAnsi="Times"/>
        </w:rPr>
        <w:t xml:space="preserve">. </w:t>
      </w:r>
      <w:r w:rsidR="00C81834" w:rsidRPr="00DE1B8E">
        <w:rPr>
          <w:rFonts w:ascii="Times" w:hAnsi="Times"/>
        </w:rPr>
        <w:t xml:space="preserve">The </w:t>
      </w:r>
      <w:r w:rsidR="00F7586A" w:rsidRPr="00DE1B8E">
        <w:rPr>
          <w:rFonts w:ascii="Times" w:hAnsi="Times"/>
        </w:rPr>
        <w:t xml:space="preserve">merging of </w:t>
      </w:r>
      <w:r w:rsidR="00F7586A" w:rsidRPr="003B7E1C">
        <w:rPr>
          <w:rFonts w:ascii="Times" w:hAnsi="Times"/>
          <w:i/>
        </w:rPr>
        <w:t>P. dolichorhiza</w:t>
      </w:r>
      <w:r w:rsidR="00F7586A" w:rsidRPr="00DE1B8E">
        <w:rPr>
          <w:rFonts w:ascii="Times" w:hAnsi="Times"/>
        </w:rPr>
        <w:t xml:space="preserve"> with </w:t>
      </w:r>
      <w:r w:rsidR="00F7586A" w:rsidRPr="003B7E1C">
        <w:rPr>
          <w:rFonts w:ascii="Times" w:hAnsi="Times"/>
          <w:i/>
        </w:rPr>
        <w:t>P. truculenta</w:t>
      </w:r>
      <w:r w:rsidR="00F7586A" w:rsidRPr="00DE1B8E">
        <w:rPr>
          <w:rFonts w:ascii="Times" w:hAnsi="Times"/>
        </w:rPr>
        <w:t xml:space="preserve"> is the </w:t>
      </w:r>
      <w:r w:rsidR="003B7E1C">
        <w:rPr>
          <w:rFonts w:ascii="Times" w:hAnsi="Times"/>
        </w:rPr>
        <w:t>only result</w:t>
      </w:r>
      <w:r w:rsidR="00F7586A" w:rsidRPr="00DE1B8E">
        <w:rPr>
          <w:rFonts w:ascii="Times" w:hAnsi="Times"/>
        </w:rPr>
        <w:t xml:space="preserve"> that is in disagr</w:t>
      </w:r>
      <w:r w:rsidR="00916C90" w:rsidRPr="00DE1B8E">
        <w:rPr>
          <w:rFonts w:ascii="Times" w:hAnsi="Times"/>
        </w:rPr>
        <w:t>e</w:t>
      </w:r>
      <w:r w:rsidR="00F7586A" w:rsidRPr="00DE1B8E">
        <w:rPr>
          <w:rFonts w:ascii="Times" w:hAnsi="Times"/>
        </w:rPr>
        <w:t xml:space="preserve">ement with most methods tested as well as with </w:t>
      </w:r>
      <w:r w:rsidR="00916C90" w:rsidRPr="00DE1B8E">
        <w:rPr>
          <w:rFonts w:ascii="Times" w:hAnsi="Times"/>
        </w:rPr>
        <w:t xml:space="preserve">the </w:t>
      </w:r>
      <w:r w:rsidR="00F7586A" w:rsidRPr="00DE1B8E">
        <w:rPr>
          <w:rFonts w:ascii="Times" w:hAnsi="Times"/>
        </w:rPr>
        <w:t>phylogenetic reconstructions</w:t>
      </w:r>
      <w:r w:rsidR="00686E3F">
        <w:rPr>
          <w:rFonts w:ascii="Times" w:hAnsi="Times"/>
        </w:rPr>
        <w:t>.</w:t>
      </w:r>
    </w:p>
    <w:p w14:paraId="18ADE930" w14:textId="77777777" w:rsidR="00F7586A" w:rsidRPr="00DE1B8E" w:rsidRDefault="00F7586A" w:rsidP="00F7586A">
      <w:pPr>
        <w:rPr>
          <w:rFonts w:ascii="Times" w:hAnsi="Times"/>
        </w:rPr>
      </w:pPr>
    </w:p>
    <w:p w14:paraId="03007A1B" w14:textId="72CA27D9" w:rsidR="00F7586A" w:rsidRPr="00DE1B8E" w:rsidRDefault="00E31F3B" w:rsidP="00F7586A">
      <w:pPr>
        <w:pStyle w:val="Heading3"/>
      </w:pPr>
      <w:r>
        <w:t xml:space="preserve">3.4.4 </w:t>
      </w:r>
      <w:r w:rsidR="003B7E1C">
        <w:t>b</w:t>
      </w:r>
      <w:r w:rsidR="00F7586A" w:rsidRPr="00DE1B8E">
        <w:t>PP</w:t>
      </w:r>
    </w:p>
    <w:p w14:paraId="4459061F" w14:textId="77777777" w:rsidR="00F7586A" w:rsidRPr="00DE1B8E" w:rsidRDefault="00F7586A" w:rsidP="00F7586A">
      <w:pPr>
        <w:rPr>
          <w:rFonts w:ascii="Times" w:hAnsi="Times"/>
        </w:rPr>
      </w:pPr>
    </w:p>
    <w:p w14:paraId="264CA277" w14:textId="2A85BAF8" w:rsidR="00F7586A" w:rsidRPr="00DE1B8E" w:rsidRDefault="00F7586A" w:rsidP="00F7586A">
      <w:pPr>
        <w:rPr>
          <w:rFonts w:ascii="Times" w:hAnsi="Times"/>
        </w:rPr>
      </w:pPr>
      <w:r w:rsidRPr="00DE1B8E">
        <w:rPr>
          <w:rFonts w:ascii="Times" w:hAnsi="Times"/>
        </w:rPr>
        <w:t xml:space="preserve">In the Scabrosoid clade, when </w:t>
      </w:r>
      <w:r w:rsidR="00714729" w:rsidRPr="00DE1B8E">
        <w:rPr>
          <w:rFonts w:ascii="Times" w:hAnsi="Times"/>
        </w:rPr>
        <w:t>running bPP with the species assignment</w:t>
      </w:r>
      <w:r w:rsidR="003B7E1C">
        <w:rPr>
          <w:rFonts w:ascii="Times" w:hAnsi="Times"/>
        </w:rPr>
        <w:t xml:space="preserve"> where</w:t>
      </w:r>
      <w:r w:rsidR="00714729" w:rsidRPr="00DE1B8E">
        <w:rPr>
          <w:rFonts w:ascii="Times" w:hAnsi="Times"/>
        </w:rPr>
        <w:t xml:space="preserve"> </w:t>
      </w:r>
      <w:r w:rsidRPr="003B7E1C">
        <w:rPr>
          <w:rFonts w:ascii="Times" w:hAnsi="Times"/>
          <w:i/>
        </w:rPr>
        <w:t>P. neopolydactyla</w:t>
      </w:r>
      <w:r w:rsidRPr="00DE1B8E">
        <w:rPr>
          <w:rFonts w:ascii="Times" w:hAnsi="Times"/>
        </w:rPr>
        <w:t xml:space="preserve"> 4 and </w:t>
      </w:r>
      <w:r w:rsidRPr="003B7E1C">
        <w:rPr>
          <w:rFonts w:ascii="Times" w:hAnsi="Times"/>
          <w:i/>
        </w:rPr>
        <w:t>P. scabrosa</w:t>
      </w:r>
      <w:r w:rsidRPr="00DE1B8E">
        <w:rPr>
          <w:rFonts w:ascii="Times" w:hAnsi="Times"/>
        </w:rPr>
        <w:t xml:space="preserve"> 2 </w:t>
      </w:r>
      <w:r w:rsidR="00714729" w:rsidRPr="00DE1B8E">
        <w:rPr>
          <w:rFonts w:ascii="Times" w:hAnsi="Times"/>
        </w:rPr>
        <w:t xml:space="preserve">are randomly split </w:t>
      </w:r>
      <w:r w:rsidRPr="00DE1B8E">
        <w:rPr>
          <w:rFonts w:ascii="Times" w:hAnsi="Times"/>
        </w:rPr>
        <w:t>in two</w:t>
      </w:r>
      <w:r w:rsidR="00714729" w:rsidRPr="00DE1B8E">
        <w:rPr>
          <w:rFonts w:ascii="Times" w:hAnsi="Times"/>
        </w:rPr>
        <w:t xml:space="preserve"> groups</w:t>
      </w:r>
      <w:r w:rsidRPr="00DE1B8E">
        <w:rPr>
          <w:rFonts w:ascii="Times" w:hAnsi="Times"/>
        </w:rPr>
        <w:t xml:space="preserve">, </w:t>
      </w:r>
      <w:r w:rsidR="00714729" w:rsidRPr="00DE1B8E">
        <w:rPr>
          <w:rFonts w:ascii="Times" w:hAnsi="Times"/>
        </w:rPr>
        <w:t>the two hal</w:t>
      </w:r>
      <w:r w:rsidR="00343382">
        <w:rPr>
          <w:rFonts w:ascii="Times" w:hAnsi="Times"/>
        </w:rPr>
        <w:t>ves</w:t>
      </w:r>
      <w:r w:rsidR="00714729" w:rsidRPr="00DE1B8E">
        <w:rPr>
          <w:rFonts w:ascii="Times" w:hAnsi="Times"/>
        </w:rPr>
        <w:t xml:space="preserve"> of each species are merged</w:t>
      </w:r>
      <w:r w:rsidRPr="00DE1B8E">
        <w:rPr>
          <w:rFonts w:ascii="Times" w:hAnsi="Times"/>
        </w:rPr>
        <w:t xml:space="preserve">, </w:t>
      </w:r>
      <w:r w:rsidR="00714729" w:rsidRPr="00DE1B8E">
        <w:rPr>
          <w:rFonts w:ascii="Times" w:hAnsi="Times"/>
        </w:rPr>
        <w:t xml:space="preserve">suggesting that the method performs well. </w:t>
      </w:r>
      <w:r w:rsidR="004B3DA3" w:rsidRPr="00DE1B8E">
        <w:rPr>
          <w:rFonts w:ascii="Times" w:hAnsi="Times"/>
        </w:rPr>
        <w:t>In this analysis and in all other analyses regardless of the mean of the theta prior, every lineage is supported as a distinct species, including</w:t>
      </w:r>
      <w:r w:rsidRPr="00DE1B8E">
        <w:rPr>
          <w:rFonts w:ascii="Times" w:hAnsi="Times"/>
        </w:rPr>
        <w:t xml:space="preserve"> </w:t>
      </w:r>
      <w:r w:rsidRPr="00343382">
        <w:rPr>
          <w:rFonts w:ascii="Times" w:hAnsi="Times"/>
          <w:i/>
        </w:rPr>
        <w:t>P. scabrosa</w:t>
      </w:r>
      <w:r w:rsidRPr="00DE1B8E">
        <w:rPr>
          <w:rFonts w:ascii="Times" w:hAnsi="Times"/>
        </w:rPr>
        <w:t xml:space="preserve"> 3a and </w:t>
      </w:r>
      <w:r w:rsidRPr="00343382">
        <w:rPr>
          <w:rFonts w:ascii="Times" w:hAnsi="Times"/>
          <w:i/>
        </w:rPr>
        <w:t>P. scabrosa</w:t>
      </w:r>
      <w:r w:rsidRPr="00DE1B8E">
        <w:rPr>
          <w:rFonts w:ascii="Times" w:hAnsi="Times"/>
        </w:rPr>
        <w:t xml:space="preserve"> 3b</w:t>
      </w:r>
      <w:r w:rsidR="004B3DA3" w:rsidRPr="00DE1B8E">
        <w:rPr>
          <w:rFonts w:ascii="Times" w:hAnsi="Times"/>
        </w:rPr>
        <w:t>, which</w:t>
      </w:r>
      <w:r w:rsidRPr="00DE1B8E">
        <w:rPr>
          <w:rFonts w:ascii="Times" w:hAnsi="Times"/>
        </w:rPr>
        <w:t xml:space="preserve"> are supported as distinct species with pp=0.97, all other species are supported as distinct with pp=1. </w:t>
      </w:r>
    </w:p>
    <w:p w14:paraId="4B736CC0" w14:textId="77777777" w:rsidR="00F7586A" w:rsidRPr="00DE1B8E" w:rsidRDefault="00F7586A" w:rsidP="00F7586A">
      <w:pPr>
        <w:rPr>
          <w:rFonts w:ascii="Times" w:hAnsi="Times"/>
        </w:rPr>
      </w:pPr>
    </w:p>
    <w:p w14:paraId="261FCEC7" w14:textId="4147A893" w:rsidR="00F7586A" w:rsidRPr="00DE1B8E" w:rsidRDefault="00520014" w:rsidP="00F7586A">
      <w:pPr>
        <w:rPr>
          <w:rFonts w:ascii="Times" w:hAnsi="Times"/>
        </w:rPr>
      </w:pPr>
      <w:r w:rsidRPr="00DE1B8E">
        <w:rPr>
          <w:rFonts w:ascii="Times" w:hAnsi="Times"/>
        </w:rPr>
        <w:t>In the Dolichorhizoid clade, w</w:t>
      </w:r>
      <w:r w:rsidR="00534ED5" w:rsidRPr="00DE1B8E">
        <w:rPr>
          <w:rFonts w:ascii="Times" w:hAnsi="Times"/>
        </w:rPr>
        <w:t>hen the mean of the theta</w:t>
      </w:r>
      <w:r w:rsidR="00F7586A" w:rsidRPr="00DE1B8E">
        <w:rPr>
          <w:rFonts w:ascii="Times" w:hAnsi="Times"/>
        </w:rPr>
        <w:t xml:space="preserve"> prior </w:t>
      </w:r>
      <w:r w:rsidR="00534ED5" w:rsidRPr="00DE1B8E">
        <w:rPr>
          <w:rFonts w:ascii="Times" w:hAnsi="Times"/>
        </w:rPr>
        <w:t xml:space="preserve">equals </w:t>
      </w:r>
      <w:r w:rsidR="00F7586A" w:rsidRPr="00DE1B8E">
        <w:rPr>
          <w:rFonts w:ascii="Times" w:hAnsi="Times"/>
        </w:rPr>
        <w:t>0.001</w:t>
      </w:r>
      <w:r w:rsidR="00534ED5" w:rsidRPr="00DE1B8E">
        <w:rPr>
          <w:rFonts w:ascii="Times" w:hAnsi="Times"/>
        </w:rPr>
        <w:t>,</w:t>
      </w:r>
      <w:r w:rsidR="00F7586A" w:rsidRPr="00DE1B8E">
        <w:rPr>
          <w:rFonts w:ascii="Times" w:hAnsi="Times"/>
        </w:rPr>
        <w:t xml:space="preserve"> </w:t>
      </w:r>
      <w:r w:rsidR="00F7586A" w:rsidRPr="00343382">
        <w:rPr>
          <w:rFonts w:ascii="Times" w:hAnsi="Times"/>
          <w:i/>
        </w:rPr>
        <w:t>P. dissecta</w:t>
      </w:r>
      <w:r w:rsidR="00F7586A" w:rsidRPr="00DE1B8E">
        <w:rPr>
          <w:rFonts w:ascii="Times" w:hAnsi="Times"/>
        </w:rPr>
        <w:t xml:space="preserve"> and </w:t>
      </w:r>
      <w:r w:rsidR="00F7586A" w:rsidRPr="002D4432">
        <w:rPr>
          <w:rFonts w:ascii="Times" w:hAnsi="Times"/>
          <w:i/>
        </w:rPr>
        <w:t>P. hymenina</w:t>
      </w:r>
      <w:r w:rsidR="00F7586A" w:rsidRPr="00DE1B8E">
        <w:rPr>
          <w:rFonts w:ascii="Times" w:hAnsi="Times"/>
        </w:rPr>
        <w:t xml:space="preserve"> appear as distinct species, suggesting that the priors are not adequate.</w:t>
      </w:r>
    </w:p>
    <w:p w14:paraId="2D4C77A5" w14:textId="77777777" w:rsidR="00F7586A" w:rsidRPr="00DE1B8E" w:rsidRDefault="00F7586A" w:rsidP="00F7586A">
      <w:pPr>
        <w:rPr>
          <w:rFonts w:ascii="Times" w:hAnsi="Times"/>
        </w:rPr>
      </w:pPr>
    </w:p>
    <w:p w14:paraId="5A647FFD" w14:textId="219E61CA" w:rsidR="00B7410E" w:rsidRPr="00DE1B8E" w:rsidRDefault="00B7410E" w:rsidP="00F7586A">
      <w:pPr>
        <w:rPr>
          <w:rFonts w:ascii="Times" w:hAnsi="Times"/>
        </w:rPr>
      </w:pPr>
      <w:r w:rsidRPr="00DE1B8E">
        <w:rPr>
          <w:rFonts w:ascii="Times" w:hAnsi="Times"/>
        </w:rPr>
        <w:t>When the mean of the theta prior equals</w:t>
      </w:r>
      <w:r w:rsidR="00F7586A" w:rsidRPr="00DE1B8E">
        <w:rPr>
          <w:rFonts w:ascii="Times" w:hAnsi="Times"/>
        </w:rPr>
        <w:t xml:space="preserve"> 0.01</w:t>
      </w:r>
      <w:r w:rsidR="00520014" w:rsidRPr="00DE1B8E">
        <w:rPr>
          <w:rFonts w:ascii="Times" w:hAnsi="Times"/>
        </w:rPr>
        <w:t xml:space="preserve"> and 0.02</w:t>
      </w:r>
      <w:r w:rsidR="00F7586A" w:rsidRPr="00DE1B8E">
        <w:rPr>
          <w:rFonts w:ascii="Times" w:hAnsi="Times"/>
        </w:rPr>
        <w:t xml:space="preserve">, </w:t>
      </w:r>
      <w:r w:rsidR="00520014" w:rsidRPr="00F6734C">
        <w:rPr>
          <w:rFonts w:ascii="Times" w:hAnsi="Times"/>
          <w:i/>
        </w:rPr>
        <w:t>P. hymenina</w:t>
      </w:r>
      <w:r w:rsidR="00520014" w:rsidRPr="00DE1B8E">
        <w:rPr>
          <w:rFonts w:ascii="Times" w:hAnsi="Times"/>
        </w:rPr>
        <w:t xml:space="preserve"> and </w:t>
      </w:r>
      <w:r w:rsidR="00520014" w:rsidRPr="00F6734C">
        <w:rPr>
          <w:rFonts w:ascii="Times" w:hAnsi="Times"/>
          <w:i/>
        </w:rPr>
        <w:t>P. dissecta</w:t>
      </w:r>
      <w:r w:rsidR="00520014" w:rsidRPr="00DE1B8E">
        <w:rPr>
          <w:rFonts w:ascii="Times" w:hAnsi="Times"/>
        </w:rPr>
        <w:t xml:space="preserve"> are merged in a single species, whereas </w:t>
      </w:r>
      <w:r w:rsidR="00F7586A" w:rsidRPr="00DE1B8E">
        <w:rPr>
          <w:rFonts w:ascii="Times" w:hAnsi="Times"/>
        </w:rPr>
        <w:t xml:space="preserve">all </w:t>
      </w:r>
      <w:r w:rsidRPr="00DE1B8E">
        <w:rPr>
          <w:rFonts w:ascii="Times" w:hAnsi="Times"/>
        </w:rPr>
        <w:t xml:space="preserve">the other </w:t>
      </w:r>
      <w:r w:rsidR="00F7586A" w:rsidRPr="00DE1B8E">
        <w:rPr>
          <w:rFonts w:ascii="Times" w:hAnsi="Times"/>
        </w:rPr>
        <w:t xml:space="preserve">species are supported as distinct </w:t>
      </w:r>
      <w:r w:rsidRPr="00DE1B8E">
        <w:rPr>
          <w:rFonts w:ascii="Times" w:hAnsi="Times"/>
        </w:rPr>
        <w:t>lineages.</w:t>
      </w:r>
    </w:p>
    <w:p w14:paraId="72B29459" w14:textId="77777777" w:rsidR="00B7410E" w:rsidRPr="00DE1B8E" w:rsidRDefault="00B7410E" w:rsidP="00F7586A">
      <w:pPr>
        <w:rPr>
          <w:rFonts w:ascii="Times" w:hAnsi="Times"/>
        </w:rPr>
      </w:pPr>
    </w:p>
    <w:p w14:paraId="07A8A366" w14:textId="3BD1C152" w:rsidR="00026593" w:rsidRPr="00DE1B8E" w:rsidRDefault="00026593" w:rsidP="00F7586A">
      <w:pPr>
        <w:rPr>
          <w:rFonts w:ascii="Times" w:hAnsi="Times"/>
        </w:rPr>
      </w:pPr>
      <w:r w:rsidRPr="00DE1B8E">
        <w:rPr>
          <w:rFonts w:ascii="Times" w:hAnsi="Times"/>
        </w:rPr>
        <w:t xml:space="preserve">When the mean of the theta prior equals 0.05, </w:t>
      </w:r>
      <w:r w:rsidRPr="00F6734C">
        <w:rPr>
          <w:rFonts w:ascii="Times" w:hAnsi="Times"/>
          <w:i/>
        </w:rPr>
        <w:t>P. scabrosella</w:t>
      </w:r>
      <w:r w:rsidRPr="00DE1B8E">
        <w:rPr>
          <w:rFonts w:ascii="Times" w:hAnsi="Times"/>
        </w:rPr>
        <w:t xml:space="preserve">, </w:t>
      </w:r>
      <w:r w:rsidRPr="00F6734C">
        <w:rPr>
          <w:rFonts w:ascii="Times" w:hAnsi="Times"/>
          <w:i/>
        </w:rPr>
        <w:t>P</w:t>
      </w:r>
      <w:r w:rsidRPr="00DE1B8E">
        <w:rPr>
          <w:rFonts w:ascii="Times" w:hAnsi="Times"/>
        </w:rPr>
        <w:t xml:space="preserve">. sp. 7a and </w:t>
      </w:r>
      <w:r w:rsidRPr="00F6734C">
        <w:rPr>
          <w:rFonts w:ascii="Times" w:hAnsi="Times"/>
          <w:i/>
        </w:rPr>
        <w:t>P</w:t>
      </w:r>
      <w:r w:rsidRPr="00DE1B8E">
        <w:rPr>
          <w:rFonts w:ascii="Times" w:hAnsi="Times"/>
        </w:rPr>
        <w:t xml:space="preserve">. sp. 7b are merged, but </w:t>
      </w:r>
      <w:r w:rsidRPr="00F6734C">
        <w:rPr>
          <w:rFonts w:ascii="Times" w:hAnsi="Times"/>
          <w:i/>
        </w:rPr>
        <w:t>P. hymenina</w:t>
      </w:r>
      <w:r w:rsidRPr="00DE1B8E">
        <w:rPr>
          <w:rFonts w:ascii="Times" w:hAnsi="Times"/>
        </w:rPr>
        <w:t xml:space="preserve"> and </w:t>
      </w:r>
      <w:r w:rsidRPr="00F6734C">
        <w:rPr>
          <w:rFonts w:ascii="Times" w:hAnsi="Times"/>
          <w:i/>
        </w:rPr>
        <w:t>P. dissecta</w:t>
      </w:r>
      <w:r w:rsidRPr="00DE1B8E">
        <w:rPr>
          <w:rFonts w:ascii="Times" w:hAnsi="Times"/>
        </w:rPr>
        <w:t xml:space="preserve"> are considered as distinct species.</w:t>
      </w:r>
    </w:p>
    <w:p w14:paraId="6B912F55" w14:textId="77777777" w:rsidR="00026593" w:rsidRPr="00DE1B8E" w:rsidRDefault="00026593" w:rsidP="00F7586A">
      <w:pPr>
        <w:rPr>
          <w:rFonts w:ascii="Times" w:hAnsi="Times"/>
        </w:rPr>
      </w:pPr>
    </w:p>
    <w:p w14:paraId="78F240ED" w14:textId="3BF8CFFF" w:rsidR="00026593" w:rsidRPr="00DE1B8E" w:rsidRDefault="00026593" w:rsidP="00F7586A">
      <w:pPr>
        <w:rPr>
          <w:rFonts w:ascii="Times" w:hAnsi="Times"/>
        </w:rPr>
      </w:pPr>
      <w:r w:rsidRPr="00DE1B8E">
        <w:rPr>
          <w:rFonts w:ascii="Times" w:hAnsi="Times"/>
        </w:rPr>
        <w:t>We decided to select the analysis with the mean of the theta prior equal to 0.02, as for the other analyses.</w:t>
      </w:r>
    </w:p>
    <w:p w14:paraId="497072CC" w14:textId="77777777" w:rsidR="00F7586A" w:rsidRPr="00DE1B8E" w:rsidRDefault="00F7586A" w:rsidP="00F7586A">
      <w:pPr>
        <w:rPr>
          <w:rFonts w:ascii="Times" w:hAnsi="Times"/>
        </w:rPr>
      </w:pPr>
    </w:p>
    <w:p w14:paraId="79F0CF94" w14:textId="50679416" w:rsidR="00F7586A" w:rsidRDefault="00E31F3B" w:rsidP="00F7586A">
      <w:pPr>
        <w:pStyle w:val="Heading3"/>
      </w:pPr>
      <w:r>
        <w:t xml:space="preserve">3.5 </w:t>
      </w:r>
      <w:r w:rsidR="00F7586A" w:rsidRPr="00DE1B8E">
        <w:t>Molecular distances: existence of barcoding gap?</w:t>
      </w:r>
    </w:p>
    <w:p w14:paraId="504EE7E0" w14:textId="77777777" w:rsidR="00F6734C" w:rsidRPr="00F6734C" w:rsidRDefault="00F6734C" w:rsidP="00F6734C"/>
    <w:p w14:paraId="265847F2" w14:textId="0E050544" w:rsidR="00F7586A" w:rsidRPr="00DE1B8E" w:rsidRDefault="00686E3F" w:rsidP="00F7586A">
      <w:pPr>
        <w:rPr>
          <w:rFonts w:ascii="Times" w:hAnsi="Times"/>
        </w:rPr>
      </w:pPr>
      <w:r>
        <w:rPr>
          <w:rFonts w:ascii="Times" w:hAnsi="Times"/>
        </w:rPr>
        <w:t>Figure 7</w:t>
      </w:r>
      <w:r w:rsidR="00F7586A" w:rsidRPr="00DE1B8E">
        <w:rPr>
          <w:rFonts w:ascii="Times" w:hAnsi="Times"/>
        </w:rPr>
        <w:t xml:space="preserve"> show</w:t>
      </w:r>
      <w:r w:rsidR="006F114C" w:rsidRPr="00DE1B8E">
        <w:rPr>
          <w:rFonts w:ascii="Times" w:hAnsi="Times"/>
        </w:rPr>
        <w:t>s</w:t>
      </w:r>
      <w:r w:rsidR="00F7586A" w:rsidRPr="00DE1B8E">
        <w:rPr>
          <w:rFonts w:ascii="Times" w:hAnsi="Times"/>
        </w:rPr>
        <w:t xml:space="preserve"> the heatmaps </w:t>
      </w:r>
      <w:r w:rsidR="006F114C" w:rsidRPr="00DE1B8E">
        <w:rPr>
          <w:rFonts w:ascii="Times" w:hAnsi="Times"/>
        </w:rPr>
        <w:t xml:space="preserve">summarizing </w:t>
      </w:r>
      <w:r w:rsidR="00F7586A" w:rsidRPr="00DE1B8E">
        <w:rPr>
          <w:rFonts w:ascii="Times" w:hAnsi="Times"/>
        </w:rPr>
        <w:t xml:space="preserve">the pairwise differences </w:t>
      </w:r>
      <w:r w:rsidR="00441701" w:rsidRPr="00DE1B8E">
        <w:rPr>
          <w:rFonts w:ascii="Times" w:hAnsi="Times"/>
        </w:rPr>
        <w:t>between</w:t>
      </w:r>
      <w:r w:rsidR="00F7586A" w:rsidRPr="00DE1B8E">
        <w:rPr>
          <w:rFonts w:ascii="Times" w:hAnsi="Times"/>
        </w:rPr>
        <w:t xml:space="preserve"> ITS sequences</w:t>
      </w:r>
      <w:r w:rsidR="00441701" w:rsidRPr="00DE1B8E">
        <w:rPr>
          <w:rFonts w:ascii="Times" w:hAnsi="Times"/>
        </w:rPr>
        <w:t xml:space="preserve"> within each clade</w:t>
      </w:r>
      <w:r w:rsidR="00F7586A" w:rsidRPr="00DE1B8E">
        <w:rPr>
          <w:rFonts w:ascii="Times" w:hAnsi="Times"/>
        </w:rPr>
        <w:t>.</w:t>
      </w:r>
    </w:p>
    <w:p w14:paraId="23CCC70A" w14:textId="77777777" w:rsidR="00F7586A" w:rsidRPr="00DE1B8E" w:rsidRDefault="00F7586A" w:rsidP="00F7586A">
      <w:pPr>
        <w:rPr>
          <w:rFonts w:ascii="Times" w:hAnsi="Times"/>
        </w:rPr>
      </w:pPr>
    </w:p>
    <w:p w14:paraId="08CCD3DB" w14:textId="660F4257" w:rsidR="00447FB6" w:rsidRPr="00DE1B8E" w:rsidRDefault="00F7586A" w:rsidP="00F7586A">
      <w:pPr>
        <w:rPr>
          <w:rFonts w:ascii="Times" w:hAnsi="Times"/>
        </w:rPr>
      </w:pPr>
      <w:r w:rsidRPr="00DE1B8E">
        <w:rPr>
          <w:rFonts w:ascii="Times" w:hAnsi="Times"/>
        </w:rPr>
        <w:t xml:space="preserve">In the Scabrosoid clade, </w:t>
      </w:r>
      <w:r w:rsidR="006D095E" w:rsidRPr="00DE1B8E">
        <w:rPr>
          <w:rFonts w:ascii="Times" w:hAnsi="Times"/>
        </w:rPr>
        <w:t xml:space="preserve">no real difference can be seen between </w:t>
      </w:r>
      <w:r w:rsidRPr="00EF114B">
        <w:rPr>
          <w:rFonts w:ascii="Times" w:hAnsi="Times"/>
          <w:i/>
        </w:rPr>
        <w:t>P. scabrosa</w:t>
      </w:r>
      <w:r w:rsidR="00EF114B">
        <w:rPr>
          <w:rFonts w:ascii="Times" w:hAnsi="Times"/>
        </w:rPr>
        <w:t xml:space="preserve"> </w:t>
      </w:r>
      <w:r w:rsidRPr="00DE1B8E">
        <w:rPr>
          <w:rFonts w:ascii="Times" w:hAnsi="Times"/>
        </w:rPr>
        <w:t>3a</w:t>
      </w:r>
      <w:r w:rsidR="006D095E" w:rsidRPr="00DE1B8E">
        <w:rPr>
          <w:rFonts w:ascii="Times" w:hAnsi="Times"/>
        </w:rPr>
        <w:t xml:space="preserve"> and </w:t>
      </w:r>
      <w:r w:rsidR="006D095E" w:rsidRPr="00EF114B">
        <w:rPr>
          <w:rFonts w:ascii="Times" w:hAnsi="Times"/>
          <w:i/>
        </w:rPr>
        <w:t>P. scabrosa</w:t>
      </w:r>
      <w:r w:rsidR="006D095E" w:rsidRPr="00DE1B8E">
        <w:rPr>
          <w:rFonts w:ascii="Times" w:hAnsi="Times"/>
        </w:rPr>
        <w:t xml:space="preserve"> </w:t>
      </w:r>
      <w:r w:rsidRPr="00DE1B8E">
        <w:rPr>
          <w:rFonts w:ascii="Times" w:hAnsi="Times"/>
        </w:rPr>
        <w:t xml:space="preserve">3b </w:t>
      </w:r>
      <w:r w:rsidR="00447FB6" w:rsidRPr="00DE1B8E">
        <w:rPr>
          <w:rFonts w:ascii="Times" w:hAnsi="Times"/>
        </w:rPr>
        <w:t>(</w:t>
      </w:r>
      <w:r w:rsidRPr="00DE1B8E">
        <w:rPr>
          <w:rFonts w:ascii="Times" w:hAnsi="Times"/>
        </w:rPr>
        <w:t>otherwise supported by most methods</w:t>
      </w:r>
      <w:r w:rsidR="00447FB6" w:rsidRPr="00DE1B8E">
        <w:rPr>
          <w:rFonts w:ascii="Times" w:hAnsi="Times"/>
        </w:rPr>
        <w:t xml:space="preserve"> as two distinct species).</w:t>
      </w:r>
    </w:p>
    <w:p w14:paraId="4BA31349" w14:textId="77777777" w:rsidR="00447FB6" w:rsidRPr="00DE1B8E" w:rsidRDefault="00447FB6" w:rsidP="00F7586A">
      <w:pPr>
        <w:rPr>
          <w:rFonts w:ascii="Times" w:hAnsi="Times"/>
        </w:rPr>
      </w:pPr>
    </w:p>
    <w:p w14:paraId="01FC7FFC" w14:textId="70BAFAF3" w:rsidR="00F7586A" w:rsidRPr="00DE1B8E" w:rsidRDefault="00447FB6" w:rsidP="00F7586A">
      <w:pPr>
        <w:rPr>
          <w:rFonts w:ascii="Times" w:hAnsi="Times"/>
        </w:rPr>
      </w:pPr>
      <w:r w:rsidRPr="00DE1B8E">
        <w:rPr>
          <w:rFonts w:ascii="Times" w:hAnsi="Times"/>
        </w:rPr>
        <w:t>For the other species, the intraspecific variation is way smaller (light colors inside the squares) than the interspecific variation (darker colors outside the squares</w:t>
      </w:r>
      <w:r w:rsidR="00F7586A" w:rsidRPr="00DE1B8E">
        <w:rPr>
          <w:rFonts w:ascii="Times" w:hAnsi="Times"/>
        </w:rPr>
        <w:t xml:space="preserve"> </w:t>
      </w:r>
    </w:p>
    <w:p w14:paraId="1B54F552" w14:textId="77777777" w:rsidR="00447FB6" w:rsidRPr="00DE1B8E" w:rsidRDefault="00447FB6" w:rsidP="00F7586A">
      <w:pPr>
        <w:rPr>
          <w:rFonts w:ascii="Times" w:hAnsi="Times"/>
        </w:rPr>
      </w:pPr>
    </w:p>
    <w:p w14:paraId="2553FA72" w14:textId="38344BD7" w:rsidR="00447FB6" w:rsidRPr="00DE1B8E" w:rsidRDefault="00447FB6" w:rsidP="00F7586A">
      <w:pPr>
        <w:rPr>
          <w:rFonts w:ascii="Times" w:hAnsi="Times"/>
        </w:rPr>
      </w:pPr>
      <w:r w:rsidRPr="00DE1B8E">
        <w:rPr>
          <w:rFonts w:ascii="Times" w:hAnsi="Times"/>
        </w:rPr>
        <w:t>In the Scabrosoid clade, it therefore seems that a barcoding gap approach could be implemented.</w:t>
      </w:r>
    </w:p>
    <w:p w14:paraId="4EC6A69C" w14:textId="77777777" w:rsidR="00F7586A" w:rsidRPr="00DE1B8E" w:rsidRDefault="00F7586A" w:rsidP="00F7586A">
      <w:pPr>
        <w:rPr>
          <w:rFonts w:ascii="Times" w:hAnsi="Times"/>
        </w:rPr>
      </w:pPr>
    </w:p>
    <w:p w14:paraId="35F29421" w14:textId="5DF9F245" w:rsidR="00F7586A" w:rsidRPr="00DE1B8E" w:rsidRDefault="00F7586A" w:rsidP="00F7586A">
      <w:pPr>
        <w:rPr>
          <w:rFonts w:ascii="Times" w:hAnsi="Times"/>
        </w:rPr>
      </w:pPr>
      <w:r w:rsidRPr="00DE1B8E">
        <w:rPr>
          <w:rFonts w:ascii="Times" w:hAnsi="Times"/>
        </w:rPr>
        <w:t>However, it seems difficult to apply the concept of barcoding gap in the Dolichorhizoid clade. If some species clearly appear to have lower intraspecific variation than interspecific variations with other species (</w:t>
      </w:r>
      <w:r w:rsidR="004D5DA8" w:rsidRPr="00DE1B8E">
        <w:rPr>
          <w:rFonts w:ascii="Times" w:hAnsi="Times"/>
        </w:rPr>
        <w:t>e.g.,</w:t>
      </w:r>
      <w:r w:rsidRPr="00DE1B8E">
        <w:rPr>
          <w:rFonts w:ascii="Times" w:hAnsi="Times"/>
        </w:rPr>
        <w:t xml:space="preserve"> </w:t>
      </w:r>
      <w:r w:rsidRPr="00625415">
        <w:rPr>
          <w:rFonts w:ascii="Times" w:hAnsi="Times"/>
          <w:i/>
        </w:rPr>
        <w:t>P. occidentalis</w:t>
      </w:r>
      <w:r w:rsidRPr="00DE1B8E">
        <w:rPr>
          <w:rFonts w:ascii="Times" w:hAnsi="Times"/>
        </w:rPr>
        <w:t xml:space="preserve">, </w:t>
      </w:r>
      <w:r w:rsidR="004D5DA8" w:rsidRPr="00DE1B8E">
        <w:rPr>
          <w:rFonts w:ascii="Times" w:hAnsi="Times"/>
        </w:rPr>
        <w:t xml:space="preserve">and </w:t>
      </w:r>
      <w:r w:rsidRPr="00DE1B8E">
        <w:rPr>
          <w:rFonts w:ascii="Times" w:hAnsi="Times"/>
        </w:rPr>
        <w:t xml:space="preserve">to some extent </w:t>
      </w:r>
      <w:r w:rsidRPr="00625415">
        <w:rPr>
          <w:rFonts w:ascii="Times" w:hAnsi="Times"/>
          <w:i/>
        </w:rPr>
        <w:t>P. hymenina</w:t>
      </w:r>
      <w:r w:rsidRPr="00DE1B8E">
        <w:rPr>
          <w:rFonts w:ascii="Times" w:hAnsi="Times"/>
        </w:rPr>
        <w:t xml:space="preserve">), in other groups such as in the South-American group or in </w:t>
      </w:r>
      <w:r w:rsidRPr="00625415">
        <w:rPr>
          <w:rFonts w:ascii="Times" w:hAnsi="Times"/>
          <w:i/>
        </w:rPr>
        <w:t>P. neopolydactyla</w:t>
      </w:r>
      <w:r w:rsidRPr="00DE1B8E">
        <w:rPr>
          <w:rFonts w:ascii="Times" w:hAnsi="Times"/>
        </w:rPr>
        <w:t xml:space="preserve"> 2. </w:t>
      </w:r>
      <w:proofErr w:type="gramStart"/>
      <w:r w:rsidRPr="00DE1B8E">
        <w:rPr>
          <w:rFonts w:ascii="Times" w:hAnsi="Times"/>
        </w:rPr>
        <w:t>s</w:t>
      </w:r>
      <w:proofErr w:type="gramEnd"/>
      <w:r w:rsidRPr="00DE1B8E">
        <w:rPr>
          <w:rFonts w:ascii="Times" w:hAnsi="Times"/>
        </w:rPr>
        <w:t xml:space="preserve">.l. we can't see </w:t>
      </w:r>
      <w:r w:rsidR="004D5DA8" w:rsidRPr="00DE1B8E">
        <w:rPr>
          <w:rFonts w:ascii="Times" w:hAnsi="Times"/>
        </w:rPr>
        <w:t xml:space="preserve">a </w:t>
      </w:r>
      <w:r w:rsidRPr="00DE1B8E">
        <w:rPr>
          <w:rFonts w:ascii="Times" w:hAnsi="Times"/>
        </w:rPr>
        <w:t xml:space="preserve">difference between </w:t>
      </w:r>
      <w:r w:rsidR="004D5DA8" w:rsidRPr="00DE1B8E">
        <w:rPr>
          <w:rFonts w:ascii="Times" w:hAnsi="Times"/>
        </w:rPr>
        <w:t xml:space="preserve">intraspecific variation inside putative species </w:t>
      </w:r>
      <w:r w:rsidRPr="00DE1B8E">
        <w:rPr>
          <w:rFonts w:ascii="Times" w:hAnsi="Times"/>
        </w:rPr>
        <w:t>and int</w:t>
      </w:r>
      <w:r w:rsidR="004D5DA8" w:rsidRPr="00DE1B8E">
        <w:rPr>
          <w:rFonts w:ascii="Times" w:hAnsi="Times"/>
        </w:rPr>
        <w:t>er</w:t>
      </w:r>
      <w:r w:rsidRPr="00DE1B8E">
        <w:rPr>
          <w:rFonts w:ascii="Times" w:hAnsi="Times"/>
        </w:rPr>
        <w:t>specific variation.</w:t>
      </w:r>
    </w:p>
    <w:p w14:paraId="36297E38" w14:textId="77777777" w:rsidR="00F7586A" w:rsidRPr="00DE1B8E" w:rsidRDefault="00F7586A" w:rsidP="00F7586A">
      <w:pPr>
        <w:rPr>
          <w:rFonts w:ascii="Times" w:hAnsi="Times"/>
        </w:rPr>
      </w:pPr>
    </w:p>
    <w:p w14:paraId="70DC0814" w14:textId="58D025B2" w:rsidR="00F7586A" w:rsidRPr="00DE1B8E" w:rsidRDefault="00F7586A" w:rsidP="00F7586A">
      <w:pPr>
        <w:rPr>
          <w:rFonts w:ascii="Times" w:hAnsi="Times"/>
        </w:rPr>
      </w:pPr>
      <w:r w:rsidRPr="00DE1B8E">
        <w:rPr>
          <w:rFonts w:ascii="Times" w:hAnsi="Times"/>
        </w:rPr>
        <w:t xml:space="preserve">In the </w:t>
      </w:r>
      <w:r w:rsidRPr="00625415">
        <w:rPr>
          <w:rFonts w:ascii="Times" w:hAnsi="Times"/>
          <w:i/>
        </w:rPr>
        <w:t>neopolydactyla/dolichorhiza/hymenina</w:t>
      </w:r>
      <w:r w:rsidRPr="00DE1B8E">
        <w:rPr>
          <w:rFonts w:ascii="Times" w:hAnsi="Times"/>
        </w:rPr>
        <w:t xml:space="preserve"> group, there is clearly no such thing as a barcoding gap between ITS intraspecific and interspecific variation, probably due to the fact that </w:t>
      </w:r>
      <w:r w:rsidR="00F82E05" w:rsidRPr="00DE1B8E">
        <w:rPr>
          <w:rFonts w:ascii="Times" w:hAnsi="Times"/>
        </w:rPr>
        <w:t xml:space="preserve">the different species </w:t>
      </w:r>
      <w:r w:rsidRPr="00DE1B8E">
        <w:rPr>
          <w:rFonts w:ascii="Times" w:hAnsi="Times"/>
        </w:rPr>
        <w:t>diverged too recently.</w:t>
      </w:r>
    </w:p>
    <w:p w14:paraId="442ECA05" w14:textId="77777777" w:rsidR="00F7586A" w:rsidRPr="00DE1B8E" w:rsidRDefault="00F7586A" w:rsidP="00F7586A">
      <w:pPr>
        <w:rPr>
          <w:rFonts w:ascii="Times" w:hAnsi="Times"/>
        </w:rPr>
      </w:pPr>
    </w:p>
    <w:p w14:paraId="52090B3D" w14:textId="77777777" w:rsidR="00F7586A" w:rsidRPr="00DE1B8E" w:rsidRDefault="00F7586A" w:rsidP="00F7586A">
      <w:pPr>
        <w:rPr>
          <w:rFonts w:ascii="Times" w:hAnsi="Times"/>
        </w:rPr>
      </w:pPr>
    </w:p>
    <w:p w14:paraId="400112CE" w14:textId="30A8EB55" w:rsidR="00F7586A" w:rsidRPr="00DE1B8E" w:rsidRDefault="00E31F3B" w:rsidP="002622AD">
      <w:pPr>
        <w:pStyle w:val="Heading2"/>
      </w:pPr>
      <w:r>
        <w:t xml:space="preserve">3.6 </w:t>
      </w:r>
      <w:r w:rsidR="00F7586A" w:rsidRPr="00DE1B8E">
        <w:t xml:space="preserve">Comparison of the </w:t>
      </w:r>
      <w:r w:rsidR="005E7111" w:rsidRPr="00DE1B8E">
        <w:t>species</w:t>
      </w:r>
      <w:r w:rsidR="00B95D2E" w:rsidRPr="00DE1B8E">
        <w:t xml:space="preserve"> delimiting </w:t>
      </w:r>
      <w:r w:rsidR="00F7586A" w:rsidRPr="00DE1B8E">
        <w:t>methods</w:t>
      </w:r>
    </w:p>
    <w:p w14:paraId="2338FB6E" w14:textId="77777777" w:rsidR="00E327CE" w:rsidRPr="00DE1B8E" w:rsidRDefault="00E327CE" w:rsidP="00F7586A">
      <w:pPr>
        <w:rPr>
          <w:rFonts w:ascii="Times" w:hAnsi="Times"/>
          <w:b/>
        </w:rPr>
      </w:pPr>
    </w:p>
    <w:p w14:paraId="5C126388" w14:textId="0D7C77DF" w:rsidR="00E327CE" w:rsidRPr="00C71F34" w:rsidRDefault="00E327CE" w:rsidP="00F7586A">
      <w:pPr>
        <w:rPr>
          <w:rFonts w:ascii="Times" w:hAnsi="Times"/>
        </w:rPr>
      </w:pPr>
      <w:r w:rsidRPr="00C71F34">
        <w:rPr>
          <w:rFonts w:ascii="Times" w:hAnsi="Times"/>
        </w:rPr>
        <w:t xml:space="preserve">The delimitation by each method and the final consensus are shown in Figure </w:t>
      </w:r>
      <w:r w:rsidR="009142BD">
        <w:rPr>
          <w:rFonts w:ascii="Times" w:hAnsi="Times"/>
        </w:rPr>
        <w:t>9</w:t>
      </w:r>
      <w:r w:rsidRPr="00C71F34">
        <w:rPr>
          <w:rFonts w:ascii="Times" w:hAnsi="Times"/>
        </w:rPr>
        <w:t>.</w:t>
      </w:r>
    </w:p>
    <w:p w14:paraId="2299579B" w14:textId="77777777" w:rsidR="00F7586A" w:rsidRPr="00DE1B8E" w:rsidRDefault="00F7586A" w:rsidP="00F7586A">
      <w:pPr>
        <w:rPr>
          <w:rFonts w:ascii="Times" w:hAnsi="Times"/>
        </w:rPr>
      </w:pPr>
    </w:p>
    <w:p w14:paraId="6FC2AC26" w14:textId="72CD58FC" w:rsidR="00F7586A" w:rsidRPr="00DE1B8E" w:rsidRDefault="00F7586A" w:rsidP="00F7586A">
      <w:pPr>
        <w:rPr>
          <w:rFonts w:ascii="Times" w:hAnsi="Times"/>
        </w:rPr>
      </w:pPr>
      <w:r w:rsidRPr="00DE1B8E">
        <w:rPr>
          <w:rFonts w:ascii="Times" w:hAnsi="Times"/>
        </w:rPr>
        <w:t xml:space="preserve">In our study, most methods performed well on the Scabrosoid clade, which shows that they </w:t>
      </w:r>
      <w:r w:rsidR="00F82E05" w:rsidRPr="00DE1B8E">
        <w:rPr>
          <w:rFonts w:ascii="Times" w:hAnsi="Times"/>
        </w:rPr>
        <w:t>all perform well</w:t>
      </w:r>
      <w:r w:rsidRPr="00DE1B8E">
        <w:rPr>
          <w:rFonts w:ascii="Times" w:hAnsi="Times"/>
        </w:rPr>
        <w:t xml:space="preserve"> </w:t>
      </w:r>
      <w:r w:rsidR="00F82E05" w:rsidRPr="00DE1B8E">
        <w:rPr>
          <w:rFonts w:ascii="Times" w:hAnsi="Times"/>
        </w:rPr>
        <w:t xml:space="preserve">when the species </w:t>
      </w:r>
      <w:r w:rsidR="00C71F34">
        <w:rPr>
          <w:rFonts w:ascii="Times" w:hAnsi="Times"/>
        </w:rPr>
        <w:t>have split</w:t>
      </w:r>
      <w:r w:rsidR="00F82E05" w:rsidRPr="00DE1B8E">
        <w:rPr>
          <w:rFonts w:ascii="Times" w:hAnsi="Times"/>
        </w:rPr>
        <w:t xml:space="preserve"> for large amounts of time, and are well-separated (based on the topology of the phylogenetic tree and the ITS distances between species)</w:t>
      </w:r>
      <w:r w:rsidRPr="00DE1B8E">
        <w:rPr>
          <w:rFonts w:ascii="Times" w:hAnsi="Times"/>
        </w:rPr>
        <w:t>.</w:t>
      </w:r>
    </w:p>
    <w:p w14:paraId="1A531BA7" w14:textId="77777777" w:rsidR="00F7586A" w:rsidRPr="00DE1B8E" w:rsidRDefault="00F7586A" w:rsidP="00F7586A">
      <w:pPr>
        <w:rPr>
          <w:rFonts w:ascii="Times" w:hAnsi="Times"/>
        </w:rPr>
      </w:pPr>
    </w:p>
    <w:p w14:paraId="0158943D" w14:textId="30213F5E" w:rsidR="00F7586A" w:rsidRPr="00DE1B8E" w:rsidRDefault="00F82E05" w:rsidP="00F7586A">
      <w:pPr>
        <w:rPr>
          <w:rFonts w:ascii="Times" w:hAnsi="Times"/>
        </w:rPr>
      </w:pPr>
      <w:r w:rsidRPr="00DE1B8E">
        <w:rPr>
          <w:rFonts w:ascii="Times" w:hAnsi="Times"/>
        </w:rPr>
        <w:t xml:space="preserve">In the Dolichorhizoid clade, </w:t>
      </w:r>
      <w:r w:rsidR="00F7586A" w:rsidRPr="00DE1B8E">
        <w:rPr>
          <w:rFonts w:ascii="Times" w:hAnsi="Times"/>
        </w:rPr>
        <w:t>Structurama doesn't seem to perform well</w:t>
      </w:r>
      <w:r w:rsidRPr="00DE1B8E">
        <w:rPr>
          <w:rFonts w:ascii="Times" w:hAnsi="Times"/>
        </w:rPr>
        <w:t>. It is</w:t>
      </w:r>
      <w:r w:rsidR="00F7586A" w:rsidRPr="00DE1B8E">
        <w:rPr>
          <w:rFonts w:ascii="Times" w:hAnsi="Times"/>
        </w:rPr>
        <w:t xml:space="preserve"> probably because we don't include enough taxa</w:t>
      </w:r>
      <w:r w:rsidRPr="00DE1B8E">
        <w:rPr>
          <w:rFonts w:ascii="Times" w:hAnsi="Times"/>
        </w:rPr>
        <w:t xml:space="preserve"> per putative species</w:t>
      </w:r>
      <w:r w:rsidR="00F7586A" w:rsidRPr="00DE1B8E">
        <w:rPr>
          <w:rFonts w:ascii="Times" w:hAnsi="Times"/>
        </w:rPr>
        <w:t xml:space="preserve">. </w:t>
      </w:r>
    </w:p>
    <w:p w14:paraId="3E3B8EF9" w14:textId="08992F80" w:rsidR="00F7586A" w:rsidRPr="00DE1B8E" w:rsidRDefault="00F7586A" w:rsidP="00F7586A">
      <w:pPr>
        <w:rPr>
          <w:rFonts w:ascii="Times" w:hAnsi="Times"/>
        </w:rPr>
      </w:pPr>
      <w:r w:rsidRPr="00DE1B8E">
        <w:rPr>
          <w:rFonts w:ascii="Times" w:hAnsi="Times"/>
        </w:rPr>
        <w:t xml:space="preserve">We would also probably need more loci, </w:t>
      </w:r>
      <w:r w:rsidR="00F82E05" w:rsidRPr="00DE1B8E">
        <w:rPr>
          <w:rFonts w:ascii="Times" w:hAnsi="Times"/>
        </w:rPr>
        <w:t>especially loci with an intermediary level of variation</w:t>
      </w:r>
      <w:r w:rsidRPr="00DE1B8E">
        <w:rPr>
          <w:rFonts w:ascii="Times" w:hAnsi="Times"/>
        </w:rPr>
        <w:t xml:space="preserve">, to obtain better results. </w:t>
      </w:r>
      <w:r w:rsidR="00C71F34">
        <w:rPr>
          <w:rFonts w:ascii="Times" w:hAnsi="Times"/>
        </w:rPr>
        <w:t xml:space="preserve">Further, </w:t>
      </w:r>
      <w:r w:rsidRPr="00DE1B8E">
        <w:rPr>
          <w:rFonts w:ascii="Times" w:hAnsi="Times"/>
        </w:rPr>
        <w:t xml:space="preserve">this approach is not </w:t>
      </w:r>
      <w:r w:rsidR="00F82E05" w:rsidRPr="00DE1B8E">
        <w:rPr>
          <w:rFonts w:ascii="Times" w:hAnsi="Times"/>
        </w:rPr>
        <w:t>based on phylogenetic</w:t>
      </w:r>
      <w:r w:rsidR="00155AB1">
        <w:rPr>
          <w:rFonts w:ascii="Times" w:hAnsi="Times"/>
        </w:rPr>
        <w:t xml:space="preserve"> data</w:t>
      </w:r>
      <w:r w:rsidR="00F82E05" w:rsidRPr="00DE1B8E">
        <w:rPr>
          <w:rFonts w:ascii="Times" w:hAnsi="Times"/>
        </w:rPr>
        <w:t xml:space="preserve"> </w:t>
      </w:r>
      <w:r w:rsidR="00155AB1">
        <w:rPr>
          <w:rFonts w:ascii="Times" w:hAnsi="Times"/>
        </w:rPr>
        <w:t xml:space="preserve">and </w:t>
      </w:r>
      <w:r w:rsidRPr="00DE1B8E">
        <w:rPr>
          <w:rFonts w:ascii="Times" w:hAnsi="Times"/>
        </w:rPr>
        <w:t>result</w:t>
      </w:r>
      <w:r w:rsidR="00CC4EDA" w:rsidRPr="00DE1B8E">
        <w:rPr>
          <w:rFonts w:ascii="Times" w:hAnsi="Times"/>
        </w:rPr>
        <w:t>s</w:t>
      </w:r>
      <w:r w:rsidRPr="00DE1B8E">
        <w:rPr>
          <w:rFonts w:ascii="Times" w:hAnsi="Times"/>
        </w:rPr>
        <w:t xml:space="preserve"> in the delimitation of non-monophyletic </w:t>
      </w:r>
      <w:r w:rsidR="00CC4EDA" w:rsidRPr="00DE1B8E">
        <w:rPr>
          <w:rFonts w:ascii="Times" w:hAnsi="Times"/>
        </w:rPr>
        <w:t>species</w:t>
      </w:r>
      <w:r w:rsidR="00F82E05" w:rsidRPr="00DE1B8E">
        <w:rPr>
          <w:rFonts w:ascii="Times" w:hAnsi="Times"/>
        </w:rPr>
        <w:t>, unlike the other methods tested</w:t>
      </w:r>
      <w:r w:rsidRPr="00DE1B8E">
        <w:rPr>
          <w:rFonts w:ascii="Times" w:hAnsi="Times"/>
        </w:rPr>
        <w:t xml:space="preserve">. However, in the case of the Scabrosoid clade, and in parts of the Dolichorhizoid clade, species are </w:t>
      </w:r>
      <w:r w:rsidR="00F82E05" w:rsidRPr="00DE1B8E">
        <w:rPr>
          <w:rFonts w:ascii="Times" w:hAnsi="Times"/>
        </w:rPr>
        <w:t>accurately</w:t>
      </w:r>
      <w:r w:rsidRPr="00DE1B8E">
        <w:rPr>
          <w:rFonts w:ascii="Times" w:hAnsi="Times"/>
        </w:rPr>
        <w:t xml:space="preserve"> delimited</w:t>
      </w:r>
      <w:r w:rsidR="00F82E05" w:rsidRPr="00DE1B8E">
        <w:rPr>
          <w:rFonts w:ascii="Times" w:hAnsi="Times"/>
        </w:rPr>
        <w:t xml:space="preserve"> (based on the phylogenetic reconstructions and the other species delimitation methods). When Structurama and tree-based methods are congruent, it</w:t>
      </w:r>
      <w:r w:rsidRPr="00DE1B8E">
        <w:rPr>
          <w:rFonts w:ascii="Times" w:hAnsi="Times"/>
        </w:rPr>
        <w:t xml:space="preserve"> is a strong indication that our </w:t>
      </w:r>
      <w:r w:rsidR="00F82E05" w:rsidRPr="00DE1B8E">
        <w:rPr>
          <w:rFonts w:ascii="Times" w:hAnsi="Times"/>
        </w:rPr>
        <w:t xml:space="preserve">putative </w:t>
      </w:r>
      <w:r w:rsidRPr="00DE1B8E">
        <w:rPr>
          <w:rFonts w:ascii="Times" w:hAnsi="Times"/>
        </w:rPr>
        <w:t xml:space="preserve">species are </w:t>
      </w:r>
      <w:r w:rsidR="00F82E05" w:rsidRPr="00DE1B8E">
        <w:rPr>
          <w:rFonts w:ascii="Times" w:hAnsi="Times"/>
        </w:rPr>
        <w:t xml:space="preserve">genuine </w:t>
      </w:r>
      <w:r w:rsidRPr="00DE1B8E">
        <w:rPr>
          <w:rFonts w:ascii="Times" w:hAnsi="Times"/>
        </w:rPr>
        <w:t xml:space="preserve">species, </w:t>
      </w:r>
      <w:r w:rsidR="00F82E05" w:rsidRPr="00DE1B8E">
        <w:rPr>
          <w:rFonts w:ascii="Times" w:hAnsi="Times"/>
        </w:rPr>
        <w:t>because different assum</w:t>
      </w:r>
      <w:r w:rsidR="00155AB1">
        <w:rPr>
          <w:rFonts w:ascii="Times" w:hAnsi="Times"/>
        </w:rPr>
        <w:t>p</w:t>
      </w:r>
      <w:r w:rsidR="00F82E05" w:rsidRPr="00DE1B8E">
        <w:rPr>
          <w:rFonts w:ascii="Times" w:hAnsi="Times"/>
        </w:rPr>
        <w:t>tions led to the same delimitation.</w:t>
      </w:r>
    </w:p>
    <w:p w14:paraId="0DE8C3BF" w14:textId="77777777" w:rsidR="00F7586A" w:rsidRPr="00DE1B8E" w:rsidRDefault="00F7586A" w:rsidP="00F7586A">
      <w:pPr>
        <w:rPr>
          <w:rFonts w:ascii="Times" w:hAnsi="Times"/>
        </w:rPr>
      </w:pPr>
    </w:p>
    <w:p w14:paraId="35AA3ACC" w14:textId="7BE348C1" w:rsidR="00F7586A" w:rsidRPr="00DE1B8E" w:rsidRDefault="00F7586A" w:rsidP="00F7586A">
      <w:pPr>
        <w:rPr>
          <w:rFonts w:ascii="Times" w:hAnsi="Times"/>
        </w:rPr>
      </w:pPr>
      <w:proofErr w:type="gramStart"/>
      <w:r w:rsidRPr="00DE1B8E">
        <w:rPr>
          <w:rFonts w:ascii="Times" w:hAnsi="Times"/>
        </w:rPr>
        <w:t>bGMYC</w:t>
      </w:r>
      <w:proofErr w:type="gramEnd"/>
      <w:r w:rsidRPr="00DE1B8E">
        <w:rPr>
          <w:rFonts w:ascii="Times" w:hAnsi="Times"/>
        </w:rPr>
        <w:t xml:space="preserve"> performed well in most cases, even if it is sometimes negatively impacted by the lack of </w:t>
      </w:r>
      <w:r w:rsidR="00F82E05" w:rsidRPr="00DE1B8E">
        <w:rPr>
          <w:rFonts w:ascii="Times" w:hAnsi="Times"/>
        </w:rPr>
        <w:t xml:space="preserve">resolution </w:t>
      </w:r>
      <w:r w:rsidRPr="00DE1B8E">
        <w:rPr>
          <w:rFonts w:ascii="Times" w:hAnsi="Times"/>
        </w:rPr>
        <w:t xml:space="preserve">of single-loci </w:t>
      </w:r>
      <w:r w:rsidR="00F82E05" w:rsidRPr="00DE1B8E">
        <w:rPr>
          <w:rFonts w:ascii="Times" w:hAnsi="Times"/>
        </w:rPr>
        <w:t>trees</w:t>
      </w:r>
      <w:r w:rsidRPr="00DE1B8E">
        <w:rPr>
          <w:rFonts w:ascii="Times" w:hAnsi="Times"/>
        </w:rPr>
        <w:t>, when there is not enough variation in the loc</w:t>
      </w:r>
      <w:r w:rsidR="00F82E05" w:rsidRPr="00DE1B8E">
        <w:rPr>
          <w:rFonts w:ascii="Times" w:hAnsi="Times"/>
        </w:rPr>
        <w:t>us</w:t>
      </w:r>
      <w:r w:rsidRPr="00DE1B8E">
        <w:rPr>
          <w:rFonts w:ascii="Times" w:hAnsi="Times"/>
        </w:rPr>
        <w:t>. However, bGMYC can be a very powerful tool if implemented on very variable markers</w:t>
      </w:r>
      <w:r w:rsidR="00F82E05" w:rsidRPr="00DE1B8E">
        <w:rPr>
          <w:rFonts w:ascii="Times" w:hAnsi="Times"/>
        </w:rPr>
        <w:t xml:space="preserve"> that are congruent with the real species tree</w:t>
      </w:r>
      <w:r w:rsidRPr="00DE1B8E">
        <w:rPr>
          <w:rFonts w:ascii="Times" w:hAnsi="Times"/>
        </w:rPr>
        <w:t xml:space="preserve">. </w:t>
      </w:r>
    </w:p>
    <w:p w14:paraId="5E9E77BA" w14:textId="77777777" w:rsidR="00F7586A" w:rsidRPr="00DE1B8E" w:rsidRDefault="00F7586A" w:rsidP="00F7586A">
      <w:pPr>
        <w:rPr>
          <w:rFonts w:ascii="Times" w:hAnsi="Times"/>
        </w:rPr>
      </w:pPr>
    </w:p>
    <w:p w14:paraId="00640FB0" w14:textId="0C8EAD09" w:rsidR="00F7586A" w:rsidRPr="00DE1B8E" w:rsidRDefault="00F7586A" w:rsidP="00F7586A">
      <w:pPr>
        <w:rPr>
          <w:rFonts w:ascii="Times" w:hAnsi="Times"/>
        </w:rPr>
      </w:pPr>
      <w:proofErr w:type="gramStart"/>
      <w:r w:rsidRPr="00DE1B8E">
        <w:rPr>
          <w:rFonts w:ascii="Times" w:hAnsi="Times"/>
        </w:rPr>
        <w:t>bPTP</w:t>
      </w:r>
      <w:proofErr w:type="gramEnd"/>
      <w:r w:rsidRPr="00DE1B8E">
        <w:rPr>
          <w:rFonts w:ascii="Times" w:hAnsi="Times"/>
        </w:rPr>
        <w:t xml:space="preserve"> also perform</w:t>
      </w:r>
      <w:r w:rsidR="00F82E05" w:rsidRPr="00DE1B8E">
        <w:rPr>
          <w:rFonts w:ascii="Times" w:hAnsi="Times"/>
        </w:rPr>
        <w:t>ed</w:t>
      </w:r>
      <w:r w:rsidRPr="00DE1B8E">
        <w:rPr>
          <w:rFonts w:ascii="Times" w:hAnsi="Times"/>
        </w:rPr>
        <w:t xml:space="preserve"> well and has the advantage </w:t>
      </w:r>
      <w:r w:rsidR="00F82E05" w:rsidRPr="00DE1B8E">
        <w:rPr>
          <w:rFonts w:ascii="Times" w:hAnsi="Times"/>
        </w:rPr>
        <w:t xml:space="preserve">that it can be ran </w:t>
      </w:r>
      <w:r w:rsidR="00155AB1">
        <w:rPr>
          <w:rFonts w:ascii="Times" w:hAnsi="Times"/>
        </w:rPr>
        <w:t>on multi-locus</w:t>
      </w:r>
      <w:r w:rsidRPr="00DE1B8E">
        <w:rPr>
          <w:rFonts w:ascii="Times" w:hAnsi="Times"/>
        </w:rPr>
        <w:t xml:space="preserve"> phylograms, allowing to use a tree with all the the resolution provided by the different loci. However, it apparently has a </w:t>
      </w:r>
      <w:r w:rsidR="00155AB1" w:rsidRPr="00DE1B8E">
        <w:rPr>
          <w:rFonts w:ascii="Times" w:hAnsi="Times"/>
        </w:rPr>
        <w:t>tendency</w:t>
      </w:r>
      <w:r w:rsidRPr="00DE1B8E">
        <w:rPr>
          <w:rFonts w:ascii="Times" w:hAnsi="Times"/>
        </w:rPr>
        <w:t xml:space="preserve"> to over-split some species, when branches inside species are short.</w:t>
      </w:r>
    </w:p>
    <w:p w14:paraId="53B1C273" w14:textId="77777777" w:rsidR="00F82E05" w:rsidRPr="00DE1B8E" w:rsidRDefault="00F82E05" w:rsidP="00F7586A">
      <w:pPr>
        <w:rPr>
          <w:rFonts w:ascii="Times" w:hAnsi="Times"/>
        </w:rPr>
      </w:pPr>
    </w:p>
    <w:p w14:paraId="657DAB0A" w14:textId="4A9131AE" w:rsidR="00F82E05" w:rsidRPr="00DE1B8E" w:rsidRDefault="00F82E05" w:rsidP="00F7586A">
      <w:pPr>
        <w:rPr>
          <w:rFonts w:ascii="Times" w:hAnsi="Times"/>
        </w:rPr>
      </w:pPr>
      <w:r w:rsidRPr="00DE1B8E">
        <w:rPr>
          <w:rFonts w:ascii="Times" w:hAnsi="Times"/>
        </w:rPr>
        <w:t xml:space="preserve">These two methods are not requiring </w:t>
      </w:r>
      <w:r w:rsidR="00E327CE" w:rsidRPr="00DE1B8E">
        <w:rPr>
          <w:rFonts w:ascii="Times" w:hAnsi="Times"/>
        </w:rPr>
        <w:t xml:space="preserve">big computational power, and just take a tree as input, which make them very </w:t>
      </w:r>
      <w:r w:rsidR="00155AB1" w:rsidRPr="00DE1B8E">
        <w:rPr>
          <w:rFonts w:ascii="Times" w:hAnsi="Times"/>
        </w:rPr>
        <w:t>inexpensive</w:t>
      </w:r>
      <w:r w:rsidR="00E327CE" w:rsidRPr="00DE1B8E">
        <w:rPr>
          <w:rFonts w:ascii="Times" w:hAnsi="Times"/>
        </w:rPr>
        <w:t>.</w:t>
      </w:r>
    </w:p>
    <w:p w14:paraId="23368885" w14:textId="77777777" w:rsidR="00F7586A" w:rsidRPr="00DE1B8E" w:rsidRDefault="00F7586A" w:rsidP="00F7586A">
      <w:pPr>
        <w:rPr>
          <w:rFonts w:ascii="Times" w:hAnsi="Times"/>
        </w:rPr>
      </w:pPr>
    </w:p>
    <w:p w14:paraId="31BE80F5" w14:textId="77777777" w:rsidR="00F7586A" w:rsidRPr="00DE1B8E" w:rsidRDefault="00F7586A" w:rsidP="00F7586A">
      <w:pPr>
        <w:rPr>
          <w:rFonts w:ascii="Times" w:hAnsi="Times"/>
        </w:rPr>
      </w:pPr>
    </w:p>
    <w:p w14:paraId="746600A8" w14:textId="066A2695" w:rsidR="00F7586A" w:rsidRPr="00DE1B8E" w:rsidRDefault="00F7586A" w:rsidP="00F7586A">
      <w:pPr>
        <w:rPr>
          <w:rFonts w:ascii="Times" w:hAnsi="Times"/>
        </w:rPr>
      </w:pPr>
      <w:proofErr w:type="gramStart"/>
      <w:r w:rsidRPr="00DE1B8E">
        <w:rPr>
          <w:rFonts w:ascii="Times" w:hAnsi="Times"/>
        </w:rPr>
        <w:t>spedeSTEM</w:t>
      </w:r>
      <w:proofErr w:type="gramEnd"/>
      <w:r w:rsidRPr="00DE1B8E">
        <w:rPr>
          <w:rFonts w:ascii="Times" w:hAnsi="Times"/>
        </w:rPr>
        <w:t xml:space="preserve"> takes gene trees as input, therefore uncertainty in the single-locus topologi</w:t>
      </w:r>
      <w:r w:rsidR="00155AB1">
        <w:rPr>
          <w:rFonts w:ascii="Times" w:hAnsi="Times"/>
        </w:rPr>
        <w:t>es cannot be taken into account.</w:t>
      </w:r>
      <w:r w:rsidRPr="00DE1B8E">
        <w:rPr>
          <w:rFonts w:ascii="Times" w:hAnsi="Times"/>
        </w:rPr>
        <w:t xml:space="preserve"> </w:t>
      </w:r>
      <w:r w:rsidR="00155AB1">
        <w:rPr>
          <w:rFonts w:ascii="Times" w:hAnsi="Times"/>
        </w:rPr>
        <w:t>However,</w:t>
      </w:r>
      <w:r w:rsidRPr="00DE1B8E">
        <w:rPr>
          <w:rFonts w:ascii="Times" w:hAnsi="Times"/>
        </w:rPr>
        <w:t xml:space="preserve"> the </w:t>
      </w:r>
      <w:proofErr w:type="gramStart"/>
      <w:r w:rsidRPr="00DE1B8E">
        <w:rPr>
          <w:rFonts w:ascii="Times" w:hAnsi="Times"/>
        </w:rPr>
        <w:t>species tree is inferred by the program</w:t>
      </w:r>
      <w:proofErr w:type="gramEnd"/>
      <w:r w:rsidRPr="00DE1B8E">
        <w:rPr>
          <w:rFonts w:ascii="Times" w:hAnsi="Times"/>
        </w:rPr>
        <w:t>, so relationships between species can vary.</w:t>
      </w:r>
    </w:p>
    <w:p w14:paraId="08341C14" w14:textId="4C6CDD90" w:rsidR="00F7586A" w:rsidRPr="00DE1B8E" w:rsidRDefault="00E327CE" w:rsidP="00F7586A">
      <w:pPr>
        <w:rPr>
          <w:rFonts w:ascii="Times" w:hAnsi="Times"/>
        </w:rPr>
      </w:pPr>
      <w:r w:rsidRPr="00DE1B8E">
        <w:rPr>
          <w:rFonts w:ascii="Times" w:hAnsi="Times"/>
        </w:rPr>
        <w:t xml:space="preserve">It is the opposite approach in </w:t>
      </w:r>
      <w:r w:rsidR="00F7586A" w:rsidRPr="00DE1B8E">
        <w:rPr>
          <w:rFonts w:ascii="Times" w:hAnsi="Times"/>
        </w:rPr>
        <w:t xml:space="preserve">bPP: the alignments are provided, and therefore single-locus topologies are not fixed; but a guide-tree is provided, and the relationships between species </w:t>
      </w:r>
      <w:r w:rsidR="00155AB1">
        <w:rPr>
          <w:rFonts w:ascii="Times" w:hAnsi="Times"/>
        </w:rPr>
        <w:t>have</w:t>
      </w:r>
      <w:r w:rsidR="00F7586A" w:rsidRPr="00DE1B8E">
        <w:rPr>
          <w:rFonts w:ascii="Times" w:hAnsi="Times"/>
        </w:rPr>
        <w:t xml:space="preserve"> thus </w:t>
      </w:r>
      <w:r w:rsidR="00155AB1">
        <w:rPr>
          <w:rFonts w:ascii="Times" w:hAnsi="Times"/>
        </w:rPr>
        <w:t>to be predetermined</w:t>
      </w:r>
      <w:r w:rsidR="00F7586A" w:rsidRPr="00DE1B8E">
        <w:rPr>
          <w:rFonts w:ascii="Times" w:hAnsi="Times"/>
        </w:rPr>
        <w:t>.</w:t>
      </w:r>
    </w:p>
    <w:p w14:paraId="5225E63C" w14:textId="77777777" w:rsidR="00F7586A" w:rsidRPr="00DE1B8E" w:rsidRDefault="00F7586A" w:rsidP="00F7586A">
      <w:pPr>
        <w:rPr>
          <w:rFonts w:ascii="Times" w:hAnsi="Times"/>
        </w:rPr>
      </w:pPr>
    </w:p>
    <w:p w14:paraId="12FE63C4" w14:textId="0E19D90A" w:rsidR="00F7586A" w:rsidRPr="00DE1B8E" w:rsidRDefault="00F7586A" w:rsidP="00F7586A">
      <w:pPr>
        <w:rPr>
          <w:rFonts w:ascii="Times" w:hAnsi="Times"/>
        </w:rPr>
      </w:pPr>
      <w:r w:rsidRPr="00DE1B8E">
        <w:rPr>
          <w:rFonts w:ascii="Times" w:hAnsi="Times"/>
        </w:rPr>
        <w:t>In our case, it seems that spedeSTEM has a higher tend</w:t>
      </w:r>
      <w:r w:rsidR="00E252A9" w:rsidRPr="00DE1B8E">
        <w:rPr>
          <w:rFonts w:ascii="Times" w:hAnsi="Times"/>
        </w:rPr>
        <w:t>e</w:t>
      </w:r>
      <w:r w:rsidRPr="00DE1B8E">
        <w:rPr>
          <w:rFonts w:ascii="Times" w:hAnsi="Times"/>
        </w:rPr>
        <w:t>ncy to merge species, whereas bPP keeps them separate.</w:t>
      </w:r>
    </w:p>
    <w:p w14:paraId="4446131F" w14:textId="77777777" w:rsidR="00F7586A" w:rsidRPr="00DE1B8E" w:rsidRDefault="00F7586A" w:rsidP="00F7586A">
      <w:pPr>
        <w:rPr>
          <w:rFonts w:ascii="Times" w:hAnsi="Times"/>
        </w:rPr>
      </w:pPr>
    </w:p>
    <w:p w14:paraId="4F585996" w14:textId="6DBAFE4A" w:rsidR="00F7586A" w:rsidRPr="00DE1B8E" w:rsidRDefault="00F7586A" w:rsidP="00F7586A">
      <w:pPr>
        <w:rPr>
          <w:rFonts w:ascii="Times" w:hAnsi="Times"/>
        </w:rPr>
      </w:pPr>
      <w:r w:rsidRPr="00DE1B8E">
        <w:rPr>
          <w:rFonts w:ascii="Times" w:hAnsi="Times"/>
        </w:rPr>
        <w:t xml:space="preserve">These two methods require estimates of theta, which is problematic in </w:t>
      </w:r>
      <w:r w:rsidR="00C41030">
        <w:rPr>
          <w:rFonts w:ascii="Times" w:hAnsi="Times"/>
        </w:rPr>
        <w:t>many cases including ours</w:t>
      </w:r>
      <w:r w:rsidRPr="00DE1B8E">
        <w:rPr>
          <w:rFonts w:ascii="Times" w:hAnsi="Times"/>
        </w:rPr>
        <w:t xml:space="preserve">, because neither </w:t>
      </w:r>
      <w:r w:rsidR="00BB2BCE" w:rsidRPr="00DE1B8E">
        <w:rPr>
          <w:rFonts w:ascii="Times" w:hAnsi="Times"/>
        </w:rPr>
        <w:t xml:space="preserve">the </w:t>
      </w:r>
      <w:r w:rsidRPr="00DE1B8E">
        <w:rPr>
          <w:rFonts w:ascii="Times" w:hAnsi="Times"/>
        </w:rPr>
        <w:t xml:space="preserve">estimation of the population sizes nor </w:t>
      </w:r>
      <w:r w:rsidR="00BB2BCE" w:rsidRPr="00DE1B8E">
        <w:rPr>
          <w:rFonts w:ascii="Times" w:hAnsi="Times"/>
        </w:rPr>
        <w:t xml:space="preserve">the </w:t>
      </w:r>
      <w:r w:rsidRPr="00DE1B8E">
        <w:rPr>
          <w:rFonts w:ascii="Times" w:hAnsi="Times"/>
        </w:rPr>
        <w:t>accurate estimates of the substitution rates exist for lichen-forming fungi. However, testing a variety of theta values allowed us to test these methods.</w:t>
      </w:r>
    </w:p>
    <w:p w14:paraId="2F36B423" w14:textId="77777777" w:rsidR="00E327CE" w:rsidRPr="00DE1B8E" w:rsidRDefault="00E327CE" w:rsidP="00F7586A">
      <w:pPr>
        <w:rPr>
          <w:rFonts w:ascii="Times" w:hAnsi="Times"/>
        </w:rPr>
      </w:pPr>
    </w:p>
    <w:p w14:paraId="60A95C09" w14:textId="062BCF15" w:rsidR="00E327CE" w:rsidRPr="00DE1B8E" w:rsidRDefault="00E327CE" w:rsidP="00F7586A">
      <w:pPr>
        <w:rPr>
          <w:rFonts w:ascii="Times" w:hAnsi="Times"/>
        </w:rPr>
      </w:pPr>
      <w:r w:rsidRPr="00DE1B8E">
        <w:rPr>
          <w:rFonts w:ascii="Times" w:hAnsi="Times"/>
        </w:rPr>
        <w:t xml:space="preserve">Overall, bPP gave estimates that better match our species concepts based on morphology and geographic distributions, and seem to be less sensitive to the parameters it takes as input. </w:t>
      </w:r>
    </w:p>
    <w:p w14:paraId="4AE31F12" w14:textId="77777777" w:rsidR="00E327CE" w:rsidRPr="00DE1B8E" w:rsidRDefault="00E327CE" w:rsidP="00F7586A">
      <w:pPr>
        <w:rPr>
          <w:rFonts w:ascii="Times" w:hAnsi="Times"/>
        </w:rPr>
      </w:pPr>
    </w:p>
    <w:p w14:paraId="59B40E6D" w14:textId="48CA170D" w:rsidR="00E327CE" w:rsidRPr="00DE1B8E" w:rsidRDefault="00E327CE" w:rsidP="00F7586A">
      <w:pPr>
        <w:rPr>
          <w:rFonts w:ascii="Times" w:hAnsi="Times"/>
        </w:rPr>
      </w:pPr>
      <w:r w:rsidRPr="00DE1B8E">
        <w:rPr>
          <w:rFonts w:ascii="Times" w:hAnsi="Times"/>
        </w:rPr>
        <w:t>The advantage of these two methods is that they take conflicts between different loci in consideration</w:t>
      </w:r>
      <w:r w:rsidR="0049237A">
        <w:rPr>
          <w:rFonts w:ascii="Times" w:hAnsi="Times"/>
        </w:rPr>
        <w:t xml:space="preserve"> whereas bPTP and bGMYC work either on a single tree or on trees from the same locus, respectively</w:t>
      </w:r>
      <w:r w:rsidRPr="00DE1B8E">
        <w:rPr>
          <w:rFonts w:ascii="Times" w:hAnsi="Times"/>
        </w:rPr>
        <w:t xml:space="preserve">. </w:t>
      </w:r>
    </w:p>
    <w:p w14:paraId="6B9A5578" w14:textId="77777777" w:rsidR="00E327CE" w:rsidRPr="00DE1B8E" w:rsidRDefault="00E327CE" w:rsidP="00F7586A">
      <w:pPr>
        <w:rPr>
          <w:rFonts w:ascii="Times" w:hAnsi="Times"/>
        </w:rPr>
      </w:pPr>
    </w:p>
    <w:p w14:paraId="0B71BAB8" w14:textId="4AAA4EEC" w:rsidR="00F7586A" w:rsidRPr="00DE1B8E" w:rsidRDefault="00E327CE" w:rsidP="00F7586A">
      <w:pPr>
        <w:rPr>
          <w:rFonts w:ascii="Times" w:hAnsi="Times"/>
        </w:rPr>
      </w:pPr>
      <w:r w:rsidRPr="00DE1B8E">
        <w:rPr>
          <w:rFonts w:ascii="Times" w:hAnsi="Times"/>
        </w:rPr>
        <w:t xml:space="preserve">However, more loci would probably be needed to provide more information, and so that the impact of a single locus be smaller. But the more loci used, the more expensive and </w:t>
      </w:r>
      <w:r w:rsidR="0049237A" w:rsidRPr="00DE1B8E">
        <w:rPr>
          <w:rFonts w:ascii="Times" w:hAnsi="Times"/>
        </w:rPr>
        <w:t>computationally intensive</w:t>
      </w:r>
      <w:r w:rsidRPr="00DE1B8E">
        <w:rPr>
          <w:rFonts w:ascii="Times" w:hAnsi="Times"/>
        </w:rPr>
        <w:t xml:space="preserve"> these methods </w:t>
      </w:r>
      <w:r w:rsidR="0049237A">
        <w:rPr>
          <w:rFonts w:ascii="Times" w:hAnsi="Times"/>
        </w:rPr>
        <w:t>are</w:t>
      </w:r>
      <w:r w:rsidRPr="00DE1B8E">
        <w:rPr>
          <w:rFonts w:ascii="Times" w:hAnsi="Times"/>
        </w:rPr>
        <w:t>.</w:t>
      </w:r>
    </w:p>
    <w:p w14:paraId="2514D58D" w14:textId="5B58DF76" w:rsidR="00F7586A" w:rsidRPr="00DE1B8E" w:rsidRDefault="00E31F3B" w:rsidP="00F7586A">
      <w:pPr>
        <w:pStyle w:val="Heading2"/>
      </w:pPr>
      <w:r>
        <w:t xml:space="preserve">3.7 </w:t>
      </w:r>
      <w:r w:rsidR="00F7586A" w:rsidRPr="00DE1B8E">
        <w:t>Comparison of the species tree and concatenated 8-</w:t>
      </w:r>
      <w:r w:rsidR="00B95D2E" w:rsidRPr="00DE1B8E">
        <w:t xml:space="preserve">locus </w:t>
      </w:r>
      <w:r w:rsidR="00F7586A" w:rsidRPr="00DE1B8E">
        <w:t xml:space="preserve">tree </w:t>
      </w:r>
    </w:p>
    <w:p w14:paraId="2B51383F" w14:textId="77777777" w:rsidR="00F7586A" w:rsidRPr="00DE1B8E" w:rsidRDefault="00F7586A" w:rsidP="00F7586A">
      <w:pPr>
        <w:rPr>
          <w:rFonts w:ascii="Times" w:hAnsi="Times"/>
        </w:rPr>
      </w:pPr>
    </w:p>
    <w:p w14:paraId="73016867" w14:textId="26C786DE" w:rsidR="00E327CE" w:rsidRPr="00DE1B8E" w:rsidRDefault="00E327CE" w:rsidP="00F7586A">
      <w:pPr>
        <w:rPr>
          <w:rFonts w:ascii="Times" w:hAnsi="Times"/>
        </w:rPr>
      </w:pPr>
      <w:r w:rsidRPr="00DE1B8E">
        <w:rPr>
          <w:rFonts w:ascii="Times" w:hAnsi="Times"/>
        </w:rPr>
        <w:t xml:space="preserve">Figure </w:t>
      </w:r>
      <w:r w:rsidR="00E34A1C">
        <w:rPr>
          <w:rFonts w:ascii="Times" w:hAnsi="Times"/>
        </w:rPr>
        <w:t>8</w:t>
      </w:r>
      <w:r w:rsidRPr="00DE1B8E">
        <w:rPr>
          <w:rFonts w:ascii="Times" w:hAnsi="Times"/>
        </w:rPr>
        <w:t xml:space="preserve"> shows the species trees generated by *</w:t>
      </w:r>
      <w:proofErr w:type="gramStart"/>
      <w:r w:rsidRPr="00DE1B8E">
        <w:rPr>
          <w:rFonts w:ascii="Times" w:hAnsi="Times"/>
        </w:rPr>
        <w:t>BEAST .</w:t>
      </w:r>
      <w:proofErr w:type="gramEnd"/>
    </w:p>
    <w:p w14:paraId="180F2BA2" w14:textId="77777777" w:rsidR="00E327CE" w:rsidRPr="00DE1B8E" w:rsidRDefault="00E327CE" w:rsidP="00F7586A">
      <w:pPr>
        <w:rPr>
          <w:rFonts w:ascii="Times" w:hAnsi="Times"/>
        </w:rPr>
      </w:pPr>
    </w:p>
    <w:p w14:paraId="65E7A14D" w14:textId="724DBB86" w:rsidR="00F7586A" w:rsidRPr="00DE1B8E" w:rsidRDefault="00F7586A" w:rsidP="00F7586A">
      <w:pPr>
        <w:rPr>
          <w:rFonts w:ascii="Times" w:hAnsi="Times"/>
        </w:rPr>
      </w:pPr>
      <w:r w:rsidRPr="00DE1B8E">
        <w:rPr>
          <w:rFonts w:ascii="Times" w:hAnsi="Times"/>
        </w:rPr>
        <w:t xml:space="preserve">In the Scabrosoid clade, the species tree has the same topology as the concatenated tree, except that </w:t>
      </w:r>
      <w:r w:rsidRPr="006A16BE">
        <w:rPr>
          <w:rFonts w:ascii="Times" w:hAnsi="Times"/>
          <w:i/>
        </w:rPr>
        <w:t>P. scabrosa</w:t>
      </w:r>
      <w:r w:rsidRPr="00DE1B8E">
        <w:rPr>
          <w:rFonts w:ascii="Times" w:hAnsi="Times"/>
        </w:rPr>
        <w:t xml:space="preserve"> 1 is grouped with </w:t>
      </w:r>
      <w:r w:rsidRPr="006A16BE">
        <w:rPr>
          <w:rFonts w:ascii="Times" w:hAnsi="Times"/>
          <w:i/>
        </w:rPr>
        <w:t>P. scabrosa</w:t>
      </w:r>
      <w:r w:rsidRPr="00DE1B8E">
        <w:rPr>
          <w:rFonts w:ascii="Times" w:hAnsi="Times"/>
        </w:rPr>
        <w:t xml:space="preserve"> 4 in the species tree (pp=0.49), whereas it is grouped with </w:t>
      </w:r>
      <w:r w:rsidRPr="006A16BE">
        <w:rPr>
          <w:rFonts w:ascii="Times" w:hAnsi="Times"/>
          <w:i/>
        </w:rPr>
        <w:t>P. scabrosa</w:t>
      </w:r>
      <w:r w:rsidRPr="00DE1B8E">
        <w:rPr>
          <w:rFonts w:ascii="Times" w:hAnsi="Times"/>
        </w:rPr>
        <w:t xml:space="preserve"> 2 and </w:t>
      </w:r>
      <w:r w:rsidRPr="006A16BE">
        <w:rPr>
          <w:rFonts w:ascii="Times" w:hAnsi="Times"/>
          <w:i/>
        </w:rPr>
        <w:t>P. neopolydactyla</w:t>
      </w:r>
      <w:r w:rsidRPr="00DE1B8E">
        <w:rPr>
          <w:rFonts w:ascii="Times" w:hAnsi="Times"/>
        </w:rPr>
        <w:t xml:space="preserve"> 4 in the concatenated analyses (for instance, pp=0.7 in the MrBayes analysis). However, none of these relationships are supported, and this emphasizes the uncertainty about this relationship.</w:t>
      </w:r>
    </w:p>
    <w:p w14:paraId="0223EDB4" w14:textId="77777777" w:rsidR="00F7586A" w:rsidRPr="00DE1B8E" w:rsidRDefault="00F7586A" w:rsidP="00F7586A">
      <w:pPr>
        <w:rPr>
          <w:rFonts w:ascii="Times" w:hAnsi="Times"/>
        </w:rPr>
      </w:pPr>
    </w:p>
    <w:p w14:paraId="3762C6FE" w14:textId="2B200263" w:rsidR="00F7586A" w:rsidRPr="00DE1B8E" w:rsidRDefault="00F7586A" w:rsidP="00F7586A">
      <w:pPr>
        <w:rPr>
          <w:rFonts w:ascii="Times" w:hAnsi="Times"/>
        </w:rPr>
      </w:pPr>
      <w:r w:rsidRPr="00DE1B8E">
        <w:rPr>
          <w:rFonts w:ascii="Times" w:hAnsi="Times"/>
        </w:rPr>
        <w:t xml:space="preserve">In the Dolichorhizoid clade, the topology is globally the same. There is one difference in the </w:t>
      </w:r>
      <w:r w:rsidRPr="006A16BE">
        <w:rPr>
          <w:rFonts w:ascii="Times" w:hAnsi="Times"/>
          <w:i/>
        </w:rPr>
        <w:t>P. neopolydactyla</w:t>
      </w:r>
      <w:r w:rsidRPr="00DE1B8E">
        <w:rPr>
          <w:rFonts w:ascii="Times" w:hAnsi="Times"/>
        </w:rPr>
        <w:t xml:space="preserve"> 2. </w:t>
      </w:r>
      <w:proofErr w:type="gramStart"/>
      <w:r w:rsidRPr="00DE1B8E">
        <w:rPr>
          <w:rFonts w:ascii="Times" w:hAnsi="Times"/>
        </w:rPr>
        <w:t>s</w:t>
      </w:r>
      <w:proofErr w:type="gramEnd"/>
      <w:r w:rsidRPr="00DE1B8E">
        <w:rPr>
          <w:rFonts w:ascii="Times" w:hAnsi="Times"/>
        </w:rPr>
        <w:t xml:space="preserve">.l. group, where </w:t>
      </w:r>
      <w:r w:rsidRPr="006A16BE">
        <w:rPr>
          <w:rFonts w:ascii="Times" w:hAnsi="Times"/>
          <w:i/>
        </w:rPr>
        <w:t>P. neopolydactyla</w:t>
      </w:r>
      <w:r w:rsidRPr="00DE1B8E">
        <w:rPr>
          <w:rFonts w:ascii="Times" w:hAnsi="Times"/>
        </w:rPr>
        <w:t xml:space="preserve"> 2b is grouped with </w:t>
      </w:r>
      <w:r w:rsidRPr="006A16BE">
        <w:rPr>
          <w:rFonts w:ascii="Times" w:hAnsi="Times"/>
          <w:i/>
        </w:rPr>
        <w:t>P. neopolydactyla</w:t>
      </w:r>
      <w:r w:rsidRPr="00DE1B8E">
        <w:rPr>
          <w:rFonts w:ascii="Times" w:hAnsi="Times"/>
        </w:rPr>
        <w:t xml:space="preserve"> 2a and </w:t>
      </w:r>
      <w:r w:rsidRPr="006A16BE">
        <w:rPr>
          <w:rFonts w:ascii="Times" w:hAnsi="Times"/>
          <w:i/>
        </w:rPr>
        <w:t>P. neopolydactyla</w:t>
      </w:r>
      <w:r w:rsidRPr="00DE1B8E">
        <w:rPr>
          <w:rFonts w:ascii="Times" w:hAnsi="Times"/>
        </w:rPr>
        <w:t xml:space="preserve"> 2c in the species tree but without support (pp=0.36). These three </w:t>
      </w:r>
      <w:r w:rsidR="00E327CE" w:rsidRPr="00DE1B8E">
        <w:rPr>
          <w:rFonts w:ascii="Times" w:hAnsi="Times"/>
        </w:rPr>
        <w:t xml:space="preserve">lineages </w:t>
      </w:r>
      <w:r w:rsidRPr="00DE1B8E">
        <w:rPr>
          <w:rFonts w:ascii="Times" w:hAnsi="Times"/>
        </w:rPr>
        <w:t xml:space="preserve">are then grouped with </w:t>
      </w:r>
      <w:r w:rsidRPr="006A16BE">
        <w:rPr>
          <w:rFonts w:ascii="Times" w:hAnsi="Times"/>
          <w:i/>
        </w:rPr>
        <w:t xml:space="preserve">P. </w:t>
      </w:r>
      <w:proofErr w:type="gramStart"/>
      <w:r w:rsidRPr="006A16BE">
        <w:rPr>
          <w:rFonts w:ascii="Times" w:hAnsi="Times"/>
          <w:i/>
        </w:rPr>
        <w:t>pacifica</w:t>
      </w:r>
      <w:proofErr w:type="gramEnd"/>
      <w:r w:rsidRPr="00DE1B8E">
        <w:rPr>
          <w:rFonts w:ascii="Times" w:hAnsi="Times"/>
        </w:rPr>
        <w:t xml:space="preserve"> (pp=0.54) </w:t>
      </w:r>
      <w:r w:rsidR="00E327CE" w:rsidRPr="00DE1B8E">
        <w:rPr>
          <w:rFonts w:ascii="Times" w:hAnsi="Times"/>
        </w:rPr>
        <w:t xml:space="preserve">and </w:t>
      </w:r>
      <w:r w:rsidRPr="00DE1B8E">
        <w:rPr>
          <w:rFonts w:ascii="Times" w:hAnsi="Times"/>
        </w:rPr>
        <w:t xml:space="preserve">with </w:t>
      </w:r>
      <w:r w:rsidRPr="006A16BE">
        <w:rPr>
          <w:rFonts w:ascii="Times" w:hAnsi="Times"/>
          <w:i/>
        </w:rPr>
        <w:t>P. neopolydactyla</w:t>
      </w:r>
      <w:r w:rsidRPr="00DE1B8E">
        <w:rPr>
          <w:rFonts w:ascii="Times" w:hAnsi="Times"/>
        </w:rPr>
        <w:t xml:space="preserve"> 3 (pp=0.91).</w:t>
      </w:r>
    </w:p>
    <w:p w14:paraId="6378C562" w14:textId="77777777" w:rsidR="00F7586A" w:rsidRPr="00DE1B8E" w:rsidRDefault="00F7586A" w:rsidP="00F7586A">
      <w:pPr>
        <w:rPr>
          <w:rFonts w:ascii="Times" w:hAnsi="Times"/>
        </w:rPr>
      </w:pPr>
    </w:p>
    <w:p w14:paraId="2B39198B" w14:textId="77777777" w:rsidR="00F7586A" w:rsidRPr="00DE1B8E" w:rsidRDefault="00F7586A" w:rsidP="00F7586A">
      <w:pPr>
        <w:rPr>
          <w:rFonts w:ascii="Times" w:hAnsi="Times"/>
        </w:rPr>
      </w:pPr>
      <w:r w:rsidRPr="00DE1B8E">
        <w:rPr>
          <w:rFonts w:ascii="Times" w:hAnsi="Times"/>
        </w:rPr>
        <w:t xml:space="preserve">In the concatenated analysis, </w:t>
      </w:r>
      <w:r w:rsidRPr="006A16BE">
        <w:rPr>
          <w:rFonts w:ascii="Times" w:hAnsi="Times"/>
          <w:i/>
        </w:rPr>
        <w:t>P. neopolydactyla</w:t>
      </w:r>
      <w:r w:rsidRPr="00DE1B8E">
        <w:rPr>
          <w:rFonts w:ascii="Times" w:hAnsi="Times"/>
        </w:rPr>
        <w:t xml:space="preserve"> 2b is grouped with </w:t>
      </w:r>
      <w:r w:rsidRPr="006A16BE">
        <w:rPr>
          <w:rFonts w:ascii="Times" w:hAnsi="Times"/>
          <w:i/>
        </w:rPr>
        <w:t>P. neopolydactyla</w:t>
      </w:r>
      <w:r w:rsidRPr="00DE1B8E">
        <w:rPr>
          <w:rFonts w:ascii="Times" w:hAnsi="Times"/>
        </w:rPr>
        <w:t xml:space="preserve"> 3 (pp=0.84) then </w:t>
      </w:r>
      <w:r w:rsidRPr="006A16BE">
        <w:rPr>
          <w:rFonts w:ascii="Times" w:hAnsi="Times"/>
        </w:rPr>
        <w:t>with</w:t>
      </w:r>
      <w:r w:rsidRPr="006A16BE">
        <w:rPr>
          <w:rFonts w:ascii="Times" w:hAnsi="Times"/>
          <w:i/>
        </w:rPr>
        <w:t xml:space="preserve"> P. </w:t>
      </w:r>
      <w:proofErr w:type="gramStart"/>
      <w:r w:rsidRPr="006A16BE">
        <w:rPr>
          <w:rFonts w:ascii="Times" w:hAnsi="Times"/>
          <w:i/>
        </w:rPr>
        <w:t>pacifica</w:t>
      </w:r>
      <w:proofErr w:type="gramEnd"/>
      <w:r w:rsidRPr="00DE1B8E">
        <w:rPr>
          <w:rFonts w:ascii="Times" w:hAnsi="Times"/>
        </w:rPr>
        <w:t xml:space="preserve"> (pp=0.99), whereas </w:t>
      </w:r>
      <w:r w:rsidRPr="006A16BE">
        <w:rPr>
          <w:rFonts w:ascii="Times" w:hAnsi="Times"/>
          <w:i/>
        </w:rPr>
        <w:t>P. neopolydactyla</w:t>
      </w:r>
      <w:r w:rsidRPr="00DE1B8E">
        <w:rPr>
          <w:rFonts w:ascii="Times" w:hAnsi="Times"/>
        </w:rPr>
        <w:t xml:space="preserve"> 2a and </w:t>
      </w:r>
      <w:r w:rsidRPr="006A16BE">
        <w:rPr>
          <w:rFonts w:ascii="Times" w:hAnsi="Times"/>
          <w:i/>
        </w:rPr>
        <w:t>P. neopolydactyla</w:t>
      </w:r>
      <w:r w:rsidRPr="00DE1B8E">
        <w:rPr>
          <w:rFonts w:ascii="Times" w:hAnsi="Times"/>
        </w:rPr>
        <w:t xml:space="preserve"> 2c are grouped together (pp=0.99).</w:t>
      </w:r>
    </w:p>
    <w:p w14:paraId="4895B446" w14:textId="77777777" w:rsidR="00F7586A" w:rsidRPr="00DE1B8E" w:rsidRDefault="00F7586A" w:rsidP="00F7586A">
      <w:pPr>
        <w:rPr>
          <w:rFonts w:ascii="Times" w:hAnsi="Times"/>
        </w:rPr>
      </w:pPr>
    </w:p>
    <w:p w14:paraId="3231C5E9" w14:textId="06084970" w:rsidR="00F7586A" w:rsidRPr="00DE1B8E" w:rsidRDefault="00F7586A" w:rsidP="00F7586A">
      <w:pPr>
        <w:rPr>
          <w:rFonts w:ascii="Times" w:hAnsi="Times"/>
        </w:rPr>
      </w:pPr>
      <w:r w:rsidRPr="00DE1B8E">
        <w:rPr>
          <w:rFonts w:ascii="Times" w:hAnsi="Times"/>
        </w:rPr>
        <w:t xml:space="preserve">This conflict actually mostly </w:t>
      </w:r>
      <w:r w:rsidR="00E327CE" w:rsidRPr="00DE1B8E">
        <w:rPr>
          <w:rFonts w:ascii="Times" w:hAnsi="Times"/>
        </w:rPr>
        <w:t xml:space="preserve">concerns </w:t>
      </w:r>
      <w:r w:rsidRPr="00DE1B8E">
        <w:rPr>
          <w:rFonts w:ascii="Times" w:hAnsi="Times"/>
        </w:rPr>
        <w:t xml:space="preserve">the position of </w:t>
      </w:r>
      <w:r w:rsidRPr="006A16BE">
        <w:rPr>
          <w:rFonts w:ascii="Times" w:hAnsi="Times"/>
          <w:i/>
        </w:rPr>
        <w:t>P. neopolydactyla</w:t>
      </w:r>
      <w:r w:rsidRPr="00DE1B8E">
        <w:rPr>
          <w:rFonts w:ascii="Times" w:hAnsi="Times"/>
        </w:rPr>
        <w:t xml:space="preserve"> 2b, whereas both methods agree to group these 5 species together. </w:t>
      </w:r>
    </w:p>
    <w:p w14:paraId="3A824560" w14:textId="77777777" w:rsidR="00F7586A" w:rsidRPr="00DE1B8E" w:rsidRDefault="00F7586A" w:rsidP="00F7586A">
      <w:pPr>
        <w:rPr>
          <w:rFonts w:ascii="Times" w:hAnsi="Times"/>
        </w:rPr>
      </w:pPr>
    </w:p>
    <w:p w14:paraId="69349087" w14:textId="04DD967E" w:rsidR="006B4FB0" w:rsidRPr="00DE1B8E" w:rsidRDefault="00F7586A" w:rsidP="00F7586A">
      <w:pPr>
        <w:rPr>
          <w:rFonts w:ascii="Times" w:hAnsi="Times"/>
        </w:rPr>
      </w:pPr>
      <w:r w:rsidRPr="00DE1B8E">
        <w:rPr>
          <w:rFonts w:ascii="Times" w:hAnsi="Times"/>
        </w:rPr>
        <w:t xml:space="preserve">This </w:t>
      </w:r>
      <w:r w:rsidR="00E327CE" w:rsidRPr="00DE1B8E">
        <w:rPr>
          <w:rFonts w:ascii="Times" w:hAnsi="Times"/>
        </w:rPr>
        <w:t>difference might also be caused by the</w:t>
      </w:r>
      <w:r w:rsidRPr="00DE1B8E">
        <w:rPr>
          <w:rFonts w:ascii="Times" w:hAnsi="Times"/>
        </w:rPr>
        <w:t xml:space="preserve"> ITS sequence of P859 </w:t>
      </w:r>
      <w:r w:rsidR="00E327CE" w:rsidRPr="00DE1B8E">
        <w:rPr>
          <w:rFonts w:ascii="Times" w:hAnsi="Times"/>
        </w:rPr>
        <w:t>(</w:t>
      </w:r>
      <w:r w:rsidR="00E327CE" w:rsidRPr="00A23D7C">
        <w:rPr>
          <w:rFonts w:ascii="Times" w:hAnsi="Times"/>
          <w:i/>
        </w:rPr>
        <w:t>P. neopolydactyla</w:t>
      </w:r>
      <w:r w:rsidR="00E327CE" w:rsidRPr="00DE1B8E">
        <w:rPr>
          <w:rFonts w:ascii="Times" w:hAnsi="Times"/>
        </w:rPr>
        <w:t xml:space="preserve"> 3) </w:t>
      </w:r>
      <w:r w:rsidRPr="00DE1B8E">
        <w:rPr>
          <w:rFonts w:ascii="Times" w:hAnsi="Times"/>
        </w:rPr>
        <w:t xml:space="preserve">which </w:t>
      </w:r>
      <w:r w:rsidR="00E327CE" w:rsidRPr="00DE1B8E">
        <w:rPr>
          <w:rFonts w:ascii="Times" w:hAnsi="Times"/>
        </w:rPr>
        <w:t xml:space="preserve">places </w:t>
      </w:r>
      <w:r w:rsidR="00E327CE" w:rsidRPr="00A23D7C">
        <w:rPr>
          <w:rFonts w:ascii="Times" w:hAnsi="Times"/>
          <w:i/>
        </w:rPr>
        <w:t>P. neopolydactyla</w:t>
      </w:r>
      <w:r w:rsidR="00E327CE" w:rsidRPr="00DE1B8E">
        <w:rPr>
          <w:rFonts w:ascii="Times" w:hAnsi="Times"/>
        </w:rPr>
        <w:t xml:space="preserve"> 3 at the base of</w:t>
      </w:r>
      <w:r w:rsidRPr="00DE1B8E">
        <w:rPr>
          <w:rFonts w:ascii="Times" w:hAnsi="Times"/>
        </w:rPr>
        <w:t xml:space="preserve"> the </w:t>
      </w:r>
      <w:r w:rsidRPr="00A23D7C">
        <w:rPr>
          <w:rFonts w:ascii="Times" w:hAnsi="Times"/>
          <w:i/>
        </w:rPr>
        <w:t>neopolydactyla</w:t>
      </w:r>
      <w:r w:rsidR="00E327CE" w:rsidRPr="00A23D7C">
        <w:rPr>
          <w:rFonts w:ascii="Times" w:hAnsi="Times"/>
          <w:i/>
        </w:rPr>
        <w:t>/dolichorhiza/hymenina</w:t>
      </w:r>
      <w:r w:rsidRPr="00DE1B8E">
        <w:rPr>
          <w:rFonts w:ascii="Times" w:hAnsi="Times"/>
        </w:rPr>
        <w:t xml:space="preserve"> group in </w:t>
      </w:r>
      <w:r w:rsidR="00E327CE" w:rsidRPr="00DE1B8E">
        <w:rPr>
          <w:rFonts w:ascii="Times" w:hAnsi="Times"/>
        </w:rPr>
        <w:t xml:space="preserve">the </w:t>
      </w:r>
      <w:r w:rsidRPr="00DE1B8E">
        <w:rPr>
          <w:rFonts w:ascii="Times" w:hAnsi="Times"/>
        </w:rPr>
        <w:t>ITS phylogeny, because it is very different</w:t>
      </w:r>
      <w:r w:rsidR="00A23D7C">
        <w:rPr>
          <w:rFonts w:ascii="Times" w:hAnsi="Times"/>
        </w:rPr>
        <w:t xml:space="preserve"> (it has many unique substitutions)</w:t>
      </w:r>
      <w:r w:rsidR="00E327CE" w:rsidRPr="00DE1B8E">
        <w:rPr>
          <w:rFonts w:ascii="Times" w:hAnsi="Times"/>
        </w:rPr>
        <w:t xml:space="preserve">, unlike other loci which place </w:t>
      </w:r>
      <w:r w:rsidR="00E327CE" w:rsidRPr="00A23D7C">
        <w:rPr>
          <w:rFonts w:ascii="Times" w:hAnsi="Times"/>
          <w:i/>
        </w:rPr>
        <w:t>P. neopolydactyla</w:t>
      </w:r>
      <w:r w:rsidR="00E327CE" w:rsidRPr="00DE1B8E">
        <w:rPr>
          <w:rFonts w:ascii="Times" w:hAnsi="Times"/>
        </w:rPr>
        <w:t xml:space="preserve"> 3 as closely related to </w:t>
      </w:r>
      <w:r w:rsidR="00E327CE" w:rsidRPr="00A23D7C">
        <w:rPr>
          <w:rFonts w:ascii="Times" w:hAnsi="Times"/>
          <w:i/>
        </w:rPr>
        <w:t>P. neopolydactyla</w:t>
      </w:r>
      <w:r w:rsidR="00E327CE" w:rsidRPr="00DE1B8E">
        <w:rPr>
          <w:rFonts w:ascii="Times" w:hAnsi="Times"/>
        </w:rPr>
        <w:t xml:space="preserve"> 2. </w:t>
      </w:r>
      <w:proofErr w:type="gramStart"/>
      <w:r w:rsidR="00E327CE" w:rsidRPr="00DE1B8E">
        <w:rPr>
          <w:rFonts w:ascii="Times" w:hAnsi="Times"/>
        </w:rPr>
        <w:t>s</w:t>
      </w:r>
      <w:proofErr w:type="gramEnd"/>
      <w:r w:rsidR="00E327CE" w:rsidRPr="00DE1B8E">
        <w:rPr>
          <w:rFonts w:ascii="Times" w:hAnsi="Times"/>
        </w:rPr>
        <w:t xml:space="preserve">.l. </w:t>
      </w:r>
      <w:r w:rsidRPr="00DE1B8E">
        <w:rPr>
          <w:rFonts w:ascii="Times" w:hAnsi="Times"/>
        </w:rPr>
        <w:t xml:space="preserve"> </w:t>
      </w:r>
      <w:r w:rsidR="00E327CE" w:rsidRPr="00DE1B8E">
        <w:rPr>
          <w:rFonts w:ascii="Times" w:hAnsi="Times"/>
        </w:rPr>
        <w:t>The influence of this different topology in the concatenated analysis</w:t>
      </w:r>
      <w:r w:rsidR="006B4FB0" w:rsidRPr="00DE1B8E">
        <w:rPr>
          <w:rFonts w:ascii="Times" w:hAnsi="Times"/>
        </w:rPr>
        <w:t xml:space="preserve"> might not influence the final topology, because many characters, especially in the IGS markers, support the alternative topology, whereas single-locus topologies have a bigger influence in the species tree.</w:t>
      </w:r>
    </w:p>
    <w:p w14:paraId="15A748BE" w14:textId="77777777" w:rsidR="00F7586A" w:rsidRPr="00DE1B8E" w:rsidRDefault="00F7586A" w:rsidP="00F7586A">
      <w:pPr>
        <w:rPr>
          <w:rFonts w:ascii="Times" w:hAnsi="Times"/>
        </w:rPr>
      </w:pPr>
    </w:p>
    <w:p w14:paraId="4D9E6B6D" w14:textId="6BE0D6EA" w:rsidR="00F7586A" w:rsidRPr="00DE1B8E" w:rsidRDefault="00F7586A" w:rsidP="00F7586A">
      <w:pPr>
        <w:rPr>
          <w:rFonts w:ascii="Times" w:hAnsi="Times"/>
        </w:rPr>
      </w:pPr>
      <w:r w:rsidRPr="00DE1B8E">
        <w:rPr>
          <w:rFonts w:ascii="Times" w:hAnsi="Times"/>
        </w:rPr>
        <w:t xml:space="preserve">The </w:t>
      </w:r>
      <w:r w:rsidRPr="00662E7B">
        <w:rPr>
          <w:rFonts w:ascii="Times" w:hAnsi="Times"/>
          <w:i/>
        </w:rPr>
        <w:t>hymenina</w:t>
      </w:r>
      <w:r w:rsidRPr="00DE1B8E">
        <w:rPr>
          <w:rFonts w:ascii="Times" w:hAnsi="Times"/>
        </w:rPr>
        <w:t xml:space="preserve"> group is well supported in both analyses, but </w:t>
      </w:r>
      <w:r w:rsidRPr="00662E7B">
        <w:rPr>
          <w:rFonts w:ascii="Times" w:hAnsi="Times"/>
          <w:i/>
        </w:rPr>
        <w:t>P. hawaiensis</w:t>
      </w:r>
      <w:r w:rsidRPr="00DE1B8E">
        <w:rPr>
          <w:rFonts w:ascii="Times" w:hAnsi="Times"/>
        </w:rPr>
        <w:t xml:space="preserve"> </w:t>
      </w:r>
      <w:r w:rsidR="006B4FB0" w:rsidRPr="00DE1B8E">
        <w:rPr>
          <w:rFonts w:ascii="Times" w:hAnsi="Times"/>
        </w:rPr>
        <w:t xml:space="preserve">is </w:t>
      </w:r>
      <w:r w:rsidRPr="00DE1B8E">
        <w:rPr>
          <w:rFonts w:ascii="Times" w:hAnsi="Times"/>
        </w:rPr>
        <w:t>group</w:t>
      </w:r>
      <w:r w:rsidR="006B4FB0" w:rsidRPr="00DE1B8E">
        <w:rPr>
          <w:rFonts w:ascii="Times" w:hAnsi="Times"/>
        </w:rPr>
        <w:t>ed</w:t>
      </w:r>
      <w:r w:rsidRPr="00DE1B8E">
        <w:rPr>
          <w:rFonts w:ascii="Times" w:hAnsi="Times"/>
        </w:rPr>
        <w:t xml:space="preserve"> with </w:t>
      </w:r>
      <w:r w:rsidRPr="00662E7B">
        <w:rPr>
          <w:rFonts w:ascii="Times" w:hAnsi="Times"/>
          <w:i/>
        </w:rPr>
        <w:t>P. hymenina</w:t>
      </w:r>
      <w:r w:rsidRPr="00DE1B8E">
        <w:rPr>
          <w:rFonts w:ascii="Times" w:hAnsi="Times"/>
        </w:rPr>
        <w:t xml:space="preserve"> in the species tree whereas it </w:t>
      </w:r>
      <w:r w:rsidR="006B4FB0" w:rsidRPr="00DE1B8E">
        <w:rPr>
          <w:rFonts w:ascii="Times" w:hAnsi="Times"/>
        </w:rPr>
        <w:t xml:space="preserve">is grouped </w:t>
      </w:r>
      <w:r w:rsidRPr="00DE1B8E">
        <w:rPr>
          <w:rFonts w:ascii="Times" w:hAnsi="Times"/>
        </w:rPr>
        <w:t xml:space="preserve">with </w:t>
      </w:r>
      <w:r w:rsidRPr="00662E7B">
        <w:rPr>
          <w:rFonts w:ascii="Times" w:hAnsi="Times"/>
          <w:i/>
        </w:rPr>
        <w:t>P. sp</w:t>
      </w:r>
      <w:r w:rsidRPr="00DE1B8E">
        <w:rPr>
          <w:rFonts w:ascii="Times" w:hAnsi="Times"/>
        </w:rPr>
        <w:t xml:space="preserve">. 3, </w:t>
      </w:r>
      <w:r w:rsidRPr="00662E7B">
        <w:rPr>
          <w:rFonts w:ascii="Times" w:hAnsi="Times"/>
          <w:i/>
        </w:rPr>
        <w:t>P.</w:t>
      </w:r>
      <w:r w:rsidRPr="00DE1B8E">
        <w:rPr>
          <w:rFonts w:ascii="Times" w:hAnsi="Times"/>
        </w:rPr>
        <w:t xml:space="preserve"> sp. 4 and </w:t>
      </w:r>
      <w:r w:rsidRPr="00662E7B">
        <w:rPr>
          <w:rFonts w:ascii="Times" w:hAnsi="Times"/>
          <w:i/>
        </w:rPr>
        <w:t>P.</w:t>
      </w:r>
      <w:r w:rsidRPr="00DE1B8E">
        <w:rPr>
          <w:rFonts w:ascii="Times" w:hAnsi="Times"/>
        </w:rPr>
        <w:t xml:space="preserve"> sp. 5 in the concatenated analysis. However none of these relationships are supported (pp=0.38 in the species tree, pp=0.94 in the Bayesian analysis).</w:t>
      </w:r>
    </w:p>
    <w:p w14:paraId="518C1C99" w14:textId="77777777" w:rsidR="00F7586A" w:rsidRPr="00DE1B8E" w:rsidRDefault="00F7586A" w:rsidP="00F7586A">
      <w:pPr>
        <w:rPr>
          <w:rFonts w:ascii="Times" w:hAnsi="Times"/>
        </w:rPr>
      </w:pPr>
    </w:p>
    <w:p w14:paraId="0731F7EC" w14:textId="5C6B372D" w:rsidR="00F7586A" w:rsidRPr="00DE1B8E" w:rsidRDefault="00F7586A" w:rsidP="00F7586A">
      <w:pPr>
        <w:rPr>
          <w:rFonts w:ascii="Times" w:hAnsi="Times"/>
        </w:rPr>
      </w:pPr>
      <w:r w:rsidRPr="00DE1B8E">
        <w:rPr>
          <w:rFonts w:ascii="Times" w:hAnsi="Times"/>
        </w:rPr>
        <w:t>Finally in the South-American group, the topolog</w:t>
      </w:r>
      <w:r w:rsidR="006B4FB0" w:rsidRPr="00DE1B8E">
        <w:rPr>
          <w:rFonts w:ascii="Times" w:hAnsi="Times"/>
        </w:rPr>
        <w:t>ies</w:t>
      </w:r>
      <w:r w:rsidRPr="00DE1B8E">
        <w:rPr>
          <w:rFonts w:ascii="Times" w:hAnsi="Times"/>
        </w:rPr>
        <w:t xml:space="preserve"> are congruent, which is remarkable given the </w:t>
      </w:r>
      <w:r w:rsidR="006B4FB0" w:rsidRPr="00DE1B8E">
        <w:rPr>
          <w:rFonts w:ascii="Times" w:hAnsi="Times"/>
        </w:rPr>
        <w:t xml:space="preserve">recent radiation and the lack of resolution and amount of short branches in the single locus trees. </w:t>
      </w:r>
      <w:r w:rsidRPr="00DE1B8E">
        <w:rPr>
          <w:rFonts w:ascii="Times" w:hAnsi="Times"/>
        </w:rPr>
        <w:t xml:space="preserve">The only </w:t>
      </w:r>
      <w:r w:rsidR="006B4FB0" w:rsidRPr="00DE1B8E">
        <w:rPr>
          <w:rFonts w:ascii="Times" w:hAnsi="Times"/>
        </w:rPr>
        <w:t xml:space="preserve">difference </w:t>
      </w:r>
      <w:r w:rsidRPr="00DE1B8E">
        <w:rPr>
          <w:rFonts w:ascii="Times" w:hAnsi="Times"/>
        </w:rPr>
        <w:t xml:space="preserve">is the position of </w:t>
      </w:r>
      <w:r w:rsidRPr="00662E7B">
        <w:rPr>
          <w:rFonts w:ascii="Times" w:hAnsi="Times"/>
          <w:i/>
        </w:rPr>
        <w:t>P.</w:t>
      </w:r>
      <w:r w:rsidRPr="00DE1B8E">
        <w:rPr>
          <w:rFonts w:ascii="Times" w:hAnsi="Times"/>
        </w:rPr>
        <w:t xml:space="preserve"> sp. 2a and </w:t>
      </w:r>
      <w:r w:rsidRPr="00662E7B">
        <w:rPr>
          <w:rFonts w:ascii="Times" w:hAnsi="Times"/>
          <w:i/>
        </w:rPr>
        <w:t>P.</w:t>
      </w:r>
      <w:r w:rsidRPr="00DE1B8E">
        <w:rPr>
          <w:rFonts w:ascii="Times" w:hAnsi="Times"/>
        </w:rPr>
        <w:t xml:space="preserve"> sp</w:t>
      </w:r>
      <w:r w:rsidR="00662E7B">
        <w:rPr>
          <w:rFonts w:ascii="Times" w:hAnsi="Times"/>
        </w:rPr>
        <w:t xml:space="preserve">. </w:t>
      </w:r>
      <w:r w:rsidRPr="00DE1B8E">
        <w:rPr>
          <w:rFonts w:ascii="Times" w:hAnsi="Times"/>
        </w:rPr>
        <w:t xml:space="preserve">2b, grouping with </w:t>
      </w:r>
      <w:r w:rsidRPr="00662E7B">
        <w:rPr>
          <w:rFonts w:ascii="Times" w:hAnsi="Times"/>
          <w:i/>
        </w:rPr>
        <w:t>P. pulverulenta</w:t>
      </w:r>
      <w:r w:rsidRPr="00DE1B8E">
        <w:rPr>
          <w:rFonts w:ascii="Times" w:hAnsi="Times"/>
        </w:rPr>
        <w:t xml:space="preserve"> 1, 2 and 3 in the concatenated analysis, and with </w:t>
      </w:r>
      <w:r w:rsidRPr="00662E7B">
        <w:rPr>
          <w:rFonts w:ascii="Times" w:hAnsi="Times"/>
          <w:i/>
        </w:rPr>
        <w:t>P.</w:t>
      </w:r>
      <w:r w:rsidRPr="00DE1B8E">
        <w:rPr>
          <w:rFonts w:ascii="Times" w:hAnsi="Times"/>
        </w:rPr>
        <w:t xml:space="preserve"> sp. 1 and </w:t>
      </w:r>
      <w:r w:rsidRPr="00662E7B">
        <w:rPr>
          <w:rFonts w:ascii="Times" w:hAnsi="Times"/>
          <w:i/>
        </w:rPr>
        <w:t>P. dolichorhiza</w:t>
      </w:r>
      <w:r w:rsidRPr="00DE1B8E">
        <w:rPr>
          <w:rFonts w:ascii="Times" w:hAnsi="Times"/>
        </w:rPr>
        <w:t xml:space="preserve"> 2 in the species tree, but none of these relationships are supported (pp=0.33 in the species tree, pp=0.62 in the </w:t>
      </w:r>
      <w:r w:rsidR="00662E7B" w:rsidRPr="00DE1B8E">
        <w:rPr>
          <w:rFonts w:ascii="Times" w:hAnsi="Times"/>
        </w:rPr>
        <w:t>Bayesian</w:t>
      </w:r>
      <w:r w:rsidRPr="00DE1B8E">
        <w:rPr>
          <w:rFonts w:ascii="Times" w:hAnsi="Times"/>
        </w:rPr>
        <w:t xml:space="preserve"> concatenated tree).</w:t>
      </w:r>
    </w:p>
    <w:p w14:paraId="2300C026" w14:textId="77777777" w:rsidR="00F7586A" w:rsidRPr="00DE1B8E" w:rsidRDefault="00F7586A" w:rsidP="00F7586A">
      <w:pPr>
        <w:rPr>
          <w:rFonts w:ascii="Times" w:hAnsi="Times"/>
        </w:rPr>
      </w:pPr>
    </w:p>
    <w:p w14:paraId="6ED83A1C" w14:textId="1A3AEDBC" w:rsidR="00F7586A" w:rsidRPr="00DE1B8E" w:rsidRDefault="00F7586A" w:rsidP="00F7586A">
      <w:pPr>
        <w:rPr>
          <w:rFonts w:ascii="Times" w:hAnsi="Times"/>
        </w:rPr>
      </w:pPr>
      <w:r w:rsidRPr="00DE1B8E">
        <w:rPr>
          <w:rFonts w:ascii="Times" w:hAnsi="Times"/>
        </w:rPr>
        <w:t xml:space="preserve">In general, </w:t>
      </w:r>
      <w:r w:rsidR="006B4FB0" w:rsidRPr="00DE1B8E">
        <w:rPr>
          <w:rFonts w:ascii="Times" w:hAnsi="Times"/>
        </w:rPr>
        <w:t xml:space="preserve">posterior probabilities </w:t>
      </w:r>
      <w:r w:rsidRPr="00DE1B8E">
        <w:rPr>
          <w:rFonts w:ascii="Times" w:hAnsi="Times"/>
        </w:rPr>
        <w:t xml:space="preserve">are lower in the species tree, which makes sense because it takes the uncertainty of the conflicting single-locus topologies into account, whereas in concatenated analyses, the </w:t>
      </w:r>
      <w:r w:rsidR="00662E7B" w:rsidRPr="00DE1B8E">
        <w:rPr>
          <w:rFonts w:ascii="Times" w:hAnsi="Times"/>
        </w:rPr>
        <w:t>tendency</w:t>
      </w:r>
      <w:r w:rsidRPr="00DE1B8E">
        <w:rPr>
          <w:rFonts w:ascii="Times" w:hAnsi="Times"/>
        </w:rPr>
        <w:t xml:space="preserve"> is that many characters </w:t>
      </w:r>
      <w:r w:rsidR="00662E7B">
        <w:rPr>
          <w:rFonts w:ascii="Times" w:hAnsi="Times"/>
        </w:rPr>
        <w:t xml:space="preserve">from one or few loci </w:t>
      </w:r>
      <w:r w:rsidRPr="00DE1B8E">
        <w:rPr>
          <w:rFonts w:ascii="Times" w:hAnsi="Times"/>
        </w:rPr>
        <w:t>supporting one relationship will mask the impact of the conflicting characters</w:t>
      </w:r>
      <w:r w:rsidR="00662E7B">
        <w:rPr>
          <w:rFonts w:ascii="Times" w:hAnsi="Times"/>
        </w:rPr>
        <w:t xml:space="preserve"> in the other loci</w:t>
      </w:r>
      <w:r w:rsidRPr="00DE1B8E">
        <w:rPr>
          <w:rFonts w:ascii="Times" w:hAnsi="Times"/>
        </w:rPr>
        <w:t xml:space="preserve">. </w:t>
      </w:r>
    </w:p>
    <w:p w14:paraId="783A28DF" w14:textId="77777777" w:rsidR="00F7586A" w:rsidRPr="00DE1B8E" w:rsidRDefault="00F7586A" w:rsidP="00F7586A">
      <w:pPr>
        <w:rPr>
          <w:rFonts w:ascii="Times" w:hAnsi="Times"/>
        </w:rPr>
      </w:pPr>
    </w:p>
    <w:p w14:paraId="557776EE" w14:textId="4AF2FC05" w:rsidR="00F7586A" w:rsidRPr="00DE1B8E" w:rsidRDefault="00F7586A" w:rsidP="00F7586A">
      <w:pPr>
        <w:rPr>
          <w:rFonts w:ascii="Times" w:hAnsi="Times"/>
        </w:rPr>
      </w:pPr>
      <w:r w:rsidRPr="00DE1B8E">
        <w:rPr>
          <w:rFonts w:ascii="Times" w:hAnsi="Times"/>
        </w:rPr>
        <w:t xml:space="preserve">Examples include the grouping of </w:t>
      </w:r>
      <w:r w:rsidRPr="00662E7B">
        <w:rPr>
          <w:rFonts w:ascii="Times" w:hAnsi="Times"/>
          <w:i/>
        </w:rPr>
        <w:t>P</w:t>
      </w:r>
      <w:r w:rsidRPr="00DE1B8E">
        <w:rPr>
          <w:rFonts w:ascii="Times" w:hAnsi="Times"/>
        </w:rPr>
        <w:t xml:space="preserve">. sp. 7a and </w:t>
      </w:r>
      <w:r w:rsidRPr="00662E7B">
        <w:rPr>
          <w:rFonts w:ascii="Times" w:hAnsi="Times"/>
          <w:i/>
        </w:rPr>
        <w:t>P.</w:t>
      </w:r>
      <w:r w:rsidRPr="00DE1B8E">
        <w:rPr>
          <w:rFonts w:ascii="Times" w:hAnsi="Times"/>
        </w:rPr>
        <w:t xml:space="preserve"> sp. 7b (pp=0.75 in the species tree, pp=1 in the MrBayes tree)</w:t>
      </w:r>
      <w:r w:rsidR="00DD6CBF" w:rsidRPr="00DE1B8E">
        <w:rPr>
          <w:rFonts w:ascii="Times" w:hAnsi="Times"/>
        </w:rPr>
        <w:t>,</w:t>
      </w:r>
      <w:r w:rsidRPr="00DE1B8E">
        <w:rPr>
          <w:rFonts w:ascii="Times" w:hAnsi="Times"/>
        </w:rPr>
        <w:t xml:space="preserve"> </w:t>
      </w:r>
      <w:r w:rsidRPr="00662E7B">
        <w:rPr>
          <w:rFonts w:ascii="Times" w:hAnsi="Times"/>
          <w:i/>
        </w:rPr>
        <w:t>P. occidentalis</w:t>
      </w:r>
      <w:r w:rsidRPr="00DE1B8E">
        <w:rPr>
          <w:rFonts w:ascii="Times" w:hAnsi="Times"/>
        </w:rPr>
        <w:t xml:space="preserve"> with </w:t>
      </w:r>
      <w:r w:rsidRPr="00662E7B">
        <w:rPr>
          <w:rFonts w:ascii="Times" w:hAnsi="Times"/>
          <w:i/>
        </w:rPr>
        <w:t>P.</w:t>
      </w:r>
      <w:r w:rsidRPr="00DE1B8E">
        <w:rPr>
          <w:rFonts w:ascii="Times" w:hAnsi="Times"/>
        </w:rPr>
        <w:t xml:space="preserve"> sp. 6 (pp=0.9 in the species tree, pp=1 in the concatenated dataset), </w:t>
      </w:r>
      <w:r w:rsidRPr="00662E7B">
        <w:rPr>
          <w:rFonts w:ascii="Times" w:hAnsi="Times"/>
          <w:i/>
        </w:rPr>
        <w:t>P. pulverulenta</w:t>
      </w:r>
      <w:r w:rsidRPr="00DE1B8E">
        <w:rPr>
          <w:rFonts w:ascii="Times" w:hAnsi="Times"/>
        </w:rPr>
        <w:t xml:space="preserve"> 1 with </w:t>
      </w:r>
      <w:r w:rsidRPr="00662E7B">
        <w:rPr>
          <w:rFonts w:ascii="Times" w:hAnsi="Times"/>
          <w:i/>
        </w:rPr>
        <w:t>P. pulverulenta</w:t>
      </w:r>
      <w:r w:rsidRPr="00DE1B8E">
        <w:rPr>
          <w:rFonts w:ascii="Times" w:hAnsi="Times"/>
        </w:rPr>
        <w:t xml:space="preserve"> 2 (pp=0.78 </w:t>
      </w:r>
      <w:r w:rsidR="00DD6CBF" w:rsidRPr="00DE1B8E">
        <w:rPr>
          <w:rFonts w:ascii="Times" w:hAnsi="Times"/>
        </w:rPr>
        <w:t xml:space="preserve">in the species tree </w:t>
      </w:r>
      <w:r w:rsidRPr="00DE1B8E">
        <w:rPr>
          <w:rFonts w:ascii="Times" w:hAnsi="Times"/>
        </w:rPr>
        <w:t>vs pp=1</w:t>
      </w:r>
      <w:r w:rsidR="00DD6CBF" w:rsidRPr="00DE1B8E">
        <w:rPr>
          <w:rFonts w:ascii="Times" w:hAnsi="Times"/>
        </w:rPr>
        <w:t xml:space="preserve"> in the concatenated analysis</w:t>
      </w:r>
      <w:r w:rsidRPr="00DE1B8E">
        <w:rPr>
          <w:rFonts w:ascii="Times" w:hAnsi="Times"/>
        </w:rPr>
        <w:t>). For the two latter</w:t>
      </w:r>
      <w:r w:rsidR="00DD6CBF" w:rsidRPr="00DE1B8E">
        <w:rPr>
          <w:rFonts w:ascii="Times" w:hAnsi="Times"/>
        </w:rPr>
        <w:t xml:space="preserve"> cases</w:t>
      </w:r>
      <w:r w:rsidRPr="00DE1B8E">
        <w:rPr>
          <w:rFonts w:ascii="Times" w:hAnsi="Times"/>
        </w:rPr>
        <w:t>, conflicts c</w:t>
      </w:r>
      <w:r w:rsidR="00DD6CBF" w:rsidRPr="00DE1B8E">
        <w:rPr>
          <w:rFonts w:ascii="Times" w:hAnsi="Times"/>
        </w:rPr>
        <w:t>a</w:t>
      </w:r>
      <w:r w:rsidRPr="00DE1B8E">
        <w:rPr>
          <w:rFonts w:ascii="Times" w:hAnsi="Times"/>
        </w:rPr>
        <w:t xml:space="preserve">me from only one locus (see </w:t>
      </w:r>
      <w:r w:rsidR="00DD6CBF" w:rsidRPr="00DE1B8E">
        <w:rPr>
          <w:rFonts w:ascii="Times" w:hAnsi="Times"/>
        </w:rPr>
        <w:t>the results about the single locus topologies</w:t>
      </w:r>
      <w:r w:rsidRPr="00DE1B8E">
        <w:rPr>
          <w:rFonts w:ascii="Times" w:hAnsi="Times"/>
        </w:rPr>
        <w:t xml:space="preserve">), </w:t>
      </w:r>
      <w:r w:rsidR="00DD6CBF" w:rsidRPr="00DE1B8E">
        <w:rPr>
          <w:rFonts w:ascii="Times" w:hAnsi="Times"/>
        </w:rPr>
        <w:t xml:space="preserve">but </w:t>
      </w:r>
      <w:r w:rsidRPr="00DE1B8E">
        <w:rPr>
          <w:rFonts w:ascii="Times" w:hAnsi="Times"/>
        </w:rPr>
        <w:t xml:space="preserve">still significantly affect the </w:t>
      </w:r>
      <w:r w:rsidR="00662E7B">
        <w:rPr>
          <w:rFonts w:ascii="Times" w:hAnsi="Times"/>
        </w:rPr>
        <w:t>posterior probabilities</w:t>
      </w:r>
      <w:r w:rsidRPr="00DE1B8E">
        <w:rPr>
          <w:rFonts w:ascii="Times" w:hAnsi="Times"/>
        </w:rPr>
        <w:t>.</w:t>
      </w:r>
    </w:p>
    <w:p w14:paraId="631A6A8A" w14:textId="7B81ABEC" w:rsidR="00F7586A" w:rsidRPr="00DE1B8E" w:rsidRDefault="00E31F3B" w:rsidP="00F7586A">
      <w:pPr>
        <w:pStyle w:val="Heading2"/>
      </w:pPr>
      <w:r>
        <w:t xml:space="preserve">3.8 </w:t>
      </w:r>
      <w:r w:rsidR="00F7586A" w:rsidRPr="00DE1B8E">
        <w:t xml:space="preserve">Consensus </w:t>
      </w:r>
      <w:r w:rsidR="00B95D2E" w:rsidRPr="00DE1B8E">
        <w:t>on</w:t>
      </w:r>
      <w:r w:rsidR="00F7586A" w:rsidRPr="00DE1B8E">
        <w:t xml:space="preserve"> species</w:t>
      </w:r>
      <w:r w:rsidR="00B95D2E" w:rsidRPr="00DE1B8E">
        <w:t xml:space="preserve"> delimitation</w:t>
      </w:r>
    </w:p>
    <w:p w14:paraId="7B57A8C5" w14:textId="77777777" w:rsidR="00C11A91" w:rsidRPr="00DE1B8E" w:rsidRDefault="00C11A91" w:rsidP="00C11A91">
      <w:pPr>
        <w:rPr>
          <w:rFonts w:ascii="Times" w:hAnsi="Times"/>
        </w:rPr>
      </w:pPr>
    </w:p>
    <w:p w14:paraId="62E73D02" w14:textId="6CF27650" w:rsidR="00C11A91" w:rsidRPr="00DE1B8E" w:rsidRDefault="00C11A91" w:rsidP="00C11A91">
      <w:pPr>
        <w:rPr>
          <w:rFonts w:ascii="Times" w:hAnsi="Times"/>
        </w:rPr>
      </w:pPr>
      <w:r w:rsidRPr="00DE1B8E">
        <w:rPr>
          <w:rFonts w:ascii="Times" w:hAnsi="Times"/>
        </w:rPr>
        <w:t xml:space="preserve">Influence of the </w:t>
      </w:r>
      <w:r w:rsidRPr="00D553E6">
        <w:rPr>
          <w:rFonts w:ascii="Times" w:hAnsi="Times"/>
          <w:i/>
        </w:rPr>
        <w:t>Nostoc</w:t>
      </w:r>
      <w:r w:rsidRPr="00DE1B8E">
        <w:rPr>
          <w:rFonts w:ascii="Times" w:hAnsi="Times"/>
        </w:rPr>
        <w:t xml:space="preserve"> on the phenotype and on species delimitation</w:t>
      </w:r>
    </w:p>
    <w:p w14:paraId="5C1C6C56" w14:textId="77777777" w:rsidR="00C11A91" w:rsidRPr="00DE1B8E" w:rsidRDefault="00C11A91" w:rsidP="00C11A91">
      <w:pPr>
        <w:rPr>
          <w:rFonts w:ascii="Times" w:hAnsi="Times"/>
        </w:rPr>
      </w:pPr>
    </w:p>
    <w:p w14:paraId="49750DB0" w14:textId="77777777" w:rsidR="00C11A91" w:rsidRPr="00DE1B8E" w:rsidRDefault="00C11A91" w:rsidP="00C11A91">
      <w:pPr>
        <w:rPr>
          <w:rFonts w:ascii="Times" w:hAnsi="Times"/>
        </w:rPr>
      </w:pPr>
      <w:r w:rsidRPr="00DE1B8E">
        <w:rPr>
          <w:rFonts w:ascii="Times" w:hAnsi="Times"/>
        </w:rPr>
        <w:t xml:space="preserve">We noticed that all specimens associating with the </w:t>
      </w:r>
      <w:r w:rsidRPr="00D553E6">
        <w:rPr>
          <w:rFonts w:ascii="Times" w:hAnsi="Times"/>
          <w:i/>
        </w:rPr>
        <w:t>Nostoc</w:t>
      </w:r>
      <w:r w:rsidRPr="00DE1B8E">
        <w:rPr>
          <w:rFonts w:ascii="Times" w:hAnsi="Times"/>
        </w:rPr>
        <w:t xml:space="preserve"> phylogroup VIIa had a typical emerald green color when wet, especially when growing in their natural habitat. Because some species (</w:t>
      </w:r>
      <w:r w:rsidRPr="00D553E6">
        <w:rPr>
          <w:rFonts w:ascii="Times" w:hAnsi="Times"/>
          <w:i/>
        </w:rPr>
        <w:t>P. neopolydactyla</w:t>
      </w:r>
      <w:r w:rsidRPr="00DE1B8E">
        <w:rPr>
          <w:rFonts w:ascii="Times" w:hAnsi="Times"/>
        </w:rPr>
        <w:t xml:space="preserve"> 1, </w:t>
      </w:r>
      <w:r w:rsidRPr="00D553E6">
        <w:rPr>
          <w:rFonts w:ascii="Times" w:hAnsi="Times"/>
          <w:i/>
        </w:rPr>
        <w:t>P. occidentalis</w:t>
      </w:r>
      <w:r w:rsidRPr="00DE1B8E">
        <w:rPr>
          <w:rFonts w:ascii="Times" w:hAnsi="Times"/>
        </w:rPr>
        <w:t xml:space="preserve">, </w:t>
      </w:r>
      <w:r w:rsidRPr="00D553E6">
        <w:rPr>
          <w:rFonts w:ascii="Times" w:hAnsi="Times"/>
          <w:i/>
        </w:rPr>
        <w:t>P. scabrosa</w:t>
      </w:r>
      <w:r w:rsidRPr="00DE1B8E">
        <w:rPr>
          <w:rFonts w:ascii="Times" w:hAnsi="Times"/>
        </w:rPr>
        <w:t xml:space="preserve"> 1, </w:t>
      </w:r>
      <w:r w:rsidRPr="00D553E6">
        <w:rPr>
          <w:rFonts w:ascii="Times" w:hAnsi="Times"/>
          <w:i/>
        </w:rPr>
        <w:t>P. scabrosa</w:t>
      </w:r>
      <w:r w:rsidRPr="00DE1B8E">
        <w:rPr>
          <w:rFonts w:ascii="Times" w:hAnsi="Times"/>
        </w:rPr>
        <w:t xml:space="preserve"> 4) always associate with this phylogroup in the panboreal zone, and other morphologically similar species (</w:t>
      </w:r>
      <w:r w:rsidRPr="00D553E6">
        <w:rPr>
          <w:rFonts w:ascii="Times" w:hAnsi="Times"/>
          <w:i/>
        </w:rPr>
        <w:t>P. neopolydactyla</w:t>
      </w:r>
      <w:r w:rsidRPr="00DE1B8E">
        <w:rPr>
          <w:rFonts w:ascii="Times" w:hAnsi="Times"/>
        </w:rPr>
        <w:t xml:space="preserve"> 2, </w:t>
      </w:r>
      <w:r w:rsidRPr="00D553E6">
        <w:rPr>
          <w:rFonts w:ascii="Times" w:hAnsi="Times"/>
          <w:i/>
        </w:rPr>
        <w:t>P. neopolydactyla</w:t>
      </w:r>
      <w:r w:rsidRPr="00DE1B8E">
        <w:rPr>
          <w:rFonts w:ascii="Times" w:hAnsi="Times"/>
        </w:rPr>
        <w:t xml:space="preserve"> 4, </w:t>
      </w:r>
      <w:r w:rsidRPr="00D553E6">
        <w:rPr>
          <w:rFonts w:ascii="Times" w:hAnsi="Times"/>
          <w:i/>
        </w:rPr>
        <w:t>P. scabrosa</w:t>
      </w:r>
      <w:r w:rsidRPr="00DE1B8E">
        <w:rPr>
          <w:rFonts w:ascii="Times" w:hAnsi="Times"/>
        </w:rPr>
        <w:t xml:space="preserve"> 2) never associate with it, the identity of the </w:t>
      </w:r>
      <w:r w:rsidRPr="00D553E6">
        <w:rPr>
          <w:rFonts w:ascii="Times" w:hAnsi="Times"/>
          <w:i/>
        </w:rPr>
        <w:t>Nostoc</w:t>
      </w:r>
      <w:r w:rsidRPr="00DE1B8E">
        <w:rPr>
          <w:rFonts w:ascii="Times" w:hAnsi="Times"/>
        </w:rPr>
        <w:t xml:space="preserve"> phylogroup can be very useful to identify the species, especially in the field or when no molecular data is available.</w:t>
      </w:r>
    </w:p>
    <w:p w14:paraId="2A9AE8BD" w14:textId="77777777" w:rsidR="00C11A91" w:rsidRPr="00DE1B8E" w:rsidRDefault="00C11A91" w:rsidP="00C11A91">
      <w:pPr>
        <w:rPr>
          <w:rFonts w:ascii="Times" w:hAnsi="Times"/>
        </w:rPr>
      </w:pPr>
    </w:p>
    <w:p w14:paraId="13DF5F4C" w14:textId="77777777" w:rsidR="00C11A91" w:rsidRPr="00DE1B8E" w:rsidRDefault="00C11A91" w:rsidP="00C11A91">
      <w:pPr>
        <w:rPr>
          <w:rFonts w:ascii="Times" w:hAnsi="Times"/>
        </w:rPr>
      </w:pPr>
      <w:r w:rsidRPr="00DE1B8E">
        <w:rPr>
          <w:rFonts w:ascii="Times" w:hAnsi="Times"/>
        </w:rPr>
        <w:t xml:space="preserve">More detailed study of the influence of other </w:t>
      </w:r>
      <w:r w:rsidRPr="00D553E6">
        <w:rPr>
          <w:rFonts w:ascii="Times" w:hAnsi="Times"/>
          <w:i/>
        </w:rPr>
        <w:t>Nostoc</w:t>
      </w:r>
      <w:r w:rsidRPr="00DE1B8E">
        <w:rPr>
          <w:rFonts w:ascii="Times" w:hAnsi="Times"/>
        </w:rPr>
        <w:t xml:space="preserve"> phylogroups on the phenotype of the thallus should be conducted, to determine if this character could be used for the identification of a wide variety of species.</w:t>
      </w:r>
    </w:p>
    <w:p w14:paraId="2CB1D8DE" w14:textId="77777777" w:rsidR="00C11A91" w:rsidRPr="00DE1B8E" w:rsidRDefault="00C11A91" w:rsidP="00C11A91">
      <w:pPr>
        <w:rPr>
          <w:rFonts w:ascii="Times" w:hAnsi="Times"/>
        </w:rPr>
      </w:pPr>
    </w:p>
    <w:p w14:paraId="3DD99597" w14:textId="4839CFE2" w:rsidR="00C11A91" w:rsidRPr="00DE1B8E" w:rsidRDefault="00C11A91" w:rsidP="00C11A91">
      <w:pPr>
        <w:rPr>
          <w:rFonts w:ascii="Times" w:hAnsi="Times"/>
        </w:rPr>
      </w:pPr>
      <w:r w:rsidRPr="00DE1B8E">
        <w:rPr>
          <w:rFonts w:ascii="Times" w:hAnsi="Times"/>
        </w:rPr>
        <w:t xml:space="preserve">As many species have shown a strong specificity towards the </w:t>
      </w:r>
      <w:r w:rsidRPr="00D553E6">
        <w:rPr>
          <w:rFonts w:ascii="Times" w:hAnsi="Times"/>
          <w:i/>
        </w:rPr>
        <w:t>Nostoc</w:t>
      </w:r>
      <w:r w:rsidRPr="00DE1B8E">
        <w:rPr>
          <w:rFonts w:ascii="Times" w:hAnsi="Times"/>
        </w:rPr>
        <w:t xml:space="preserve"> phylogroup they associate with, this information might also be helpful as a criterion for species delimitation. For instance, methods performed poorly to delimit species in the group of </w:t>
      </w:r>
      <w:r w:rsidRPr="00D553E6">
        <w:rPr>
          <w:rFonts w:ascii="Times" w:hAnsi="Times"/>
          <w:i/>
        </w:rPr>
        <w:t>P. neopolydactyla</w:t>
      </w:r>
      <w:r w:rsidRPr="00DE1B8E">
        <w:rPr>
          <w:rFonts w:ascii="Times" w:hAnsi="Times"/>
        </w:rPr>
        <w:t xml:space="preserve"> 2 s.l., however </w:t>
      </w:r>
      <w:r w:rsidRPr="00D553E6">
        <w:rPr>
          <w:rFonts w:ascii="Times" w:hAnsi="Times"/>
          <w:i/>
        </w:rPr>
        <w:t>P. neopolydactyla</w:t>
      </w:r>
      <w:r w:rsidRPr="00DE1B8E">
        <w:rPr>
          <w:rFonts w:ascii="Times" w:hAnsi="Times"/>
        </w:rPr>
        <w:t xml:space="preserve"> 2a and </w:t>
      </w:r>
      <w:r w:rsidRPr="00D553E6">
        <w:rPr>
          <w:rFonts w:ascii="Times" w:hAnsi="Times"/>
          <w:i/>
        </w:rPr>
        <w:t>P. neopolydactyla</w:t>
      </w:r>
      <w:r w:rsidRPr="00DE1B8E">
        <w:rPr>
          <w:rFonts w:ascii="Times" w:hAnsi="Times"/>
        </w:rPr>
        <w:t xml:space="preserve"> 2c were always found associating with </w:t>
      </w:r>
      <w:r w:rsidRPr="00D553E6">
        <w:rPr>
          <w:rFonts w:ascii="Times" w:hAnsi="Times"/>
          <w:i/>
        </w:rPr>
        <w:t>Nostoc</w:t>
      </w:r>
      <w:r w:rsidRPr="00DE1B8E">
        <w:rPr>
          <w:rFonts w:ascii="Times" w:hAnsi="Times"/>
        </w:rPr>
        <w:t xml:space="preserve"> phylogroup XIII, whereas </w:t>
      </w:r>
      <w:r w:rsidRPr="00D553E6">
        <w:rPr>
          <w:rFonts w:ascii="Times" w:hAnsi="Times"/>
          <w:i/>
        </w:rPr>
        <w:t>P. neopolydactyla</w:t>
      </w:r>
      <w:r w:rsidRPr="00DE1B8E">
        <w:rPr>
          <w:rFonts w:ascii="Times" w:hAnsi="Times"/>
        </w:rPr>
        <w:t xml:space="preserve"> 2b was always found with </w:t>
      </w:r>
      <w:r w:rsidRPr="00D553E6">
        <w:rPr>
          <w:rFonts w:ascii="Times" w:hAnsi="Times"/>
          <w:i/>
        </w:rPr>
        <w:t>Nostoc</w:t>
      </w:r>
      <w:r w:rsidRPr="00DE1B8E">
        <w:rPr>
          <w:rFonts w:ascii="Times" w:hAnsi="Times"/>
        </w:rPr>
        <w:t xml:space="preserve"> phylogroup X. This different pattern of association might be a good indication that they actually belong to different species, even if it could also be specialization to different ecological conditions. </w:t>
      </w:r>
      <w:r w:rsidR="0088238A" w:rsidRPr="00DE1B8E">
        <w:rPr>
          <w:rFonts w:ascii="Times" w:hAnsi="Times"/>
        </w:rPr>
        <w:t xml:space="preserve">The fact that the sympatric and morphologically similar pair </w:t>
      </w:r>
      <w:r w:rsidR="0088238A" w:rsidRPr="00D553E6">
        <w:rPr>
          <w:rFonts w:ascii="Times" w:hAnsi="Times"/>
          <w:i/>
        </w:rPr>
        <w:t>P. neopolydactyla</w:t>
      </w:r>
      <w:r w:rsidR="0088238A" w:rsidRPr="00DE1B8E">
        <w:rPr>
          <w:rFonts w:ascii="Times" w:hAnsi="Times"/>
        </w:rPr>
        <w:t xml:space="preserve"> 1 and </w:t>
      </w:r>
      <w:r w:rsidR="0088238A" w:rsidRPr="00D553E6">
        <w:rPr>
          <w:rFonts w:ascii="Times" w:hAnsi="Times"/>
          <w:i/>
        </w:rPr>
        <w:t>P. neopolydactyla</w:t>
      </w:r>
      <w:r w:rsidR="0088238A" w:rsidRPr="00DE1B8E">
        <w:rPr>
          <w:rFonts w:ascii="Times" w:hAnsi="Times"/>
        </w:rPr>
        <w:t xml:space="preserve"> 2a, or </w:t>
      </w:r>
      <w:r w:rsidR="0088238A" w:rsidRPr="00D553E6">
        <w:rPr>
          <w:rFonts w:ascii="Times" w:hAnsi="Times"/>
          <w:i/>
        </w:rPr>
        <w:t>P. scabrosa</w:t>
      </w:r>
      <w:r w:rsidR="0088238A" w:rsidRPr="00DE1B8E">
        <w:rPr>
          <w:rFonts w:ascii="Times" w:hAnsi="Times"/>
        </w:rPr>
        <w:t xml:space="preserve"> 1 and </w:t>
      </w:r>
      <w:r w:rsidR="0088238A" w:rsidRPr="00D553E6">
        <w:rPr>
          <w:rFonts w:ascii="Times" w:hAnsi="Times"/>
          <w:i/>
        </w:rPr>
        <w:t>P. scabrosa</w:t>
      </w:r>
      <w:r w:rsidR="0088238A" w:rsidRPr="00DE1B8E">
        <w:rPr>
          <w:rFonts w:ascii="Times" w:hAnsi="Times"/>
        </w:rPr>
        <w:t xml:space="preserve"> 2 actually belong to different species is consolidated by the fact that they never share the same </w:t>
      </w:r>
      <w:r w:rsidR="0088238A" w:rsidRPr="00D553E6">
        <w:rPr>
          <w:rFonts w:ascii="Times" w:hAnsi="Times"/>
          <w:i/>
        </w:rPr>
        <w:t>Nostoc</w:t>
      </w:r>
      <w:r w:rsidR="0088238A" w:rsidRPr="00DE1B8E">
        <w:rPr>
          <w:rFonts w:ascii="Times" w:hAnsi="Times"/>
        </w:rPr>
        <w:t xml:space="preserve"> phylogroup even in the same localities.</w:t>
      </w:r>
    </w:p>
    <w:p w14:paraId="0776276C" w14:textId="77777777" w:rsidR="00F7586A" w:rsidRPr="00DE1B8E" w:rsidRDefault="00F7586A" w:rsidP="00F7586A">
      <w:pPr>
        <w:rPr>
          <w:rFonts w:ascii="Times" w:hAnsi="Times"/>
        </w:rPr>
      </w:pPr>
    </w:p>
    <w:p w14:paraId="6EBEC568" w14:textId="66BB1D1D" w:rsidR="00F7586A" w:rsidRDefault="00E31F3B" w:rsidP="002622AD">
      <w:pPr>
        <w:pStyle w:val="Heading2"/>
      </w:pPr>
      <w:r>
        <w:t xml:space="preserve">3.9 </w:t>
      </w:r>
      <w:r w:rsidR="00F7586A" w:rsidRPr="00DE1B8E">
        <w:t>Species delimitation, geographic ranges</w:t>
      </w:r>
      <w:r w:rsidR="001A45BC" w:rsidRPr="00DE1B8E">
        <w:t xml:space="preserve">, </w:t>
      </w:r>
      <w:r w:rsidR="00F7586A" w:rsidRPr="00FD31D5">
        <w:rPr>
          <w:i/>
        </w:rPr>
        <w:t>Nostoc</w:t>
      </w:r>
      <w:r w:rsidR="00F7586A" w:rsidRPr="00DE1B8E">
        <w:t xml:space="preserve"> specificity and morphological variation in the Scabrosoid clade</w:t>
      </w:r>
    </w:p>
    <w:p w14:paraId="3358BE73" w14:textId="77777777" w:rsidR="002622AD" w:rsidRPr="002622AD" w:rsidRDefault="002622AD" w:rsidP="002622AD"/>
    <w:p w14:paraId="27A81527" w14:textId="7787AF6D" w:rsidR="00F7586A" w:rsidRPr="00DE1B8E" w:rsidRDefault="00F7586A" w:rsidP="00F7586A">
      <w:pPr>
        <w:rPr>
          <w:rFonts w:ascii="Times" w:hAnsi="Times"/>
        </w:rPr>
      </w:pPr>
      <w:r w:rsidRPr="00DE1B8E">
        <w:rPr>
          <w:rFonts w:ascii="Times" w:hAnsi="Times"/>
        </w:rPr>
        <w:t xml:space="preserve">The delimitation of species in the Scabrosoid clade </w:t>
      </w:r>
      <w:r w:rsidR="001A45BC" w:rsidRPr="00DE1B8E">
        <w:rPr>
          <w:rFonts w:ascii="Times" w:hAnsi="Times"/>
        </w:rPr>
        <w:t xml:space="preserve">was congruent in most </w:t>
      </w:r>
      <w:proofErr w:type="gramStart"/>
      <w:r w:rsidR="001A45BC" w:rsidRPr="00DE1B8E">
        <w:rPr>
          <w:rFonts w:ascii="Times" w:hAnsi="Times"/>
        </w:rPr>
        <w:t>methods,</w:t>
      </w:r>
      <w:proofErr w:type="gramEnd"/>
      <w:r w:rsidR="001A45BC" w:rsidRPr="00DE1B8E">
        <w:rPr>
          <w:rFonts w:ascii="Times" w:hAnsi="Times"/>
        </w:rPr>
        <w:t xml:space="preserve"> samples are assigned to species as follow</w:t>
      </w:r>
      <w:r w:rsidRPr="00DE1B8E">
        <w:rPr>
          <w:rFonts w:ascii="Times" w:hAnsi="Times"/>
        </w:rPr>
        <w:t>:</w:t>
      </w:r>
    </w:p>
    <w:p w14:paraId="76404212" w14:textId="77777777" w:rsidR="00F7586A" w:rsidRPr="00DE1B8E" w:rsidRDefault="00F7586A" w:rsidP="00F7586A">
      <w:pPr>
        <w:rPr>
          <w:rFonts w:ascii="Times" w:hAnsi="Times"/>
        </w:rPr>
      </w:pPr>
    </w:p>
    <w:p w14:paraId="1A33A2A1" w14:textId="1C73FF93" w:rsidR="00F7586A" w:rsidRPr="00DE1B8E" w:rsidRDefault="0062779C" w:rsidP="00F7586A">
      <w:pPr>
        <w:rPr>
          <w:rFonts w:ascii="Times" w:hAnsi="Times"/>
        </w:rPr>
      </w:pPr>
      <w:r>
        <w:rPr>
          <w:rFonts w:ascii="Times" w:hAnsi="Times"/>
        </w:rPr>
        <w:t xml:space="preserve">- </w:t>
      </w:r>
      <w:r w:rsidR="00F7586A" w:rsidRPr="00DE1B8E">
        <w:rPr>
          <w:rFonts w:ascii="Times" w:hAnsi="Times"/>
        </w:rPr>
        <w:t xml:space="preserve">P1798 and P515 as </w:t>
      </w:r>
      <w:r w:rsidR="00F7586A" w:rsidRPr="0062779C">
        <w:rPr>
          <w:rFonts w:ascii="Times" w:hAnsi="Times"/>
          <w:i/>
        </w:rPr>
        <w:t>P. melanorrhiza</w:t>
      </w:r>
      <w:r>
        <w:rPr>
          <w:rFonts w:ascii="Times" w:hAnsi="Times"/>
        </w:rPr>
        <w:t xml:space="preserve">, one </w:t>
      </w:r>
      <w:r w:rsidR="00F7586A" w:rsidRPr="00DE1B8E">
        <w:rPr>
          <w:rFonts w:ascii="Times" w:hAnsi="Times"/>
        </w:rPr>
        <w:t>rare species endemics to the Azores. This species is easy to recognize morphologically.</w:t>
      </w:r>
    </w:p>
    <w:p w14:paraId="49F2B827" w14:textId="77777777" w:rsidR="00F7586A" w:rsidRPr="00DE1B8E" w:rsidRDefault="00F7586A" w:rsidP="00F7586A">
      <w:pPr>
        <w:rPr>
          <w:rFonts w:ascii="Times" w:hAnsi="Times"/>
        </w:rPr>
      </w:pPr>
    </w:p>
    <w:p w14:paraId="7F8F9CCF" w14:textId="5BD52EDF" w:rsidR="00F7586A" w:rsidRPr="00DE1B8E" w:rsidRDefault="0062779C" w:rsidP="00F7586A">
      <w:pPr>
        <w:rPr>
          <w:rFonts w:ascii="Times" w:hAnsi="Times"/>
        </w:rPr>
      </w:pPr>
      <w:r>
        <w:rPr>
          <w:rFonts w:ascii="Times" w:hAnsi="Times"/>
        </w:rPr>
        <w:t xml:space="preserve">- </w:t>
      </w:r>
      <w:r w:rsidR="00F7586A" w:rsidRPr="00DE1B8E">
        <w:rPr>
          <w:rFonts w:ascii="Times" w:hAnsi="Times"/>
        </w:rPr>
        <w:t xml:space="preserve">P1231 and P3051 as </w:t>
      </w:r>
      <w:r w:rsidR="00F7586A" w:rsidRPr="0062779C">
        <w:rPr>
          <w:rFonts w:ascii="Times" w:hAnsi="Times"/>
          <w:i/>
        </w:rPr>
        <w:t>P. neopolydactyla</w:t>
      </w:r>
      <w:r w:rsidR="00F7586A" w:rsidRPr="00DE1B8E">
        <w:rPr>
          <w:rFonts w:ascii="Times" w:hAnsi="Times"/>
        </w:rPr>
        <w:t xml:space="preserve"> 6, </w:t>
      </w:r>
      <w:proofErr w:type="gramStart"/>
      <w:r w:rsidR="00F7586A" w:rsidRPr="00DE1B8E">
        <w:rPr>
          <w:rFonts w:ascii="Times" w:hAnsi="Times"/>
        </w:rPr>
        <w:t>a species</w:t>
      </w:r>
      <w:proofErr w:type="gramEnd"/>
      <w:r w:rsidR="00F7586A" w:rsidRPr="00DE1B8E">
        <w:rPr>
          <w:rFonts w:ascii="Times" w:hAnsi="Times"/>
        </w:rPr>
        <w:t xml:space="preserve"> endemics to the Pacific Northwest region of North America. It is not a strict specialist, but shows affinity to two </w:t>
      </w:r>
      <w:r w:rsidR="00F7586A" w:rsidRPr="0062779C">
        <w:rPr>
          <w:rFonts w:ascii="Times" w:hAnsi="Times"/>
          <w:i/>
        </w:rPr>
        <w:t>Nostoc</w:t>
      </w:r>
      <w:r w:rsidR="00F7586A" w:rsidRPr="00DE1B8E">
        <w:rPr>
          <w:rFonts w:ascii="Times" w:hAnsi="Times"/>
        </w:rPr>
        <w:t xml:space="preserve"> phylogroups (</w:t>
      </w:r>
      <w:r w:rsidR="000F7ACC" w:rsidRPr="00DE1B8E">
        <w:rPr>
          <w:rFonts w:ascii="Times" w:hAnsi="Times"/>
        </w:rPr>
        <w:t xml:space="preserve">XIII and XVII, for the numbering of phylogroups, see </w:t>
      </w:r>
      <w:r>
        <w:rPr>
          <w:rFonts w:ascii="Times" w:hAnsi="Times"/>
        </w:rPr>
        <w:t>Magain et al. 2015</w:t>
      </w:r>
      <w:r w:rsidR="00F7586A" w:rsidRPr="00DE1B8E">
        <w:rPr>
          <w:rFonts w:ascii="Times" w:hAnsi="Times"/>
        </w:rPr>
        <w:t>). It corresponds to very s</w:t>
      </w:r>
      <w:r>
        <w:rPr>
          <w:rFonts w:ascii="Times" w:hAnsi="Times"/>
        </w:rPr>
        <w:t xml:space="preserve">pecific morphotypes of </w:t>
      </w:r>
      <w:r w:rsidRPr="0062779C">
        <w:rPr>
          <w:rFonts w:ascii="Times" w:hAnsi="Times"/>
          <w:i/>
        </w:rPr>
        <w:t>P. neopol</w:t>
      </w:r>
      <w:r w:rsidR="00F7586A" w:rsidRPr="0062779C">
        <w:rPr>
          <w:rFonts w:ascii="Times" w:hAnsi="Times"/>
          <w:i/>
        </w:rPr>
        <w:t>ydactyla</w:t>
      </w:r>
      <w:r w:rsidR="00F7586A" w:rsidRPr="00DE1B8E">
        <w:rPr>
          <w:rFonts w:ascii="Times" w:hAnsi="Times"/>
        </w:rPr>
        <w:t xml:space="preserve"> s.l. and is easy to recognize morphologically.</w:t>
      </w:r>
    </w:p>
    <w:p w14:paraId="437FBFF0" w14:textId="77777777" w:rsidR="00F7586A" w:rsidRPr="00DE1B8E" w:rsidRDefault="00F7586A" w:rsidP="00F7586A">
      <w:pPr>
        <w:rPr>
          <w:rFonts w:ascii="Times" w:hAnsi="Times"/>
        </w:rPr>
      </w:pPr>
    </w:p>
    <w:p w14:paraId="16F33514" w14:textId="65572938" w:rsidR="00F7586A" w:rsidRPr="00DE1B8E" w:rsidRDefault="0062779C" w:rsidP="00F7586A">
      <w:pPr>
        <w:rPr>
          <w:rFonts w:ascii="Times" w:hAnsi="Times"/>
        </w:rPr>
      </w:pPr>
      <w:r>
        <w:rPr>
          <w:rFonts w:ascii="Times" w:hAnsi="Times"/>
        </w:rPr>
        <w:t xml:space="preserve">- </w:t>
      </w:r>
      <w:r w:rsidR="00F7586A" w:rsidRPr="00DE1B8E">
        <w:rPr>
          <w:rFonts w:ascii="Times" w:hAnsi="Times"/>
        </w:rPr>
        <w:t xml:space="preserve">P3010 as </w:t>
      </w:r>
      <w:r w:rsidR="00F7586A" w:rsidRPr="0062779C">
        <w:rPr>
          <w:rFonts w:ascii="Times" w:hAnsi="Times"/>
          <w:i/>
        </w:rPr>
        <w:t>P. neopolydactyla</w:t>
      </w:r>
      <w:r w:rsidR="00F7586A" w:rsidRPr="00DE1B8E">
        <w:rPr>
          <w:rFonts w:ascii="Times" w:hAnsi="Times"/>
        </w:rPr>
        <w:t xml:space="preserve"> 7, a rare species only known from </w:t>
      </w:r>
      <w:r>
        <w:rPr>
          <w:rFonts w:ascii="Times" w:hAnsi="Times"/>
        </w:rPr>
        <w:t>one</w:t>
      </w:r>
      <w:r w:rsidR="00F7586A" w:rsidRPr="00DE1B8E">
        <w:rPr>
          <w:rFonts w:ascii="Times" w:hAnsi="Times"/>
        </w:rPr>
        <w:t xml:space="preserve"> specimen from Japan.</w:t>
      </w:r>
    </w:p>
    <w:p w14:paraId="0B480068" w14:textId="77777777" w:rsidR="00F7586A" w:rsidRPr="00DE1B8E" w:rsidRDefault="00F7586A" w:rsidP="00F7586A">
      <w:pPr>
        <w:rPr>
          <w:rFonts w:ascii="Times" w:hAnsi="Times"/>
        </w:rPr>
      </w:pPr>
    </w:p>
    <w:p w14:paraId="64445BD6" w14:textId="49E12EA2" w:rsidR="00F7586A" w:rsidRPr="00DE1B8E" w:rsidRDefault="0062779C" w:rsidP="00F7586A">
      <w:pPr>
        <w:rPr>
          <w:rFonts w:ascii="Times" w:hAnsi="Times"/>
        </w:rPr>
      </w:pPr>
      <w:r>
        <w:rPr>
          <w:rFonts w:ascii="Times" w:hAnsi="Times"/>
        </w:rPr>
        <w:t xml:space="preserve">- </w:t>
      </w:r>
      <w:r w:rsidR="00F7586A" w:rsidRPr="00DE1B8E">
        <w:rPr>
          <w:rFonts w:ascii="Times" w:hAnsi="Times"/>
        </w:rPr>
        <w:t xml:space="preserve">P1228, P1232 and P1257 as </w:t>
      </w:r>
      <w:r w:rsidR="00F7586A" w:rsidRPr="0062779C">
        <w:rPr>
          <w:rFonts w:ascii="Times" w:hAnsi="Times"/>
          <w:i/>
        </w:rPr>
        <w:t>P. neopolydactyla</w:t>
      </w:r>
      <w:r w:rsidR="00F7586A" w:rsidRPr="00DE1B8E">
        <w:rPr>
          <w:rFonts w:ascii="Times" w:hAnsi="Times"/>
        </w:rPr>
        <w:t xml:space="preserve"> 5, </w:t>
      </w:r>
      <w:proofErr w:type="gramStart"/>
      <w:r w:rsidR="00F7586A" w:rsidRPr="00DE1B8E">
        <w:rPr>
          <w:rFonts w:ascii="Times" w:hAnsi="Times"/>
        </w:rPr>
        <w:t>a species</w:t>
      </w:r>
      <w:proofErr w:type="gramEnd"/>
      <w:r w:rsidR="00F7586A" w:rsidRPr="00DE1B8E">
        <w:rPr>
          <w:rFonts w:ascii="Times" w:hAnsi="Times"/>
        </w:rPr>
        <w:t xml:space="preserve"> endemics to the Pacific Northwest region of North America. It is highly specialized, always found with </w:t>
      </w:r>
      <w:r w:rsidR="00F7586A" w:rsidRPr="0062779C">
        <w:rPr>
          <w:rFonts w:ascii="Times" w:hAnsi="Times"/>
          <w:i/>
        </w:rPr>
        <w:t>Nostoc</w:t>
      </w:r>
      <w:r w:rsidR="00F7586A" w:rsidRPr="00DE1B8E">
        <w:rPr>
          <w:rFonts w:ascii="Times" w:hAnsi="Times"/>
        </w:rPr>
        <w:t xml:space="preserve"> phylogroup XIb. It corresponds to very specific morphotypes of </w:t>
      </w:r>
      <w:r>
        <w:rPr>
          <w:rFonts w:ascii="Times" w:hAnsi="Times"/>
          <w:i/>
        </w:rPr>
        <w:t>P. neopoly</w:t>
      </w:r>
      <w:r w:rsidR="00F7586A" w:rsidRPr="0062779C">
        <w:rPr>
          <w:rFonts w:ascii="Times" w:hAnsi="Times"/>
          <w:i/>
        </w:rPr>
        <w:t>dactyla</w:t>
      </w:r>
      <w:r w:rsidR="00F7586A" w:rsidRPr="00DE1B8E">
        <w:rPr>
          <w:rFonts w:ascii="Times" w:hAnsi="Times"/>
        </w:rPr>
        <w:t xml:space="preserve"> s.l. and is easy to recognize morphologically.</w:t>
      </w:r>
    </w:p>
    <w:p w14:paraId="2D841A94" w14:textId="77777777" w:rsidR="00F7586A" w:rsidRPr="00DE1B8E" w:rsidRDefault="00F7586A" w:rsidP="00F7586A">
      <w:pPr>
        <w:rPr>
          <w:rFonts w:ascii="Times" w:hAnsi="Times"/>
        </w:rPr>
      </w:pPr>
    </w:p>
    <w:p w14:paraId="3FFC6094" w14:textId="5EC6D0EB" w:rsidR="00F7586A" w:rsidRPr="00DE1B8E" w:rsidRDefault="0062779C" w:rsidP="00F7586A">
      <w:pPr>
        <w:rPr>
          <w:rFonts w:ascii="Times" w:hAnsi="Times"/>
        </w:rPr>
      </w:pPr>
      <w:r>
        <w:rPr>
          <w:rFonts w:ascii="Times" w:hAnsi="Times"/>
        </w:rPr>
        <w:t xml:space="preserve">- </w:t>
      </w:r>
      <w:r w:rsidR="00F7586A" w:rsidRPr="00DE1B8E">
        <w:rPr>
          <w:rFonts w:ascii="Times" w:hAnsi="Times"/>
        </w:rPr>
        <w:t xml:space="preserve">P312, P315 and P549, as </w:t>
      </w:r>
      <w:r w:rsidR="00F7586A" w:rsidRPr="0062779C">
        <w:rPr>
          <w:rFonts w:ascii="Times" w:hAnsi="Times"/>
          <w:i/>
        </w:rPr>
        <w:t>P. scabrosa</w:t>
      </w:r>
      <w:r w:rsidR="00F7586A" w:rsidRPr="00DE1B8E">
        <w:rPr>
          <w:rFonts w:ascii="Times" w:hAnsi="Times"/>
        </w:rPr>
        <w:t xml:space="preserve"> 4, a rare species known from Québec and Norway, restricted to boreal zones. It is highly specialized, always associating with </w:t>
      </w:r>
      <w:r w:rsidR="00F7586A" w:rsidRPr="0062779C">
        <w:rPr>
          <w:rFonts w:ascii="Times" w:hAnsi="Times"/>
          <w:i/>
        </w:rPr>
        <w:t>Nostoc</w:t>
      </w:r>
      <w:r w:rsidR="00F7586A" w:rsidRPr="00DE1B8E">
        <w:rPr>
          <w:rFonts w:ascii="Times" w:hAnsi="Times"/>
        </w:rPr>
        <w:t xml:space="preserve"> phylogroup VIIa.</w:t>
      </w:r>
    </w:p>
    <w:p w14:paraId="5011EC2D" w14:textId="77777777" w:rsidR="00F7586A" w:rsidRPr="00DE1B8E" w:rsidRDefault="00F7586A" w:rsidP="00F7586A">
      <w:pPr>
        <w:rPr>
          <w:rFonts w:ascii="Times" w:hAnsi="Times"/>
        </w:rPr>
      </w:pPr>
    </w:p>
    <w:p w14:paraId="5A9E4F17" w14:textId="0C49BFEF" w:rsidR="00F7586A" w:rsidRPr="00DE1B8E" w:rsidRDefault="0062779C" w:rsidP="00F7586A">
      <w:pPr>
        <w:rPr>
          <w:rFonts w:ascii="Times" w:hAnsi="Times"/>
        </w:rPr>
      </w:pPr>
      <w:r>
        <w:rPr>
          <w:rFonts w:ascii="Times" w:hAnsi="Times"/>
        </w:rPr>
        <w:t xml:space="preserve">- </w:t>
      </w:r>
      <w:r w:rsidR="00F7586A" w:rsidRPr="00DE1B8E">
        <w:rPr>
          <w:rFonts w:ascii="Times" w:hAnsi="Times"/>
        </w:rPr>
        <w:t xml:space="preserve">P97, P550, P1210, P1250 and P1539 as </w:t>
      </w:r>
      <w:r w:rsidR="00F7586A" w:rsidRPr="0062779C">
        <w:rPr>
          <w:rFonts w:ascii="Times" w:hAnsi="Times"/>
          <w:i/>
        </w:rPr>
        <w:t>P. scabrosa</w:t>
      </w:r>
      <w:r w:rsidR="00F7586A" w:rsidRPr="00DE1B8E">
        <w:rPr>
          <w:rFonts w:ascii="Times" w:hAnsi="Times"/>
        </w:rPr>
        <w:t xml:space="preserve"> 1, a widespread species from the panboreal zone. Specimens included in this study come from Québec, Alberta, Norway, British Columbia and Siberia, Russia. It is highly specialized, always associating with </w:t>
      </w:r>
      <w:r w:rsidR="00F7586A" w:rsidRPr="0062779C">
        <w:rPr>
          <w:rFonts w:ascii="Times" w:hAnsi="Times"/>
          <w:i/>
        </w:rPr>
        <w:t>Nostoc</w:t>
      </w:r>
      <w:r w:rsidR="00F7586A" w:rsidRPr="00DE1B8E">
        <w:rPr>
          <w:rFonts w:ascii="Times" w:hAnsi="Times"/>
        </w:rPr>
        <w:t xml:space="preserve"> phylogroup VIIa.</w:t>
      </w:r>
    </w:p>
    <w:p w14:paraId="064D0FE8" w14:textId="77777777" w:rsidR="00F7586A" w:rsidRPr="00DE1B8E" w:rsidRDefault="00F7586A" w:rsidP="00F7586A">
      <w:pPr>
        <w:rPr>
          <w:rFonts w:ascii="Times" w:hAnsi="Times"/>
        </w:rPr>
      </w:pPr>
    </w:p>
    <w:p w14:paraId="5567F5FF" w14:textId="0454F145" w:rsidR="00F7586A" w:rsidRPr="00DE1B8E" w:rsidRDefault="0062779C" w:rsidP="00F7586A">
      <w:pPr>
        <w:rPr>
          <w:rFonts w:ascii="Times" w:hAnsi="Times"/>
        </w:rPr>
      </w:pPr>
      <w:r>
        <w:rPr>
          <w:rFonts w:ascii="Times" w:hAnsi="Times"/>
        </w:rPr>
        <w:t xml:space="preserve">- </w:t>
      </w:r>
      <w:r w:rsidR="00F7586A" w:rsidRPr="00DE1B8E">
        <w:rPr>
          <w:rFonts w:ascii="Times" w:hAnsi="Times"/>
        </w:rPr>
        <w:t xml:space="preserve">P107, P113, P830, P1209, P1255 as </w:t>
      </w:r>
      <w:r w:rsidR="00F7586A" w:rsidRPr="0062779C">
        <w:rPr>
          <w:rFonts w:ascii="Times" w:hAnsi="Times"/>
          <w:i/>
        </w:rPr>
        <w:t>P. scabrosa</w:t>
      </w:r>
      <w:r w:rsidR="00F7586A" w:rsidRPr="00DE1B8E">
        <w:rPr>
          <w:rFonts w:ascii="Times" w:hAnsi="Times"/>
        </w:rPr>
        <w:t xml:space="preserve"> 2, a widespread species from the panboreal zone. Specimens included in this study also come from Québec, Norway, British Columbia and Siberia, Russia.  It is not a strict specialist, but shows high selectivity towards </w:t>
      </w:r>
      <w:r w:rsidR="00F7586A" w:rsidRPr="0062779C">
        <w:rPr>
          <w:rFonts w:ascii="Times" w:hAnsi="Times"/>
          <w:i/>
        </w:rPr>
        <w:t>Nostoc</w:t>
      </w:r>
      <w:r w:rsidR="00F7586A" w:rsidRPr="00DE1B8E">
        <w:rPr>
          <w:rFonts w:ascii="Times" w:hAnsi="Times"/>
        </w:rPr>
        <w:t xml:space="preserve"> phylogroup XIa, even if it has also been found with phylogroup VIId.</w:t>
      </w:r>
    </w:p>
    <w:p w14:paraId="105512C1" w14:textId="77777777" w:rsidR="00F7586A" w:rsidRPr="00DE1B8E" w:rsidRDefault="00F7586A" w:rsidP="00F7586A">
      <w:pPr>
        <w:rPr>
          <w:rFonts w:ascii="Times" w:hAnsi="Times"/>
        </w:rPr>
      </w:pPr>
    </w:p>
    <w:p w14:paraId="2ABD24CC" w14:textId="49B89572" w:rsidR="00F7586A" w:rsidRPr="00DE1B8E" w:rsidRDefault="0062779C" w:rsidP="00F7586A">
      <w:pPr>
        <w:rPr>
          <w:rFonts w:ascii="Times" w:hAnsi="Times"/>
        </w:rPr>
      </w:pPr>
      <w:r>
        <w:rPr>
          <w:rFonts w:ascii="Times" w:hAnsi="Times"/>
        </w:rPr>
        <w:t xml:space="preserve">- </w:t>
      </w:r>
      <w:r w:rsidR="00F7586A" w:rsidRPr="00DE1B8E">
        <w:rPr>
          <w:rFonts w:ascii="Times" w:hAnsi="Times"/>
        </w:rPr>
        <w:t xml:space="preserve">P302, P321, P506, P669, P811, P1212, P1537, P1668, P3024, P3027 as </w:t>
      </w:r>
      <w:r w:rsidR="00F7586A" w:rsidRPr="0062779C">
        <w:rPr>
          <w:rFonts w:ascii="Times" w:hAnsi="Times"/>
          <w:i/>
        </w:rPr>
        <w:t>P. neopolydactyla</w:t>
      </w:r>
      <w:r w:rsidR="00F7586A" w:rsidRPr="00DE1B8E">
        <w:rPr>
          <w:rFonts w:ascii="Times" w:hAnsi="Times"/>
        </w:rPr>
        <w:t xml:space="preserve"> 4, a widespread panboreal species. Specimens included in this study come from Québec, Norway, Michigan, Siberia, Eastern Russia and Japan. It is not a strict specialist, but shows very high specificity towards </w:t>
      </w:r>
      <w:r w:rsidR="00F7586A" w:rsidRPr="0062779C">
        <w:rPr>
          <w:rFonts w:ascii="Times" w:hAnsi="Times"/>
          <w:i/>
        </w:rPr>
        <w:t>Nostoc</w:t>
      </w:r>
      <w:r w:rsidR="00F7586A" w:rsidRPr="00DE1B8E">
        <w:rPr>
          <w:rFonts w:ascii="Times" w:hAnsi="Times"/>
        </w:rPr>
        <w:t xml:space="preserve"> phylogroup IV and XIa.  It morphologically resembles </w:t>
      </w:r>
      <w:r w:rsidR="00F7586A" w:rsidRPr="0062779C">
        <w:rPr>
          <w:rFonts w:ascii="Times" w:hAnsi="Times"/>
          <w:i/>
        </w:rPr>
        <w:t>P. neopolydactyla</w:t>
      </w:r>
      <w:r w:rsidR="00F7586A" w:rsidRPr="00DE1B8E">
        <w:rPr>
          <w:rFonts w:ascii="Times" w:hAnsi="Times"/>
        </w:rPr>
        <w:t xml:space="preserve"> 1 s.l. and </w:t>
      </w:r>
      <w:r w:rsidR="00F7586A" w:rsidRPr="0062779C">
        <w:rPr>
          <w:rFonts w:ascii="Times" w:hAnsi="Times"/>
          <w:i/>
        </w:rPr>
        <w:t>P. neopolydactyla</w:t>
      </w:r>
      <w:r w:rsidR="00F7586A" w:rsidRPr="00DE1B8E">
        <w:rPr>
          <w:rFonts w:ascii="Times" w:hAnsi="Times"/>
        </w:rPr>
        <w:t xml:space="preserve"> 2 s.l.</w:t>
      </w:r>
    </w:p>
    <w:p w14:paraId="35395FCE" w14:textId="77777777" w:rsidR="00F7586A" w:rsidRPr="00DE1B8E" w:rsidRDefault="00F7586A" w:rsidP="00F7586A">
      <w:pPr>
        <w:rPr>
          <w:rFonts w:ascii="Times" w:hAnsi="Times"/>
        </w:rPr>
      </w:pPr>
    </w:p>
    <w:p w14:paraId="751D366D" w14:textId="137AA16C" w:rsidR="00F7586A" w:rsidRPr="00DE1B8E" w:rsidRDefault="00F7586A" w:rsidP="00F7586A">
      <w:pPr>
        <w:rPr>
          <w:rFonts w:ascii="Times" w:hAnsi="Times"/>
        </w:rPr>
      </w:pPr>
      <w:r w:rsidRPr="00DE1B8E">
        <w:rPr>
          <w:rFonts w:ascii="Times" w:hAnsi="Times"/>
        </w:rPr>
        <w:t xml:space="preserve">The only open question concerns </w:t>
      </w:r>
      <w:r w:rsidRPr="004937A6">
        <w:rPr>
          <w:rFonts w:ascii="Times" w:hAnsi="Times"/>
          <w:i/>
        </w:rPr>
        <w:t>P. scabrosa</w:t>
      </w:r>
      <w:r w:rsidRPr="00DE1B8E">
        <w:rPr>
          <w:rFonts w:ascii="Times" w:hAnsi="Times"/>
        </w:rPr>
        <w:t xml:space="preserve"> 3a and </w:t>
      </w:r>
      <w:r w:rsidRPr="004937A6">
        <w:rPr>
          <w:rFonts w:ascii="Times" w:hAnsi="Times"/>
          <w:i/>
        </w:rPr>
        <w:t>P. scabrosa</w:t>
      </w:r>
      <w:r w:rsidRPr="00DE1B8E">
        <w:rPr>
          <w:rFonts w:ascii="Times" w:hAnsi="Times"/>
        </w:rPr>
        <w:t xml:space="preserve"> 3b: several methods considered these two</w:t>
      </w:r>
      <w:r w:rsidR="004937A6">
        <w:rPr>
          <w:rFonts w:ascii="Times" w:hAnsi="Times"/>
        </w:rPr>
        <w:t xml:space="preserve"> entities</w:t>
      </w:r>
      <w:r w:rsidRPr="00DE1B8E">
        <w:rPr>
          <w:rFonts w:ascii="Times" w:hAnsi="Times"/>
        </w:rPr>
        <w:t xml:space="preserve"> as one species (bGMYC on ITS, spedeSTEM on 6 loci), others as </w:t>
      </w:r>
      <w:r w:rsidR="000F7ACC" w:rsidRPr="00DE1B8E">
        <w:rPr>
          <w:rFonts w:ascii="Times" w:hAnsi="Times"/>
        </w:rPr>
        <w:t xml:space="preserve">two </w:t>
      </w:r>
      <w:r w:rsidRPr="00DE1B8E">
        <w:rPr>
          <w:rFonts w:ascii="Times" w:hAnsi="Times"/>
        </w:rPr>
        <w:t>species (Structurama</w:t>
      </w:r>
      <w:proofErr w:type="gramStart"/>
      <w:r w:rsidRPr="00DE1B8E">
        <w:rPr>
          <w:rFonts w:ascii="Times" w:hAnsi="Times"/>
        </w:rPr>
        <w:t>, ,</w:t>
      </w:r>
      <w:proofErr w:type="gramEnd"/>
      <w:r w:rsidRPr="00DE1B8E">
        <w:rPr>
          <w:rFonts w:ascii="Times" w:hAnsi="Times"/>
        </w:rPr>
        <w:t xml:space="preserve"> bGMYC on </w:t>
      </w:r>
      <w:r w:rsidR="004937A6">
        <w:rPr>
          <w:rFonts w:ascii="Times" w:hAnsi="Times"/>
        </w:rPr>
        <w:t xml:space="preserve">the </w:t>
      </w:r>
      <w:r w:rsidRPr="00DE1B8E">
        <w:rPr>
          <w:rFonts w:ascii="Times" w:hAnsi="Times"/>
        </w:rPr>
        <w:t>other loci, bPTP, spedeSTEM on 7 loci</w:t>
      </w:r>
      <w:r w:rsidR="004937A6">
        <w:rPr>
          <w:rFonts w:ascii="Times" w:hAnsi="Times"/>
        </w:rPr>
        <w:t>, b</w:t>
      </w:r>
      <w:r w:rsidRPr="00DE1B8E">
        <w:rPr>
          <w:rFonts w:ascii="Times" w:hAnsi="Times"/>
        </w:rPr>
        <w:t xml:space="preserve">PP). Most methods placed them in two distinct lineages, and it makes sense when looking at the concatenated phylogenetic analyses. However, </w:t>
      </w:r>
      <w:r w:rsidR="000F7ACC" w:rsidRPr="00DE1B8E">
        <w:rPr>
          <w:rFonts w:ascii="Times" w:hAnsi="Times"/>
        </w:rPr>
        <w:t xml:space="preserve">these </w:t>
      </w:r>
      <w:r w:rsidRPr="00DE1B8E">
        <w:rPr>
          <w:rFonts w:ascii="Times" w:hAnsi="Times"/>
        </w:rPr>
        <w:t>species are very rare and we only had 3 samples (2</w:t>
      </w:r>
      <w:r w:rsidR="000F7ACC" w:rsidRPr="00DE1B8E">
        <w:rPr>
          <w:rFonts w:ascii="Times" w:hAnsi="Times"/>
        </w:rPr>
        <w:t xml:space="preserve"> of </w:t>
      </w:r>
      <w:r w:rsidR="000F7ACC" w:rsidRPr="004937A6">
        <w:rPr>
          <w:rFonts w:ascii="Times" w:hAnsi="Times"/>
          <w:i/>
        </w:rPr>
        <w:t>P. scabrosa</w:t>
      </w:r>
      <w:r w:rsidR="000F7ACC" w:rsidRPr="00DE1B8E">
        <w:rPr>
          <w:rFonts w:ascii="Times" w:hAnsi="Times"/>
        </w:rPr>
        <w:t xml:space="preserve"> 3a</w:t>
      </w:r>
      <w:r w:rsidRPr="00DE1B8E">
        <w:rPr>
          <w:rFonts w:ascii="Times" w:hAnsi="Times"/>
        </w:rPr>
        <w:t xml:space="preserve"> and </w:t>
      </w:r>
      <w:r w:rsidR="000F7ACC" w:rsidRPr="00DE1B8E">
        <w:rPr>
          <w:rFonts w:ascii="Times" w:hAnsi="Times"/>
        </w:rPr>
        <w:t xml:space="preserve">one of </w:t>
      </w:r>
      <w:r w:rsidR="000F7ACC" w:rsidRPr="004937A6">
        <w:rPr>
          <w:rFonts w:ascii="Times" w:hAnsi="Times"/>
          <w:i/>
        </w:rPr>
        <w:t>P. scabrosa</w:t>
      </w:r>
      <w:r w:rsidR="000F7ACC" w:rsidRPr="00DE1B8E">
        <w:rPr>
          <w:rFonts w:ascii="Times" w:hAnsi="Times"/>
        </w:rPr>
        <w:t xml:space="preserve"> 3b, respectively</w:t>
      </w:r>
      <w:r w:rsidRPr="00DE1B8E">
        <w:rPr>
          <w:rFonts w:ascii="Times" w:hAnsi="Times"/>
        </w:rPr>
        <w:t xml:space="preserve">) </w:t>
      </w:r>
      <w:r w:rsidR="004937A6">
        <w:rPr>
          <w:rFonts w:ascii="Times" w:hAnsi="Times"/>
        </w:rPr>
        <w:t xml:space="preserve">included </w:t>
      </w:r>
      <w:r w:rsidRPr="00DE1B8E">
        <w:rPr>
          <w:rFonts w:ascii="Times" w:hAnsi="Times"/>
        </w:rPr>
        <w:t xml:space="preserve">in the present study. We suggest it might </w:t>
      </w:r>
      <w:r w:rsidR="000F7ACC" w:rsidRPr="00DE1B8E">
        <w:rPr>
          <w:rFonts w:ascii="Times" w:hAnsi="Times"/>
        </w:rPr>
        <w:t>represent two distinct</w:t>
      </w:r>
      <w:r w:rsidRPr="00DE1B8E">
        <w:rPr>
          <w:rFonts w:ascii="Times" w:hAnsi="Times"/>
        </w:rPr>
        <w:t xml:space="preserve"> species and </w:t>
      </w:r>
      <w:r w:rsidR="000F7ACC" w:rsidRPr="00DE1B8E">
        <w:rPr>
          <w:rFonts w:ascii="Times" w:hAnsi="Times"/>
        </w:rPr>
        <w:t xml:space="preserve">we </w:t>
      </w:r>
      <w:r w:rsidRPr="00DE1B8E">
        <w:rPr>
          <w:rFonts w:ascii="Times" w:hAnsi="Times"/>
        </w:rPr>
        <w:t xml:space="preserve">included </w:t>
      </w:r>
      <w:r w:rsidR="000F7ACC" w:rsidRPr="00DE1B8E">
        <w:rPr>
          <w:rFonts w:ascii="Times" w:hAnsi="Times"/>
        </w:rPr>
        <w:t xml:space="preserve">two </w:t>
      </w:r>
      <w:r w:rsidRPr="00DE1B8E">
        <w:rPr>
          <w:rFonts w:ascii="Times" w:hAnsi="Times"/>
        </w:rPr>
        <w:t xml:space="preserve">lineages in the species tree but more material should be examined before </w:t>
      </w:r>
      <w:r w:rsidR="000F7ACC" w:rsidRPr="00DE1B8E">
        <w:rPr>
          <w:rFonts w:ascii="Times" w:hAnsi="Times"/>
        </w:rPr>
        <w:t xml:space="preserve">the </w:t>
      </w:r>
      <w:r w:rsidRPr="00DE1B8E">
        <w:rPr>
          <w:rFonts w:ascii="Times" w:hAnsi="Times"/>
        </w:rPr>
        <w:t xml:space="preserve">final conclusion is made. </w:t>
      </w:r>
    </w:p>
    <w:p w14:paraId="5B179FDC" w14:textId="77777777" w:rsidR="00F7586A" w:rsidRPr="00DE1B8E" w:rsidRDefault="00F7586A" w:rsidP="00F7586A">
      <w:pPr>
        <w:rPr>
          <w:rFonts w:ascii="Times" w:hAnsi="Times"/>
        </w:rPr>
      </w:pPr>
    </w:p>
    <w:p w14:paraId="345C9DFA" w14:textId="4F860F11" w:rsidR="00F7586A" w:rsidRPr="00DE1B8E" w:rsidRDefault="00F7586A" w:rsidP="00F7586A">
      <w:pPr>
        <w:rPr>
          <w:rFonts w:ascii="Times" w:hAnsi="Times"/>
        </w:rPr>
      </w:pPr>
      <w:r w:rsidRPr="00DE1B8E">
        <w:rPr>
          <w:rFonts w:ascii="Times" w:hAnsi="Times"/>
        </w:rPr>
        <w:t xml:space="preserve">Recognizing </w:t>
      </w:r>
      <w:r w:rsidRPr="00B77A65">
        <w:rPr>
          <w:rFonts w:ascii="Times" w:hAnsi="Times"/>
          <w:i/>
        </w:rPr>
        <w:t>P. scabrosa</w:t>
      </w:r>
      <w:r w:rsidRPr="00DE1B8E">
        <w:rPr>
          <w:rFonts w:ascii="Times" w:hAnsi="Times"/>
        </w:rPr>
        <w:t xml:space="preserve"> 1, </w:t>
      </w:r>
      <w:r w:rsidRPr="00B77A65">
        <w:rPr>
          <w:rFonts w:ascii="Times" w:hAnsi="Times"/>
          <w:i/>
        </w:rPr>
        <w:t>P. scabrosa</w:t>
      </w:r>
      <w:r w:rsidRPr="00DE1B8E">
        <w:rPr>
          <w:rFonts w:ascii="Times" w:hAnsi="Times"/>
        </w:rPr>
        <w:t xml:space="preserve"> 2, </w:t>
      </w:r>
      <w:r w:rsidRPr="00B77A65">
        <w:rPr>
          <w:rFonts w:ascii="Times" w:hAnsi="Times"/>
          <w:i/>
        </w:rPr>
        <w:t>P. scabrosa</w:t>
      </w:r>
      <w:r w:rsidRPr="00DE1B8E">
        <w:rPr>
          <w:rFonts w:ascii="Times" w:hAnsi="Times"/>
        </w:rPr>
        <w:t xml:space="preserve"> 3 and </w:t>
      </w:r>
      <w:r w:rsidRPr="00B77A65">
        <w:rPr>
          <w:rFonts w:ascii="Times" w:hAnsi="Times"/>
          <w:i/>
        </w:rPr>
        <w:t>P. scabrosa</w:t>
      </w:r>
      <w:r w:rsidRPr="00DE1B8E">
        <w:rPr>
          <w:rFonts w:ascii="Times" w:hAnsi="Times"/>
        </w:rPr>
        <w:t xml:space="preserve"> 4 is very difficult</w:t>
      </w:r>
      <w:r w:rsidR="00B77A65">
        <w:rPr>
          <w:rFonts w:ascii="Times" w:hAnsi="Times"/>
        </w:rPr>
        <w:t xml:space="preserve"> based on traditional morphological characters</w:t>
      </w:r>
      <w:r w:rsidRPr="00DE1B8E">
        <w:rPr>
          <w:rFonts w:ascii="Times" w:hAnsi="Times"/>
        </w:rPr>
        <w:t xml:space="preserve"> alone. </w:t>
      </w:r>
      <w:r w:rsidRPr="00B77A65">
        <w:rPr>
          <w:rFonts w:ascii="Times" w:hAnsi="Times"/>
          <w:i/>
        </w:rPr>
        <w:t xml:space="preserve">P. </w:t>
      </w:r>
      <w:proofErr w:type="gramStart"/>
      <w:r w:rsidRPr="00B77A65">
        <w:rPr>
          <w:rFonts w:ascii="Times" w:hAnsi="Times"/>
          <w:i/>
        </w:rPr>
        <w:t>scabrosa</w:t>
      </w:r>
      <w:proofErr w:type="gramEnd"/>
      <w:r w:rsidRPr="00DE1B8E">
        <w:rPr>
          <w:rFonts w:ascii="Times" w:hAnsi="Times"/>
        </w:rPr>
        <w:t xml:space="preserve"> 3 is very rare and more material should be studied before drawing conclusions.</w:t>
      </w:r>
    </w:p>
    <w:p w14:paraId="60255E9A" w14:textId="77777777" w:rsidR="00F7586A" w:rsidRPr="00DE1B8E" w:rsidRDefault="00F7586A" w:rsidP="00F7586A">
      <w:pPr>
        <w:rPr>
          <w:rFonts w:ascii="Times" w:hAnsi="Times"/>
        </w:rPr>
      </w:pPr>
    </w:p>
    <w:p w14:paraId="14AB3189" w14:textId="1CB9C933" w:rsidR="00F7586A" w:rsidRPr="00DE1B8E" w:rsidRDefault="00F7586A" w:rsidP="00F7586A">
      <w:pPr>
        <w:rPr>
          <w:rFonts w:ascii="Times" w:hAnsi="Times"/>
        </w:rPr>
      </w:pPr>
      <w:r w:rsidRPr="00B77A65">
        <w:rPr>
          <w:rFonts w:ascii="Times" w:hAnsi="Times"/>
          <w:i/>
        </w:rPr>
        <w:t xml:space="preserve">P. </w:t>
      </w:r>
      <w:proofErr w:type="gramStart"/>
      <w:r w:rsidRPr="00B77A65">
        <w:rPr>
          <w:rFonts w:ascii="Times" w:hAnsi="Times"/>
          <w:i/>
        </w:rPr>
        <w:t>scabrosa</w:t>
      </w:r>
      <w:proofErr w:type="gramEnd"/>
      <w:r w:rsidRPr="00DE1B8E">
        <w:rPr>
          <w:rFonts w:ascii="Times" w:hAnsi="Times"/>
        </w:rPr>
        <w:t xml:space="preserve"> 1, </w:t>
      </w:r>
      <w:r w:rsidRPr="00B77A65">
        <w:rPr>
          <w:rFonts w:ascii="Times" w:hAnsi="Times"/>
          <w:i/>
        </w:rPr>
        <w:t>P. scabrosa</w:t>
      </w:r>
      <w:r w:rsidRPr="00DE1B8E">
        <w:rPr>
          <w:rFonts w:ascii="Times" w:hAnsi="Times"/>
        </w:rPr>
        <w:t xml:space="preserve"> 2 and </w:t>
      </w:r>
      <w:r w:rsidRPr="00B77A65">
        <w:rPr>
          <w:rFonts w:ascii="Times" w:hAnsi="Times"/>
          <w:i/>
        </w:rPr>
        <w:t>P. scabrosa</w:t>
      </w:r>
      <w:r w:rsidRPr="00DE1B8E">
        <w:rPr>
          <w:rFonts w:ascii="Times" w:hAnsi="Times"/>
        </w:rPr>
        <w:t xml:space="preserve"> 4 seem to slightly differ in their vein patterns. More interestingly, the fact that </w:t>
      </w:r>
      <w:r w:rsidRPr="00B77A65">
        <w:rPr>
          <w:rFonts w:ascii="Times" w:hAnsi="Times"/>
          <w:i/>
        </w:rPr>
        <w:t>P. scabrosa</w:t>
      </w:r>
      <w:r w:rsidRPr="00DE1B8E">
        <w:rPr>
          <w:rFonts w:ascii="Times" w:hAnsi="Times"/>
        </w:rPr>
        <w:t xml:space="preserve"> 1 and </w:t>
      </w:r>
      <w:r w:rsidRPr="00B77A65">
        <w:rPr>
          <w:rFonts w:ascii="Times" w:hAnsi="Times"/>
          <w:i/>
        </w:rPr>
        <w:t>P. scabrosa</w:t>
      </w:r>
      <w:r w:rsidRPr="00DE1B8E">
        <w:rPr>
          <w:rFonts w:ascii="Times" w:hAnsi="Times"/>
        </w:rPr>
        <w:t xml:space="preserve"> 4 always associate with </w:t>
      </w:r>
      <w:r w:rsidRPr="00B77A65">
        <w:rPr>
          <w:rFonts w:ascii="Times" w:hAnsi="Times"/>
          <w:i/>
        </w:rPr>
        <w:t>Nostoc</w:t>
      </w:r>
      <w:r w:rsidRPr="00DE1B8E">
        <w:rPr>
          <w:rFonts w:ascii="Times" w:hAnsi="Times"/>
        </w:rPr>
        <w:t xml:space="preserve"> phylogroup VIIa make them easy to segregate from </w:t>
      </w:r>
      <w:r w:rsidRPr="00B77A65">
        <w:rPr>
          <w:rFonts w:ascii="Times" w:hAnsi="Times"/>
          <w:i/>
        </w:rPr>
        <w:t>P. scabrosa</w:t>
      </w:r>
      <w:r w:rsidRPr="00DE1B8E">
        <w:rPr>
          <w:rFonts w:ascii="Times" w:hAnsi="Times"/>
        </w:rPr>
        <w:t xml:space="preserve"> 2, as this phylogroup gives a specific emerald green color to the thallus</w:t>
      </w:r>
      <w:r w:rsidR="00B77A65">
        <w:rPr>
          <w:rFonts w:ascii="Times" w:hAnsi="Times"/>
        </w:rPr>
        <w:t xml:space="preserve"> </w:t>
      </w:r>
      <w:r w:rsidR="00B77A65" w:rsidRPr="00DE1B8E">
        <w:rPr>
          <w:rFonts w:ascii="Times" w:hAnsi="Times"/>
        </w:rPr>
        <w:t xml:space="preserve">whereas specimens of </w:t>
      </w:r>
      <w:r w:rsidR="00B77A65" w:rsidRPr="00B77A65">
        <w:rPr>
          <w:rFonts w:ascii="Times" w:hAnsi="Times"/>
          <w:i/>
        </w:rPr>
        <w:t>P. scabrosa</w:t>
      </w:r>
      <w:r w:rsidR="00B77A65" w:rsidRPr="00DE1B8E">
        <w:rPr>
          <w:rFonts w:ascii="Times" w:hAnsi="Times"/>
        </w:rPr>
        <w:t xml:space="preserve"> 2 exhibit a more classical brownish/grayish color</w:t>
      </w:r>
      <w:r w:rsidRPr="00DE1B8E">
        <w:rPr>
          <w:rFonts w:ascii="Times" w:hAnsi="Times"/>
        </w:rPr>
        <w:t>. However, specimens with strong scabrosity can be problematic</w:t>
      </w:r>
      <w:r w:rsidR="00B77A65">
        <w:rPr>
          <w:rFonts w:ascii="Times" w:hAnsi="Times"/>
        </w:rPr>
        <w:t xml:space="preserve"> as it gives a more brownish color to all the thalli</w:t>
      </w:r>
      <w:r w:rsidRPr="00DE1B8E">
        <w:rPr>
          <w:rFonts w:ascii="Times" w:hAnsi="Times"/>
        </w:rPr>
        <w:t xml:space="preserve">. </w:t>
      </w:r>
    </w:p>
    <w:p w14:paraId="0698045A" w14:textId="77777777" w:rsidR="00F7586A" w:rsidRPr="00DE1B8E" w:rsidRDefault="00F7586A" w:rsidP="00F7586A">
      <w:pPr>
        <w:rPr>
          <w:rFonts w:ascii="Times" w:hAnsi="Times"/>
        </w:rPr>
      </w:pPr>
    </w:p>
    <w:p w14:paraId="10EBB149" w14:textId="7EBC80C3" w:rsidR="00F7586A" w:rsidRPr="00DE1B8E" w:rsidRDefault="00E31F3B" w:rsidP="002622AD">
      <w:pPr>
        <w:pStyle w:val="Heading2"/>
      </w:pPr>
      <w:r>
        <w:t>3</w:t>
      </w:r>
      <w:r w:rsidR="00F7586A" w:rsidRPr="00DE1B8E">
        <w:t>.</w:t>
      </w:r>
      <w:r w:rsidR="002622AD">
        <w:t>10</w:t>
      </w:r>
      <w:r w:rsidR="00F7586A" w:rsidRPr="00DE1B8E">
        <w:t xml:space="preserve"> Species delimitation in the Dolichorhizoid clade</w:t>
      </w:r>
    </w:p>
    <w:p w14:paraId="3CFD0706" w14:textId="77777777" w:rsidR="00F7586A" w:rsidRPr="00DE1B8E" w:rsidRDefault="00F7586A" w:rsidP="00F7586A">
      <w:pPr>
        <w:rPr>
          <w:rFonts w:ascii="Times" w:hAnsi="Times"/>
        </w:rPr>
      </w:pPr>
    </w:p>
    <w:p w14:paraId="52035249" w14:textId="61E49EBA" w:rsidR="00F7586A" w:rsidRPr="00DE1B8E" w:rsidRDefault="00F7586A" w:rsidP="00F7586A">
      <w:pPr>
        <w:rPr>
          <w:rFonts w:ascii="Times" w:hAnsi="Times"/>
        </w:rPr>
      </w:pPr>
      <w:r w:rsidRPr="00DE1B8E">
        <w:rPr>
          <w:rFonts w:ascii="Times" w:hAnsi="Times"/>
        </w:rPr>
        <w:t xml:space="preserve">In </w:t>
      </w:r>
      <w:r w:rsidR="00AE4BEC" w:rsidRPr="00DE1B8E">
        <w:rPr>
          <w:rFonts w:ascii="Times" w:hAnsi="Times"/>
        </w:rPr>
        <w:t xml:space="preserve">the </w:t>
      </w:r>
      <w:r w:rsidRPr="00DE1B8E">
        <w:rPr>
          <w:rFonts w:ascii="Times" w:hAnsi="Times"/>
        </w:rPr>
        <w:t xml:space="preserve">Dolichorhizoid clade, </w:t>
      </w:r>
      <w:r w:rsidR="00AE4BEC" w:rsidRPr="00DE1B8E">
        <w:rPr>
          <w:rFonts w:ascii="Times" w:hAnsi="Times"/>
        </w:rPr>
        <w:t>species delimitation is easy in some groups</w:t>
      </w:r>
      <w:r w:rsidRPr="00DE1B8E">
        <w:rPr>
          <w:rFonts w:ascii="Times" w:hAnsi="Times"/>
        </w:rPr>
        <w:t>:</w:t>
      </w:r>
    </w:p>
    <w:p w14:paraId="6478A3F1" w14:textId="77777777" w:rsidR="00F7586A" w:rsidRPr="00DE1B8E" w:rsidRDefault="00F7586A" w:rsidP="00F7586A">
      <w:pPr>
        <w:rPr>
          <w:rFonts w:ascii="Times" w:hAnsi="Times"/>
        </w:rPr>
      </w:pPr>
    </w:p>
    <w:p w14:paraId="4D52B0A1" w14:textId="10A91FF5" w:rsidR="00AE4BEC" w:rsidRPr="00DE1B8E" w:rsidRDefault="00AE4BEC" w:rsidP="00F7586A">
      <w:pPr>
        <w:rPr>
          <w:rFonts w:ascii="Times" w:hAnsi="Times"/>
        </w:rPr>
      </w:pPr>
      <w:r w:rsidRPr="00DE1B8E">
        <w:rPr>
          <w:rFonts w:ascii="Times" w:hAnsi="Times"/>
        </w:rPr>
        <w:t>I</w:t>
      </w:r>
      <w:r w:rsidR="00F7586A" w:rsidRPr="00DE1B8E">
        <w:rPr>
          <w:rFonts w:ascii="Times" w:hAnsi="Times"/>
        </w:rPr>
        <w:t xml:space="preserve">n the </w:t>
      </w:r>
      <w:r w:rsidR="00F7586A" w:rsidRPr="00AA10D3">
        <w:rPr>
          <w:rFonts w:ascii="Times" w:hAnsi="Times"/>
          <w:i/>
        </w:rPr>
        <w:t>occidentalis</w:t>
      </w:r>
      <w:r w:rsidR="00F7586A" w:rsidRPr="00DE1B8E">
        <w:rPr>
          <w:rFonts w:ascii="Times" w:hAnsi="Times"/>
        </w:rPr>
        <w:t xml:space="preserve"> group, </w:t>
      </w:r>
      <w:r w:rsidR="00F7586A" w:rsidRPr="00AA10D3">
        <w:rPr>
          <w:rFonts w:ascii="Times" w:hAnsi="Times"/>
          <w:i/>
        </w:rPr>
        <w:t>P. occidentalis</w:t>
      </w:r>
      <w:r w:rsidR="00F7586A" w:rsidRPr="00DE1B8E">
        <w:rPr>
          <w:rFonts w:ascii="Times" w:hAnsi="Times"/>
        </w:rPr>
        <w:t xml:space="preserve">, </w:t>
      </w:r>
      <w:r w:rsidR="00F7586A" w:rsidRPr="00AA10D3">
        <w:rPr>
          <w:rFonts w:ascii="Times" w:hAnsi="Times"/>
          <w:i/>
        </w:rPr>
        <w:t>P.</w:t>
      </w:r>
      <w:r w:rsidR="00F7586A" w:rsidRPr="00DE1B8E">
        <w:rPr>
          <w:rFonts w:ascii="Times" w:hAnsi="Times"/>
        </w:rPr>
        <w:t xml:space="preserve"> sp. 6 and </w:t>
      </w:r>
      <w:r w:rsidR="00F7586A" w:rsidRPr="00AA10D3">
        <w:rPr>
          <w:rFonts w:ascii="Times" w:hAnsi="Times"/>
          <w:i/>
        </w:rPr>
        <w:t>P.</w:t>
      </w:r>
      <w:r w:rsidR="00F7586A" w:rsidRPr="00DE1B8E">
        <w:rPr>
          <w:rFonts w:ascii="Times" w:hAnsi="Times"/>
        </w:rPr>
        <w:t xml:space="preserve"> sp. 12 </w:t>
      </w:r>
      <w:r w:rsidRPr="00DE1B8E">
        <w:rPr>
          <w:rFonts w:ascii="Times" w:hAnsi="Times"/>
        </w:rPr>
        <w:t>are</w:t>
      </w:r>
      <w:r w:rsidR="00F7586A" w:rsidRPr="00DE1B8E">
        <w:rPr>
          <w:rFonts w:ascii="Times" w:hAnsi="Times"/>
        </w:rPr>
        <w:t xml:space="preserve"> three distinct species. Even if some methods splitted </w:t>
      </w:r>
      <w:r w:rsidR="00F7586A" w:rsidRPr="00AA10D3">
        <w:rPr>
          <w:rFonts w:ascii="Times" w:hAnsi="Times"/>
          <w:i/>
        </w:rPr>
        <w:t>P. occidentalis</w:t>
      </w:r>
      <w:r w:rsidR="00F7586A" w:rsidRPr="00DE1B8E">
        <w:rPr>
          <w:rFonts w:ascii="Times" w:hAnsi="Times"/>
        </w:rPr>
        <w:t xml:space="preserve"> (bPTP) or </w:t>
      </w:r>
      <w:r w:rsidR="00F7586A" w:rsidRPr="00AA10D3">
        <w:rPr>
          <w:rFonts w:ascii="Times" w:hAnsi="Times"/>
          <w:i/>
        </w:rPr>
        <w:t>P.</w:t>
      </w:r>
      <w:r w:rsidR="00F7586A" w:rsidRPr="00DE1B8E">
        <w:rPr>
          <w:rFonts w:ascii="Times" w:hAnsi="Times"/>
        </w:rPr>
        <w:t xml:space="preserve"> sp. 6 (Structurama)</w:t>
      </w:r>
      <w:r w:rsidRPr="00DE1B8E">
        <w:rPr>
          <w:rFonts w:ascii="Times" w:hAnsi="Times"/>
        </w:rPr>
        <w:t xml:space="preserve"> in several singletons</w:t>
      </w:r>
      <w:r w:rsidR="00F7586A" w:rsidRPr="00DE1B8E">
        <w:rPr>
          <w:rFonts w:ascii="Times" w:hAnsi="Times"/>
        </w:rPr>
        <w:t xml:space="preserve">, we believe </w:t>
      </w:r>
      <w:r w:rsidRPr="00DE1B8E">
        <w:rPr>
          <w:rFonts w:ascii="Times" w:hAnsi="Times"/>
        </w:rPr>
        <w:t xml:space="preserve">that </w:t>
      </w:r>
      <w:r w:rsidR="00F7586A" w:rsidRPr="00DE1B8E">
        <w:rPr>
          <w:rFonts w:ascii="Times" w:hAnsi="Times"/>
        </w:rPr>
        <w:t>this is more a problem with the datasets</w:t>
      </w:r>
      <w:r w:rsidRPr="00DE1B8E">
        <w:rPr>
          <w:rFonts w:ascii="Times" w:hAnsi="Times"/>
        </w:rPr>
        <w:t xml:space="preserve"> and the methods</w:t>
      </w:r>
      <w:r w:rsidR="00F7586A" w:rsidRPr="00DE1B8E">
        <w:rPr>
          <w:rFonts w:ascii="Times" w:hAnsi="Times"/>
        </w:rPr>
        <w:t>, as these species are well-defined</w:t>
      </w:r>
      <w:r w:rsidRPr="00DE1B8E">
        <w:rPr>
          <w:rFonts w:ascii="Times" w:hAnsi="Times"/>
        </w:rPr>
        <w:t>,</w:t>
      </w:r>
      <w:r w:rsidR="00F7586A" w:rsidRPr="00DE1B8E">
        <w:rPr>
          <w:rFonts w:ascii="Times" w:hAnsi="Times"/>
        </w:rPr>
        <w:t xml:space="preserve"> based on the phylogeny and </w:t>
      </w:r>
      <w:r w:rsidRPr="00DE1B8E">
        <w:rPr>
          <w:rFonts w:ascii="Times" w:hAnsi="Times"/>
        </w:rPr>
        <w:t xml:space="preserve">the morphology, and </w:t>
      </w:r>
      <w:r w:rsidR="00F7586A" w:rsidRPr="00DE1B8E">
        <w:rPr>
          <w:rFonts w:ascii="Times" w:hAnsi="Times"/>
        </w:rPr>
        <w:t>don't appear to include cryptic variation</w:t>
      </w:r>
      <w:r w:rsidRPr="00DE1B8E">
        <w:rPr>
          <w:rFonts w:ascii="Times" w:hAnsi="Times"/>
        </w:rPr>
        <w:t>,</w:t>
      </w:r>
      <w:r w:rsidR="00F7586A" w:rsidRPr="00DE1B8E">
        <w:rPr>
          <w:rFonts w:ascii="Times" w:hAnsi="Times"/>
        </w:rPr>
        <w:t xml:space="preserve"> based on the sequences. </w:t>
      </w:r>
    </w:p>
    <w:p w14:paraId="07917DE8" w14:textId="77777777" w:rsidR="00AE4BEC" w:rsidRPr="00DE1B8E" w:rsidRDefault="00AE4BEC" w:rsidP="00F7586A">
      <w:pPr>
        <w:rPr>
          <w:rFonts w:ascii="Times" w:hAnsi="Times"/>
        </w:rPr>
      </w:pPr>
    </w:p>
    <w:p w14:paraId="03364433" w14:textId="784EF171" w:rsidR="00F7586A" w:rsidRPr="00DE1B8E" w:rsidRDefault="00F7586A" w:rsidP="00F7586A">
      <w:pPr>
        <w:rPr>
          <w:rFonts w:ascii="Times" w:hAnsi="Times"/>
        </w:rPr>
      </w:pPr>
      <w:r w:rsidRPr="00AA10D3">
        <w:rPr>
          <w:rFonts w:ascii="Times" w:hAnsi="Times"/>
          <w:i/>
        </w:rPr>
        <w:t xml:space="preserve">P. </w:t>
      </w:r>
      <w:proofErr w:type="gramStart"/>
      <w:r w:rsidRPr="00AA10D3">
        <w:rPr>
          <w:rFonts w:ascii="Times" w:hAnsi="Times"/>
          <w:i/>
        </w:rPr>
        <w:t>occidentalis</w:t>
      </w:r>
      <w:proofErr w:type="gramEnd"/>
      <w:r w:rsidRPr="00DE1B8E">
        <w:rPr>
          <w:rFonts w:ascii="Times" w:hAnsi="Times"/>
        </w:rPr>
        <w:t xml:space="preserve"> has a stable morphology and is easy to identify. It always associates with the </w:t>
      </w:r>
      <w:r w:rsidRPr="00AA10D3">
        <w:rPr>
          <w:rFonts w:ascii="Times" w:hAnsi="Times"/>
          <w:i/>
        </w:rPr>
        <w:t>Nostoc</w:t>
      </w:r>
      <w:r w:rsidRPr="00DE1B8E">
        <w:rPr>
          <w:rFonts w:ascii="Times" w:hAnsi="Times"/>
        </w:rPr>
        <w:t xml:space="preserve"> phylogroup VIIa in the boreal zone, and has a panboreal distribution, and it can also very rarely be found in the Appalachians, where it associates with </w:t>
      </w:r>
      <w:r w:rsidRPr="00AA10D3">
        <w:rPr>
          <w:rFonts w:ascii="Times" w:hAnsi="Times"/>
          <w:i/>
        </w:rPr>
        <w:t>Nostoc</w:t>
      </w:r>
      <w:r w:rsidRPr="00DE1B8E">
        <w:rPr>
          <w:rFonts w:ascii="Times" w:hAnsi="Times"/>
        </w:rPr>
        <w:t xml:space="preserve"> phylogroup VIIb. In our study, specimens from Norway, Québec, Alaska, Japan and North Carolina were included. </w:t>
      </w:r>
    </w:p>
    <w:p w14:paraId="53E2FE5E" w14:textId="77777777" w:rsidR="00F7586A" w:rsidRPr="00DE1B8E" w:rsidRDefault="00F7586A" w:rsidP="00F7586A">
      <w:pPr>
        <w:rPr>
          <w:rFonts w:ascii="Times" w:hAnsi="Times"/>
        </w:rPr>
      </w:pPr>
    </w:p>
    <w:p w14:paraId="46452B93" w14:textId="433BC3F5" w:rsidR="00F7586A" w:rsidRPr="00DE1B8E" w:rsidRDefault="00F7586A" w:rsidP="00F7586A">
      <w:pPr>
        <w:rPr>
          <w:rFonts w:ascii="Times" w:hAnsi="Times"/>
        </w:rPr>
      </w:pPr>
      <w:r w:rsidRPr="00DE1B8E">
        <w:rPr>
          <w:rFonts w:ascii="Times" w:hAnsi="Times"/>
        </w:rPr>
        <w:t>P936, P1650 and P1734</w:t>
      </w:r>
      <w:r w:rsidR="00AE4BEC" w:rsidRPr="00DE1B8E">
        <w:rPr>
          <w:rFonts w:ascii="Times" w:hAnsi="Times"/>
        </w:rPr>
        <w:t xml:space="preserve"> belong to</w:t>
      </w:r>
      <w:r w:rsidRPr="00DE1B8E">
        <w:rPr>
          <w:rFonts w:ascii="Times" w:hAnsi="Times"/>
        </w:rPr>
        <w:t xml:space="preserve"> </w:t>
      </w:r>
      <w:r w:rsidRPr="00AA10D3">
        <w:rPr>
          <w:rFonts w:ascii="Times" w:hAnsi="Times"/>
          <w:i/>
        </w:rPr>
        <w:t>P.</w:t>
      </w:r>
      <w:r w:rsidRPr="00DE1B8E">
        <w:rPr>
          <w:rFonts w:ascii="Times" w:hAnsi="Times"/>
        </w:rPr>
        <w:t xml:space="preserve"> sp. 6</w:t>
      </w:r>
      <w:r w:rsidR="00AE4BEC" w:rsidRPr="00DE1B8E">
        <w:rPr>
          <w:rFonts w:ascii="Times" w:hAnsi="Times"/>
        </w:rPr>
        <w:t>, which</w:t>
      </w:r>
      <w:r w:rsidRPr="00DE1B8E">
        <w:rPr>
          <w:rFonts w:ascii="Times" w:hAnsi="Times"/>
        </w:rPr>
        <w:t xml:space="preserve"> is only found in tropical Central and South America, and doesn't seem to have specificity in its association with </w:t>
      </w:r>
      <w:r w:rsidRPr="00AA10D3">
        <w:rPr>
          <w:rFonts w:ascii="Times" w:hAnsi="Times"/>
          <w:i/>
        </w:rPr>
        <w:t>Nostoc</w:t>
      </w:r>
      <w:r w:rsidRPr="00DE1B8E">
        <w:rPr>
          <w:rFonts w:ascii="Times" w:hAnsi="Times"/>
        </w:rPr>
        <w:t xml:space="preserve">. Our study included specimens from Peru, Colombia and Honduras </w:t>
      </w:r>
    </w:p>
    <w:p w14:paraId="66A5858F" w14:textId="77777777" w:rsidR="00F7586A" w:rsidRPr="00DE1B8E" w:rsidRDefault="00F7586A" w:rsidP="00F7586A">
      <w:pPr>
        <w:rPr>
          <w:rFonts w:ascii="Times" w:hAnsi="Times"/>
        </w:rPr>
      </w:pPr>
    </w:p>
    <w:p w14:paraId="7701B303" w14:textId="3F0CA8A6" w:rsidR="00F7586A" w:rsidRPr="00DE1B8E" w:rsidRDefault="00F7586A" w:rsidP="00F7586A">
      <w:pPr>
        <w:rPr>
          <w:rFonts w:ascii="Times" w:hAnsi="Times"/>
        </w:rPr>
      </w:pPr>
      <w:r w:rsidRPr="00DE1B8E">
        <w:rPr>
          <w:rFonts w:ascii="Times" w:hAnsi="Times"/>
        </w:rPr>
        <w:t>P3304</w:t>
      </w:r>
      <w:r w:rsidR="00AE4BEC" w:rsidRPr="00DE1B8E">
        <w:rPr>
          <w:rFonts w:ascii="Times" w:hAnsi="Times"/>
        </w:rPr>
        <w:t xml:space="preserve"> belong to</w:t>
      </w:r>
      <w:r w:rsidRPr="00DE1B8E">
        <w:rPr>
          <w:rFonts w:ascii="Times" w:hAnsi="Times"/>
        </w:rPr>
        <w:t xml:space="preserve"> </w:t>
      </w:r>
      <w:r w:rsidRPr="00AA10D3">
        <w:rPr>
          <w:rFonts w:ascii="Times" w:hAnsi="Times"/>
          <w:i/>
        </w:rPr>
        <w:t>P.</w:t>
      </w:r>
      <w:r w:rsidRPr="00DE1B8E">
        <w:rPr>
          <w:rFonts w:ascii="Times" w:hAnsi="Times"/>
        </w:rPr>
        <w:t xml:space="preserve"> sp. 1</w:t>
      </w:r>
      <w:r w:rsidR="00AE4BEC" w:rsidRPr="00DE1B8E">
        <w:rPr>
          <w:rFonts w:ascii="Times" w:hAnsi="Times"/>
        </w:rPr>
        <w:t>2, which</w:t>
      </w:r>
      <w:r w:rsidRPr="00DE1B8E">
        <w:rPr>
          <w:rFonts w:ascii="Times" w:hAnsi="Times"/>
        </w:rPr>
        <w:t xml:space="preserve"> is a very rare species, only known from one specimen from Japan.</w:t>
      </w:r>
    </w:p>
    <w:p w14:paraId="173D61CB" w14:textId="77777777" w:rsidR="00F7586A" w:rsidRPr="00DE1B8E" w:rsidRDefault="00F7586A" w:rsidP="00F7586A">
      <w:pPr>
        <w:rPr>
          <w:rFonts w:ascii="Times" w:hAnsi="Times"/>
        </w:rPr>
      </w:pPr>
    </w:p>
    <w:p w14:paraId="28DD6B36" w14:textId="63AEB3D5" w:rsidR="00F7586A" w:rsidRPr="00DE1B8E" w:rsidRDefault="00F7586A" w:rsidP="00F7586A">
      <w:pPr>
        <w:rPr>
          <w:rFonts w:ascii="Times" w:hAnsi="Times"/>
        </w:rPr>
      </w:pPr>
      <w:r w:rsidRPr="00DE1B8E">
        <w:rPr>
          <w:rFonts w:ascii="Times" w:hAnsi="Times"/>
        </w:rPr>
        <w:t xml:space="preserve">In the </w:t>
      </w:r>
      <w:r w:rsidRPr="00AA10D3">
        <w:rPr>
          <w:rFonts w:ascii="Times" w:hAnsi="Times"/>
          <w:i/>
        </w:rPr>
        <w:t>hymenina</w:t>
      </w:r>
      <w:r w:rsidRPr="00DE1B8E">
        <w:rPr>
          <w:rFonts w:ascii="Times" w:hAnsi="Times"/>
        </w:rPr>
        <w:t xml:space="preserve"> group, </w:t>
      </w:r>
      <w:r w:rsidRPr="00AA10D3">
        <w:rPr>
          <w:rFonts w:ascii="Times" w:hAnsi="Times"/>
          <w:i/>
        </w:rPr>
        <w:t>P. hymenina</w:t>
      </w:r>
      <w:r w:rsidRPr="00DE1B8E">
        <w:rPr>
          <w:rFonts w:ascii="Times" w:hAnsi="Times"/>
        </w:rPr>
        <w:t xml:space="preserve">, </w:t>
      </w:r>
      <w:r w:rsidRPr="00AA10D3">
        <w:rPr>
          <w:rFonts w:ascii="Times" w:hAnsi="Times"/>
          <w:i/>
        </w:rPr>
        <w:t>P. hawaiensis</w:t>
      </w:r>
      <w:r w:rsidRPr="00DE1B8E">
        <w:rPr>
          <w:rFonts w:ascii="Times" w:hAnsi="Times"/>
        </w:rPr>
        <w:t xml:space="preserve">, </w:t>
      </w:r>
      <w:r w:rsidRPr="00AA10D3">
        <w:rPr>
          <w:rFonts w:ascii="Times" w:hAnsi="Times"/>
          <w:i/>
        </w:rPr>
        <w:t>P.</w:t>
      </w:r>
      <w:r w:rsidRPr="00DE1B8E">
        <w:rPr>
          <w:rFonts w:ascii="Times" w:hAnsi="Times"/>
        </w:rPr>
        <w:t xml:space="preserve"> sp. 3, </w:t>
      </w:r>
      <w:r w:rsidRPr="00AA10D3">
        <w:rPr>
          <w:rFonts w:ascii="Times" w:hAnsi="Times"/>
          <w:i/>
        </w:rPr>
        <w:t>P.</w:t>
      </w:r>
      <w:r w:rsidRPr="00DE1B8E">
        <w:rPr>
          <w:rFonts w:ascii="Times" w:hAnsi="Times"/>
        </w:rPr>
        <w:t xml:space="preserve"> sp. 4 and </w:t>
      </w:r>
      <w:r w:rsidRPr="00AA10D3">
        <w:rPr>
          <w:rFonts w:ascii="Times" w:hAnsi="Times"/>
          <w:i/>
        </w:rPr>
        <w:t>P.</w:t>
      </w:r>
      <w:r w:rsidRPr="00DE1B8E">
        <w:rPr>
          <w:rFonts w:ascii="Times" w:hAnsi="Times"/>
        </w:rPr>
        <w:t xml:space="preserve"> sp. 5 </w:t>
      </w:r>
      <w:r w:rsidR="00AE4BEC" w:rsidRPr="00DE1B8E">
        <w:rPr>
          <w:rFonts w:ascii="Times" w:hAnsi="Times"/>
        </w:rPr>
        <w:t>are supported as distinct species by</w:t>
      </w:r>
      <w:r w:rsidRPr="00DE1B8E">
        <w:rPr>
          <w:rFonts w:ascii="Times" w:hAnsi="Times"/>
        </w:rPr>
        <w:t xml:space="preserve"> most methods. </w:t>
      </w:r>
      <w:r w:rsidRPr="00AA10D3">
        <w:rPr>
          <w:rFonts w:ascii="Times" w:hAnsi="Times"/>
          <w:i/>
        </w:rPr>
        <w:t xml:space="preserve">P. </w:t>
      </w:r>
      <w:proofErr w:type="gramStart"/>
      <w:r w:rsidRPr="00AA10D3">
        <w:rPr>
          <w:rFonts w:ascii="Times" w:hAnsi="Times"/>
          <w:i/>
        </w:rPr>
        <w:t>dissecta</w:t>
      </w:r>
      <w:proofErr w:type="gramEnd"/>
      <w:r w:rsidRPr="00DE1B8E">
        <w:rPr>
          <w:rFonts w:ascii="Times" w:hAnsi="Times"/>
        </w:rPr>
        <w:t xml:space="preserve"> appears as conspecific to </w:t>
      </w:r>
      <w:r w:rsidRPr="00AA10D3">
        <w:rPr>
          <w:rFonts w:ascii="Times" w:hAnsi="Times"/>
          <w:i/>
        </w:rPr>
        <w:t>P. hymenina</w:t>
      </w:r>
      <w:r w:rsidRPr="00DE1B8E">
        <w:rPr>
          <w:rFonts w:ascii="Times" w:hAnsi="Times"/>
        </w:rPr>
        <w:t>, despite his unique ITS haplotype and its very different morphology.</w:t>
      </w:r>
    </w:p>
    <w:p w14:paraId="5166AE83" w14:textId="77777777" w:rsidR="00F7586A" w:rsidRPr="00DE1B8E" w:rsidRDefault="00F7586A" w:rsidP="00F7586A">
      <w:pPr>
        <w:rPr>
          <w:rFonts w:ascii="Times" w:hAnsi="Times"/>
        </w:rPr>
      </w:pPr>
    </w:p>
    <w:p w14:paraId="6B41C4C2" w14:textId="6B724BCE" w:rsidR="00F7586A" w:rsidRPr="00DE1B8E" w:rsidRDefault="00F7586A" w:rsidP="00F7586A">
      <w:pPr>
        <w:rPr>
          <w:rFonts w:ascii="Times" w:hAnsi="Times"/>
        </w:rPr>
      </w:pPr>
      <w:r w:rsidRPr="00DE1B8E">
        <w:rPr>
          <w:rFonts w:ascii="Times" w:hAnsi="Times"/>
        </w:rPr>
        <w:t xml:space="preserve">P604, P605, P607 and P1530 represent </w:t>
      </w:r>
      <w:r w:rsidRPr="00AA10D3">
        <w:rPr>
          <w:rFonts w:ascii="Times" w:hAnsi="Times"/>
          <w:i/>
        </w:rPr>
        <w:t>P</w:t>
      </w:r>
      <w:r w:rsidRPr="00DE1B8E">
        <w:rPr>
          <w:rFonts w:ascii="Times" w:hAnsi="Times"/>
        </w:rPr>
        <w:t xml:space="preserve">. sp. 3, only known </w:t>
      </w:r>
      <w:r w:rsidR="00AA10D3">
        <w:rPr>
          <w:rFonts w:ascii="Times" w:hAnsi="Times"/>
        </w:rPr>
        <w:t xml:space="preserve">from, </w:t>
      </w:r>
      <w:r w:rsidRPr="00DE1B8E">
        <w:rPr>
          <w:rFonts w:ascii="Times" w:hAnsi="Times"/>
        </w:rPr>
        <w:t xml:space="preserve">but widespread in Australia and New Zealand, where it was usually identified as </w:t>
      </w:r>
      <w:r w:rsidRPr="00AA10D3">
        <w:rPr>
          <w:rFonts w:ascii="Times" w:hAnsi="Times"/>
          <w:i/>
        </w:rPr>
        <w:t>P. dolichorhiza</w:t>
      </w:r>
      <w:r w:rsidRPr="00DE1B8E">
        <w:rPr>
          <w:rFonts w:ascii="Times" w:hAnsi="Times"/>
        </w:rPr>
        <w:t xml:space="preserve">, </w:t>
      </w:r>
      <w:r w:rsidRPr="00AA10D3">
        <w:rPr>
          <w:rFonts w:ascii="Times" w:hAnsi="Times"/>
          <w:i/>
        </w:rPr>
        <w:t>P. polydactylon</w:t>
      </w:r>
      <w:r w:rsidRPr="00DE1B8E">
        <w:rPr>
          <w:rFonts w:ascii="Times" w:hAnsi="Times"/>
        </w:rPr>
        <w:t xml:space="preserve"> or </w:t>
      </w:r>
      <w:r w:rsidRPr="00AA10D3">
        <w:rPr>
          <w:rFonts w:ascii="Times" w:hAnsi="Times"/>
          <w:i/>
        </w:rPr>
        <w:t>P. nana</w:t>
      </w:r>
      <w:r w:rsidRPr="00DE1B8E">
        <w:rPr>
          <w:rFonts w:ascii="Times" w:hAnsi="Times"/>
        </w:rPr>
        <w:t>. It has a</w:t>
      </w:r>
      <w:r w:rsidR="00AE4BEC" w:rsidRPr="00DE1B8E">
        <w:rPr>
          <w:rFonts w:ascii="Times" w:hAnsi="Times"/>
        </w:rPr>
        <w:t xml:space="preserve">n </w:t>
      </w:r>
      <w:r w:rsidRPr="00DE1B8E">
        <w:rPr>
          <w:rFonts w:ascii="Times" w:hAnsi="Times"/>
        </w:rPr>
        <w:t>important ITS haplotype</w:t>
      </w:r>
      <w:r w:rsidR="00AE4BEC" w:rsidRPr="00DE1B8E">
        <w:rPr>
          <w:rFonts w:ascii="Times" w:hAnsi="Times"/>
        </w:rPr>
        <w:t xml:space="preserve"> diversity</w:t>
      </w:r>
      <w:r w:rsidRPr="00DE1B8E">
        <w:rPr>
          <w:rFonts w:ascii="Times" w:hAnsi="Times"/>
        </w:rPr>
        <w:t xml:space="preserve"> and morphological variation. </w:t>
      </w:r>
    </w:p>
    <w:p w14:paraId="55263944" w14:textId="77777777" w:rsidR="00F7586A" w:rsidRPr="00DE1B8E" w:rsidRDefault="00F7586A" w:rsidP="00F7586A">
      <w:pPr>
        <w:rPr>
          <w:rFonts w:ascii="Times" w:hAnsi="Times"/>
        </w:rPr>
      </w:pPr>
    </w:p>
    <w:p w14:paraId="366FCA08" w14:textId="4166C5A6" w:rsidR="00F7586A" w:rsidRPr="00DE1B8E" w:rsidRDefault="00F7586A" w:rsidP="00F7586A">
      <w:pPr>
        <w:rPr>
          <w:rFonts w:ascii="Times" w:hAnsi="Times"/>
        </w:rPr>
      </w:pPr>
      <w:r w:rsidRPr="00DE1B8E">
        <w:rPr>
          <w:rFonts w:ascii="Times" w:hAnsi="Times"/>
        </w:rPr>
        <w:t xml:space="preserve">P1236, </w:t>
      </w:r>
      <w:r w:rsidRPr="00AA10D3">
        <w:rPr>
          <w:rFonts w:ascii="Times" w:hAnsi="Times"/>
          <w:i/>
        </w:rPr>
        <w:t>P. "hawaiensis"</w:t>
      </w:r>
      <w:r w:rsidRPr="00DE1B8E">
        <w:rPr>
          <w:rFonts w:ascii="Times" w:hAnsi="Times"/>
        </w:rPr>
        <w:t xml:space="preserve"> is only known from Hawaii.  </w:t>
      </w:r>
      <w:r w:rsidR="00AE4BEC" w:rsidRPr="00DE1B8E">
        <w:rPr>
          <w:rFonts w:ascii="Times" w:hAnsi="Times"/>
        </w:rPr>
        <w:t xml:space="preserve"> </w:t>
      </w:r>
      <w:r w:rsidRPr="00AA10D3">
        <w:rPr>
          <w:rFonts w:ascii="Times" w:hAnsi="Times"/>
          <w:i/>
        </w:rPr>
        <w:t>P.</w:t>
      </w:r>
      <w:r w:rsidRPr="00DE1B8E">
        <w:rPr>
          <w:rFonts w:ascii="Times" w:hAnsi="Times"/>
        </w:rPr>
        <w:t xml:space="preserve"> </w:t>
      </w:r>
      <w:proofErr w:type="gramStart"/>
      <w:r w:rsidRPr="00DE1B8E">
        <w:rPr>
          <w:rFonts w:ascii="Times" w:hAnsi="Times"/>
        </w:rPr>
        <w:t>sp</w:t>
      </w:r>
      <w:proofErr w:type="gramEnd"/>
      <w:r w:rsidRPr="00DE1B8E">
        <w:rPr>
          <w:rFonts w:ascii="Times" w:hAnsi="Times"/>
        </w:rPr>
        <w:t xml:space="preserve">. 4 </w:t>
      </w:r>
      <w:r w:rsidR="00AE4BEC" w:rsidRPr="00DE1B8E">
        <w:rPr>
          <w:rFonts w:ascii="Times" w:hAnsi="Times"/>
        </w:rPr>
        <w:t xml:space="preserve">(N1534 in this study) </w:t>
      </w:r>
      <w:r w:rsidRPr="00DE1B8E">
        <w:rPr>
          <w:rFonts w:ascii="Times" w:hAnsi="Times"/>
        </w:rPr>
        <w:t xml:space="preserve">and </w:t>
      </w:r>
      <w:r w:rsidRPr="00AA10D3">
        <w:rPr>
          <w:rFonts w:ascii="Times" w:hAnsi="Times"/>
          <w:i/>
        </w:rPr>
        <w:t>P.</w:t>
      </w:r>
      <w:r w:rsidRPr="00DE1B8E">
        <w:rPr>
          <w:rFonts w:ascii="Times" w:hAnsi="Times"/>
        </w:rPr>
        <w:t xml:space="preserve"> sp. 5</w:t>
      </w:r>
      <w:r w:rsidR="00AE4BEC" w:rsidRPr="00DE1B8E">
        <w:rPr>
          <w:rFonts w:ascii="Times" w:hAnsi="Times"/>
        </w:rPr>
        <w:t xml:space="preserve"> (N1545)</w:t>
      </w:r>
      <w:r w:rsidRPr="00DE1B8E">
        <w:rPr>
          <w:rFonts w:ascii="Times" w:hAnsi="Times"/>
        </w:rPr>
        <w:t xml:space="preserve"> are only known from Papua New Guinea, where they were described as variants of </w:t>
      </w:r>
      <w:r w:rsidRPr="00AA10D3">
        <w:rPr>
          <w:rFonts w:ascii="Times" w:hAnsi="Times"/>
          <w:i/>
        </w:rPr>
        <w:t>P. dolichorhiza</w:t>
      </w:r>
      <w:r w:rsidRPr="00DE1B8E">
        <w:rPr>
          <w:rFonts w:ascii="Times" w:hAnsi="Times"/>
        </w:rPr>
        <w:t xml:space="preserve"> in Sérusiaux et al. (2009). </w:t>
      </w:r>
    </w:p>
    <w:p w14:paraId="79A6770F" w14:textId="77777777" w:rsidR="00F7586A" w:rsidRPr="00DE1B8E" w:rsidRDefault="00F7586A" w:rsidP="00F7586A">
      <w:pPr>
        <w:rPr>
          <w:rFonts w:ascii="Times" w:hAnsi="Times"/>
        </w:rPr>
      </w:pPr>
    </w:p>
    <w:p w14:paraId="023278B5" w14:textId="1B681F73" w:rsidR="00F7586A" w:rsidRPr="00DE1B8E" w:rsidRDefault="00F7586A" w:rsidP="00F7586A">
      <w:pPr>
        <w:rPr>
          <w:rFonts w:ascii="Times" w:hAnsi="Times"/>
        </w:rPr>
      </w:pPr>
      <w:r w:rsidRPr="00DE1B8E">
        <w:rPr>
          <w:rFonts w:ascii="Times" w:hAnsi="Times"/>
        </w:rPr>
        <w:t>P80, P430, P516, P539, P1229, P1799, P1903</w:t>
      </w:r>
      <w:r w:rsidR="00AE4BEC" w:rsidRPr="00DE1B8E">
        <w:rPr>
          <w:rFonts w:ascii="Times" w:hAnsi="Times"/>
        </w:rPr>
        <w:t xml:space="preserve"> belong to </w:t>
      </w:r>
      <w:r w:rsidRPr="00AA10D3">
        <w:rPr>
          <w:rFonts w:ascii="Times" w:hAnsi="Times"/>
          <w:i/>
        </w:rPr>
        <w:t>P. hymenina</w:t>
      </w:r>
      <w:r w:rsidR="00AE4BEC" w:rsidRPr="00DE1B8E">
        <w:rPr>
          <w:rFonts w:ascii="Times" w:hAnsi="Times"/>
        </w:rPr>
        <w:t>, which</w:t>
      </w:r>
      <w:r w:rsidRPr="00DE1B8E">
        <w:rPr>
          <w:rFonts w:ascii="Times" w:hAnsi="Times"/>
        </w:rPr>
        <w:t xml:space="preserve"> has a wide distribution, but </w:t>
      </w:r>
      <w:r w:rsidR="00AE4BEC" w:rsidRPr="00DE1B8E">
        <w:rPr>
          <w:rFonts w:ascii="Times" w:hAnsi="Times"/>
        </w:rPr>
        <w:t xml:space="preserve">is </w:t>
      </w:r>
      <w:r w:rsidRPr="00DE1B8E">
        <w:rPr>
          <w:rFonts w:ascii="Times" w:hAnsi="Times"/>
        </w:rPr>
        <w:t xml:space="preserve">only </w:t>
      </w:r>
      <w:r w:rsidR="00AE4BEC" w:rsidRPr="00DE1B8E">
        <w:rPr>
          <w:rFonts w:ascii="Times" w:hAnsi="Times"/>
        </w:rPr>
        <w:t xml:space="preserve">present </w:t>
      </w:r>
      <w:r w:rsidRPr="00DE1B8E">
        <w:rPr>
          <w:rFonts w:ascii="Times" w:hAnsi="Times"/>
        </w:rPr>
        <w:t xml:space="preserve">in Northern regions, in North America, Europe and Atlantic Islands; </w:t>
      </w:r>
      <w:r w:rsidR="00C52965" w:rsidRPr="00DE1B8E">
        <w:rPr>
          <w:rFonts w:ascii="Times" w:hAnsi="Times"/>
        </w:rPr>
        <w:t xml:space="preserve">and was </w:t>
      </w:r>
      <w:r w:rsidRPr="00DE1B8E">
        <w:rPr>
          <w:rFonts w:ascii="Times" w:hAnsi="Times"/>
        </w:rPr>
        <w:t>never found in Pacific Islands</w:t>
      </w:r>
      <w:r w:rsidR="00C52965" w:rsidRPr="00DE1B8E">
        <w:rPr>
          <w:rFonts w:ascii="Times" w:hAnsi="Times"/>
        </w:rPr>
        <w:t xml:space="preserve">, where </w:t>
      </w:r>
      <w:r w:rsidRPr="00DE1B8E">
        <w:rPr>
          <w:rFonts w:ascii="Times" w:hAnsi="Times"/>
        </w:rPr>
        <w:t>the other species of this group</w:t>
      </w:r>
      <w:r w:rsidR="00C52965" w:rsidRPr="00DE1B8E">
        <w:rPr>
          <w:rFonts w:ascii="Times" w:hAnsi="Times"/>
        </w:rPr>
        <w:t xml:space="preserve"> can be found</w:t>
      </w:r>
      <w:r w:rsidRPr="00DE1B8E">
        <w:rPr>
          <w:rFonts w:ascii="Times" w:hAnsi="Times"/>
        </w:rPr>
        <w:t>. It is easy to recognize morphologically</w:t>
      </w:r>
      <w:r w:rsidR="00AA10D3">
        <w:rPr>
          <w:rFonts w:ascii="Times" w:hAnsi="Times"/>
        </w:rPr>
        <w:t xml:space="preserve"> </w:t>
      </w:r>
      <w:r w:rsidR="003C5295">
        <w:rPr>
          <w:rFonts w:ascii="Times" w:hAnsi="Times"/>
        </w:rPr>
        <w:t>despite a quite high degree of variation in the lobes size and shape</w:t>
      </w:r>
      <w:r w:rsidRPr="00DE1B8E">
        <w:rPr>
          <w:rFonts w:ascii="Times" w:hAnsi="Times"/>
        </w:rPr>
        <w:t xml:space="preserve">, but is not specialized to a single </w:t>
      </w:r>
      <w:r w:rsidRPr="00AA10D3">
        <w:rPr>
          <w:rFonts w:ascii="Times" w:hAnsi="Times"/>
          <w:i/>
        </w:rPr>
        <w:t>Nostoc</w:t>
      </w:r>
      <w:r w:rsidRPr="00DE1B8E">
        <w:rPr>
          <w:rFonts w:ascii="Times" w:hAnsi="Times"/>
        </w:rPr>
        <w:t xml:space="preserve"> phylogroup, even if it is often found with phylogroup XVI. Specimens from our study came from </w:t>
      </w:r>
      <w:r w:rsidR="00C52965" w:rsidRPr="00DE1B8E">
        <w:rPr>
          <w:rFonts w:ascii="Times" w:hAnsi="Times"/>
        </w:rPr>
        <w:t xml:space="preserve">the </w:t>
      </w:r>
      <w:r w:rsidRPr="00DE1B8E">
        <w:rPr>
          <w:rFonts w:ascii="Times" w:hAnsi="Times"/>
        </w:rPr>
        <w:t>Pacific Northwest</w:t>
      </w:r>
      <w:r w:rsidR="00C52965" w:rsidRPr="00DE1B8E">
        <w:rPr>
          <w:rFonts w:ascii="Times" w:hAnsi="Times"/>
        </w:rPr>
        <w:t xml:space="preserve"> of North America</w:t>
      </w:r>
      <w:r w:rsidRPr="00DE1B8E">
        <w:rPr>
          <w:rFonts w:ascii="Times" w:hAnsi="Times"/>
        </w:rPr>
        <w:t>, Newfoundland</w:t>
      </w:r>
      <w:r w:rsidR="00C52965" w:rsidRPr="00DE1B8E">
        <w:rPr>
          <w:rFonts w:ascii="Times" w:hAnsi="Times"/>
        </w:rPr>
        <w:t xml:space="preserve"> (Canada)</w:t>
      </w:r>
      <w:r w:rsidRPr="00DE1B8E">
        <w:rPr>
          <w:rFonts w:ascii="Times" w:hAnsi="Times"/>
        </w:rPr>
        <w:t>, Iceland, Norway, Tenerife and the Azores.</w:t>
      </w:r>
    </w:p>
    <w:p w14:paraId="654D6DC6" w14:textId="77777777" w:rsidR="00F7586A" w:rsidRPr="00DE1B8E" w:rsidRDefault="00F7586A" w:rsidP="00F7586A">
      <w:pPr>
        <w:rPr>
          <w:rFonts w:ascii="Times" w:hAnsi="Times"/>
        </w:rPr>
      </w:pPr>
    </w:p>
    <w:p w14:paraId="667943B5" w14:textId="048B412B" w:rsidR="00F7586A" w:rsidRPr="00DE1B8E" w:rsidRDefault="00F7586A" w:rsidP="00F7586A">
      <w:pPr>
        <w:rPr>
          <w:rFonts w:ascii="Times" w:hAnsi="Times"/>
        </w:rPr>
      </w:pPr>
      <w:r w:rsidRPr="00DE1B8E">
        <w:rPr>
          <w:rFonts w:ascii="Times" w:hAnsi="Times"/>
        </w:rPr>
        <w:t xml:space="preserve">In the </w:t>
      </w:r>
      <w:r w:rsidRPr="003C5295">
        <w:rPr>
          <w:rFonts w:ascii="Times" w:hAnsi="Times"/>
          <w:i/>
        </w:rPr>
        <w:t>neopolydactyla</w:t>
      </w:r>
      <w:r w:rsidRPr="00DE1B8E">
        <w:rPr>
          <w:rFonts w:ascii="Times" w:hAnsi="Times"/>
        </w:rPr>
        <w:t xml:space="preserve"> group, </w:t>
      </w:r>
      <w:r w:rsidRPr="003C5295">
        <w:rPr>
          <w:rFonts w:ascii="Times" w:hAnsi="Times"/>
          <w:i/>
        </w:rPr>
        <w:t xml:space="preserve">P. </w:t>
      </w:r>
      <w:proofErr w:type="gramStart"/>
      <w:r w:rsidRPr="003C5295">
        <w:rPr>
          <w:rFonts w:ascii="Times" w:hAnsi="Times"/>
          <w:i/>
        </w:rPr>
        <w:t>pacifica</w:t>
      </w:r>
      <w:proofErr w:type="gramEnd"/>
      <w:r w:rsidRPr="00DE1B8E">
        <w:rPr>
          <w:rFonts w:ascii="Times" w:hAnsi="Times"/>
        </w:rPr>
        <w:t>, composed of P443 and P1243, might be the only non-problematic species. It was delimited as a species by almost every method. It is easy to recognize morphologically</w:t>
      </w:r>
      <w:proofErr w:type="gramStart"/>
      <w:r w:rsidRPr="00DE1B8E">
        <w:rPr>
          <w:rFonts w:ascii="Times" w:hAnsi="Times"/>
        </w:rPr>
        <w:t>,  endemic</w:t>
      </w:r>
      <w:proofErr w:type="gramEnd"/>
      <w:r w:rsidRPr="00DE1B8E">
        <w:rPr>
          <w:rFonts w:ascii="Times" w:hAnsi="Times"/>
        </w:rPr>
        <w:t xml:space="preserve"> to the Pacific Northwest of North America, and is specialized toward </w:t>
      </w:r>
      <w:r w:rsidRPr="003C5295">
        <w:rPr>
          <w:rFonts w:ascii="Times" w:hAnsi="Times"/>
          <w:i/>
        </w:rPr>
        <w:t>Nostoc</w:t>
      </w:r>
      <w:r w:rsidRPr="00DE1B8E">
        <w:rPr>
          <w:rFonts w:ascii="Times" w:hAnsi="Times"/>
        </w:rPr>
        <w:t xml:space="preserve"> phylogroup XIII.</w:t>
      </w:r>
    </w:p>
    <w:p w14:paraId="5527747C" w14:textId="77777777" w:rsidR="00F7586A" w:rsidRPr="00DE1B8E" w:rsidRDefault="00F7586A" w:rsidP="00F7586A">
      <w:pPr>
        <w:rPr>
          <w:rFonts w:ascii="Times" w:hAnsi="Times"/>
        </w:rPr>
      </w:pPr>
    </w:p>
    <w:p w14:paraId="65AC8AF1" w14:textId="77777777" w:rsidR="00F7586A" w:rsidRPr="00DE1B8E" w:rsidRDefault="00F7586A" w:rsidP="00F7586A">
      <w:pPr>
        <w:rPr>
          <w:rFonts w:ascii="Times" w:hAnsi="Times"/>
        </w:rPr>
      </w:pPr>
      <w:r w:rsidRPr="003C5295">
        <w:rPr>
          <w:rFonts w:ascii="Times" w:hAnsi="Times"/>
          <w:i/>
        </w:rPr>
        <w:t xml:space="preserve"> P. </w:t>
      </w:r>
      <w:proofErr w:type="gramStart"/>
      <w:r w:rsidRPr="003C5295">
        <w:rPr>
          <w:rFonts w:ascii="Times" w:hAnsi="Times"/>
          <w:i/>
        </w:rPr>
        <w:t>neopolydactyla</w:t>
      </w:r>
      <w:proofErr w:type="gramEnd"/>
      <w:r w:rsidRPr="00DE1B8E">
        <w:rPr>
          <w:rFonts w:ascii="Times" w:hAnsi="Times"/>
        </w:rPr>
        <w:t xml:space="preserve"> 1b (P325) seems to be a distinct species from </w:t>
      </w:r>
      <w:r w:rsidRPr="003C5295">
        <w:rPr>
          <w:rFonts w:ascii="Times" w:hAnsi="Times"/>
          <w:i/>
        </w:rPr>
        <w:t>P. neopolydactyla</w:t>
      </w:r>
      <w:r w:rsidRPr="00DE1B8E">
        <w:rPr>
          <w:rFonts w:ascii="Times" w:hAnsi="Times"/>
        </w:rPr>
        <w:t xml:space="preserve"> 1 (N1939, P309, P411, P640, P645, P845, P1252, .P3060).</w:t>
      </w:r>
    </w:p>
    <w:p w14:paraId="275B2DD9" w14:textId="77777777" w:rsidR="00F7586A" w:rsidRPr="00DE1B8E" w:rsidRDefault="00F7586A" w:rsidP="00F7586A">
      <w:pPr>
        <w:rPr>
          <w:rFonts w:ascii="Times" w:hAnsi="Times"/>
        </w:rPr>
      </w:pPr>
    </w:p>
    <w:p w14:paraId="6FFA9FB1" w14:textId="6D4FBF8C" w:rsidR="00F7586A" w:rsidRPr="00DE1B8E" w:rsidRDefault="00F7586A" w:rsidP="00F7586A">
      <w:pPr>
        <w:rPr>
          <w:rFonts w:ascii="Times" w:hAnsi="Times"/>
        </w:rPr>
      </w:pPr>
      <w:r w:rsidRPr="00DE1B8E">
        <w:rPr>
          <w:rFonts w:ascii="Times" w:hAnsi="Times"/>
        </w:rPr>
        <w:t xml:space="preserve"> </w:t>
      </w:r>
      <w:r w:rsidRPr="003C5295">
        <w:rPr>
          <w:rFonts w:ascii="Times" w:hAnsi="Times"/>
          <w:i/>
        </w:rPr>
        <w:t xml:space="preserve">P. </w:t>
      </w:r>
      <w:proofErr w:type="gramStart"/>
      <w:r w:rsidRPr="003C5295">
        <w:rPr>
          <w:rFonts w:ascii="Times" w:hAnsi="Times"/>
          <w:i/>
        </w:rPr>
        <w:t>neopolydactyla</w:t>
      </w:r>
      <w:proofErr w:type="gramEnd"/>
      <w:r w:rsidRPr="00DE1B8E">
        <w:rPr>
          <w:rFonts w:ascii="Times" w:hAnsi="Times"/>
        </w:rPr>
        <w:t xml:space="preserve"> 1b is only known from one specimen from Peru whereas </w:t>
      </w:r>
      <w:r w:rsidRPr="003C5295">
        <w:rPr>
          <w:rFonts w:ascii="Times" w:hAnsi="Times"/>
          <w:i/>
        </w:rPr>
        <w:t>P. neopolydactyla</w:t>
      </w:r>
      <w:r w:rsidRPr="00DE1B8E">
        <w:rPr>
          <w:rFonts w:ascii="Times" w:hAnsi="Times"/>
        </w:rPr>
        <w:t xml:space="preserve"> 1 is only found in Northern regions, including the Appalachians, Arizona, and boreal zones in Norway, Québec and Russia. In the boreal zone, it always associates with </w:t>
      </w:r>
      <w:r w:rsidRPr="003C5295">
        <w:rPr>
          <w:rFonts w:ascii="Times" w:hAnsi="Times"/>
          <w:i/>
        </w:rPr>
        <w:t>Nostoc</w:t>
      </w:r>
      <w:r w:rsidRPr="00DE1B8E">
        <w:rPr>
          <w:rFonts w:ascii="Times" w:hAnsi="Times"/>
        </w:rPr>
        <w:t xml:space="preserve"> phylogroup VIIa, whereas it </w:t>
      </w:r>
      <w:r w:rsidR="00C52965" w:rsidRPr="00DE1B8E">
        <w:rPr>
          <w:rFonts w:ascii="Times" w:hAnsi="Times"/>
        </w:rPr>
        <w:t>was found with</w:t>
      </w:r>
      <w:r w:rsidRPr="00DE1B8E">
        <w:rPr>
          <w:rFonts w:ascii="Times" w:hAnsi="Times"/>
        </w:rPr>
        <w:t xml:space="preserve"> phylotype VIIb in the Appalachians and VIIc in Arizona. </w:t>
      </w:r>
    </w:p>
    <w:p w14:paraId="7CCD3C8A" w14:textId="77777777" w:rsidR="00F7586A" w:rsidRPr="00DE1B8E" w:rsidRDefault="00F7586A" w:rsidP="00F7586A">
      <w:pPr>
        <w:rPr>
          <w:rFonts w:ascii="Times" w:hAnsi="Times"/>
        </w:rPr>
      </w:pPr>
    </w:p>
    <w:p w14:paraId="6898620E" w14:textId="3CCA74AD" w:rsidR="00F7586A" w:rsidRPr="00DE1B8E" w:rsidRDefault="00F7586A" w:rsidP="00F7586A">
      <w:pPr>
        <w:rPr>
          <w:rFonts w:ascii="Times" w:hAnsi="Times"/>
        </w:rPr>
      </w:pPr>
      <w:r w:rsidRPr="00DE1B8E">
        <w:rPr>
          <w:rFonts w:ascii="Times" w:hAnsi="Times"/>
        </w:rPr>
        <w:t xml:space="preserve">P859, </w:t>
      </w:r>
      <w:r w:rsidRPr="003C5295">
        <w:rPr>
          <w:rFonts w:ascii="Times" w:hAnsi="Times"/>
          <w:i/>
        </w:rPr>
        <w:t>P. neopolydactyla</w:t>
      </w:r>
      <w:r w:rsidRPr="00DE1B8E">
        <w:rPr>
          <w:rFonts w:ascii="Times" w:hAnsi="Times"/>
        </w:rPr>
        <w:t xml:space="preserve"> 3 is also considered as a distinct species by most methods. It is known from Yunnan </w:t>
      </w:r>
      <w:r w:rsidR="00C52965" w:rsidRPr="00DE1B8E">
        <w:rPr>
          <w:rFonts w:ascii="Times" w:hAnsi="Times"/>
        </w:rPr>
        <w:t xml:space="preserve">(China) </w:t>
      </w:r>
      <w:r w:rsidRPr="00DE1B8E">
        <w:rPr>
          <w:rFonts w:ascii="Times" w:hAnsi="Times"/>
        </w:rPr>
        <w:t>and Vietnam</w:t>
      </w:r>
      <w:r w:rsidR="00C52965" w:rsidRPr="00DE1B8E">
        <w:rPr>
          <w:rFonts w:ascii="Times" w:hAnsi="Times"/>
        </w:rPr>
        <w:t>.</w:t>
      </w:r>
    </w:p>
    <w:p w14:paraId="38F6B0E4" w14:textId="77777777" w:rsidR="00F7586A" w:rsidRPr="00DE1B8E" w:rsidRDefault="00F7586A" w:rsidP="00F7586A">
      <w:pPr>
        <w:rPr>
          <w:rFonts w:ascii="Times" w:hAnsi="Times"/>
        </w:rPr>
      </w:pPr>
    </w:p>
    <w:p w14:paraId="6AECF3B1" w14:textId="43D578B8" w:rsidR="00F7586A" w:rsidRPr="00DE1B8E" w:rsidRDefault="00F7586A" w:rsidP="00F7586A">
      <w:pPr>
        <w:rPr>
          <w:rFonts w:ascii="Times" w:hAnsi="Times"/>
        </w:rPr>
      </w:pPr>
      <w:r w:rsidRPr="005A1FC3">
        <w:rPr>
          <w:rFonts w:ascii="Times" w:hAnsi="Times"/>
          <w:i/>
        </w:rPr>
        <w:t xml:space="preserve">P. </w:t>
      </w:r>
      <w:proofErr w:type="gramStart"/>
      <w:r w:rsidRPr="005A1FC3">
        <w:rPr>
          <w:rFonts w:ascii="Times" w:hAnsi="Times"/>
          <w:i/>
        </w:rPr>
        <w:t>neopolydactyla</w:t>
      </w:r>
      <w:proofErr w:type="gramEnd"/>
      <w:r w:rsidRPr="00DE1B8E">
        <w:rPr>
          <w:rFonts w:ascii="Times" w:hAnsi="Times"/>
        </w:rPr>
        <w:t xml:space="preserve"> 2 s.l. is a very complicated </w:t>
      </w:r>
      <w:r w:rsidR="00DC4FC1" w:rsidRPr="00DE1B8E">
        <w:rPr>
          <w:rFonts w:ascii="Times" w:hAnsi="Times"/>
        </w:rPr>
        <w:t>group</w:t>
      </w:r>
      <w:r w:rsidRPr="00DE1B8E">
        <w:rPr>
          <w:rFonts w:ascii="Times" w:hAnsi="Times"/>
        </w:rPr>
        <w:t>. It</w:t>
      </w:r>
      <w:r w:rsidR="00DC4FC1" w:rsidRPr="00DE1B8E">
        <w:rPr>
          <w:rFonts w:ascii="Times" w:hAnsi="Times"/>
        </w:rPr>
        <w:t xml:space="preserve"> is mainly</w:t>
      </w:r>
      <w:r w:rsidRPr="00DE1B8E">
        <w:rPr>
          <w:rFonts w:ascii="Times" w:hAnsi="Times"/>
        </w:rPr>
        <w:t xml:space="preserve"> composed of three lineages</w:t>
      </w:r>
      <w:r w:rsidR="00DC4FC1" w:rsidRPr="00DE1B8E">
        <w:rPr>
          <w:rFonts w:ascii="Times" w:hAnsi="Times"/>
        </w:rPr>
        <w:t>:</w:t>
      </w:r>
      <w:r w:rsidRPr="00DE1B8E">
        <w:rPr>
          <w:rFonts w:ascii="Times" w:hAnsi="Times"/>
        </w:rPr>
        <w:t xml:space="preserve"> </w:t>
      </w:r>
      <w:r w:rsidRPr="005A1FC3">
        <w:rPr>
          <w:rFonts w:ascii="Times" w:hAnsi="Times"/>
          <w:i/>
        </w:rPr>
        <w:t>P. neopolydactyla</w:t>
      </w:r>
      <w:r w:rsidRPr="00DE1B8E">
        <w:rPr>
          <w:rFonts w:ascii="Times" w:hAnsi="Times"/>
        </w:rPr>
        <w:t xml:space="preserve"> 2a, 2b and 2c, which are considered as distinct species in </w:t>
      </w:r>
      <w:r w:rsidR="00DC4FC1" w:rsidRPr="00DE1B8E">
        <w:rPr>
          <w:rFonts w:ascii="Times" w:hAnsi="Times"/>
        </w:rPr>
        <w:t xml:space="preserve">several </w:t>
      </w:r>
      <w:r w:rsidRPr="00DE1B8E">
        <w:rPr>
          <w:rFonts w:ascii="Times" w:hAnsi="Times"/>
        </w:rPr>
        <w:t>methods, unresolved in others</w:t>
      </w:r>
      <w:r w:rsidR="00DC4FC1" w:rsidRPr="00DE1B8E">
        <w:rPr>
          <w:rFonts w:ascii="Times" w:hAnsi="Times"/>
        </w:rPr>
        <w:t>, rarely grouped together</w:t>
      </w:r>
      <w:r w:rsidRPr="00DE1B8E">
        <w:rPr>
          <w:rFonts w:ascii="Times" w:hAnsi="Times"/>
        </w:rPr>
        <w:t xml:space="preserve">. Specimens such as P1662 were also considered </w:t>
      </w:r>
      <w:r w:rsidR="00DC4FC1" w:rsidRPr="00DE1B8E">
        <w:rPr>
          <w:rFonts w:ascii="Times" w:hAnsi="Times"/>
        </w:rPr>
        <w:t xml:space="preserve">as </w:t>
      </w:r>
      <w:r w:rsidRPr="00DE1B8E">
        <w:rPr>
          <w:rFonts w:ascii="Times" w:hAnsi="Times"/>
        </w:rPr>
        <w:t>distinct</w:t>
      </w:r>
      <w:r w:rsidR="00DC4FC1" w:rsidRPr="00DE1B8E">
        <w:rPr>
          <w:rFonts w:ascii="Times" w:hAnsi="Times"/>
        </w:rPr>
        <w:t xml:space="preserve"> singleton species</w:t>
      </w:r>
      <w:r w:rsidRPr="00DE1B8E">
        <w:rPr>
          <w:rFonts w:ascii="Times" w:hAnsi="Times"/>
        </w:rPr>
        <w:t xml:space="preserve"> in some </w:t>
      </w:r>
      <w:r w:rsidR="00DC4FC1" w:rsidRPr="00DE1B8E">
        <w:rPr>
          <w:rFonts w:ascii="Times" w:hAnsi="Times"/>
        </w:rPr>
        <w:t>methods</w:t>
      </w:r>
      <w:r w:rsidRPr="00DE1B8E">
        <w:rPr>
          <w:rFonts w:ascii="Times" w:hAnsi="Times"/>
        </w:rPr>
        <w:t>.</w:t>
      </w:r>
    </w:p>
    <w:p w14:paraId="1F4DB77A" w14:textId="77777777" w:rsidR="00F7586A" w:rsidRPr="00DE1B8E" w:rsidRDefault="00F7586A" w:rsidP="00F7586A">
      <w:pPr>
        <w:rPr>
          <w:rFonts w:ascii="Times" w:hAnsi="Times"/>
        </w:rPr>
      </w:pPr>
    </w:p>
    <w:p w14:paraId="038485A3" w14:textId="6F850787" w:rsidR="00F7586A" w:rsidRPr="00DE1B8E" w:rsidRDefault="00F7586A" w:rsidP="00F7586A">
      <w:pPr>
        <w:rPr>
          <w:rFonts w:ascii="Times" w:hAnsi="Times"/>
        </w:rPr>
      </w:pPr>
      <w:r w:rsidRPr="00DE1B8E">
        <w:rPr>
          <w:rFonts w:ascii="Times" w:hAnsi="Times"/>
        </w:rPr>
        <w:t xml:space="preserve">It seems that </w:t>
      </w:r>
      <w:r w:rsidRPr="005A1FC3">
        <w:rPr>
          <w:rFonts w:ascii="Times" w:hAnsi="Times"/>
          <w:i/>
        </w:rPr>
        <w:t>P. neopolydactyla</w:t>
      </w:r>
      <w:r w:rsidRPr="00DE1B8E">
        <w:rPr>
          <w:rFonts w:ascii="Times" w:hAnsi="Times"/>
        </w:rPr>
        <w:t xml:space="preserve"> 2b (N1929, P1291, P1667, P3032), known mainly from Yunnan </w:t>
      </w:r>
      <w:r w:rsidR="00DC4FC1" w:rsidRPr="00DE1B8E">
        <w:rPr>
          <w:rFonts w:ascii="Times" w:hAnsi="Times"/>
        </w:rPr>
        <w:t xml:space="preserve">(China) </w:t>
      </w:r>
      <w:r w:rsidRPr="00DE1B8E">
        <w:rPr>
          <w:rFonts w:ascii="Times" w:hAnsi="Times"/>
        </w:rPr>
        <w:t xml:space="preserve">and Japan and associating with </w:t>
      </w:r>
      <w:r w:rsidR="00DC4FC1" w:rsidRPr="005A1FC3">
        <w:rPr>
          <w:rFonts w:ascii="Times" w:hAnsi="Times"/>
          <w:i/>
        </w:rPr>
        <w:t>Nostoc</w:t>
      </w:r>
      <w:r w:rsidR="00DC4FC1" w:rsidRPr="00DE1B8E">
        <w:rPr>
          <w:rFonts w:ascii="Times" w:hAnsi="Times"/>
        </w:rPr>
        <w:t xml:space="preserve"> phylogroup </w:t>
      </w:r>
      <w:r w:rsidRPr="00DE1B8E">
        <w:rPr>
          <w:rFonts w:ascii="Times" w:hAnsi="Times"/>
        </w:rPr>
        <w:t xml:space="preserve">X would be a distinct lineage according to most methods, but it is also split in several species by other methods. </w:t>
      </w:r>
    </w:p>
    <w:p w14:paraId="0E07682E" w14:textId="77777777" w:rsidR="00F7586A" w:rsidRPr="00DE1B8E" w:rsidRDefault="00F7586A" w:rsidP="00F7586A">
      <w:pPr>
        <w:rPr>
          <w:rFonts w:ascii="Times" w:hAnsi="Times"/>
        </w:rPr>
      </w:pPr>
    </w:p>
    <w:p w14:paraId="4D345566" w14:textId="5D7EC5CB" w:rsidR="00F7586A" w:rsidRPr="00DE1B8E" w:rsidRDefault="00F7586A" w:rsidP="00F7586A">
      <w:pPr>
        <w:rPr>
          <w:rFonts w:ascii="Times" w:hAnsi="Times"/>
        </w:rPr>
      </w:pPr>
      <w:r w:rsidRPr="005A1FC3">
        <w:rPr>
          <w:rFonts w:ascii="Times" w:hAnsi="Times"/>
          <w:i/>
        </w:rPr>
        <w:t xml:space="preserve">P. </w:t>
      </w:r>
      <w:proofErr w:type="gramStart"/>
      <w:r w:rsidRPr="005A1FC3">
        <w:rPr>
          <w:rFonts w:ascii="Times" w:hAnsi="Times"/>
          <w:i/>
        </w:rPr>
        <w:t>neopolydactyla</w:t>
      </w:r>
      <w:proofErr w:type="gramEnd"/>
      <w:r w:rsidRPr="00DE1B8E">
        <w:rPr>
          <w:rFonts w:ascii="Times" w:hAnsi="Times"/>
        </w:rPr>
        <w:t xml:space="preserve"> 2c (P1659, P3001, P3009), known mainly from Northern Japan and Russia, and </w:t>
      </w:r>
      <w:r w:rsidRPr="005A1FC3">
        <w:rPr>
          <w:rFonts w:ascii="Times" w:hAnsi="Times"/>
          <w:i/>
        </w:rPr>
        <w:t>P. neopolydactyla</w:t>
      </w:r>
      <w:r w:rsidRPr="00DE1B8E">
        <w:rPr>
          <w:rFonts w:ascii="Times" w:hAnsi="Times"/>
        </w:rPr>
        <w:t xml:space="preserve"> 2a (P384, P390, P3069, P1662), widespread in the boreal zone, including Norway, Canada, Russia, Japan, but also moutainous regions from France</w:t>
      </w:r>
      <w:r w:rsidR="00DC4FC1" w:rsidRPr="00DE1B8E">
        <w:rPr>
          <w:rFonts w:ascii="Times" w:hAnsi="Times"/>
        </w:rPr>
        <w:t>, for instance</w:t>
      </w:r>
      <w:r w:rsidRPr="00DE1B8E">
        <w:rPr>
          <w:rFonts w:ascii="Times" w:hAnsi="Times"/>
        </w:rPr>
        <w:t xml:space="preserve">, both show specificity towards phylotype XIII. If they are distinct species, they would </w:t>
      </w:r>
      <w:r w:rsidR="00D24DFF" w:rsidRPr="00DE1B8E">
        <w:rPr>
          <w:rFonts w:ascii="Times" w:hAnsi="Times"/>
        </w:rPr>
        <w:t>sympatric</w:t>
      </w:r>
      <w:r w:rsidRPr="00DE1B8E">
        <w:rPr>
          <w:rFonts w:ascii="Times" w:hAnsi="Times"/>
        </w:rPr>
        <w:t xml:space="preserve"> in Japan. </w:t>
      </w:r>
    </w:p>
    <w:p w14:paraId="6FFB7F69" w14:textId="77777777" w:rsidR="00F7586A" w:rsidRPr="00DE1B8E" w:rsidRDefault="00F7586A" w:rsidP="00F7586A">
      <w:pPr>
        <w:rPr>
          <w:rFonts w:ascii="Times" w:hAnsi="Times"/>
        </w:rPr>
      </w:pPr>
    </w:p>
    <w:p w14:paraId="1E53E09F" w14:textId="62B3CC1D" w:rsidR="00F7586A" w:rsidRPr="00DE1B8E" w:rsidRDefault="00F7586A" w:rsidP="00F7586A">
      <w:pPr>
        <w:rPr>
          <w:rFonts w:ascii="Times" w:hAnsi="Times"/>
        </w:rPr>
      </w:pPr>
      <w:r w:rsidRPr="00DE1B8E">
        <w:rPr>
          <w:rFonts w:ascii="Times" w:hAnsi="Times"/>
        </w:rPr>
        <w:t xml:space="preserve">The </w:t>
      </w:r>
      <w:r w:rsidRPr="005C66EB">
        <w:rPr>
          <w:rFonts w:ascii="Times" w:hAnsi="Times"/>
          <w:i/>
        </w:rPr>
        <w:t>scabrosella</w:t>
      </w:r>
      <w:r w:rsidRPr="00DE1B8E">
        <w:rPr>
          <w:rFonts w:ascii="Times" w:hAnsi="Times"/>
        </w:rPr>
        <w:t xml:space="preserve"> group (</w:t>
      </w:r>
      <w:r w:rsidR="00DC4FC1" w:rsidRPr="00DE1B8E">
        <w:rPr>
          <w:rFonts w:ascii="Times" w:hAnsi="Times"/>
        </w:rPr>
        <w:t xml:space="preserve">composed of </w:t>
      </w:r>
      <w:r w:rsidRPr="005C66EB">
        <w:rPr>
          <w:rFonts w:ascii="Times" w:hAnsi="Times"/>
          <w:i/>
        </w:rPr>
        <w:t>P. scabrosella</w:t>
      </w:r>
      <w:r w:rsidRPr="00DE1B8E">
        <w:rPr>
          <w:rFonts w:ascii="Times" w:hAnsi="Times"/>
        </w:rPr>
        <w:t xml:space="preserve">: P536 and P619, </w:t>
      </w:r>
      <w:r w:rsidRPr="005C66EB">
        <w:rPr>
          <w:rFonts w:ascii="Times" w:hAnsi="Times"/>
          <w:i/>
        </w:rPr>
        <w:t>P.</w:t>
      </w:r>
      <w:r w:rsidRPr="00DE1B8E">
        <w:rPr>
          <w:rFonts w:ascii="Times" w:hAnsi="Times"/>
        </w:rPr>
        <w:t xml:space="preserve"> sp. 7a: N1666, N1674 and 3055; </w:t>
      </w:r>
      <w:r w:rsidRPr="005C66EB">
        <w:rPr>
          <w:rFonts w:ascii="Times" w:hAnsi="Times"/>
          <w:i/>
        </w:rPr>
        <w:t>P.</w:t>
      </w:r>
      <w:r w:rsidRPr="00DE1B8E">
        <w:rPr>
          <w:rFonts w:ascii="Times" w:hAnsi="Times"/>
        </w:rPr>
        <w:t xml:space="preserve"> sp. 7b: P1660 and P1672) is </w:t>
      </w:r>
      <w:r w:rsidR="005C66EB">
        <w:rPr>
          <w:rFonts w:ascii="Times" w:hAnsi="Times"/>
        </w:rPr>
        <w:t xml:space="preserve">also </w:t>
      </w:r>
      <w:r w:rsidRPr="00DE1B8E">
        <w:rPr>
          <w:rFonts w:ascii="Times" w:hAnsi="Times"/>
        </w:rPr>
        <w:t xml:space="preserve">problematic. Some methods </w:t>
      </w:r>
      <w:r w:rsidR="00DC4FC1" w:rsidRPr="00DE1B8E">
        <w:rPr>
          <w:rFonts w:ascii="Times" w:hAnsi="Times"/>
        </w:rPr>
        <w:t>assigned them to a single</w:t>
      </w:r>
      <w:r w:rsidRPr="00DE1B8E">
        <w:rPr>
          <w:rFonts w:ascii="Times" w:hAnsi="Times"/>
        </w:rPr>
        <w:t xml:space="preserve"> species, whereas other </w:t>
      </w:r>
      <w:r w:rsidR="00DC4FC1" w:rsidRPr="00DE1B8E">
        <w:rPr>
          <w:rFonts w:ascii="Times" w:hAnsi="Times"/>
        </w:rPr>
        <w:t xml:space="preserve">assigned them </w:t>
      </w:r>
      <w:r w:rsidRPr="00DE1B8E">
        <w:rPr>
          <w:rFonts w:ascii="Times" w:hAnsi="Times"/>
        </w:rPr>
        <w:t>t</w:t>
      </w:r>
      <w:r w:rsidR="00DC4FC1" w:rsidRPr="00DE1B8E">
        <w:rPr>
          <w:rFonts w:ascii="Times" w:hAnsi="Times"/>
        </w:rPr>
        <w:t>o</w:t>
      </w:r>
      <w:r w:rsidRPr="00DE1B8E">
        <w:rPr>
          <w:rFonts w:ascii="Times" w:hAnsi="Times"/>
        </w:rPr>
        <w:t xml:space="preserve"> </w:t>
      </w:r>
      <w:r w:rsidR="00DC4FC1" w:rsidRPr="00DE1B8E">
        <w:rPr>
          <w:rFonts w:ascii="Times" w:hAnsi="Times"/>
        </w:rPr>
        <w:t>three</w:t>
      </w:r>
      <w:r w:rsidRPr="00DE1B8E">
        <w:rPr>
          <w:rFonts w:ascii="Times" w:hAnsi="Times"/>
        </w:rPr>
        <w:t xml:space="preserve"> distinct species. They all associate with </w:t>
      </w:r>
      <w:r w:rsidRPr="005C66EB">
        <w:rPr>
          <w:rFonts w:ascii="Times" w:hAnsi="Times"/>
          <w:i/>
        </w:rPr>
        <w:t>Nostoc</w:t>
      </w:r>
      <w:r w:rsidRPr="00DE1B8E">
        <w:rPr>
          <w:rFonts w:ascii="Times" w:hAnsi="Times"/>
        </w:rPr>
        <w:t xml:space="preserve"> phylogroup XIa. However, given that </w:t>
      </w:r>
      <w:r w:rsidRPr="005C66EB">
        <w:rPr>
          <w:rFonts w:ascii="Times" w:hAnsi="Times"/>
          <w:i/>
        </w:rPr>
        <w:t>P. scabrosella</w:t>
      </w:r>
      <w:r w:rsidRPr="00DE1B8E">
        <w:rPr>
          <w:rFonts w:ascii="Times" w:hAnsi="Times"/>
        </w:rPr>
        <w:t xml:space="preserve"> have a very different morphology (small scabrid lobes without veins, </w:t>
      </w:r>
      <w:r w:rsidRPr="005C66EB">
        <w:rPr>
          <w:rFonts w:ascii="Times" w:hAnsi="Times"/>
          <w:i/>
        </w:rPr>
        <w:t>P.</w:t>
      </w:r>
      <w:r w:rsidRPr="00DE1B8E">
        <w:rPr>
          <w:rFonts w:ascii="Times" w:hAnsi="Times"/>
        </w:rPr>
        <w:t xml:space="preserve"> sp. 7a and 7b have wide glabrous lobes with veins) and thalli from </w:t>
      </w:r>
      <w:r w:rsidRPr="005C66EB">
        <w:rPr>
          <w:rFonts w:ascii="Times" w:hAnsi="Times"/>
          <w:i/>
        </w:rPr>
        <w:t>P.</w:t>
      </w:r>
      <w:r w:rsidRPr="00DE1B8E">
        <w:rPr>
          <w:rFonts w:ascii="Times" w:hAnsi="Times"/>
        </w:rPr>
        <w:t xml:space="preserve"> sp. 7a and </w:t>
      </w:r>
      <w:r w:rsidRPr="005C66EB">
        <w:rPr>
          <w:rFonts w:ascii="Times" w:hAnsi="Times"/>
          <w:i/>
        </w:rPr>
        <w:t xml:space="preserve">P. </w:t>
      </w:r>
      <w:r w:rsidRPr="00DE1B8E">
        <w:rPr>
          <w:rFonts w:ascii="Times" w:hAnsi="Times"/>
        </w:rPr>
        <w:t xml:space="preserve">sp. 7b also differ considerably from each other. Moreover, they have distinct geographical distributions. </w:t>
      </w:r>
      <w:r w:rsidRPr="005C66EB">
        <w:rPr>
          <w:rFonts w:ascii="Times" w:hAnsi="Times"/>
          <w:i/>
        </w:rPr>
        <w:t xml:space="preserve">P. </w:t>
      </w:r>
      <w:proofErr w:type="gramStart"/>
      <w:r w:rsidRPr="005C66EB">
        <w:rPr>
          <w:rFonts w:ascii="Times" w:hAnsi="Times"/>
          <w:i/>
        </w:rPr>
        <w:t>scabrosella</w:t>
      </w:r>
      <w:proofErr w:type="gramEnd"/>
      <w:r w:rsidRPr="00DE1B8E">
        <w:rPr>
          <w:rFonts w:ascii="Times" w:hAnsi="Times"/>
        </w:rPr>
        <w:t xml:space="preserve"> occurs in boreal zones of Scandinavia and Atlantic coast of North America, </w:t>
      </w:r>
      <w:r w:rsidRPr="005C66EB">
        <w:rPr>
          <w:rFonts w:ascii="Times" w:hAnsi="Times"/>
          <w:i/>
        </w:rPr>
        <w:t>P.</w:t>
      </w:r>
      <w:r w:rsidRPr="00DE1B8E">
        <w:rPr>
          <w:rFonts w:ascii="Times" w:hAnsi="Times"/>
        </w:rPr>
        <w:t xml:space="preserve"> sp. 7a is endemic to the Pacific Northwest of America, whereas </w:t>
      </w:r>
      <w:r w:rsidRPr="005C66EB">
        <w:rPr>
          <w:rFonts w:ascii="Times" w:hAnsi="Times"/>
          <w:i/>
        </w:rPr>
        <w:t>P.</w:t>
      </w:r>
      <w:r w:rsidRPr="00DE1B8E">
        <w:rPr>
          <w:rFonts w:ascii="Times" w:hAnsi="Times"/>
        </w:rPr>
        <w:t xml:space="preserve"> sp. 7b have only been found in Hokkaido. Moreover, if their haplotypes are always genetically very similar, they are never identical from one species to the other. Therefore</w:t>
      </w:r>
      <w:r w:rsidR="005C66EB">
        <w:rPr>
          <w:rFonts w:ascii="Times" w:hAnsi="Times"/>
        </w:rPr>
        <w:t>, allelic exclusivity, morpholo</w:t>
      </w:r>
      <w:r w:rsidRPr="00DE1B8E">
        <w:rPr>
          <w:rFonts w:ascii="Times" w:hAnsi="Times"/>
        </w:rPr>
        <w:t>gical differences and distinct geographic ranges make us consider them as three distinct species.</w:t>
      </w:r>
    </w:p>
    <w:p w14:paraId="12DD08CF" w14:textId="77777777" w:rsidR="00F7586A" w:rsidRPr="00DE1B8E" w:rsidRDefault="00F7586A" w:rsidP="00F7586A">
      <w:pPr>
        <w:rPr>
          <w:rFonts w:ascii="Times" w:hAnsi="Times"/>
        </w:rPr>
      </w:pPr>
    </w:p>
    <w:p w14:paraId="44A7A6E5" w14:textId="77777777" w:rsidR="00F7586A" w:rsidRPr="00DE1B8E" w:rsidRDefault="00F7586A" w:rsidP="00F7586A">
      <w:pPr>
        <w:rPr>
          <w:rFonts w:ascii="Times" w:hAnsi="Times"/>
        </w:rPr>
      </w:pPr>
      <w:r w:rsidRPr="00DE1B8E">
        <w:rPr>
          <w:rFonts w:ascii="Times" w:hAnsi="Times"/>
        </w:rPr>
        <w:t xml:space="preserve">In the South-American group, finally, we didn't find any species with specialization in their </w:t>
      </w:r>
      <w:r w:rsidRPr="0060291A">
        <w:rPr>
          <w:rFonts w:ascii="Times" w:hAnsi="Times"/>
          <w:i/>
        </w:rPr>
        <w:t>Nostoc</w:t>
      </w:r>
      <w:r w:rsidRPr="00DE1B8E">
        <w:rPr>
          <w:rFonts w:ascii="Times" w:hAnsi="Times"/>
        </w:rPr>
        <w:t xml:space="preserve"> selection.</w:t>
      </w:r>
    </w:p>
    <w:p w14:paraId="6EBA73C8" w14:textId="77777777" w:rsidR="00F7586A" w:rsidRPr="00DE1B8E" w:rsidRDefault="00F7586A" w:rsidP="00F7586A">
      <w:pPr>
        <w:rPr>
          <w:rFonts w:ascii="Times" w:hAnsi="Times"/>
        </w:rPr>
      </w:pPr>
    </w:p>
    <w:p w14:paraId="01F8C2A3" w14:textId="79F2D650" w:rsidR="00F7586A" w:rsidRPr="00DE1B8E" w:rsidRDefault="00F7586A" w:rsidP="00F7586A">
      <w:pPr>
        <w:rPr>
          <w:rFonts w:ascii="Times" w:hAnsi="Times"/>
        </w:rPr>
      </w:pPr>
      <w:r w:rsidRPr="00DE1B8E">
        <w:rPr>
          <w:rFonts w:ascii="Times" w:hAnsi="Times"/>
        </w:rPr>
        <w:t xml:space="preserve">Most methods agreed to distinguish </w:t>
      </w:r>
      <w:r w:rsidRPr="00CF3618">
        <w:rPr>
          <w:rFonts w:ascii="Times" w:hAnsi="Times"/>
          <w:i/>
        </w:rPr>
        <w:t>P. pulverulenta</w:t>
      </w:r>
      <w:r w:rsidRPr="00DE1B8E">
        <w:rPr>
          <w:rFonts w:ascii="Times" w:hAnsi="Times"/>
        </w:rPr>
        <w:t xml:space="preserve"> 1 (P890, P897, P901, P938, P945, P953), </w:t>
      </w:r>
      <w:r w:rsidRPr="00CF3618">
        <w:rPr>
          <w:rFonts w:ascii="Times" w:hAnsi="Times"/>
          <w:i/>
        </w:rPr>
        <w:t>P. pulverulenta</w:t>
      </w:r>
      <w:r w:rsidRPr="00DE1B8E">
        <w:rPr>
          <w:rFonts w:ascii="Times" w:hAnsi="Times"/>
        </w:rPr>
        <w:t xml:space="preserve"> 2 (P900 and P1521) and </w:t>
      </w:r>
      <w:r w:rsidRPr="00CF3618">
        <w:rPr>
          <w:rFonts w:ascii="Times" w:hAnsi="Times"/>
          <w:i/>
        </w:rPr>
        <w:t>P. pulverulenta</w:t>
      </w:r>
      <w:r w:rsidRPr="00DE1B8E">
        <w:rPr>
          <w:rFonts w:ascii="Times" w:hAnsi="Times"/>
        </w:rPr>
        <w:t xml:space="preserve"> 3 (P1522 and P1525) as three distinct lineages, while they are apparently sympatric (</w:t>
      </w:r>
      <w:r w:rsidRPr="001E3F70">
        <w:rPr>
          <w:rFonts w:ascii="Times" w:hAnsi="Times"/>
          <w:i/>
        </w:rPr>
        <w:t>P. pulverulenta</w:t>
      </w:r>
      <w:r w:rsidRPr="00DE1B8E">
        <w:rPr>
          <w:rFonts w:ascii="Times" w:hAnsi="Times"/>
        </w:rPr>
        <w:t xml:space="preserve"> 1 is widespread, found in Mexico, Guatemal</w:t>
      </w:r>
      <w:r w:rsidR="001E3F70">
        <w:rPr>
          <w:rFonts w:ascii="Times" w:hAnsi="Times"/>
        </w:rPr>
        <w:t xml:space="preserve">a, Colombia, Bolivia, </w:t>
      </w:r>
      <w:proofErr w:type="gramStart"/>
      <w:r w:rsidR="001E3F70">
        <w:rPr>
          <w:rFonts w:ascii="Times" w:hAnsi="Times"/>
        </w:rPr>
        <w:t>Brazil ;</w:t>
      </w:r>
      <w:proofErr w:type="gramEnd"/>
      <w:r w:rsidRPr="00DE1B8E">
        <w:rPr>
          <w:rFonts w:ascii="Times" w:hAnsi="Times"/>
        </w:rPr>
        <w:t xml:space="preserve"> whereas the two other lineages are rare, and </w:t>
      </w:r>
      <w:r w:rsidR="001E3F70">
        <w:rPr>
          <w:rFonts w:ascii="Times" w:hAnsi="Times"/>
        </w:rPr>
        <w:t xml:space="preserve">were </w:t>
      </w:r>
      <w:r w:rsidRPr="00DE1B8E">
        <w:rPr>
          <w:rFonts w:ascii="Times" w:hAnsi="Times"/>
        </w:rPr>
        <w:t>only found in Colombia. T</w:t>
      </w:r>
      <w:r w:rsidR="00DC4FC1" w:rsidRPr="00DE1B8E">
        <w:rPr>
          <w:rFonts w:ascii="Times" w:hAnsi="Times"/>
        </w:rPr>
        <w:t>h</w:t>
      </w:r>
      <w:r w:rsidRPr="00DE1B8E">
        <w:rPr>
          <w:rFonts w:ascii="Times" w:hAnsi="Times"/>
        </w:rPr>
        <w:t>ey cannot be recognized morphologically and they might represent sibling species</w:t>
      </w:r>
      <w:r w:rsidR="00572AD5" w:rsidRPr="00DE1B8E">
        <w:rPr>
          <w:rStyle w:val="citation"/>
          <w:rFonts w:ascii="Times" w:eastAsia="Times New Roman" w:hAnsi="Times" w:cs="Times New Roman"/>
        </w:rPr>
        <w:t xml:space="preserve"> (</w:t>
      </w:r>
      <w:r w:rsidR="003B1288">
        <w:rPr>
          <w:rStyle w:val="citation"/>
          <w:rFonts w:ascii="Times" w:eastAsia="Times New Roman" w:hAnsi="Times" w:cs="Times New Roman"/>
        </w:rPr>
        <w:t xml:space="preserve">sensu </w:t>
      </w:r>
      <w:r w:rsidR="00572AD5" w:rsidRPr="00DE1B8E">
        <w:rPr>
          <w:rStyle w:val="citation"/>
          <w:rFonts w:ascii="Times" w:eastAsia="Times New Roman" w:hAnsi="Times" w:cs="Times New Roman"/>
        </w:rPr>
        <w:t>Steyskal 1972)</w:t>
      </w:r>
      <w:r w:rsidR="00DC4FC1" w:rsidRPr="00DE1B8E">
        <w:rPr>
          <w:rFonts w:ascii="Times" w:hAnsi="Times"/>
        </w:rPr>
        <w:t>, closely related species where divergence</w:t>
      </w:r>
      <w:r w:rsidR="00572AD5" w:rsidRPr="00DE1B8E">
        <w:rPr>
          <w:rFonts w:ascii="Times" w:hAnsi="Times"/>
        </w:rPr>
        <w:t xml:space="preserve"> and genetic isolation</w:t>
      </w:r>
      <w:r w:rsidR="00DC4FC1" w:rsidRPr="00DE1B8E">
        <w:rPr>
          <w:rFonts w:ascii="Times" w:hAnsi="Times"/>
        </w:rPr>
        <w:t xml:space="preserve"> </w:t>
      </w:r>
      <w:r w:rsidR="00572AD5" w:rsidRPr="00DE1B8E">
        <w:rPr>
          <w:rFonts w:ascii="Times" w:hAnsi="Times"/>
        </w:rPr>
        <w:t>was not correlated with significant change in morphology</w:t>
      </w:r>
      <w:r w:rsidRPr="00DE1B8E">
        <w:rPr>
          <w:rFonts w:ascii="Times" w:hAnsi="Times"/>
        </w:rPr>
        <w:t xml:space="preserve"> </w:t>
      </w:r>
    </w:p>
    <w:p w14:paraId="3F4F87CF" w14:textId="77777777" w:rsidR="00F7586A" w:rsidRPr="00DE1B8E" w:rsidRDefault="00F7586A" w:rsidP="00F7586A">
      <w:pPr>
        <w:rPr>
          <w:rFonts w:ascii="Times" w:hAnsi="Times"/>
        </w:rPr>
      </w:pPr>
    </w:p>
    <w:p w14:paraId="6919EA90" w14:textId="78452FC4" w:rsidR="00F7586A" w:rsidRPr="00DE1B8E" w:rsidRDefault="00F7586A" w:rsidP="00F7586A">
      <w:pPr>
        <w:rPr>
          <w:rFonts w:ascii="Times" w:hAnsi="Times"/>
        </w:rPr>
      </w:pPr>
      <w:r w:rsidRPr="00DE1B8E">
        <w:rPr>
          <w:rFonts w:ascii="Times" w:hAnsi="Times"/>
        </w:rPr>
        <w:t xml:space="preserve">Most methods also agreed to </w:t>
      </w:r>
      <w:r w:rsidR="00572AD5" w:rsidRPr="00DE1B8E">
        <w:rPr>
          <w:rFonts w:ascii="Times" w:hAnsi="Times"/>
        </w:rPr>
        <w:t xml:space="preserve">recognize </w:t>
      </w:r>
      <w:r w:rsidRPr="00DE1B8E">
        <w:rPr>
          <w:rFonts w:ascii="Times" w:hAnsi="Times"/>
        </w:rPr>
        <w:t xml:space="preserve">the widespread </w:t>
      </w:r>
      <w:r w:rsidRPr="00835C27">
        <w:rPr>
          <w:rFonts w:ascii="Times" w:hAnsi="Times"/>
          <w:i/>
        </w:rPr>
        <w:t>P. dolichorhiza</w:t>
      </w:r>
      <w:r w:rsidRPr="00DE1B8E">
        <w:rPr>
          <w:rFonts w:ascii="Times" w:hAnsi="Times"/>
        </w:rPr>
        <w:t xml:space="preserve"> (N789, N999, N1942, P348, P28, P879, P893, P1551) </w:t>
      </w:r>
      <w:r w:rsidR="00835C27">
        <w:rPr>
          <w:rFonts w:ascii="Times" w:hAnsi="Times"/>
        </w:rPr>
        <w:t>found</w:t>
      </w:r>
      <w:r w:rsidR="00572AD5" w:rsidRPr="00DE1B8E">
        <w:rPr>
          <w:rFonts w:ascii="Times" w:hAnsi="Times"/>
        </w:rPr>
        <w:t xml:space="preserve"> in Central and South America, </w:t>
      </w:r>
      <w:r w:rsidRPr="00DE1B8E">
        <w:rPr>
          <w:rFonts w:ascii="Times" w:hAnsi="Times"/>
        </w:rPr>
        <w:t>from Mexico to Brazil, including Colombia, Bolivia, Galapagos, as well as in Africa</w:t>
      </w:r>
      <w:r w:rsidR="00572AD5" w:rsidRPr="00DE1B8E">
        <w:rPr>
          <w:rFonts w:ascii="Times" w:hAnsi="Times"/>
        </w:rPr>
        <w:t>, including</w:t>
      </w:r>
      <w:r w:rsidRPr="00DE1B8E">
        <w:rPr>
          <w:rFonts w:ascii="Times" w:hAnsi="Times"/>
        </w:rPr>
        <w:t xml:space="preserve"> Rwanda, South Africa, Madagascar</w:t>
      </w:r>
      <w:r w:rsidR="00572AD5" w:rsidRPr="00DE1B8E">
        <w:rPr>
          <w:rFonts w:ascii="Times" w:hAnsi="Times"/>
        </w:rPr>
        <w:t xml:space="preserve"> and </w:t>
      </w:r>
      <w:r w:rsidRPr="00DE1B8E">
        <w:rPr>
          <w:rFonts w:ascii="Times" w:hAnsi="Times"/>
        </w:rPr>
        <w:t>Reunion</w:t>
      </w:r>
      <w:r w:rsidR="00572AD5" w:rsidRPr="00DE1B8E">
        <w:rPr>
          <w:rFonts w:ascii="Times" w:hAnsi="Times"/>
        </w:rPr>
        <w:t xml:space="preserve"> Island</w:t>
      </w:r>
      <w:r w:rsidRPr="00DE1B8E">
        <w:rPr>
          <w:rFonts w:ascii="Times" w:hAnsi="Times"/>
        </w:rPr>
        <w:t xml:space="preserve">), and the rare </w:t>
      </w:r>
      <w:r w:rsidRPr="00835C27">
        <w:rPr>
          <w:rFonts w:ascii="Times" w:hAnsi="Times"/>
          <w:i/>
        </w:rPr>
        <w:t>P.</w:t>
      </w:r>
      <w:r w:rsidRPr="00DE1B8E">
        <w:rPr>
          <w:rFonts w:ascii="Times" w:hAnsi="Times"/>
        </w:rPr>
        <w:t xml:space="preserve"> sp. 1 (P885, P886, P909, from Colombia and Bolivia), </w:t>
      </w:r>
      <w:r w:rsidRPr="00835C27">
        <w:rPr>
          <w:rFonts w:ascii="Times" w:hAnsi="Times"/>
          <w:i/>
        </w:rPr>
        <w:t>P.</w:t>
      </w:r>
      <w:r w:rsidRPr="00DE1B8E">
        <w:rPr>
          <w:rFonts w:ascii="Times" w:hAnsi="Times"/>
        </w:rPr>
        <w:t xml:space="preserve"> sp. 2a (P1555, P1570 from Colombia), </w:t>
      </w:r>
      <w:r w:rsidRPr="00835C27">
        <w:rPr>
          <w:rFonts w:ascii="Times" w:hAnsi="Times"/>
          <w:i/>
        </w:rPr>
        <w:t>P.</w:t>
      </w:r>
      <w:r w:rsidRPr="00DE1B8E">
        <w:rPr>
          <w:rFonts w:ascii="Times" w:hAnsi="Times"/>
        </w:rPr>
        <w:t xml:space="preserve"> sp</w:t>
      </w:r>
      <w:r w:rsidR="00835C27">
        <w:rPr>
          <w:rFonts w:ascii="Times" w:hAnsi="Times"/>
        </w:rPr>
        <w:t>. 2b (P1557, P1561 from Brazil)</w:t>
      </w:r>
      <w:r w:rsidRPr="00DE1B8E">
        <w:rPr>
          <w:rFonts w:ascii="Times" w:hAnsi="Times"/>
        </w:rPr>
        <w:t xml:space="preserve">, </w:t>
      </w:r>
      <w:r w:rsidR="00572AD5" w:rsidRPr="00DE1B8E">
        <w:rPr>
          <w:rFonts w:ascii="Times" w:hAnsi="Times"/>
        </w:rPr>
        <w:t xml:space="preserve">and </w:t>
      </w:r>
      <w:r w:rsidRPr="00835C27">
        <w:rPr>
          <w:rFonts w:ascii="Times" w:hAnsi="Times"/>
          <w:i/>
        </w:rPr>
        <w:t>P. dolichorhiza</w:t>
      </w:r>
      <w:r w:rsidRPr="00DE1B8E">
        <w:rPr>
          <w:rFonts w:ascii="Times" w:hAnsi="Times"/>
        </w:rPr>
        <w:t xml:space="preserve"> 2 (P1567, P1575 from Brazil). These are usually very distinct </w:t>
      </w:r>
      <w:r w:rsidR="00572AD5" w:rsidRPr="00DE1B8E">
        <w:rPr>
          <w:rFonts w:ascii="Times" w:hAnsi="Times"/>
        </w:rPr>
        <w:t>morphologically</w:t>
      </w:r>
      <w:r w:rsidRPr="00DE1B8E">
        <w:rPr>
          <w:rFonts w:ascii="Times" w:hAnsi="Times"/>
        </w:rPr>
        <w:t>. The problem lies in the resolution of the phylogenetic tree, as they originate</w:t>
      </w:r>
      <w:r w:rsidR="00572AD5" w:rsidRPr="00DE1B8E">
        <w:rPr>
          <w:rFonts w:ascii="Times" w:hAnsi="Times"/>
        </w:rPr>
        <w:t>d</w:t>
      </w:r>
      <w:r w:rsidRPr="00DE1B8E">
        <w:rPr>
          <w:rFonts w:ascii="Times" w:hAnsi="Times"/>
        </w:rPr>
        <w:t xml:space="preserve"> from a very recent radiation</w:t>
      </w:r>
      <w:r w:rsidR="00572AD5" w:rsidRPr="00DE1B8E">
        <w:rPr>
          <w:rFonts w:ascii="Times" w:hAnsi="Times"/>
        </w:rPr>
        <w:t>, and further testing should be investigated, to determine if they are completely reproductively isolated.</w:t>
      </w:r>
    </w:p>
    <w:p w14:paraId="22488968" w14:textId="77777777" w:rsidR="00F7586A" w:rsidRPr="00DE1B8E" w:rsidRDefault="00F7586A" w:rsidP="00F7586A">
      <w:pPr>
        <w:rPr>
          <w:rFonts w:ascii="Times" w:hAnsi="Times"/>
        </w:rPr>
      </w:pPr>
    </w:p>
    <w:p w14:paraId="53CC0E42" w14:textId="6A4FA324" w:rsidR="00F7586A" w:rsidRPr="00DE1B8E" w:rsidRDefault="00F7586A" w:rsidP="00F7586A">
      <w:pPr>
        <w:rPr>
          <w:rFonts w:ascii="Times" w:hAnsi="Times"/>
        </w:rPr>
      </w:pPr>
      <w:r w:rsidRPr="00DE1B8E">
        <w:rPr>
          <w:rFonts w:ascii="Times" w:hAnsi="Times"/>
        </w:rPr>
        <w:t xml:space="preserve">The status of </w:t>
      </w:r>
      <w:r w:rsidRPr="00CC34B2">
        <w:rPr>
          <w:rFonts w:ascii="Times" w:hAnsi="Times"/>
          <w:i/>
        </w:rPr>
        <w:t>P. truculenta</w:t>
      </w:r>
      <w:r w:rsidRPr="00DE1B8E">
        <w:rPr>
          <w:rFonts w:ascii="Times" w:hAnsi="Times"/>
        </w:rPr>
        <w:t xml:space="preserve"> (including </w:t>
      </w:r>
      <w:r w:rsidRPr="00CC34B2">
        <w:rPr>
          <w:rFonts w:ascii="Times" w:hAnsi="Times"/>
          <w:i/>
        </w:rPr>
        <w:t>P. chilensis</w:t>
      </w:r>
      <w:r w:rsidRPr="00DE1B8E">
        <w:rPr>
          <w:rFonts w:ascii="Times" w:hAnsi="Times"/>
        </w:rPr>
        <w:t xml:space="preserve">) known from the Neantarctic parts of Chile and </w:t>
      </w:r>
      <w:r w:rsidR="00CC34B2">
        <w:rPr>
          <w:rFonts w:ascii="Times" w:hAnsi="Times"/>
        </w:rPr>
        <w:t>Argentina</w:t>
      </w:r>
      <w:r w:rsidRPr="00DE1B8E">
        <w:rPr>
          <w:rFonts w:ascii="Times" w:hAnsi="Times"/>
        </w:rPr>
        <w:t xml:space="preserve"> as well as several remote islands</w:t>
      </w:r>
      <w:r w:rsidR="00572AD5" w:rsidRPr="00DE1B8E">
        <w:rPr>
          <w:rFonts w:ascii="Times" w:hAnsi="Times"/>
        </w:rPr>
        <w:t xml:space="preserve"> (e.g., Kerguelen islands)</w:t>
      </w:r>
      <w:r w:rsidRPr="00DE1B8E">
        <w:rPr>
          <w:rFonts w:ascii="Times" w:hAnsi="Times"/>
        </w:rPr>
        <w:t xml:space="preserve">, </w:t>
      </w:r>
      <w:r w:rsidR="00572AD5" w:rsidRPr="00DE1B8E">
        <w:rPr>
          <w:rFonts w:ascii="Times" w:hAnsi="Times"/>
        </w:rPr>
        <w:t>and exhibit</w:t>
      </w:r>
      <w:r w:rsidRPr="00DE1B8E">
        <w:rPr>
          <w:rFonts w:ascii="Times" w:hAnsi="Times"/>
        </w:rPr>
        <w:t xml:space="preserve"> </w:t>
      </w:r>
      <w:r w:rsidR="00572AD5" w:rsidRPr="00DE1B8E">
        <w:rPr>
          <w:rFonts w:ascii="Times" w:hAnsi="Times"/>
        </w:rPr>
        <w:t>significant</w:t>
      </w:r>
      <w:r w:rsidRPr="00DE1B8E">
        <w:rPr>
          <w:rFonts w:ascii="Times" w:hAnsi="Times"/>
        </w:rPr>
        <w:t xml:space="preserve"> morphological plasticity, should be further assessed.</w:t>
      </w:r>
    </w:p>
    <w:p w14:paraId="564BCBA6" w14:textId="77777777" w:rsidR="00F7586A" w:rsidRPr="00DE1B8E" w:rsidRDefault="00F7586A" w:rsidP="00F7586A">
      <w:pPr>
        <w:rPr>
          <w:rFonts w:ascii="Times" w:hAnsi="Times"/>
        </w:rPr>
      </w:pPr>
    </w:p>
    <w:p w14:paraId="3CE88095" w14:textId="09253B10" w:rsidR="00F7586A" w:rsidRPr="00DE1B8E" w:rsidRDefault="00F7586A" w:rsidP="00572AD5">
      <w:pPr>
        <w:rPr>
          <w:rFonts w:ascii="Times" w:hAnsi="Times"/>
        </w:rPr>
      </w:pPr>
      <w:r w:rsidRPr="00DE1B8E">
        <w:rPr>
          <w:rFonts w:ascii="Times" w:hAnsi="Times"/>
        </w:rPr>
        <w:t>The status of the very rare P1202, P1596 ("</w:t>
      </w:r>
      <w:r w:rsidRPr="00CC34B2">
        <w:rPr>
          <w:rFonts w:ascii="Times" w:hAnsi="Times"/>
          <w:i/>
        </w:rPr>
        <w:t>P. dolichorhiza</w:t>
      </w:r>
      <w:r w:rsidRPr="00DE1B8E">
        <w:rPr>
          <w:rFonts w:ascii="Times" w:hAnsi="Times"/>
        </w:rPr>
        <w:t xml:space="preserve"> b")</w:t>
      </w:r>
      <w:r w:rsidR="00572AD5" w:rsidRPr="00DE1B8E">
        <w:rPr>
          <w:rFonts w:ascii="Times" w:hAnsi="Times"/>
        </w:rPr>
        <w:t xml:space="preserve"> on whether they are one or two species</w:t>
      </w:r>
      <w:r w:rsidRPr="00DE1B8E">
        <w:rPr>
          <w:rFonts w:ascii="Times" w:hAnsi="Times"/>
        </w:rPr>
        <w:t>,</w:t>
      </w:r>
      <w:r w:rsidR="00572AD5" w:rsidRPr="00DE1B8E">
        <w:rPr>
          <w:rFonts w:ascii="Times" w:hAnsi="Times"/>
        </w:rPr>
        <w:t xml:space="preserve"> or if they represent genetically distinct variants of </w:t>
      </w:r>
      <w:r w:rsidR="00572AD5" w:rsidRPr="00CC34B2">
        <w:rPr>
          <w:rFonts w:ascii="Times" w:hAnsi="Times"/>
          <w:i/>
        </w:rPr>
        <w:t>P. dolichorhiza</w:t>
      </w:r>
      <w:r w:rsidR="00572AD5" w:rsidRPr="00DE1B8E">
        <w:rPr>
          <w:rFonts w:ascii="Times" w:hAnsi="Times"/>
        </w:rPr>
        <w:t>;</w:t>
      </w:r>
      <w:r w:rsidRPr="00DE1B8E">
        <w:rPr>
          <w:rFonts w:ascii="Times" w:hAnsi="Times"/>
        </w:rPr>
        <w:t xml:space="preserve"> </w:t>
      </w:r>
      <w:proofErr w:type="gramStart"/>
      <w:r w:rsidR="00572AD5" w:rsidRPr="00DE1B8E">
        <w:rPr>
          <w:rFonts w:ascii="Times" w:hAnsi="Times"/>
        </w:rPr>
        <w:t xml:space="preserve">and  </w:t>
      </w:r>
      <w:r w:rsidRPr="00DE1B8E">
        <w:rPr>
          <w:rFonts w:ascii="Times" w:hAnsi="Times"/>
        </w:rPr>
        <w:t>P907</w:t>
      </w:r>
      <w:proofErr w:type="gramEnd"/>
      <w:r w:rsidRPr="00DE1B8E">
        <w:rPr>
          <w:rFonts w:ascii="Times" w:hAnsi="Times"/>
        </w:rPr>
        <w:t xml:space="preserve"> ("</w:t>
      </w:r>
      <w:r w:rsidRPr="00CC34B2">
        <w:rPr>
          <w:rFonts w:ascii="Times" w:hAnsi="Times"/>
          <w:i/>
        </w:rPr>
        <w:t>P</w:t>
      </w:r>
      <w:r w:rsidRPr="00DE1B8E">
        <w:rPr>
          <w:rFonts w:ascii="Times" w:hAnsi="Times"/>
        </w:rPr>
        <w:t>. sp. 2ab"</w:t>
      </w:r>
      <w:r w:rsidR="00572AD5" w:rsidRPr="00DE1B8E">
        <w:rPr>
          <w:rFonts w:ascii="Times" w:hAnsi="Times"/>
        </w:rPr>
        <w:t xml:space="preserve"> </w:t>
      </w:r>
      <w:r w:rsidRPr="00DE1B8E">
        <w:rPr>
          <w:rFonts w:ascii="Times" w:hAnsi="Times"/>
        </w:rPr>
        <w:t>from Colombia</w:t>
      </w:r>
      <w:r w:rsidR="00572AD5" w:rsidRPr="00DE1B8E">
        <w:rPr>
          <w:rFonts w:ascii="Times" w:hAnsi="Times"/>
        </w:rPr>
        <w:t>)</w:t>
      </w:r>
      <w:r w:rsidRPr="00DE1B8E">
        <w:rPr>
          <w:rFonts w:ascii="Times" w:hAnsi="Times"/>
        </w:rPr>
        <w:t xml:space="preserve"> </w:t>
      </w:r>
      <w:r w:rsidR="00572AD5" w:rsidRPr="00DE1B8E">
        <w:rPr>
          <w:rFonts w:ascii="Times" w:hAnsi="Times"/>
        </w:rPr>
        <w:t xml:space="preserve">as whether it belongs with </w:t>
      </w:r>
      <w:r w:rsidRPr="00CC34B2">
        <w:rPr>
          <w:rFonts w:ascii="Times" w:hAnsi="Times"/>
          <w:i/>
        </w:rPr>
        <w:t>P.</w:t>
      </w:r>
      <w:r w:rsidRPr="00DE1B8E">
        <w:rPr>
          <w:rFonts w:ascii="Times" w:hAnsi="Times"/>
        </w:rPr>
        <w:t xml:space="preserve"> sp. 2a </w:t>
      </w:r>
      <w:r w:rsidR="00572AD5" w:rsidRPr="00DE1B8E">
        <w:rPr>
          <w:rFonts w:ascii="Times" w:hAnsi="Times"/>
        </w:rPr>
        <w:t xml:space="preserve">(P1555 and P1570 </w:t>
      </w:r>
      <w:r w:rsidRPr="00DE1B8E">
        <w:rPr>
          <w:rFonts w:ascii="Times" w:hAnsi="Times"/>
        </w:rPr>
        <w:t>from Brazil</w:t>
      </w:r>
      <w:r w:rsidR="00572AD5" w:rsidRPr="00DE1B8E">
        <w:rPr>
          <w:rFonts w:ascii="Times" w:hAnsi="Times"/>
        </w:rPr>
        <w:t>) are open questions.</w:t>
      </w:r>
    </w:p>
    <w:p w14:paraId="3E99A01B" w14:textId="77777777" w:rsidR="00F7586A" w:rsidRPr="00DE1B8E" w:rsidRDefault="00F7586A" w:rsidP="00F7586A">
      <w:pPr>
        <w:rPr>
          <w:rFonts w:ascii="Times" w:hAnsi="Times"/>
        </w:rPr>
      </w:pPr>
    </w:p>
    <w:p w14:paraId="26A00CB1" w14:textId="6AF12604" w:rsidR="00F7586A" w:rsidRPr="00DE1B8E" w:rsidRDefault="002622AD" w:rsidP="002622AD">
      <w:pPr>
        <w:pStyle w:val="Heading2"/>
      </w:pPr>
      <w:r>
        <w:t>3.11</w:t>
      </w:r>
      <w:r w:rsidR="00E31F3B">
        <w:t xml:space="preserve"> </w:t>
      </w:r>
      <w:r w:rsidR="00B95D2E" w:rsidRPr="00DE1B8E">
        <w:t xml:space="preserve">Morphotypes in </w:t>
      </w:r>
      <w:r w:rsidR="00B95D2E" w:rsidRPr="00CC34B2">
        <w:rPr>
          <w:i/>
        </w:rPr>
        <w:t>P. neopolydactyla</w:t>
      </w:r>
      <w:r w:rsidR="00B95D2E" w:rsidRPr="00DE1B8E">
        <w:t xml:space="preserve"> s.l.</w:t>
      </w:r>
    </w:p>
    <w:p w14:paraId="6513B6D1" w14:textId="77777777" w:rsidR="00F7586A" w:rsidRPr="00DE1B8E" w:rsidRDefault="00F7586A" w:rsidP="00F7586A">
      <w:pPr>
        <w:rPr>
          <w:rFonts w:ascii="Times" w:hAnsi="Times"/>
        </w:rPr>
      </w:pPr>
    </w:p>
    <w:p w14:paraId="40596BEF" w14:textId="5C7077ED" w:rsidR="00F7586A" w:rsidRPr="00DE1B8E" w:rsidRDefault="00F7586A" w:rsidP="00F7586A">
      <w:pPr>
        <w:rPr>
          <w:rFonts w:ascii="Times" w:hAnsi="Times"/>
        </w:rPr>
      </w:pPr>
      <w:r w:rsidRPr="00FA6B09">
        <w:rPr>
          <w:rFonts w:ascii="Times" w:hAnsi="Times"/>
          <w:i/>
        </w:rPr>
        <w:t xml:space="preserve">P. </w:t>
      </w:r>
      <w:proofErr w:type="gramStart"/>
      <w:r w:rsidRPr="00FA6B09">
        <w:rPr>
          <w:rFonts w:ascii="Times" w:hAnsi="Times"/>
          <w:i/>
        </w:rPr>
        <w:t>neopolydactyla</w:t>
      </w:r>
      <w:proofErr w:type="gramEnd"/>
      <w:r w:rsidRPr="00DE1B8E">
        <w:rPr>
          <w:rFonts w:ascii="Times" w:hAnsi="Times"/>
        </w:rPr>
        <w:t xml:space="preserve"> 5 and </w:t>
      </w:r>
      <w:r w:rsidRPr="00FA6B09">
        <w:rPr>
          <w:rFonts w:ascii="Times" w:hAnsi="Times"/>
          <w:i/>
        </w:rPr>
        <w:t>P. neopolydactyla</w:t>
      </w:r>
      <w:r w:rsidRPr="00DE1B8E">
        <w:rPr>
          <w:rFonts w:ascii="Times" w:hAnsi="Times"/>
        </w:rPr>
        <w:t xml:space="preserve"> 6 only occur in the Pacific Northwest and are easy to identify</w:t>
      </w:r>
      <w:r w:rsidR="00FA6B09">
        <w:rPr>
          <w:rFonts w:ascii="Times" w:hAnsi="Times"/>
        </w:rPr>
        <w:t xml:space="preserve"> morphologically</w:t>
      </w:r>
      <w:r w:rsidRPr="00DE1B8E">
        <w:rPr>
          <w:rFonts w:ascii="Times" w:hAnsi="Times"/>
        </w:rPr>
        <w:t>.</w:t>
      </w:r>
    </w:p>
    <w:p w14:paraId="418E7AE7" w14:textId="77777777" w:rsidR="00F7586A" w:rsidRPr="00DE1B8E" w:rsidRDefault="00F7586A" w:rsidP="00F7586A">
      <w:pPr>
        <w:rPr>
          <w:rFonts w:ascii="Times" w:hAnsi="Times"/>
        </w:rPr>
      </w:pPr>
    </w:p>
    <w:p w14:paraId="3607A8E4" w14:textId="366084DF" w:rsidR="00F7586A" w:rsidRDefault="00F7586A" w:rsidP="00F7586A">
      <w:pPr>
        <w:rPr>
          <w:rFonts w:ascii="Times" w:hAnsi="Times"/>
        </w:rPr>
      </w:pPr>
      <w:r w:rsidRPr="00DE1B8E">
        <w:rPr>
          <w:rFonts w:ascii="Times" w:hAnsi="Times"/>
        </w:rPr>
        <w:t xml:space="preserve">In the boreal zone, </w:t>
      </w:r>
      <w:r w:rsidRPr="00FA6B09">
        <w:rPr>
          <w:rFonts w:ascii="Times" w:hAnsi="Times"/>
          <w:i/>
        </w:rPr>
        <w:t>P. neopolydactyla</w:t>
      </w:r>
      <w:r w:rsidRPr="00DE1B8E">
        <w:rPr>
          <w:rFonts w:ascii="Times" w:hAnsi="Times"/>
        </w:rPr>
        <w:t xml:space="preserve"> 1, </w:t>
      </w:r>
      <w:r w:rsidRPr="00FA6B09">
        <w:rPr>
          <w:rFonts w:ascii="Times" w:hAnsi="Times"/>
          <w:i/>
        </w:rPr>
        <w:t>P. neopolydactyla</w:t>
      </w:r>
      <w:r w:rsidRPr="00DE1B8E">
        <w:rPr>
          <w:rFonts w:ascii="Times" w:hAnsi="Times"/>
        </w:rPr>
        <w:t xml:space="preserve"> 2a and </w:t>
      </w:r>
      <w:r w:rsidRPr="00FA6B09">
        <w:rPr>
          <w:rFonts w:ascii="Times" w:hAnsi="Times"/>
          <w:i/>
        </w:rPr>
        <w:t>P. neopolydactyla</w:t>
      </w:r>
      <w:r w:rsidRPr="00DE1B8E">
        <w:rPr>
          <w:rFonts w:ascii="Times" w:hAnsi="Times"/>
        </w:rPr>
        <w:t xml:space="preserve"> 4 </w:t>
      </w:r>
      <w:r w:rsidR="00FA6B09">
        <w:rPr>
          <w:rFonts w:ascii="Times" w:hAnsi="Times"/>
        </w:rPr>
        <w:t xml:space="preserve">are common and frequently </w:t>
      </w:r>
      <w:r w:rsidRPr="00DE1B8E">
        <w:rPr>
          <w:rFonts w:ascii="Times" w:hAnsi="Times"/>
        </w:rPr>
        <w:t>occur</w:t>
      </w:r>
      <w:r w:rsidR="00FA6B09">
        <w:rPr>
          <w:rFonts w:ascii="Times" w:hAnsi="Times"/>
        </w:rPr>
        <w:t xml:space="preserve"> in the same localities</w:t>
      </w:r>
      <w:r w:rsidRPr="00DE1B8E">
        <w:rPr>
          <w:rFonts w:ascii="Times" w:hAnsi="Times"/>
        </w:rPr>
        <w:t xml:space="preserve">. They are morphologically similar, but </w:t>
      </w:r>
      <w:r w:rsidRPr="00FA6B09">
        <w:rPr>
          <w:rFonts w:ascii="Times" w:hAnsi="Times"/>
          <w:i/>
        </w:rPr>
        <w:t>P. neopolydactyla</w:t>
      </w:r>
      <w:r w:rsidRPr="00DE1B8E">
        <w:rPr>
          <w:rFonts w:ascii="Times" w:hAnsi="Times"/>
        </w:rPr>
        <w:t xml:space="preserve"> 1 can be easily identified as it associates with </w:t>
      </w:r>
      <w:r w:rsidRPr="00FA6B09">
        <w:rPr>
          <w:rFonts w:ascii="Times" w:hAnsi="Times"/>
          <w:i/>
        </w:rPr>
        <w:t>Nostoc</w:t>
      </w:r>
      <w:r w:rsidRPr="00DE1B8E">
        <w:rPr>
          <w:rFonts w:ascii="Times" w:hAnsi="Times"/>
        </w:rPr>
        <w:t xml:space="preserve"> phylogroup VIIa, which gives a specific emerald green color to the thallus. </w:t>
      </w:r>
      <w:r w:rsidRPr="00FA6B09">
        <w:rPr>
          <w:rFonts w:ascii="Times" w:hAnsi="Times"/>
          <w:i/>
        </w:rPr>
        <w:t xml:space="preserve">P. </w:t>
      </w:r>
      <w:proofErr w:type="gramStart"/>
      <w:r w:rsidRPr="00FA6B09">
        <w:rPr>
          <w:rFonts w:ascii="Times" w:hAnsi="Times"/>
          <w:i/>
        </w:rPr>
        <w:t>neopolydactyla</w:t>
      </w:r>
      <w:proofErr w:type="gramEnd"/>
      <w:r w:rsidRPr="00DE1B8E">
        <w:rPr>
          <w:rFonts w:ascii="Times" w:hAnsi="Times"/>
        </w:rPr>
        <w:t xml:space="preserve"> 2a and </w:t>
      </w:r>
      <w:r w:rsidRPr="00FA6B09">
        <w:rPr>
          <w:rFonts w:ascii="Times" w:hAnsi="Times"/>
          <w:i/>
        </w:rPr>
        <w:t>P. neopolydactyla</w:t>
      </w:r>
      <w:r w:rsidRPr="00DE1B8E">
        <w:rPr>
          <w:rFonts w:ascii="Times" w:hAnsi="Times"/>
        </w:rPr>
        <w:t xml:space="preserve"> 4 are very difficult to distinguish, which is interesting because they belong </w:t>
      </w:r>
      <w:r w:rsidR="00FA6B09">
        <w:rPr>
          <w:rFonts w:ascii="Times" w:hAnsi="Times"/>
        </w:rPr>
        <w:t>to</w:t>
      </w:r>
      <w:r w:rsidRPr="00DE1B8E">
        <w:rPr>
          <w:rFonts w:ascii="Times" w:hAnsi="Times"/>
        </w:rPr>
        <w:t xml:space="preserve"> different clades, but they slightly differ in vein patterns, rhizine len</w:t>
      </w:r>
      <w:r w:rsidR="00FA6B09">
        <w:rPr>
          <w:rFonts w:ascii="Times" w:hAnsi="Times"/>
        </w:rPr>
        <w:t>ghts and thickness of the thallus</w:t>
      </w:r>
      <w:r w:rsidRPr="00DE1B8E">
        <w:rPr>
          <w:rFonts w:ascii="Times" w:hAnsi="Times"/>
        </w:rPr>
        <w:t xml:space="preserve">. </w:t>
      </w:r>
      <w:r w:rsidR="00FA6B09">
        <w:rPr>
          <w:rFonts w:ascii="Times" w:hAnsi="Times"/>
        </w:rPr>
        <w:t>They can further be easily identified based on their</w:t>
      </w:r>
      <w:r w:rsidRPr="00DE1B8E">
        <w:rPr>
          <w:rFonts w:ascii="Times" w:hAnsi="Times"/>
        </w:rPr>
        <w:t xml:space="preserve"> TLC </w:t>
      </w:r>
      <w:r w:rsidR="00FA6B09">
        <w:rPr>
          <w:rFonts w:ascii="Times" w:hAnsi="Times"/>
        </w:rPr>
        <w:t xml:space="preserve">profiles and they never associate with the same </w:t>
      </w:r>
      <w:r w:rsidR="00FA6B09" w:rsidRPr="00FA6B09">
        <w:rPr>
          <w:rFonts w:ascii="Times" w:hAnsi="Times"/>
          <w:i/>
        </w:rPr>
        <w:t>Nostoc</w:t>
      </w:r>
      <w:r w:rsidR="00FA6B09">
        <w:rPr>
          <w:rFonts w:ascii="Times" w:hAnsi="Times"/>
        </w:rPr>
        <w:t xml:space="preserve"> phylogroup so in the future we might be able to use that information to recognize them.</w:t>
      </w:r>
    </w:p>
    <w:p w14:paraId="3138ABA6" w14:textId="77777777" w:rsidR="00FA6B09" w:rsidRPr="00DE1B8E" w:rsidRDefault="00FA6B09" w:rsidP="00F7586A">
      <w:pPr>
        <w:rPr>
          <w:rFonts w:ascii="Times" w:hAnsi="Times"/>
        </w:rPr>
      </w:pPr>
    </w:p>
    <w:p w14:paraId="5EE703F9" w14:textId="77777777" w:rsidR="00F7586A" w:rsidRPr="00DE1B8E" w:rsidRDefault="00F7586A" w:rsidP="00F7586A">
      <w:pPr>
        <w:rPr>
          <w:rFonts w:ascii="Times" w:hAnsi="Times"/>
        </w:rPr>
      </w:pPr>
      <w:r w:rsidRPr="00DE1B8E">
        <w:rPr>
          <w:rFonts w:ascii="Times" w:hAnsi="Times"/>
        </w:rPr>
        <w:t xml:space="preserve">In temperate Asia, only </w:t>
      </w:r>
      <w:r w:rsidRPr="00676234">
        <w:rPr>
          <w:rFonts w:ascii="Times" w:hAnsi="Times"/>
          <w:i/>
        </w:rPr>
        <w:t>P. neopolydactyla</w:t>
      </w:r>
      <w:r w:rsidRPr="00DE1B8E">
        <w:rPr>
          <w:rFonts w:ascii="Times" w:hAnsi="Times"/>
        </w:rPr>
        <w:t xml:space="preserve"> 2b and </w:t>
      </w:r>
      <w:r w:rsidRPr="00676234">
        <w:rPr>
          <w:rFonts w:ascii="Times" w:hAnsi="Times"/>
          <w:i/>
        </w:rPr>
        <w:t>P. neopolydactyla</w:t>
      </w:r>
      <w:r w:rsidRPr="00DE1B8E">
        <w:rPr>
          <w:rFonts w:ascii="Times" w:hAnsi="Times"/>
        </w:rPr>
        <w:t xml:space="preserve"> 3 occur. </w:t>
      </w:r>
      <w:r w:rsidRPr="00676234">
        <w:rPr>
          <w:rFonts w:ascii="Times" w:hAnsi="Times"/>
          <w:i/>
        </w:rPr>
        <w:t xml:space="preserve">P. </w:t>
      </w:r>
      <w:proofErr w:type="gramStart"/>
      <w:r w:rsidRPr="00676234">
        <w:rPr>
          <w:rFonts w:ascii="Times" w:hAnsi="Times"/>
          <w:i/>
        </w:rPr>
        <w:t>neopolydactyla</w:t>
      </w:r>
      <w:proofErr w:type="gramEnd"/>
      <w:r w:rsidRPr="00DE1B8E">
        <w:rPr>
          <w:rFonts w:ascii="Times" w:hAnsi="Times"/>
        </w:rPr>
        <w:t xml:space="preserve"> 3 has very wide lobes, resembling strongly to </w:t>
      </w:r>
      <w:r w:rsidRPr="00676234">
        <w:rPr>
          <w:rFonts w:ascii="Times" w:hAnsi="Times"/>
          <w:i/>
        </w:rPr>
        <w:t>P. neopolydactyla</w:t>
      </w:r>
      <w:r w:rsidRPr="00DE1B8E">
        <w:rPr>
          <w:rFonts w:ascii="Times" w:hAnsi="Times"/>
        </w:rPr>
        <w:t xml:space="preserve"> 2a, whereas </w:t>
      </w:r>
      <w:r w:rsidRPr="00676234">
        <w:rPr>
          <w:rFonts w:ascii="Times" w:hAnsi="Times"/>
          <w:i/>
        </w:rPr>
        <w:t>P. neopolydactyla</w:t>
      </w:r>
      <w:r w:rsidRPr="00DE1B8E">
        <w:rPr>
          <w:rFonts w:ascii="Times" w:hAnsi="Times"/>
        </w:rPr>
        <w:t xml:space="preserve"> 2b ususally has narrower lobes, resembling </w:t>
      </w:r>
      <w:r w:rsidRPr="00676234">
        <w:rPr>
          <w:rFonts w:ascii="Times" w:hAnsi="Times"/>
          <w:i/>
        </w:rPr>
        <w:t>P. polydactylon</w:t>
      </w:r>
      <w:r w:rsidRPr="00DE1B8E">
        <w:rPr>
          <w:rFonts w:ascii="Times" w:hAnsi="Times"/>
        </w:rPr>
        <w:t>. In this geographic region, it is thus possible to identify them.</w:t>
      </w:r>
    </w:p>
    <w:p w14:paraId="5F905CCB" w14:textId="77777777" w:rsidR="00F7586A" w:rsidRPr="00DE1B8E" w:rsidRDefault="00F7586A" w:rsidP="00F7586A">
      <w:pPr>
        <w:rPr>
          <w:rFonts w:ascii="Times" w:hAnsi="Times"/>
        </w:rPr>
      </w:pPr>
    </w:p>
    <w:p w14:paraId="4044C2D2" w14:textId="27BB499E" w:rsidR="00F7586A" w:rsidRPr="00DE1B8E" w:rsidRDefault="00F7586A" w:rsidP="00F7586A">
      <w:pPr>
        <w:rPr>
          <w:rFonts w:ascii="Times" w:hAnsi="Times"/>
        </w:rPr>
      </w:pPr>
      <w:r w:rsidRPr="00DE1B8E">
        <w:rPr>
          <w:rFonts w:ascii="Times" w:hAnsi="Times"/>
        </w:rPr>
        <w:t xml:space="preserve">In Northern Japan and Eastern Russia, </w:t>
      </w:r>
      <w:r w:rsidRPr="00676234">
        <w:rPr>
          <w:rFonts w:ascii="Times" w:hAnsi="Times"/>
          <w:i/>
        </w:rPr>
        <w:t>P. neopolydactyla</w:t>
      </w:r>
      <w:r w:rsidRPr="00DE1B8E">
        <w:rPr>
          <w:rFonts w:ascii="Times" w:hAnsi="Times"/>
        </w:rPr>
        <w:t xml:space="preserve"> 2a and </w:t>
      </w:r>
      <w:r w:rsidRPr="00676234">
        <w:rPr>
          <w:rFonts w:ascii="Times" w:hAnsi="Times"/>
          <w:i/>
        </w:rPr>
        <w:t>P. neopolydactyla</w:t>
      </w:r>
      <w:r w:rsidRPr="00DE1B8E">
        <w:rPr>
          <w:rFonts w:ascii="Times" w:hAnsi="Times"/>
        </w:rPr>
        <w:t xml:space="preserve"> 2c occur and they might be difficult to identify. More work on morphology will be needed</w:t>
      </w:r>
      <w:r w:rsidR="00676234">
        <w:rPr>
          <w:rFonts w:ascii="Times" w:hAnsi="Times"/>
        </w:rPr>
        <w:t xml:space="preserve"> to distinguish these two lineages</w:t>
      </w:r>
      <w:r w:rsidRPr="00DE1B8E">
        <w:rPr>
          <w:rFonts w:ascii="Times" w:hAnsi="Times"/>
        </w:rPr>
        <w:t>.</w:t>
      </w:r>
    </w:p>
    <w:p w14:paraId="28F2BB6C" w14:textId="77777777" w:rsidR="00F7586A" w:rsidRPr="00DE1B8E" w:rsidRDefault="00F7586A" w:rsidP="00F7586A">
      <w:pPr>
        <w:rPr>
          <w:rFonts w:ascii="Times" w:hAnsi="Times"/>
        </w:rPr>
      </w:pPr>
    </w:p>
    <w:p w14:paraId="1F73F22B" w14:textId="4CB3273E" w:rsidR="00F7586A" w:rsidRPr="00DE1B8E" w:rsidRDefault="00F7586A" w:rsidP="00F7586A">
      <w:pPr>
        <w:rPr>
          <w:rFonts w:ascii="Times" w:hAnsi="Times"/>
        </w:rPr>
      </w:pPr>
      <w:r w:rsidRPr="00676234">
        <w:rPr>
          <w:rFonts w:ascii="Times" w:hAnsi="Times"/>
          <w:i/>
        </w:rPr>
        <w:t xml:space="preserve">P. </w:t>
      </w:r>
      <w:proofErr w:type="gramStart"/>
      <w:r w:rsidRPr="00676234">
        <w:rPr>
          <w:rFonts w:ascii="Times" w:hAnsi="Times"/>
          <w:i/>
        </w:rPr>
        <w:t>dolichorhiza</w:t>
      </w:r>
      <w:proofErr w:type="gramEnd"/>
      <w:r w:rsidRPr="00DE1B8E">
        <w:rPr>
          <w:rFonts w:ascii="Times" w:hAnsi="Times"/>
        </w:rPr>
        <w:t xml:space="preserve"> also resembles these morphotypes, but geographic information can easily allow us to identify it.</w:t>
      </w:r>
    </w:p>
    <w:p w14:paraId="3E1E2308" w14:textId="77777777" w:rsidR="00F7586A" w:rsidRPr="00DE1B8E" w:rsidRDefault="00F7586A" w:rsidP="00F7586A">
      <w:pPr>
        <w:rPr>
          <w:rFonts w:ascii="Times" w:hAnsi="Times"/>
        </w:rPr>
      </w:pPr>
    </w:p>
    <w:p w14:paraId="2532B85C" w14:textId="4BCD2566" w:rsidR="00F7586A" w:rsidRPr="00DE1B8E" w:rsidRDefault="002622AD" w:rsidP="002622AD">
      <w:pPr>
        <w:pStyle w:val="Heading2"/>
      </w:pPr>
      <w:r>
        <w:t>3.12</w:t>
      </w:r>
      <w:r w:rsidR="00E31F3B">
        <w:t xml:space="preserve"> </w:t>
      </w:r>
      <w:r w:rsidR="00C11A91" w:rsidRPr="00DE1B8E">
        <w:t>Occurence of cosmopolitan species in the section Polydactylon?</w:t>
      </w:r>
    </w:p>
    <w:p w14:paraId="0E35A783" w14:textId="77777777" w:rsidR="00F7586A" w:rsidRPr="00DE1B8E" w:rsidRDefault="00F7586A" w:rsidP="00F7586A">
      <w:pPr>
        <w:rPr>
          <w:rFonts w:ascii="Times" w:hAnsi="Times"/>
        </w:rPr>
      </w:pPr>
    </w:p>
    <w:p w14:paraId="3B68168B" w14:textId="77777777" w:rsidR="00F7586A" w:rsidRPr="00DE1B8E" w:rsidRDefault="00F7586A" w:rsidP="00F7586A">
      <w:pPr>
        <w:rPr>
          <w:rFonts w:ascii="Times" w:hAnsi="Times"/>
        </w:rPr>
      </w:pPr>
      <w:r w:rsidRPr="0085056E">
        <w:rPr>
          <w:rFonts w:ascii="Times" w:hAnsi="Times"/>
          <w:i/>
        </w:rPr>
        <w:t xml:space="preserve">P. </w:t>
      </w:r>
      <w:proofErr w:type="gramStart"/>
      <w:r w:rsidRPr="0085056E">
        <w:rPr>
          <w:rFonts w:ascii="Times" w:hAnsi="Times"/>
          <w:i/>
        </w:rPr>
        <w:t>scabrosa</w:t>
      </w:r>
      <w:proofErr w:type="gramEnd"/>
      <w:r w:rsidRPr="00DE1B8E">
        <w:rPr>
          <w:rFonts w:ascii="Times" w:hAnsi="Times"/>
        </w:rPr>
        <w:t xml:space="preserve">, </w:t>
      </w:r>
      <w:r w:rsidRPr="0085056E">
        <w:rPr>
          <w:rFonts w:ascii="Times" w:hAnsi="Times"/>
          <w:i/>
        </w:rPr>
        <w:t>P. neopolydactyla</w:t>
      </w:r>
      <w:r w:rsidRPr="00DE1B8E">
        <w:rPr>
          <w:rFonts w:ascii="Times" w:hAnsi="Times"/>
        </w:rPr>
        <w:t xml:space="preserve">, </w:t>
      </w:r>
      <w:r w:rsidRPr="0085056E">
        <w:rPr>
          <w:rFonts w:ascii="Times" w:hAnsi="Times"/>
          <w:i/>
        </w:rPr>
        <w:t>P. dolichorhiza</w:t>
      </w:r>
      <w:r w:rsidRPr="00DE1B8E">
        <w:rPr>
          <w:rFonts w:ascii="Times" w:hAnsi="Times"/>
        </w:rPr>
        <w:t xml:space="preserve"> and </w:t>
      </w:r>
      <w:r w:rsidRPr="0085056E">
        <w:rPr>
          <w:rFonts w:ascii="Times" w:hAnsi="Times"/>
          <w:i/>
        </w:rPr>
        <w:t>P. polydactylon</w:t>
      </w:r>
      <w:r w:rsidRPr="00DE1B8E">
        <w:rPr>
          <w:rFonts w:ascii="Times" w:hAnsi="Times"/>
        </w:rPr>
        <w:t xml:space="preserve"> were the taxa which were considered to have a cosmopolitan, or almost cosmopolitan distribution. </w:t>
      </w:r>
    </w:p>
    <w:p w14:paraId="2335B70D" w14:textId="77777777" w:rsidR="00F7586A" w:rsidRPr="00DE1B8E" w:rsidRDefault="00F7586A" w:rsidP="00F7586A">
      <w:pPr>
        <w:rPr>
          <w:rFonts w:ascii="Times" w:hAnsi="Times"/>
        </w:rPr>
      </w:pPr>
    </w:p>
    <w:p w14:paraId="5EBC3E6B" w14:textId="77777777" w:rsidR="00F7586A" w:rsidRPr="00DE1B8E" w:rsidRDefault="00F7586A" w:rsidP="00F7586A">
      <w:pPr>
        <w:rPr>
          <w:rFonts w:ascii="Times" w:hAnsi="Times"/>
        </w:rPr>
      </w:pPr>
      <w:r w:rsidRPr="0085056E">
        <w:rPr>
          <w:rFonts w:ascii="Times" w:hAnsi="Times"/>
          <w:i/>
        </w:rPr>
        <w:t xml:space="preserve">P. </w:t>
      </w:r>
      <w:proofErr w:type="gramStart"/>
      <w:r w:rsidRPr="0085056E">
        <w:rPr>
          <w:rFonts w:ascii="Times" w:hAnsi="Times"/>
          <w:i/>
        </w:rPr>
        <w:t>scabrosa</w:t>
      </w:r>
      <w:proofErr w:type="gramEnd"/>
      <w:r w:rsidRPr="00DE1B8E">
        <w:rPr>
          <w:rFonts w:ascii="Times" w:hAnsi="Times"/>
        </w:rPr>
        <w:t xml:space="preserve"> s.l. is actually composed of 4 or 5 lineages. But they all have a panboreal distribution.</w:t>
      </w:r>
    </w:p>
    <w:p w14:paraId="76B380C2" w14:textId="77777777" w:rsidR="00F7586A" w:rsidRPr="00DE1B8E" w:rsidRDefault="00F7586A" w:rsidP="00F7586A">
      <w:pPr>
        <w:rPr>
          <w:rFonts w:ascii="Times" w:hAnsi="Times"/>
        </w:rPr>
      </w:pPr>
    </w:p>
    <w:p w14:paraId="5F5F9646" w14:textId="36ED091B" w:rsidR="00F7586A" w:rsidRPr="00DE1B8E" w:rsidRDefault="00F7586A" w:rsidP="00F7586A">
      <w:pPr>
        <w:rPr>
          <w:rFonts w:ascii="Times" w:hAnsi="Times"/>
        </w:rPr>
      </w:pPr>
      <w:r w:rsidRPr="0085056E">
        <w:rPr>
          <w:rFonts w:ascii="Times" w:hAnsi="Times"/>
          <w:i/>
        </w:rPr>
        <w:t xml:space="preserve">P. </w:t>
      </w:r>
      <w:proofErr w:type="gramStart"/>
      <w:r w:rsidRPr="0085056E">
        <w:rPr>
          <w:rFonts w:ascii="Times" w:hAnsi="Times"/>
          <w:i/>
        </w:rPr>
        <w:t>dolichorhiza</w:t>
      </w:r>
      <w:proofErr w:type="gramEnd"/>
      <w:r w:rsidRPr="00DE1B8E">
        <w:rPr>
          <w:rFonts w:ascii="Times" w:hAnsi="Times"/>
        </w:rPr>
        <w:t xml:space="preserve"> is only present in the Neotropics and Afrotropics. </w:t>
      </w:r>
      <w:r w:rsidR="0085056E">
        <w:rPr>
          <w:rFonts w:ascii="Times" w:hAnsi="Times"/>
        </w:rPr>
        <w:t>M</w:t>
      </w:r>
      <w:r w:rsidRPr="00DE1B8E">
        <w:rPr>
          <w:rFonts w:ascii="Times" w:hAnsi="Times"/>
        </w:rPr>
        <w:t xml:space="preserve">orphotypes identified as </w:t>
      </w:r>
      <w:r w:rsidRPr="0085056E">
        <w:rPr>
          <w:rFonts w:ascii="Times" w:hAnsi="Times"/>
          <w:i/>
        </w:rPr>
        <w:t>P. dolichorhiza</w:t>
      </w:r>
      <w:r w:rsidRPr="00DE1B8E">
        <w:rPr>
          <w:rFonts w:ascii="Times" w:hAnsi="Times"/>
        </w:rPr>
        <w:t xml:space="preserve"> in other parts of the world don't belong to the actual species.</w:t>
      </w:r>
    </w:p>
    <w:p w14:paraId="7114E8BF" w14:textId="77777777" w:rsidR="00F7586A" w:rsidRPr="00DE1B8E" w:rsidRDefault="00F7586A" w:rsidP="00F7586A">
      <w:pPr>
        <w:rPr>
          <w:rFonts w:ascii="Times" w:hAnsi="Times"/>
        </w:rPr>
      </w:pPr>
    </w:p>
    <w:p w14:paraId="475027C3" w14:textId="77777777" w:rsidR="0085056E" w:rsidRDefault="0085056E" w:rsidP="00F7586A">
      <w:pPr>
        <w:rPr>
          <w:rFonts w:ascii="Times" w:hAnsi="Times"/>
        </w:rPr>
      </w:pPr>
      <w:r w:rsidRPr="0085056E">
        <w:rPr>
          <w:rFonts w:ascii="Times" w:hAnsi="Times"/>
          <w:i/>
        </w:rPr>
        <w:t xml:space="preserve">P. </w:t>
      </w:r>
      <w:proofErr w:type="gramStart"/>
      <w:r w:rsidRPr="0085056E">
        <w:rPr>
          <w:rFonts w:ascii="Times" w:hAnsi="Times"/>
          <w:i/>
        </w:rPr>
        <w:t>neopolydactyla</w:t>
      </w:r>
      <w:proofErr w:type="gramEnd"/>
      <w:r w:rsidRPr="00DE1B8E">
        <w:rPr>
          <w:rFonts w:ascii="Times" w:hAnsi="Times"/>
        </w:rPr>
        <w:t xml:space="preserve"> 1, 2a and 4 are panboreal, sometimes reaching mountain chains in temperate zones, </w:t>
      </w:r>
    </w:p>
    <w:p w14:paraId="7E44D1D1" w14:textId="77777777" w:rsidR="0085056E" w:rsidRDefault="0085056E" w:rsidP="00F7586A">
      <w:pPr>
        <w:rPr>
          <w:rFonts w:ascii="Times" w:hAnsi="Times"/>
        </w:rPr>
      </w:pPr>
    </w:p>
    <w:p w14:paraId="4A31E81D" w14:textId="69124DF0" w:rsidR="00F7586A" w:rsidRPr="00DE1B8E" w:rsidRDefault="00F7586A" w:rsidP="00F7586A">
      <w:pPr>
        <w:rPr>
          <w:rFonts w:ascii="Times" w:hAnsi="Times"/>
        </w:rPr>
      </w:pPr>
      <w:r w:rsidRPr="0085056E">
        <w:rPr>
          <w:rFonts w:ascii="Times" w:hAnsi="Times"/>
          <w:i/>
        </w:rPr>
        <w:t xml:space="preserve">P. </w:t>
      </w:r>
      <w:proofErr w:type="gramStart"/>
      <w:r w:rsidRPr="0085056E">
        <w:rPr>
          <w:rFonts w:ascii="Times" w:hAnsi="Times"/>
          <w:i/>
        </w:rPr>
        <w:t>neopolydactyla</w:t>
      </w:r>
      <w:proofErr w:type="gramEnd"/>
      <w:r w:rsidRPr="00DE1B8E">
        <w:rPr>
          <w:rFonts w:ascii="Times" w:hAnsi="Times"/>
        </w:rPr>
        <w:t xml:space="preserve"> 2b and </w:t>
      </w:r>
      <w:r w:rsidRPr="0085056E">
        <w:rPr>
          <w:rFonts w:ascii="Times" w:hAnsi="Times"/>
          <w:i/>
        </w:rPr>
        <w:t>P. neopolydactyla</w:t>
      </w:r>
      <w:r w:rsidRPr="00DE1B8E">
        <w:rPr>
          <w:rFonts w:ascii="Times" w:hAnsi="Times"/>
        </w:rPr>
        <w:t xml:space="preserve"> 3 seem restricted to temperate Asia, and </w:t>
      </w:r>
      <w:r w:rsidRPr="0085056E">
        <w:rPr>
          <w:rFonts w:ascii="Times" w:hAnsi="Times"/>
          <w:i/>
        </w:rPr>
        <w:t>P. neopolydactyla</w:t>
      </w:r>
      <w:r w:rsidRPr="00DE1B8E">
        <w:rPr>
          <w:rFonts w:ascii="Times" w:hAnsi="Times"/>
        </w:rPr>
        <w:t xml:space="preserve"> 2c to Hokkaido and Eastern Russia. </w:t>
      </w:r>
    </w:p>
    <w:p w14:paraId="77A27CC5" w14:textId="77777777" w:rsidR="00F7586A" w:rsidRPr="00DE1B8E" w:rsidRDefault="00F7586A" w:rsidP="00F7586A">
      <w:pPr>
        <w:rPr>
          <w:rFonts w:ascii="Times" w:hAnsi="Times"/>
        </w:rPr>
      </w:pPr>
    </w:p>
    <w:p w14:paraId="2F998269" w14:textId="58900583" w:rsidR="00F7586A" w:rsidRPr="00DE1B8E" w:rsidRDefault="00F7586A" w:rsidP="00F7586A">
      <w:pPr>
        <w:rPr>
          <w:rFonts w:ascii="Times" w:hAnsi="Times"/>
        </w:rPr>
      </w:pPr>
      <w:r w:rsidRPr="0085056E">
        <w:rPr>
          <w:rFonts w:ascii="Times" w:hAnsi="Times"/>
          <w:i/>
        </w:rPr>
        <w:t xml:space="preserve">P. </w:t>
      </w:r>
      <w:proofErr w:type="gramStart"/>
      <w:r w:rsidRPr="0085056E">
        <w:rPr>
          <w:rFonts w:ascii="Times" w:hAnsi="Times"/>
          <w:i/>
        </w:rPr>
        <w:t>neopolydactyla</w:t>
      </w:r>
      <w:proofErr w:type="gramEnd"/>
      <w:r w:rsidRPr="00DE1B8E">
        <w:rPr>
          <w:rFonts w:ascii="Times" w:hAnsi="Times"/>
        </w:rPr>
        <w:t xml:space="preserve"> 5 and </w:t>
      </w:r>
      <w:r w:rsidRPr="0085056E">
        <w:rPr>
          <w:rFonts w:ascii="Times" w:hAnsi="Times"/>
          <w:i/>
        </w:rPr>
        <w:t>P. neopolydactyla</w:t>
      </w:r>
      <w:r w:rsidRPr="00DE1B8E">
        <w:rPr>
          <w:rFonts w:ascii="Times" w:hAnsi="Times"/>
        </w:rPr>
        <w:t xml:space="preserve"> 6, as well as </w:t>
      </w:r>
      <w:r w:rsidRPr="0085056E">
        <w:rPr>
          <w:rFonts w:ascii="Times" w:hAnsi="Times"/>
          <w:i/>
        </w:rPr>
        <w:t>P.</w:t>
      </w:r>
      <w:r w:rsidRPr="00DE1B8E">
        <w:rPr>
          <w:rFonts w:ascii="Times" w:hAnsi="Times"/>
        </w:rPr>
        <w:t xml:space="preserve"> sp. 7a are endemics to </w:t>
      </w:r>
      <w:r w:rsidR="0085056E">
        <w:rPr>
          <w:rFonts w:ascii="Times" w:hAnsi="Times"/>
        </w:rPr>
        <w:t xml:space="preserve">the </w:t>
      </w:r>
      <w:r w:rsidRPr="00DE1B8E">
        <w:rPr>
          <w:rFonts w:ascii="Times" w:hAnsi="Times"/>
        </w:rPr>
        <w:t>Pacific Northwest</w:t>
      </w:r>
      <w:r w:rsidR="0085056E">
        <w:rPr>
          <w:rFonts w:ascii="Times" w:hAnsi="Times"/>
        </w:rPr>
        <w:t xml:space="preserve"> region of North America</w:t>
      </w:r>
      <w:r w:rsidRPr="00DE1B8E">
        <w:rPr>
          <w:rFonts w:ascii="Times" w:hAnsi="Times"/>
        </w:rPr>
        <w:t xml:space="preserve">, </w:t>
      </w:r>
      <w:r w:rsidRPr="0085056E">
        <w:rPr>
          <w:rFonts w:ascii="Times" w:hAnsi="Times"/>
          <w:i/>
        </w:rPr>
        <w:t>P.</w:t>
      </w:r>
      <w:r w:rsidRPr="00DE1B8E">
        <w:rPr>
          <w:rFonts w:ascii="Times" w:hAnsi="Times"/>
        </w:rPr>
        <w:t xml:space="preserve"> sp. 12 and </w:t>
      </w:r>
      <w:r w:rsidRPr="0085056E">
        <w:rPr>
          <w:rFonts w:ascii="Times" w:hAnsi="Times"/>
          <w:i/>
        </w:rPr>
        <w:t>P.</w:t>
      </w:r>
      <w:r w:rsidRPr="00DE1B8E">
        <w:rPr>
          <w:rFonts w:ascii="Times" w:hAnsi="Times"/>
        </w:rPr>
        <w:t xml:space="preserve"> sp. 7b to Japan. </w:t>
      </w:r>
    </w:p>
    <w:p w14:paraId="2F2CBEE7" w14:textId="77777777" w:rsidR="00F7586A" w:rsidRPr="00DE1B8E" w:rsidRDefault="00F7586A" w:rsidP="00F7586A">
      <w:pPr>
        <w:rPr>
          <w:rFonts w:ascii="Times" w:hAnsi="Times"/>
        </w:rPr>
      </w:pPr>
    </w:p>
    <w:p w14:paraId="62A465B4" w14:textId="605B44D9" w:rsidR="00F7586A" w:rsidRPr="00DE1B8E" w:rsidRDefault="00F7586A" w:rsidP="00F7586A">
      <w:pPr>
        <w:rPr>
          <w:rFonts w:ascii="Times" w:hAnsi="Times"/>
        </w:rPr>
      </w:pPr>
      <w:r w:rsidRPr="0085056E">
        <w:rPr>
          <w:rFonts w:ascii="Times" w:hAnsi="Times"/>
          <w:i/>
        </w:rPr>
        <w:t xml:space="preserve">P. </w:t>
      </w:r>
      <w:proofErr w:type="gramStart"/>
      <w:r w:rsidRPr="0085056E">
        <w:rPr>
          <w:rFonts w:ascii="Times" w:hAnsi="Times"/>
          <w:i/>
        </w:rPr>
        <w:t>polydactylon</w:t>
      </w:r>
      <w:proofErr w:type="gramEnd"/>
      <w:r w:rsidRPr="00DE1B8E">
        <w:rPr>
          <w:rFonts w:ascii="Times" w:hAnsi="Times"/>
        </w:rPr>
        <w:t xml:space="preserve"> is actually composed of three different </w:t>
      </w:r>
      <w:r w:rsidR="0085056E">
        <w:rPr>
          <w:rFonts w:ascii="Times" w:hAnsi="Times"/>
        </w:rPr>
        <w:t xml:space="preserve">geographically distinct </w:t>
      </w:r>
      <w:r w:rsidRPr="00DE1B8E">
        <w:rPr>
          <w:rFonts w:ascii="Times" w:hAnsi="Times"/>
        </w:rPr>
        <w:t>lineages</w:t>
      </w:r>
      <w:r w:rsidR="0085056E">
        <w:rPr>
          <w:rFonts w:ascii="Times" w:hAnsi="Times"/>
        </w:rPr>
        <w:t>;</w:t>
      </w:r>
      <w:r w:rsidRPr="00DE1B8E">
        <w:rPr>
          <w:rFonts w:ascii="Times" w:hAnsi="Times"/>
        </w:rPr>
        <w:t xml:space="preserve"> in Europe (</w:t>
      </w:r>
      <w:r w:rsidRPr="0085056E">
        <w:rPr>
          <w:rFonts w:ascii="Times" w:hAnsi="Times"/>
          <w:i/>
        </w:rPr>
        <w:t>P. polydactylon</w:t>
      </w:r>
      <w:r w:rsidRPr="00DE1B8E">
        <w:rPr>
          <w:rFonts w:ascii="Times" w:hAnsi="Times"/>
        </w:rPr>
        <w:t xml:space="preserve"> 1), East Coast of North America (</w:t>
      </w:r>
      <w:r w:rsidRPr="0085056E">
        <w:rPr>
          <w:rFonts w:ascii="Times" w:hAnsi="Times"/>
          <w:i/>
        </w:rPr>
        <w:t>P.</w:t>
      </w:r>
      <w:r w:rsidRPr="00DE1B8E">
        <w:rPr>
          <w:rFonts w:ascii="Times" w:hAnsi="Times"/>
        </w:rPr>
        <w:t xml:space="preserve"> sp. 10), and West Coast of America (</w:t>
      </w:r>
      <w:r w:rsidRPr="0085056E">
        <w:rPr>
          <w:rFonts w:ascii="Times" w:hAnsi="Times"/>
          <w:i/>
        </w:rPr>
        <w:t>P. polydactylon</w:t>
      </w:r>
      <w:r w:rsidRPr="00DE1B8E">
        <w:rPr>
          <w:rFonts w:ascii="Times" w:hAnsi="Times"/>
        </w:rPr>
        <w:t xml:space="preserve"> 2). , Morphotypes identified as </w:t>
      </w:r>
      <w:r w:rsidRPr="0085056E">
        <w:rPr>
          <w:rFonts w:ascii="Times" w:hAnsi="Times"/>
          <w:i/>
        </w:rPr>
        <w:t>P. polydactylon</w:t>
      </w:r>
      <w:r w:rsidRPr="00DE1B8E">
        <w:rPr>
          <w:rFonts w:ascii="Times" w:hAnsi="Times"/>
        </w:rPr>
        <w:t xml:space="preserve"> in Asia or South America belong to other species.</w:t>
      </w:r>
    </w:p>
    <w:p w14:paraId="57DE96A9" w14:textId="77777777" w:rsidR="00F7586A" w:rsidRPr="00DE1B8E" w:rsidRDefault="00F7586A" w:rsidP="00F7586A">
      <w:pPr>
        <w:rPr>
          <w:rFonts w:ascii="Times" w:hAnsi="Times"/>
        </w:rPr>
      </w:pPr>
    </w:p>
    <w:p w14:paraId="1146BD4B" w14:textId="47297A31" w:rsidR="00F7586A" w:rsidRPr="00DE1B8E" w:rsidRDefault="00F7586A" w:rsidP="00F7586A">
      <w:pPr>
        <w:rPr>
          <w:rFonts w:ascii="Times" w:hAnsi="Times"/>
        </w:rPr>
      </w:pPr>
      <w:r w:rsidRPr="00DE1B8E">
        <w:rPr>
          <w:rFonts w:ascii="Times" w:hAnsi="Times"/>
        </w:rPr>
        <w:t xml:space="preserve">It therefore seems that cosmopolitan lineages don't actually exist in </w:t>
      </w:r>
      <w:r w:rsidRPr="008161BE">
        <w:rPr>
          <w:rFonts w:ascii="Times" w:hAnsi="Times"/>
          <w:i/>
        </w:rPr>
        <w:t>Peltigera</w:t>
      </w:r>
      <w:r w:rsidRPr="00DE1B8E">
        <w:rPr>
          <w:rFonts w:ascii="Times" w:hAnsi="Times"/>
        </w:rPr>
        <w:t xml:space="preserve"> section </w:t>
      </w:r>
      <w:r w:rsidRPr="008161BE">
        <w:rPr>
          <w:rFonts w:ascii="Times" w:hAnsi="Times"/>
          <w:i/>
        </w:rPr>
        <w:t>Polydactylon</w:t>
      </w:r>
      <w:r w:rsidRPr="00DE1B8E">
        <w:rPr>
          <w:rFonts w:ascii="Times" w:hAnsi="Times"/>
        </w:rPr>
        <w:t>. Widespread species having a panboreal distribution, or widespread in South America</w:t>
      </w:r>
      <w:r w:rsidR="00C11A91" w:rsidRPr="00DE1B8E">
        <w:rPr>
          <w:rFonts w:ascii="Times" w:hAnsi="Times"/>
        </w:rPr>
        <w:t>,</w:t>
      </w:r>
      <w:r w:rsidRPr="00DE1B8E">
        <w:rPr>
          <w:rFonts w:ascii="Times" w:hAnsi="Times"/>
        </w:rPr>
        <w:t xml:space="preserve"> or in Asia exist, but no species have been found </w:t>
      </w:r>
      <w:r w:rsidR="00C11A91" w:rsidRPr="00DE1B8E">
        <w:rPr>
          <w:rFonts w:ascii="Times" w:hAnsi="Times"/>
        </w:rPr>
        <w:t>with</w:t>
      </w:r>
      <w:r w:rsidRPr="00DE1B8E">
        <w:rPr>
          <w:rFonts w:ascii="Times" w:hAnsi="Times"/>
        </w:rPr>
        <w:t xml:space="preserve"> a</w:t>
      </w:r>
      <w:r w:rsidR="00C11A91" w:rsidRPr="00DE1B8E">
        <w:rPr>
          <w:rFonts w:ascii="Times" w:hAnsi="Times"/>
        </w:rPr>
        <w:t xml:space="preserve">n </w:t>
      </w:r>
      <w:proofErr w:type="gramStart"/>
      <w:r w:rsidR="00C11A91" w:rsidRPr="00DE1B8E">
        <w:rPr>
          <w:rFonts w:ascii="Times" w:hAnsi="Times"/>
        </w:rPr>
        <w:t>actual</w:t>
      </w:r>
      <w:r w:rsidRPr="00DE1B8E">
        <w:rPr>
          <w:rFonts w:ascii="Times" w:hAnsi="Times"/>
        </w:rPr>
        <w:t xml:space="preserve">  or</w:t>
      </w:r>
      <w:proofErr w:type="gramEnd"/>
      <w:r w:rsidRPr="00DE1B8E">
        <w:rPr>
          <w:rFonts w:ascii="Times" w:hAnsi="Times"/>
        </w:rPr>
        <w:t xml:space="preserve"> </w:t>
      </w:r>
      <w:r w:rsidR="00C11A91" w:rsidRPr="00DE1B8E">
        <w:rPr>
          <w:rFonts w:ascii="Times" w:hAnsi="Times"/>
        </w:rPr>
        <w:t xml:space="preserve">an </w:t>
      </w:r>
      <w:r w:rsidRPr="00DE1B8E">
        <w:rPr>
          <w:rFonts w:ascii="Times" w:hAnsi="Times"/>
        </w:rPr>
        <w:t>almost cosmopolitan distribution. The names used to identify similar morphotypes across continents and climatic zones were assigned to distinct evolutionary species</w:t>
      </w:r>
      <w:r w:rsidR="00C11A91" w:rsidRPr="00DE1B8E">
        <w:rPr>
          <w:rFonts w:ascii="Times" w:hAnsi="Times"/>
        </w:rPr>
        <w:t>, which need formal description</w:t>
      </w:r>
      <w:r w:rsidRPr="00DE1B8E">
        <w:rPr>
          <w:rFonts w:ascii="Times" w:hAnsi="Times"/>
        </w:rPr>
        <w:t>.</w:t>
      </w:r>
    </w:p>
    <w:p w14:paraId="204B9346" w14:textId="21DF567B" w:rsidR="00C11A91" w:rsidRPr="00DE1B8E" w:rsidRDefault="00C11A91">
      <w:pPr>
        <w:rPr>
          <w:rFonts w:ascii="Times" w:hAnsi="Times"/>
        </w:rPr>
      </w:pPr>
    </w:p>
    <w:p w14:paraId="1005663B" w14:textId="39188360" w:rsidR="00C11A91" w:rsidRPr="00DE1B8E" w:rsidRDefault="00686122">
      <w:pPr>
        <w:rPr>
          <w:rFonts w:ascii="Times" w:hAnsi="Times"/>
        </w:rPr>
      </w:pPr>
      <w:r w:rsidRPr="00DE1B8E">
        <w:rPr>
          <w:rFonts w:ascii="Times" w:hAnsi="Times"/>
        </w:rPr>
        <w:t xml:space="preserve">Now that it is clear that most species only occur within well-delimited geographic range, this information can also be used to facilitate species delimitation. Once that morphologically similar species that are known not to occur in a specific zone have been dismissed, it will be easier to identify </w:t>
      </w:r>
      <w:r w:rsidRPr="005B4637">
        <w:rPr>
          <w:rFonts w:ascii="Times" w:hAnsi="Times"/>
          <w:i/>
        </w:rPr>
        <w:t>Peltigera</w:t>
      </w:r>
      <w:r w:rsidRPr="00DE1B8E">
        <w:rPr>
          <w:rFonts w:ascii="Times" w:hAnsi="Times"/>
        </w:rPr>
        <w:t xml:space="preserve"> species. </w:t>
      </w:r>
    </w:p>
    <w:p w14:paraId="57B17D18" w14:textId="77777777" w:rsidR="00303338" w:rsidRPr="00DE1B8E" w:rsidRDefault="00303338">
      <w:pPr>
        <w:rPr>
          <w:rFonts w:ascii="Times" w:hAnsi="Times"/>
        </w:rPr>
      </w:pPr>
    </w:p>
    <w:p w14:paraId="4F18EA9E" w14:textId="77777777" w:rsidR="00303338" w:rsidRPr="00DE1B8E" w:rsidRDefault="00303338">
      <w:pPr>
        <w:rPr>
          <w:rFonts w:ascii="Times" w:hAnsi="Times"/>
        </w:rPr>
      </w:pPr>
    </w:p>
    <w:p w14:paraId="3B1BA475" w14:textId="7ED7E731" w:rsidR="00303338" w:rsidRPr="00E31F3B" w:rsidRDefault="0025076B" w:rsidP="002622AD">
      <w:pPr>
        <w:pStyle w:val="Heading1"/>
      </w:pPr>
      <w:r w:rsidRPr="00E31F3B">
        <w:t>References</w:t>
      </w:r>
    </w:p>
    <w:p w14:paraId="340D5739" w14:textId="77777777" w:rsidR="0025076B" w:rsidRDefault="0025076B">
      <w:pPr>
        <w:rPr>
          <w:rFonts w:ascii="Times" w:hAnsi="Times"/>
        </w:rPr>
      </w:pPr>
    </w:p>
    <w:p w14:paraId="05A82F9A" w14:textId="0BD1600E"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Avise, J. C. and Ball, R. </w:t>
      </w:r>
      <w:r w:rsidR="006943D8">
        <w:rPr>
          <w:rFonts w:ascii="Times" w:hAnsi="Times" w:cs="Times"/>
        </w:rPr>
        <w:t xml:space="preserve">1990. </w:t>
      </w:r>
      <w:proofErr w:type="gramStart"/>
      <w:r w:rsidRPr="006943D8">
        <w:rPr>
          <w:rFonts w:ascii="Times" w:hAnsi="Times" w:cs="Times"/>
        </w:rPr>
        <w:t>Principles of genealogical concordance in species concepts and biological taxonomy.</w:t>
      </w:r>
      <w:proofErr w:type="gramEnd"/>
      <w:r w:rsidRPr="006943D8">
        <w:rPr>
          <w:rFonts w:ascii="Times" w:hAnsi="Times" w:cs="Times"/>
        </w:rPr>
        <w:t xml:space="preserve"> </w:t>
      </w:r>
      <w:proofErr w:type="gramStart"/>
      <w:r w:rsidRPr="006943D8">
        <w:rPr>
          <w:rFonts w:ascii="Times" w:hAnsi="Times" w:cs="Times"/>
        </w:rPr>
        <w:t>Oxford surveys in evo</w:t>
      </w:r>
      <w:r w:rsidR="006943D8">
        <w:rPr>
          <w:rFonts w:ascii="Times" w:hAnsi="Times" w:cs="Times"/>
        </w:rPr>
        <w:t>lutionary biology, 7:45–67</w:t>
      </w:r>
      <w:r w:rsidRPr="006943D8">
        <w:rPr>
          <w:rFonts w:ascii="Times" w:hAnsi="Times" w:cs="Times"/>
        </w:rPr>
        <w:t>.</w:t>
      </w:r>
      <w:proofErr w:type="gramEnd"/>
    </w:p>
    <w:p w14:paraId="2036CA2A" w14:textId="1CC70538"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Cr</w:t>
      </w:r>
      <w:r w:rsidR="00553011" w:rsidRPr="006943D8">
        <w:rPr>
          <w:rFonts w:ascii="Times" w:hAnsi="Times" w:cs="Times"/>
        </w:rPr>
        <w:t>espo, A. and P</w:t>
      </w:r>
      <w:r w:rsidRPr="006943D8">
        <w:rPr>
          <w:rFonts w:ascii="Times" w:hAnsi="Times" w:cs="Times"/>
        </w:rPr>
        <w:t xml:space="preserve">erez-Ortega, S. </w:t>
      </w:r>
      <w:r w:rsidR="006943D8">
        <w:rPr>
          <w:rFonts w:ascii="Times" w:hAnsi="Times" w:cs="Times"/>
        </w:rPr>
        <w:t xml:space="preserve">2009. </w:t>
      </w:r>
      <w:r w:rsidRPr="006943D8">
        <w:rPr>
          <w:rFonts w:ascii="Times" w:hAnsi="Times" w:cs="Times"/>
        </w:rPr>
        <w:t xml:space="preserve">Cryptic species and species pairs in lichens: a discussion on the relationship between molecular phylogenies and morphological </w:t>
      </w:r>
      <w:r w:rsidR="00553011" w:rsidRPr="006943D8">
        <w:rPr>
          <w:rFonts w:ascii="Times" w:hAnsi="Times" w:cs="Times"/>
        </w:rPr>
        <w:t>characters. In Anales del Jardın Bot</w:t>
      </w:r>
      <w:r w:rsidRPr="006943D8">
        <w:rPr>
          <w:rFonts w:ascii="Times" w:hAnsi="Times" w:cs="Times"/>
        </w:rPr>
        <w:t>anico de Madrid, volume 66, pages 71–81. Consejo Superior</w:t>
      </w:r>
      <w:r w:rsidR="006943D8">
        <w:rPr>
          <w:rFonts w:ascii="Times" w:hAnsi="Times" w:cs="Times"/>
        </w:rPr>
        <w:t xml:space="preserve"> de Investigaciones Cient</w:t>
      </w:r>
      <w:r w:rsidRPr="006943D8">
        <w:rPr>
          <w:rFonts w:ascii="Times" w:hAnsi="Times" w:cs="Times"/>
        </w:rPr>
        <w:t>ıficas</w:t>
      </w:r>
    </w:p>
    <w:p w14:paraId="70F66EF8" w14:textId="59162537"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Cubero, O. F., Crespo, A., Fatehi, J., and Bridge, P. D. </w:t>
      </w:r>
      <w:r w:rsidR="006943D8">
        <w:rPr>
          <w:rFonts w:ascii="Times" w:hAnsi="Times" w:cs="Times"/>
        </w:rPr>
        <w:t xml:space="preserve">1999. </w:t>
      </w:r>
      <w:proofErr w:type="gramStart"/>
      <w:r w:rsidRPr="006943D8">
        <w:rPr>
          <w:rFonts w:ascii="Times" w:hAnsi="Times" w:cs="Times"/>
        </w:rPr>
        <w:t>DNA extraction and PCR amplification method suitable for fresh, herbarium-stored, lichenized, and other fungi.</w:t>
      </w:r>
      <w:proofErr w:type="gramEnd"/>
      <w:r w:rsidRPr="006943D8">
        <w:rPr>
          <w:rFonts w:ascii="Times" w:hAnsi="Times" w:cs="Times"/>
        </w:rPr>
        <w:t xml:space="preserve"> Plant Systematics and Evolution, 216(3-4)</w:t>
      </w:r>
      <w:proofErr w:type="gramStart"/>
      <w:r w:rsidRPr="006943D8">
        <w:rPr>
          <w:rFonts w:ascii="Times" w:hAnsi="Times" w:cs="Times"/>
        </w:rPr>
        <w:t>:243</w:t>
      </w:r>
      <w:proofErr w:type="gramEnd"/>
      <w:r w:rsidRPr="006943D8">
        <w:rPr>
          <w:rFonts w:ascii="Times" w:hAnsi="Times" w:cs="Times"/>
        </w:rPr>
        <w:t>–249</w:t>
      </w:r>
    </w:p>
    <w:p w14:paraId="390C0566" w14:textId="73B0F5D0"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De Queiroz, K. </w:t>
      </w:r>
      <w:r w:rsidR="006943D8">
        <w:rPr>
          <w:rFonts w:ascii="Times" w:hAnsi="Times" w:cs="Times"/>
        </w:rPr>
        <w:t xml:space="preserve">1998. </w:t>
      </w:r>
      <w:r w:rsidRPr="006943D8">
        <w:rPr>
          <w:rFonts w:ascii="Times" w:hAnsi="Times" w:cs="Times"/>
        </w:rPr>
        <w:t>The general lineage concept of species, species criteria, and the process of speciation: a conceptual unification and terminological recommendations. Endless forms: species and speciation, pages 57–75</w:t>
      </w:r>
      <w:r w:rsidR="006943D8">
        <w:rPr>
          <w:rFonts w:ascii="Times" w:hAnsi="Times" w:cs="Times"/>
        </w:rPr>
        <w:t>.</w:t>
      </w:r>
    </w:p>
    <w:p w14:paraId="1D37E3B6" w14:textId="4D43FA24"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Deng, W., Nickle, D. C., Learn, G. H., Maust, B., and Mullins, J. I. </w:t>
      </w:r>
      <w:r w:rsidR="006943D8">
        <w:rPr>
          <w:rFonts w:ascii="Times" w:hAnsi="Times" w:cs="Times"/>
        </w:rPr>
        <w:t>2007.</w:t>
      </w:r>
      <w:proofErr w:type="gramEnd"/>
      <w:r w:rsidR="006943D8">
        <w:rPr>
          <w:rFonts w:ascii="Times" w:hAnsi="Times" w:cs="Times"/>
        </w:rPr>
        <w:t xml:space="preserve"> </w:t>
      </w:r>
      <w:r w:rsidRPr="006943D8">
        <w:rPr>
          <w:rFonts w:ascii="Times" w:hAnsi="Times" w:cs="Times"/>
        </w:rPr>
        <w:t>ViroBLAST: a stand-alone BLAST web server for flexible queries of multiple databases</w:t>
      </w:r>
      <w:r w:rsidR="00553011" w:rsidRPr="006943D8">
        <w:rPr>
          <w:rFonts w:ascii="Times" w:hAnsi="Times" w:cs="Times"/>
        </w:rPr>
        <w:t xml:space="preserve"> and user’s datasets. Bioinfor</w:t>
      </w:r>
      <w:r w:rsidRPr="006943D8">
        <w:rPr>
          <w:rFonts w:ascii="Times" w:hAnsi="Times" w:cs="Times"/>
        </w:rPr>
        <w:t>matics, 23(17)</w:t>
      </w:r>
      <w:proofErr w:type="gramStart"/>
      <w:r w:rsidRPr="006943D8">
        <w:rPr>
          <w:rFonts w:ascii="Times" w:hAnsi="Times" w:cs="Times"/>
        </w:rPr>
        <w:t>:2334</w:t>
      </w:r>
      <w:proofErr w:type="gramEnd"/>
      <w:r w:rsidRPr="006943D8">
        <w:rPr>
          <w:rFonts w:ascii="Times" w:hAnsi="Times" w:cs="Times"/>
        </w:rPr>
        <w:t>–2336</w:t>
      </w:r>
    </w:p>
    <w:p w14:paraId="042785CD" w14:textId="06B0B0A4"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Drummond, A. J. and Rambaut, A. </w:t>
      </w:r>
      <w:r w:rsidR="006943D8">
        <w:rPr>
          <w:rFonts w:ascii="Times" w:hAnsi="Times" w:cs="Times"/>
        </w:rPr>
        <w:t xml:space="preserve">2007. </w:t>
      </w:r>
      <w:r w:rsidRPr="006943D8">
        <w:rPr>
          <w:rFonts w:ascii="Times" w:hAnsi="Times" w:cs="Times"/>
        </w:rPr>
        <w:t>BEAST: Bayesian evolutionary analysis by sampling trees. BMC evolutionary biology, 7(1)</w:t>
      </w:r>
      <w:proofErr w:type="gramStart"/>
      <w:r w:rsidRPr="006943D8">
        <w:rPr>
          <w:rFonts w:ascii="Times" w:hAnsi="Times" w:cs="Times"/>
        </w:rPr>
        <w:t>:214</w:t>
      </w:r>
      <w:proofErr w:type="gramEnd"/>
    </w:p>
    <w:p w14:paraId="7B44C44A" w14:textId="049BE0A0"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Eldredge, N. and Cracraft, J. </w:t>
      </w:r>
      <w:r w:rsidR="006943D8">
        <w:rPr>
          <w:rFonts w:ascii="Times" w:hAnsi="Times" w:cs="Times"/>
        </w:rPr>
        <w:t xml:space="preserve">1980. </w:t>
      </w:r>
      <w:proofErr w:type="gramStart"/>
      <w:r w:rsidRPr="006943D8">
        <w:rPr>
          <w:rFonts w:ascii="Times" w:hAnsi="Times" w:cs="Times"/>
        </w:rPr>
        <w:t>Phylogenetic patterns and the evolutionary process (method and theory in comparative biology).</w:t>
      </w:r>
      <w:proofErr w:type="gramEnd"/>
      <w:r w:rsidRPr="006943D8">
        <w:rPr>
          <w:rFonts w:ascii="Times" w:hAnsi="Times" w:cs="Times"/>
        </w:rPr>
        <w:t xml:space="preserve"> </w:t>
      </w:r>
      <w:r w:rsidR="007670F5">
        <w:rPr>
          <w:rFonts w:ascii="Times" w:hAnsi="Times" w:cs="Times"/>
        </w:rPr>
        <w:t xml:space="preserve"> </w:t>
      </w:r>
      <w:proofErr w:type="gramStart"/>
      <w:r w:rsidR="007670F5">
        <w:rPr>
          <w:rFonts w:ascii="Times" w:hAnsi="Times" w:cs="Times"/>
        </w:rPr>
        <w:t>New York,</w:t>
      </w:r>
      <w:r w:rsidR="007670F5" w:rsidRPr="007670F5">
        <w:rPr>
          <w:rFonts w:ascii="Times" w:hAnsi="Times" w:cs="Times"/>
        </w:rPr>
        <w:t xml:space="preserve"> Columbia University Press</w:t>
      </w:r>
      <w:r w:rsidR="007670F5">
        <w:rPr>
          <w:rFonts w:ascii="Times" w:hAnsi="Times" w:cs="Times"/>
        </w:rPr>
        <w:t>.</w:t>
      </w:r>
      <w:proofErr w:type="gramEnd"/>
    </w:p>
    <w:p w14:paraId="300C19ED" w14:textId="5F04F9A2" w:rsidR="00553011"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Ence, D. D. and Carstens, B. C. </w:t>
      </w:r>
      <w:r w:rsidR="007670F5">
        <w:rPr>
          <w:rFonts w:ascii="Times" w:hAnsi="Times" w:cs="Times"/>
        </w:rPr>
        <w:t xml:space="preserve">2011. </w:t>
      </w:r>
      <w:r w:rsidRPr="006943D8">
        <w:rPr>
          <w:rFonts w:ascii="Times" w:hAnsi="Times" w:cs="Times"/>
        </w:rPr>
        <w:t>SpedeSTEM: a rapid and accurate method for species delimitation. Molecular Ecology Resources, 11(3)</w:t>
      </w:r>
      <w:proofErr w:type="gramStart"/>
      <w:r w:rsidRPr="006943D8">
        <w:rPr>
          <w:rFonts w:ascii="Times" w:hAnsi="Times" w:cs="Times"/>
        </w:rPr>
        <w:t>:473</w:t>
      </w:r>
      <w:proofErr w:type="gramEnd"/>
      <w:r w:rsidRPr="006943D8">
        <w:rPr>
          <w:rFonts w:ascii="Times" w:hAnsi="Times" w:cs="Times"/>
        </w:rPr>
        <w:t>–480</w:t>
      </w:r>
      <w:r w:rsidR="007670F5">
        <w:rPr>
          <w:rFonts w:ascii="Times" w:hAnsi="Times" w:cs="Times"/>
        </w:rPr>
        <w:t>.</w:t>
      </w:r>
    </w:p>
    <w:p w14:paraId="55A27837" w14:textId="3B549475"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 Frazer, K. A., Pachter, L., Poliakov, A., Rubin, E. M., and Dubchak, I. </w:t>
      </w:r>
      <w:r w:rsidR="007670F5">
        <w:rPr>
          <w:rFonts w:ascii="Times" w:hAnsi="Times" w:cs="Times"/>
        </w:rPr>
        <w:t xml:space="preserve">2004. </w:t>
      </w:r>
      <w:r w:rsidRPr="006943D8">
        <w:rPr>
          <w:rFonts w:ascii="Times" w:hAnsi="Times" w:cs="Times"/>
        </w:rPr>
        <w:t>Vista: computational tools for comparative genomics. Nucleic acids resea</w:t>
      </w:r>
      <w:r w:rsidR="007670F5">
        <w:rPr>
          <w:rFonts w:ascii="Times" w:hAnsi="Times" w:cs="Times"/>
        </w:rPr>
        <w:t>rch, 32(suppl 2)</w:t>
      </w:r>
      <w:proofErr w:type="gramStart"/>
      <w:r w:rsidR="007670F5">
        <w:rPr>
          <w:rFonts w:ascii="Times" w:hAnsi="Times" w:cs="Times"/>
        </w:rPr>
        <w:t>:W273</w:t>
      </w:r>
      <w:proofErr w:type="gramEnd"/>
      <w:r w:rsidR="007670F5">
        <w:rPr>
          <w:rFonts w:ascii="Times" w:hAnsi="Times" w:cs="Times"/>
        </w:rPr>
        <w:t>–W279</w:t>
      </w:r>
      <w:r w:rsidRPr="006943D8">
        <w:rPr>
          <w:rFonts w:ascii="Times" w:hAnsi="Times" w:cs="Times"/>
        </w:rPr>
        <w:t>.</w:t>
      </w:r>
    </w:p>
    <w:p w14:paraId="4E10F2CD" w14:textId="60081479"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Gardes, M. and Bruns, T. D. </w:t>
      </w:r>
      <w:r w:rsidR="007670F5">
        <w:rPr>
          <w:rFonts w:ascii="Times" w:hAnsi="Times" w:cs="Times"/>
        </w:rPr>
        <w:t>1993.ITS</w:t>
      </w:r>
      <w:r w:rsidRPr="006943D8">
        <w:rPr>
          <w:rFonts w:ascii="Times" w:hAnsi="Times" w:cs="Times"/>
        </w:rPr>
        <w:t xml:space="preserve"> primers with enhanced specificity for basidiomycetes– application to the identification of mycorrhizae and rusts. Molec</w:t>
      </w:r>
      <w:r w:rsidR="007670F5">
        <w:rPr>
          <w:rFonts w:ascii="Times" w:hAnsi="Times" w:cs="Times"/>
        </w:rPr>
        <w:t>ular ecology, 2(2)</w:t>
      </w:r>
      <w:proofErr w:type="gramStart"/>
      <w:r w:rsidR="007670F5">
        <w:rPr>
          <w:rFonts w:ascii="Times" w:hAnsi="Times" w:cs="Times"/>
        </w:rPr>
        <w:t>:113</w:t>
      </w:r>
      <w:proofErr w:type="gramEnd"/>
      <w:r w:rsidR="007670F5">
        <w:rPr>
          <w:rFonts w:ascii="Times" w:hAnsi="Times" w:cs="Times"/>
        </w:rPr>
        <w:t>–118.</w:t>
      </w:r>
    </w:p>
    <w:p w14:paraId="7B3F7B1C" w14:textId="15336613" w:rsidR="0025076B" w:rsidRPr="006943D8" w:rsidRDefault="00553011" w:rsidP="0025076B">
      <w:pPr>
        <w:widowControl w:val="0"/>
        <w:autoSpaceDE w:val="0"/>
        <w:autoSpaceDN w:val="0"/>
        <w:adjustRightInd w:val="0"/>
        <w:spacing w:after="240"/>
        <w:rPr>
          <w:rFonts w:ascii="Times" w:hAnsi="Times" w:cs="Times"/>
        </w:rPr>
      </w:pPr>
      <w:r w:rsidRPr="006943D8">
        <w:rPr>
          <w:rFonts w:ascii="Times" w:hAnsi="Times" w:cs="Times"/>
        </w:rPr>
        <w:t>Gaya, E., Hö</w:t>
      </w:r>
      <w:r w:rsidR="0025076B" w:rsidRPr="006943D8">
        <w:rPr>
          <w:rFonts w:ascii="Times" w:hAnsi="Times" w:cs="Times"/>
        </w:rPr>
        <w:t>gnabba, F., Holguin, A., M</w:t>
      </w:r>
      <w:r w:rsidRPr="006943D8">
        <w:rPr>
          <w:rFonts w:ascii="Times" w:hAnsi="Times" w:cs="Times"/>
        </w:rPr>
        <w:t>olnar, K., Fern</w:t>
      </w:r>
      <w:r w:rsidR="0025076B" w:rsidRPr="006943D8">
        <w:rPr>
          <w:rFonts w:ascii="Times" w:hAnsi="Times" w:cs="Times"/>
        </w:rPr>
        <w:t>andez-Brime, S., Stenroos, S., Arup, U., Sø</w:t>
      </w:r>
      <w:r w:rsidRPr="006943D8">
        <w:rPr>
          <w:rFonts w:ascii="Times" w:hAnsi="Times" w:cs="Times"/>
        </w:rPr>
        <w:t xml:space="preserve">chting, U., </w:t>
      </w:r>
      <w:r w:rsidR="007670F5">
        <w:rPr>
          <w:rFonts w:ascii="Times" w:hAnsi="Times" w:cs="Times"/>
        </w:rPr>
        <w:t>van den Boom, P.</w:t>
      </w:r>
      <w:r w:rsidRPr="006943D8">
        <w:rPr>
          <w:rFonts w:ascii="Times" w:hAnsi="Times" w:cs="Times"/>
        </w:rPr>
        <w:t>, Lü</w:t>
      </w:r>
      <w:r w:rsidR="0025076B" w:rsidRPr="006943D8">
        <w:rPr>
          <w:rFonts w:ascii="Times" w:hAnsi="Times" w:cs="Times"/>
        </w:rPr>
        <w:t xml:space="preserve">cking, R., et al. </w:t>
      </w:r>
      <w:r w:rsidR="007670F5">
        <w:rPr>
          <w:rFonts w:ascii="Times" w:hAnsi="Times" w:cs="Times"/>
        </w:rPr>
        <w:t xml:space="preserve">2012. </w:t>
      </w:r>
      <w:r w:rsidR="0025076B" w:rsidRPr="006943D8">
        <w:rPr>
          <w:rFonts w:ascii="Times" w:hAnsi="Times" w:cs="Times"/>
        </w:rPr>
        <w:t>Imp</w:t>
      </w:r>
      <w:r w:rsidRPr="006943D8">
        <w:rPr>
          <w:rFonts w:ascii="Times" w:hAnsi="Times" w:cs="Times"/>
        </w:rPr>
        <w:t>lementing a cumulative superma</w:t>
      </w:r>
      <w:r w:rsidR="0025076B" w:rsidRPr="006943D8">
        <w:rPr>
          <w:rFonts w:ascii="Times" w:hAnsi="Times" w:cs="Times"/>
        </w:rPr>
        <w:t>trix approach for a comprehensive phylogenetic study of the Teloschistales (Pezizomycotina, Ascomycota). Molecular phylogenetics and</w:t>
      </w:r>
      <w:r w:rsidR="007670F5">
        <w:rPr>
          <w:rFonts w:ascii="Times" w:hAnsi="Times" w:cs="Times"/>
        </w:rPr>
        <w:t xml:space="preserve"> evolution, 63(2)</w:t>
      </w:r>
      <w:proofErr w:type="gramStart"/>
      <w:r w:rsidR="007670F5">
        <w:rPr>
          <w:rFonts w:ascii="Times" w:hAnsi="Times" w:cs="Times"/>
        </w:rPr>
        <w:t>:374</w:t>
      </w:r>
      <w:proofErr w:type="gramEnd"/>
      <w:r w:rsidR="007670F5">
        <w:rPr>
          <w:rFonts w:ascii="Times" w:hAnsi="Times" w:cs="Times"/>
        </w:rPr>
        <w:t>–387.</w:t>
      </w:r>
    </w:p>
    <w:p w14:paraId="4D62DCCE" w14:textId="5CD564DE"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Glass, N. L. and Donaldson, G. C. </w:t>
      </w:r>
      <w:r w:rsidR="007670F5">
        <w:rPr>
          <w:rFonts w:ascii="Times" w:hAnsi="Times" w:cs="Times"/>
        </w:rPr>
        <w:t xml:space="preserve">1995. </w:t>
      </w:r>
      <w:r w:rsidRPr="006943D8">
        <w:rPr>
          <w:rFonts w:ascii="Times" w:hAnsi="Times" w:cs="Times"/>
        </w:rPr>
        <w:t>Development of primer sets designed for use with the PCR to amplify conserved genes from filamentous ascomycetes. Applied and Environmental Microbiology, 61(4)</w:t>
      </w:r>
      <w:proofErr w:type="gramStart"/>
      <w:r w:rsidRPr="006943D8">
        <w:rPr>
          <w:rFonts w:ascii="Times" w:hAnsi="Times" w:cs="Times"/>
        </w:rPr>
        <w:t>:1323</w:t>
      </w:r>
      <w:proofErr w:type="gramEnd"/>
      <w:r w:rsidRPr="006943D8">
        <w:rPr>
          <w:rFonts w:ascii="Times" w:hAnsi="Times" w:cs="Times"/>
        </w:rPr>
        <w:t>–1330</w:t>
      </w:r>
      <w:r w:rsidR="007670F5">
        <w:rPr>
          <w:rFonts w:ascii="Times" w:hAnsi="Times" w:cs="Times"/>
        </w:rPr>
        <w:t>.</w:t>
      </w:r>
    </w:p>
    <w:p w14:paraId="64BD9995" w14:textId="5A33D5F4"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Grigoriev, I. V., Nordberg, H., Shabalov, I., Aerts, A., Cantor, M., Goodstein, D., Kuo, A., Minovitsky, S., Nikitin, R., Ohm, R. A., et al. </w:t>
      </w:r>
      <w:r w:rsidR="007670F5">
        <w:rPr>
          <w:rFonts w:ascii="Times" w:hAnsi="Times" w:cs="Times"/>
        </w:rPr>
        <w:t>2011.</w:t>
      </w:r>
      <w:proofErr w:type="gramEnd"/>
      <w:r w:rsidR="007670F5">
        <w:rPr>
          <w:rFonts w:ascii="Times" w:hAnsi="Times" w:cs="Times"/>
        </w:rPr>
        <w:t xml:space="preserve"> </w:t>
      </w:r>
      <w:proofErr w:type="gramStart"/>
      <w:r w:rsidRPr="006943D8">
        <w:rPr>
          <w:rFonts w:ascii="Times" w:hAnsi="Times" w:cs="Times"/>
        </w:rPr>
        <w:t>The genome portal of the department of energy joint genome institut</w:t>
      </w:r>
      <w:r w:rsidR="00553011" w:rsidRPr="006943D8">
        <w:rPr>
          <w:rFonts w:ascii="Times" w:hAnsi="Times" w:cs="Times"/>
        </w:rPr>
        <w:t>e.</w:t>
      </w:r>
      <w:proofErr w:type="gramEnd"/>
      <w:r w:rsidR="00553011" w:rsidRPr="006943D8">
        <w:rPr>
          <w:rFonts w:ascii="Times" w:hAnsi="Times" w:cs="Times"/>
        </w:rPr>
        <w:t xml:space="preserve"> </w:t>
      </w:r>
      <w:proofErr w:type="gramStart"/>
      <w:r w:rsidR="00553011" w:rsidRPr="006943D8">
        <w:rPr>
          <w:rFonts w:ascii="Times" w:hAnsi="Times" w:cs="Times"/>
        </w:rPr>
        <w:t xml:space="preserve">Nucleic acids research, </w:t>
      </w:r>
      <w:r w:rsidR="007670F5">
        <w:rPr>
          <w:rFonts w:ascii="Times" w:hAnsi="Times" w:cs="Times"/>
        </w:rPr>
        <w:t>gkr947.</w:t>
      </w:r>
      <w:proofErr w:type="gramEnd"/>
    </w:p>
    <w:p w14:paraId="58B9E5A9" w14:textId="7B329F5D"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Hebert, P. D., Cywinska, A., Ball, S. L., et al. </w:t>
      </w:r>
      <w:r w:rsidR="007670F5">
        <w:rPr>
          <w:rFonts w:ascii="Times" w:hAnsi="Times" w:cs="Times"/>
        </w:rPr>
        <w:t xml:space="preserve">2003. </w:t>
      </w:r>
      <w:proofErr w:type="gramStart"/>
      <w:r w:rsidRPr="006943D8">
        <w:rPr>
          <w:rFonts w:ascii="Times" w:hAnsi="Times" w:cs="Times"/>
        </w:rPr>
        <w:t>Biological identifications through DNA barcodes.</w:t>
      </w:r>
      <w:proofErr w:type="gramEnd"/>
      <w:r w:rsidRPr="006943D8">
        <w:rPr>
          <w:rFonts w:ascii="Times" w:hAnsi="Times" w:cs="Times"/>
        </w:rPr>
        <w:t xml:space="preserve"> </w:t>
      </w:r>
      <w:proofErr w:type="gramStart"/>
      <w:r w:rsidRPr="006943D8">
        <w:rPr>
          <w:rFonts w:ascii="Times" w:hAnsi="Times" w:cs="Times"/>
        </w:rPr>
        <w:t>Proceedings of the Royal Society of London.</w:t>
      </w:r>
      <w:proofErr w:type="gramEnd"/>
      <w:r w:rsidRPr="006943D8">
        <w:rPr>
          <w:rFonts w:ascii="Times" w:hAnsi="Times" w:cs="Times"/>
        </w:rPr>
        <w:t xml:space="preserve"> Series B: Biological Sciences, 270(1512)</w:t>
      </w:r>
      <w:proofErr w:type="gramStart"/>
      <w:r w:rsidRPr="006943D8">
        <w:rPr>
          <w:rFonts w:ascii="Times" w:hAnsi="Times" w:cs="Times"/>
        </w:rPr>
        <w:t>:313</w:t>
      </w:r>
      <w:proofErr w:type="gramEnd"/>
      <w:r w:rsidRPr="006943D8">
        <w:rPr>
          <w:rFonts w:ascii="Times" w:hAnsi="Times" w:cs="Times"/>
        </w:rPr>
        <w:t>–321</w:t>
      </w:r>
      <w:r w:rsidR="007670F5">
        <w:rPr>
          <w:rFonts w:ascii="Times" w:hAnsi="Times" w:cs="Times"/>
        </w:rPr>
        <w:t>.</w:t>
      </w:r>
    </w:p>
    <w:p w14:paraId="6EAC59E3" w14:textId="2E218B09"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Heled, J. and Drummond, A. J. </w:t>
      </w:r>
      <w:r w:rsidR="007670F5">
        <w:rPr>
          <w:rFonts w:ascii="Times" w:hAnsi="Times" w:cs="Times"/>
        </w:rPr>
        <w:t xml:space="preserve">2010. </w:t>
      </w:r>
      <w:proofErr w:type="gramStart"/>
      <w:r w:rsidRPr="006943D8">
        <w:rPr>
          <w:rFonts w:ascii="Times" w:hAnsi="Times" w:cs="Times"/>
        </w:rPr>
        <w:t>Bayesian inference of species trees from multilocus data.</w:t>
      </w:r>
      <w:proofErr w:type="gramEnd"/>
      <w:r w:rsidRPr="006943D8">
        <w:rPr>
          <w:rFonts w:ascii="Times" w:hAnsi="Times" w:cs="Times"/>
        </w:rPr>
        <w:t xml:space="preserve"> Molecular biology and evolution, 27(3)</w:t>
      </w:r>
      <w:proofErr w:type="gramStart"/>
      <w:r w:rsidRPr="006943D8">
        <w:rPr>
          <w:rFonts w:ascii="Times" w:hAnsi="Times" w:cs="Times"/>
        </w:rPr>
        <w:t>:570</w:t>
      </w:r>
      <w:proofErr w:type="gramEnd"/>
      <w:r w:rsidRPr="006943D8">
        <w:rPr>
          <w:rFonts w:ascii="Times" w:hAnsi="Times" w:cs="Times"/>
        </w:rPr>
        <w:t>–580.</w:t>
      </w:r>
    </w:p>
    <w:p w14:paraId="65013CF8" w14:textId="1394D270" w:rsidR="0025076B" w:rsidRPr="006943D8" w:rsidRDefault="0025076B" w:rsidP="0025076B">
      <w:pPr>
        <w:widowControl w:val="0"/>
        <w:autoSpaceDE w:val="0"/>
        <w:autoSpaceDN w:val="0"/>
        <w:adjustRightInd w:val="0"/>
        <w:spacing w:after="240"/>
        <w:rPr>
          <w:rFonts w:ascii="Times" w:hAnsi="Times" w:cs="Times"/>
          <w:position w:val="8"/>
        </w:rPr>
      </w:pPr>
      <w:r w:rsidRPr="006943D8">
        <w:rPr>
          <w:rFonts w:ascii="Times" w:hAnsi="Times" w:cs="Times"/>
        </w:rPr>
        <w:t>Hodkinson, B. P., Allen, J. L., Fo</w:t>
      </w:r>
      <w:r w:rsidR="00553011" w:rsidRPr="006943D8">
        <w:rPr>
          <w:rFonts w:ascii="Times" w:hAnsi="Times" w:cs="Times"/>
        </w:rPr>
        <w:t>rrest, L. L., Go</w:t>
      </w:r>
      <w:r w:rsidR="007670F5">
        <w:rPr>
          <w:rFonts w:ascii="Times" w:hAnsi="Times" w:cs="Times"/>
        </w:rPr>
        <w:t>ffinet, B., Sérusiaux, E., Andr</w:t>
      </w:r>
      <w:r w:rsidRPr="006943D8">
        <w:rPr>
          <w:rFonts w:ascii="Times" w:hAnsi="Times" w:cs="Times"/>
        </w:rPr>
        <w:t>esson, O. S., Miao, V., Bellenger, J</w:t>
      </w:r>
      <w:proofErr w:type="gramStart"/>
      <w:r w:rsidRPr="006943D8">
        <w:rPr>
          <w:rFonts w:ascii="Times" w:hAnsi="Times" w:cs="Times"/>
        </w:rPr>
        <w:t>.-</w:t>
      </w:r>
      <w:proofErr w:type="gramEnd"/>
      <w:r w:rsidRPr="006943D8">
        <w:rPr>
          <w:rFonts w:ascii="Times" w:hAnsi="Times" w:cs="Times"/>
        </w:rPr>
        <w:t xml:space="preserve">P., and Lutzoni, F. </w:t>
      </w:r>
      <w:r w:rsidR="007670F5">
        <w:rPr>
          <w:rFonts w:ascii="Times" w:hAnsi="Times" w:cs="Times"/>
        </w:rPr>
        <w:t xml:space="preserve">2014. </w:t>
      </w:r>
      <w:r w:rsidRPr="006943D8">
        <w:rPr>
          <w:rFonts w:ascii="Times" w:hAnsi="Times" w:cs="Times"/>
        </w:rPr>
        <w:t>Lichen-symbiotic cyanobacteria associated with peltigera have an alternative vanadium-dependent nitrogen fixation system. European Journal of Phycology, 49(1)</w:t>
      </w:r>
      <w:proofErr w:type="gramStart"/>
      <w:r w:rsidRPr="006943D8">
        <w:rPr>
          <w:rFonts w:ascii="Times" w:hAnsi="Times" w:cs="Times"/>
        </w:rPr>
        <w:t>:11</w:t>
      </w:r>
      <w:proofErr w:type="gramEnd"/>
      <w:r w:rsidRPr="006943D8">
        <w:rPr>
          <w:rFonts w:ascii="Times" w:hAnsi="Times" w:cs="Times"/>
        </w:rPr>
        <w:t>–19</w:t>
      </w:r>
      <w:r w:rsidR="007670F5">
        <w:rPr>
          <w:rFonts w:ascii="Times" w:hAnsi="Times" w:cs="Times"/>
        </w:rPr>
        <w:t>.</w:t>
      </w:r>
    </w:p>
    <w:p w14:paraId="7B8CD852" w14:textId="7A98FE50"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Holtan-Hartwig, J. </w:t>
      </w:r>
      <w:r w:rsidR="007670F5">
        <w:rPr>
          <w:rFonts w:ascii="Times" w:hAnsi="Times" w:cs="Times"/>
        </w:rPr>
        <w:t>1993.</w:t>
      </w:r>
      <w:proofErr w:type="gramEnd"/>
      <w:r w:rsidR="007670F5">
        <w:rPr>
          <w:rFonts w:ascii="Times" w:hAnsi="Times" w:cs="Times"/>
        </w:rPr>
        <w:t xml:space="preserve"> </w:t>
      </w:r>
      <w:proofErr w:type="gramStart"/>
      <w:r w:rsidRPr="006943D8">
        <w:rPr>
          <w:rFonts w:ascii="Times" w:hAnsi="Times" w:cs="Times"/>
        </w:rPr>
        <w:t xml:space="preserve">The Lichen Genus </w:t>
      </w:r>
      <w:r w:rsidRPr="006943D8">
        <w:rPr>
          <w:rFonts w:ascii="Times" w:hAnsi="Times" w:cs="Times"/>
          <w:i/>
        </w:rPr>
        <w:t>Peltigera</w:t>
      </w:r>
      <w:r w:rsidRPr="006943D8">
        <w:rPr>
          <w:rFonts w:ascii="Times" w:hAnsi="Times" w:cs="Times"/>
        </w:rPr>
        <w:t xml:space="preserve">, Exclusive of the </w:t>
      </w:r>
      <w:r w:rsidR="00553011" w:rsidRPr="006943D8">
        <w:rPr>
          <w:rFonts w:ascii="Times" w:hAnsi="Times" w:cs="Times"/>
          <w:i/>
        </w:rPr>
        <w:t>P. c</w:t>
      </w:r>
      <w:r w:rsidRPr="006943D8">
        <w:rPr>
          <w:rFonts w:ascii="Times" w:hAnsi="Times" w:cs="Times"/>
          <w:i/>
        </w:rPr>
        <w:t>anina</w:t>
      </w:r>
      <w:r w:rsidRPr="006943D8">
        <w:rPr>
          <w:rFonts w:ascii="Times" w:hAnsi="Times" w:cs="Times"/>
        </w:rPr>
        <w:t xml:space="preserve"> Group, in Norway.</w:t>
      </w:r>
      <w:proofErr w:type="gramEnd"/>
      <w:r w:rsidRPr="006943D8">
        <w:rPr>
          <w:rFonts w:ascii="Times" w:hAnsi="Times" w:cs="Times"/>
        </w:rPr>
        <w:t xml:space="preserve"> Botanical Garden and Museum-University of Oslo</w:t>
      </w:r>
      <w:r w:rsidR="007670F5">
        <w:rPr>
          <w:rFonts w:ascii="Times" w:hAnsi="Times" w:cs="Times"/>
        </w:rPr>
        <w:t>.</w:t>
      </w:r>
    </w:p>
    <w:p w14:paraId="6553C702" w14:textId="5DFA1512"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Hudson, R. R. and Coyne, J. A. </w:t>
      </w:r>
      <w:r w:rsidR="007670F5">
        <w:rPr>
          <w:rFonts w:ascii="Times" w:hAnsi="Times" w:cs="Times"/>
        </w:rPr>
        <w:t xml:space="preserve">2002. </w:t>
      </w:r>
      <w:proofErr w:type="gramStart"/>
      <w:r w:rsidRPr="006943D8">
        <w:rPr>
          <w:rFonts w:ascii="Times" w:hAnsi="Times" w:cs="Times"/>
        </w:rPr>
        <w:t>Mathematical consequences of the genealogical species concept.</w:t>
      </w:r>
      <w:proofErr w:type="gramEnd"/>
      <w:r w:rsidRPr="006943D8">
        <w:rPr>
          <w:rFonts w:ascii="Times" w:hAnsi="Times" w:cs="Times"/>
        </w:rPr>
        <w:t xml:space="preserve"> Evolution, 56(8)</w:t>
      </w:r>
      <w:proofErr w:type="gramStart"/>
      <w:r w:rsidRPr="006943D8">
        <w:rPr>
          <w:rFonts w:ascii="Times" w:hAnsi="Times" w:cs="Times"/>
        </w:rPr>
        <w:t>:1557</w:t>
      </w:r>
      <w:proofErr w:type="gramEnd"/>
      <w:r w:rsidRPr="006943D8">
        <w:rPr>
          <w:rFonts w:ascii="Times" w:hAnsi="Times" w:cs="Times"/>
        </w:rPr>
        <w:t>–1565.</w:t>
      </w:r>
    </w:p>
    <w:p w14:paraId="5A06966E" w14:textId="55BAC485"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Huelsenbeck, J. P., Ronquist, F., et al. </w:t>
      </w:r>
      <w:r w:rsidR="007670F5">
        <w:rPr>
          <w:rFonts w:ascii="Times" w:hAnsi="Times" w:cs="Times"/>
        </w:rPr>
        <w:t xml:space="preserve">2001. </w:t>
      </w:r>
      <w:r w:rsidRPr="006943D8">
        <w:rPr>
          <w:rFonts w:ascii="Times" w:hAnsi="Times" w:cs="Times"/>
        </w:rPr>
        <w:t>Mrbayes: Bayesian inference of phylogenetic trees. Bioinformatics, 17(8)</w:t>
      </w:r>
      <w:proofErr w:type="gramStart"/>
      <w:r w:rsidRPr="006943D8">
        <w:rPr>
          <w:rFonts w:ascii="Times" w:hAnsi="Times" w:cs="Times"/>
        </w:rPr>
        <w:t>:754</w:t>
      </w:r>
      <w:proofErr w:type="gramEnd"/>
      <w:r w:rsidRPr="006943D8">
        <w:rPr>
          <w:rFonts w:ascii="Times" w:hAnsi="Times" w:cs="Times"/>
        </w:rPr>
        <w:t>–755.</w:t>
      </w:r>
    </w:p>
    <w:p w14:paraId="49C5D9B8" w14:textId="33B602FE"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Huelsenbeck, J. P., Andolfatto, P., and Huelsenbeck, E. T. </w:t>
      </w:r>
      <w:r w:rsidR="007670F5">
        <w:rPr>
          <w:rFonts w:ascii="Times" w:hAnsi="Times" w:cs="Times"/>
        </w:rPr>
        <w:t>2011.</w:t>
      </w:r>
      <w:proofErr w:type="gramEnd"/>
      <w:r w:rsidR="007670F5">
        <w:rPr>
          <w:rFonts w:ascii="Times" w:hAnsi="Times" w:cs="Times"/>
        </w:rPr>
        <w:t xml:space="preserve"> </w:t>
      </w:r>
      <w:r w:rsidRPr="006943D8">
        <w:rPr>
          <w:rFonts w:ascii="Times" w:hAnsi="Times" w:cs="Times"/>
        </w:rPr>
        <w:t>Structurama: Bayesian inference of population structure. Evolutionary b</w:t>
      </w:r>
      <w:r w:rsidR="007670F5">
        <w:rPr>
          <w:rFonts w:ascii="Times" w:hAnsi="Times" w:cs="Times"/>
        </w:rPr>
        <w:t>ioinformatics online, 7:55</w:t>
      </w:r>
      <w:r w:rsidRPr="006943D8">
        <w:rPr>
          <w:rFonts w:ascii="Times" w:hAnsi="Times" w:cs="Times"/>
        </w:rPr>
        <w:t>.</w:t>
      </w:r>
    </w:p>
    <w:p w14:paraId="463E46ED" w14:textId="7E60CFBC"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Kubatko, L. S., Carstens, B. C., and Knowles, L. L. </w:t>
      </w:r>
      <w:r w:rsidR="007670F5">
        <w:rPr>
          <w:rFonts w:ascii="Times" w:hAnsi="Times" w:cs="Times"/>
        </w:rPr>
        <w:t>2009.</w:t>
      </w:r>
      <w:proofErr w:type="gramEnd"/>
      <w:r w:rsidR="007670F5">
        <w:rPr>
          <w:rFonts w:ascii="Times" w:hAnsi="Times" w:cs="Times"/>
        </w:rPr>
        <w:t xml:space="preserve"> </w:t>
      </w:r>
      <w:r w:rsidRPr="006943D8">
        <w:rPr>
          <w:rFonts w:ascii="Times" w:hAnsi="Times" w:cs="Times"/>
        </w:rPr>
        <w:t>STEM: species tree estimation using maximum likelihood for gene trees under coalescence. Bioinformatics, 25(7)</w:t>
      </w:r>
      <w:proofErr w:type="gramStart"/>
      <w:r w:rsidRPr="006943D8">
        <w:rPr>
          <w:rFonts w:ascii="Times" w:hAnsi="Times" w:cs="Times"/>
        </w:rPr>
        <w:t>:971</w:t>
      </w:r>
      <w:proofErr w:type="gramEnd"/>
      <w:r w:rsidRPr="006943D8">
        <w:rPr>
          <w:rFonts w:ascii="Times" w:hAnsi="Times" w:cs="Times"/>
        </w:rPr>
        <w:t>–973.</w:t>
      </w:r>
    </w:p>
    <w:p w14:paraId="4AF03B66" w14:textId="0498523B"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Lanfear, R., Calcott, B., Ho, S. Y., and Guindon, S. </w:t>
      </w:r>
      <w:r w:rsidR="00917016">
        <w:rPr>
          <w:rFonts w:ascii="Times" w:hAnsi="Times" w:cs="Times"/>
        </w:rPr>
        <w:t xml:space="preserve">2012. </w:t>
      </w:r>
      <w:r w:rsidRPr="006943D8">
        <w:rPr>
          <w:rFonts w:ascii="Times" w:hAnsi="Times" w:cs="Times"/>
        </w:rPr>
        <w:t xml:space="preserve">PartitionFinder: combined selection of partitioning schemes and substitution models for phylogenetic analyses. Molecular biology and </w:t>
      </w:r>
      <w:r w:rsidR="00917016">
        <w:rPr>
          <w:rFonts w:ascii="Times" w:hAnsi="Times" w:cs="Times"/>
        </w:rPr>
        <w:t>evolution, 29(6)</w:t>
      </w:r>
      <w:proofErr w:type="gramStart"/>
      <w:r w:rsidR="00917016">
        <w:rPr>
          <w:rFonts w:ascii="Times" w:hAnsi="Times" w:cs="Times"/>
        </w:rPr>
        <w:t>:1695</w:t>
      </w:r>
      <w:proofErr w:type="gramEnd"/>
      <w:r w:rsidR="00917016">
        <w:rPr>
          <w:rFonts w:ascii="Times" w:hAnsi="Times" w:cs="Times"/>
        </w:rPr>
        <w:t>–1701</w:t>
      </w:r>
      <w:r w:rsidRPr="006943D8">
        <w:rPr>
          <w:rFonts w:ascii="Times" w:hAnsi="Times" w:cs="Times"/>
        </w:rPr>
        <w:t>.</w:t>
      </w:r>
    </w:p>
    <w:p w14:paraId="7D239377" w14:textId="7F10DB1E"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Leavitt, S. D., Fankhauser, J. D., Leavitt, D. H., Porter, L. D., Johnson, L. A., and St Clair, L. L. </w:t>
      </w:r>
      <w:r w:rsidR="00917016">
        <w:rPr>
          <w:rFonts w:ascii="Times" w:hAnsi="Times" w:cs="Times"/>
        </w:rPr>
        <w:t xml:space="preserve">2011. </w:t>
      </w:r>
      <w:r w:rsidRPr="006943D8">
        <w:rPr>
          <w:rFonts w:ascii="Times" w:hAnsi="Times" w:cs="Times"/>
        </w:rPr>
        <w:t xml:space="preserve">Complex patterns of speciation in cosmopolitan “rock posy” lichens–discovering and delimiting cryptic fungal species in the lichen-forming </w:t>
      </w:r>
      <w:r w:rsidRPr="006943D8">
        <w:rPr>
          <w:rFonts w:ascii="Times" w:hAnsi="Times" w:cs="Times"/>
          <w:i/>
        </w:rPr>
        <w:t>Rhizoplaca melanophthalma</w:t>
      </w:r>
      <w:r w:rsidR="00553011" w:rsidRPr="006943D8">
        <w:rPr>
          <w:rFonts w:ascii="Times" w:hAnsi="Times" w:cs="Times"/>
        </w:rPr>
        <w:t xml:space="preserve"> species-</w:t>
      </w:r>
      <w:r w:rsidRPr="006943D8">
        <w:rPr>
          <w:rFonts w:ascii="Times" w:hAnsi="Times" w:cs="Times"/>
        </w:rPr>
        <w:t>complex (Lecanoraceae, Ascomycota). Molecular Phylogenetics an</w:t>
      </w:r>
      <w:r w:rsidR="00917016">
        <w:rPr>
          <w:rFonts w:ascii="Times" w:hAnsi="Times" w:cs="Times"/>
        </w:rPr>
        <w:t>d Evolution, 59(3)</w:t>
      </w:r>
      <w:proofErr w:type="gramStart"/>
      <w:r w:rsidR="00917016">
        <w:rPr>
          <w:rFonts w:ascii="Times" w:hAnsi="Times" w:cs="Times"/>
        </w:rPr>
        <w:t>:587</w:t>
      </w:r>
      <w:proofErr w:type="gramEnd"/>
      <w:r w:rsidR="00917016">
        <w:rPr>
          <w:rFonts w:ascii="Times" w:hAnsi="Times" w:cs="Times"/>
        </w:rPr>
        <w:t>–602</w:t>
      </w:r>
      <w:r w:rsidRPr="006943D8">
        <w:rPr>
          <w:rFonts w:ascii="Times" w:hAnsi="Times" w:cs="Times"/>
        </w:rPr>
        <w:t>.</w:t>
      </w:r>
    </w:p>
    <w:p w14:paraId="58DD2D25" w14:textId="73B15BCC"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Lumbsch, H. T. and Leavitt, S. D. </w:t>
      </w:r>
      <w:r w:rsidR="00917016">
        <w:rPr>
          <w:rFonts w:ascii="Times" w:hAnsi="Times" w:cs="Times"/>
        </w:rPr>
        <w:t xml:space="preserve">2011. </w:t>
      </w:r>
      <w:r w:rsidRPr="006943D8">
        <w:rPr>
          <w:rFonts w:ascii="Times" w:hAnsi="Times" w:cs="Times"/>
        </w:rPr>
        <w:t xml:space="preserve">Goodbye morphology? </w:t>
      </w:r>
      <w:proofErr w:type="gramStart"/>
      <w:r w:rsidRPr="006943D8">
        <w:rPr>
          <w:rFonts w:ascii="Times" w:hAnsi="Times" w:cs="Times"/>
        </w:rPr>
        <w:t>a</w:t>
      </w:r>
      <w:proofErr w:type="gramEnd"/>
      <w:r w:rsidRPr="006943D8">
        <w:rPr>
          <w:rFonts w:ascii="Times" w:hAnsi="Times" w:cs="Times"/>
        </w:rPr>
        <w:t xml:space="preserve"> paradigm shift in the delimitation of species in lichenized fungi. Fun</w:t>
      </w:r>
      <w:r w:rsidR="00917016">
        <w:rPr>
          <w:rFonts w:ascii="Times" w:hAnsi="Times" w:cs="Times"/>
        </w:rPr>
        <w:t>gal Diversity, 50(1)</w:t>
      </w:r>
      <w:proofErr w:type="gramStart"/>
      <w:r w:rsidR="00917016">
        <w:rPr>
          <w:rFonts w:ascii="Times" w:hAnsi="Times" w:cs="Times"/>
        </w:rPr>
        <w:t>:59</w:t>
      </w:r>
      <w:proofErr w:type="gramEnd"/>
      <w:r w:rsidR="00917016">
        <w:rPr>
          <w:rFonts w:ascii="Times" w:hAnsi="Times" w:cs="Times"/>
        </w:rPr>
        <w:t>–72</w:t>
      </w:r>
      <w:r w:rsidRPr="006943D8">
        <w:rPr>
          <w:rFonts w:ascii="Times" w:hAnsi="Times" w:cs="Times"/>
        </w:rPr>
        <w:t>.</w:t>
      </w:r>
    </w:p>
    <w:p w14:paraId="3819DA74" w14:textId="70D88425"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Lumbsch, H. T., del PRADO, R., and Kantvilas, G. </w:t>
      </w:r>
      <w:r w:rsidR="00917016">
        <w:rPr>
          <w:rFonts w:ascii="Times" w:hAnsi="Times" w:cs="Times"/>
        </w:rPr>
        <w:t xml:space="preserve">2005. </w:t>
      </w:r>
      <w:proofErr w:type="gramStart"/>
      <w:r w:rsidRPr="006943D8">
        <w:rPr>
          <w:rFonts w:ascii="Times" w:hAnsi="Times" w:cs="Times"/>
          <w:i/>
        </w:rPr>
        <w:t>Gregorella</w:t>
      </w:r>
      <w:r w:rsidRPr="006943D8">
        <w:rPr>
          <w:rFonts w:ascii="Times" w:hAnsi="Times" w:cs="Times"/>
        </w:rPr>
        <w:t>, a new genus to accommodate Moelleropsis humida and a molecular phylogeny of Arctomiaceae.</w:t>
      </w:r>
      <w:proofErr w:type="gramEnd"/>
      <w:r w:rsidRPr="006943D8">
        <w:rPr>
          <w:rFonts w:ascii="Times" w:hAnsi="Times" w:cs="Times"/>
        </w:rPr>
        <w:t xml:space="preserve"> </w:t>
      </w:r>
      <w:proofErr w:type="gramStart"/>
      <w:r w:rsidRPr="006943D8">
        <w:rPr>
          <w:rFonts w:ascii="Times" w:hAnsi="Times" w:cs="Times"/>
        </w:rPr>
        <w:t>The Lich</w:t>
      </w:r>
      <w:r w:rsidR="00917016">
        <w:rPr>
          <w:rFonts w:ascii="Times" w:hAnsi="Times" w:cs="Times"/>
        </w:rPr>
        <w:t>enologist, 37(04): 291–302</w:t>
      </w:r>
      <w:r w:rsidRPr="006943D8">
        <w:rPr>
          <w:rFonts w:ascii="Times" w:hAnsi="Times" w:cs="Times"/>
        </w:rPr>
        <w:t>.</w:t>
      </w:r>
      <w:proofErr w:type="gramEnd"/>
    </w:p>
    <w:p w14:paraId="52DE7133" w14:textId="6EB82EDF"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Lumbsch, H. T. </w:t>
      </w:r>
      <w:r w:rsidR="00917016">
        <w:rPr>
          <w:rFonts w:ascii="Times" w:hAnsi="Times" w:cs="Times"/>
        </w:rPr>
        <w:t>1998.</w:t>
      </w:r>
      <w:proofErr w:type="gramEnd"/>
      <w:r w:rsidR="00917016">
        <w:rPr>
          <w:rFonts w:ascii="Times" w:hAnsi="Times" w:cs="Times"/>
        </w:rPr>
        <w:t xml:space="preserve"> </w:t>
      </w:r>
      <w:proofErr w:type="gramStart"/>
      <w:r w:rsidRPr="006943D8">
        <w:rPr>
          <w:rFonts w:ascii="Times" w:hAnsi="Times" w:cs="Times"/>
        </w:rPr>
        <w:t>Taxonomic use of metabolic data in lichen-forming fungi.</w:t>
      </w:r>
      <w:proofErr w:type="gramEnd"/>
      <w:r w:rsidRPr="006943D8">
        <w:rPr>
          <w:rFonts w:ascii="Times" w:hAnsi="Times" w:cs="Times"/>
        </w:rPr>
        <w:t xml:space="preserve"> </w:t>
      </w:r>
      <w:proofErr w:type="gramStart"/>
      <w:r w:rsidRPr="006943D8">
        <w:rPr>
          <w:rFonts w:ascii="Times" w:hAnsi="Times" w:cs="Times"/>
        </w:rPr>
        <w:t>Chemical fungal taxonomy.</w:t>
      </w:r>
      <w:proofErr w:type="gramEnd"/>
      <w:r w:rsidRPr="006943D8">
        <w:rPr>
          <w:rFonts w:ascii="Times" w:hAnsi="Times" w:cs="Times"/>
        </w:rPr>
        <w:t xml:space="preserve"> Marcel Dekke</w:t>
      </w:r>
      <w:r w:rsidR="00917016">
        <w:rPr>
          <w:rFonts w:ascii="Times" w:hAnsi="Times" w:cs="Times"/>
        </w:rPr>
        <w:t>r, New York, pages 345–387</w:t>
      </w:r>
      <w:r w:rsidRPr="006943D8">
        <w:rPr>
          <w:rFonts w:ascii="Times" w:hAnsi="Times" w:cs="Times"/>
        </w:rPr>
        <w:t>.</w:t>
      </w:r>
    </w:p>
    <w:p w14:paraId="3AA9A24C" w14:textId="3010C127"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Maddison, D. and Madd</w:t>
      </w:r>
      <w:r w:rsidR="00917016">
        <w:rPr>
          <w:rFonts w:ascii="Times" w:hAnsi="Times" w:cs="Times"/>
        </w:rPr>
        <w:t>ison, W. 2005. MacClade v. 4.08</w:t>
      </w:r>
      <w:proofErr w:type="gramStart"/>
      <w:r w:rsidR="00917016">
        <w:rPr>
          <w:rFonts w:ascii="Times" w:hAnsi="Times" w:cs="Times"/>
        </w:rPr>
        <w:t>.</w:t>
      </w:r>
      <w:r w:rsidRPr="006943D8">
        <w:rPr>
          <w:rFonts w:ascii="Times" w:hAnsi="Times" w:cs="Times"/>
        </w:rPr>
        <w:t>.</w:t>
      </w:r>
      <w:proofErr w:type="gramEnd"/>
    </w:p>
    <w:p w14:paraId="18C3FF40" w14:textId="5F35247D"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Magain,</w:t>
      </w:r>
      <w:r w:rsidR="00553011" w:rsidRPr="006943D8">
        <w:rPr>
          <w:rFonts w:ascii="Times" w:hAnsi="Times" w:cs="Times"/>
        </w:rPr>
        <w:t xml:space="preserve"> N., Forrest, L. L., Sé</w:t>
      </w:r>
      <w:r w:rsidRPr="006943D8">
        <w:rPr>
          <w:rFonts w:ascii="Times" w:hAnsi="Times" w:cs="Times"/>
        </w:rPr>
        <w:t xml:space="preserve">rusiaux, E., and Goffinet, B. </w:t>
      </w:r>
      <w:r w:rsidR="00917016">
        <w:rPr>
          <w:rFonts w:ascii="Times" w:hAnsi="Times" w:cs="Times"/>
        </w:rPr>
        <w:t xml:space="preserve">2010. </w:t>
      </w:r>
      <w:proofErr w:type="gramStart"/>
      <w:r w:rsidRPr="006943D8">
        <w:rPr>
          <w:rFonts w:ascii="Times" w:hAnsi="Times" w:cs="Times"/>
        </w:rPr>
        <w:t xml:space="preserve">Microsatellite primers in the </w:t>
      </w:r>
      <w:r w:rsidRPr="006943D8">
        <w:rPr>
          <w:rFonts w:ascii="Times" w:hAnsi="Times" w:cs="Times"/>
          <w:i/>
        </w:rPr>
        <w:t>Peltigera dolichorhiza</w:t>
      </w:r>
      <w:r w:rsidRPr="006943D8">
        <w:rPr>
          <w:rFonts w:ascii="Times" w:hAnsi="Times" w:cs="Times"/>
        </w:rPr>
        <w:t xml:space="preserve"> complex (lichenized ascomycete, Peltigerales).</w:t>
      </w:r>
      <w:proofErr w:type="gramEnd"/>
      <w:r w:rsidRPr="006943D8">
        <w:rPr>
          <w:rFonts w:ascii="Times" w:hAnsi="Times" w:cs="Times"/>
        </w:rPr>
        <w:t xml:space="preserve"> American journal of</w:t>
      </w:r>
      <w:r w:rsidR="00917016">
        <w:rPr>
          <w:rFonts w:ascii="Times" w:hAnsi="Times" w:cs="Times"/>
        </w:rPr>
        <w:t xml:space="preserve"> botany, 97 (10)</w:t>
      </w:r>
      <w:proofErr w:type="gramStart"/>
      <w:r w:rsidR="00917016">
        <w:rPr>
          <w:rFonts w:ascii="Times" w:hAnsi="Times" w:cs="Times"/>
        </w:rPr>
        <w:t>:e102</w:t>
      </w:r>
      <w:proofErr w:type="gramEnd"/>
      <w:r w:rsidR="00917016">
        <w:rPr>
          <w:rFonts w:ascii="Times" w:hAnsi="Times" w:cs="Times"/>
        </w:rPr>
        <w:t>–e104</w:t>
      </w:r>
      <w:r w:rsidRPr="006943D8">
        <w:rPr>
          <w:rFonts w:ascii="Times" w:hAnsi="Times" w:cs="Times"/>
        </w:rPr>
        <w:t>.</w:t>
      </w:r>
    </w:p>
    <w:p w14:paraId="3223F239" w14:textId="369F6467" w:rsidR="0025076B" w:rsidRPr="006943D8" w:rsidRDefault="00553011" w:rsidP="0025076B">
      <w:pPr>
        <w:widowControl w:val="0"/>
        <w:autoSpaceDE w:val="0"/>
        <w:autoSpaceDN w:val="0"/>
        <w:adjustRightInd w:val="0"/>
        <w:spacing w:after="240"/>
        <w:rPr>
          <w:rFonts w:ascii="Times" w:hAnsi="Times" w:cs="Times"/>
        </w:rPr>
      </w:pPr>
      <w:proofErr w:type="gramStart"/>
      <w:r w:rsidRPr="006943D8">
        <w:rPr>
          <w:rFonts w:ascii="Times" w:hAnsi="Times" w:cs="Times"/>
        </w:rPr>
        <w:t>Mart</w:t>
      </w:r>
      <w:r w:rsidR="0025076B" w:rsidRPr="006943D8">
        <w:rPr>
          <w:rFonts w:ascii="Times" w:hAnsi="Times" w:cs="Times"/>
        </w:rPr>
        <w:t xml:space="preserve">ınez, I., Burgaz, A. R., Vitikainen, O., and Escudero, A. </w:t>
      </w:r>
      <w:r w:rsidR="00917016">
        <w:rPr>
          <w:rFonts w:ascii="Times" w:hAnsi="Times" w:cs="Times"/>
        </w:rPr>
        <w:t>2003.</w:t>
      </w:r>
      <w:proofErr w:type="gramEnd"/>
      <w:r w:rsidR="00917016">
        <w:rPr>
          <w:rFonts w:ascii="Times" w:hAnsi="Times" w:cs="Times"/>
        </w:rPr>
        <w:t xml:space="preserve"> </w:t>
      </w:r>
      <w:r w:rsidR="0025076B" w:rsidRPr="006943D8">
        <w:rPr>
          <w:rFonts w:ascii="Times" w:hAnsi="Times" w:cs="Times"/>
        </w:rPr>
        <w:t xml:space="preserve">Distribution patterns in the genus </w:t>
      </w:r>
      <w:r w:rsidR="0025076B" w:rsidRPr="006943D8">
        <w:rPr>
          <w:rFonts w:ascii="Times" w:hAnsi="Times" w:cs="Times"/>
          <w:i/>
        </w:rPr>
        <w:t>Peltigera</w:t>
      </w:r>
      <w:r w:rsidR="0025076B" w:rsidRPr="006943D8">
        <w:rPr>
          <w:rFonts w:ascii="Times" w:hAnsi="Times" w:cs="Times"/>
        </w:rPr>
        <w:t xml:space="preserve"> Willd. The Lic</w:t>
      </w:r>
      <w:r w:rsidR="00917016">
        <w:rPr>
          <w:rFonts w:ascii="Times" w:hAnsi="Times" w:cs="Times"/>
        </w:rPr>
        <w:t>henologist, 35(04)</w:t>
      </w:r>
      <w:proofErr w:type="gramStart"/>
      <w:r w:rsidR="00917016">
        <w:rPr>
          <w:rFonts w:ascii="Times" w:hAnsi="Times" w:cs="Times"/>
        </w:rPr>
        <w:t>:301</w:t>
      </w:r>
      <w:proofErr w:type="gramEnd"/>
      <w:r w:rsidR="00917016">
        <w:rPr>
          <w:rFonts w:ascii="Times" w:hAnsi="Times" w:cs="Times"/>
        </w:rPr>
        <w:t>–323</w:t>
      </w:r>
      <w:r w:rsidR="0025076B" w:rsidRPr="006943D8">
        <w:rPr>
          <w:rFonts w:ascii="Times" w:hAnsi="Times" w:cs="Times"/>
        </w:rPr>
        <w:t>.</w:t>
      </w:r>
    </w:p>
    <w:p w14:paraId="2810427C" w14:textId="584C8137"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Matheny, P. B., Liu, Y. J., Ammirati, J. F., and Hall, B. D. </w:t>
      </w:r>
      <w:r w:rsidR="00917016">
        <w:rPr>
          <w:rFonts w:ascii="Times" w:hAnsi="Times" w:cs="Times"/>
        </w:rPr>
        <w:t xml:space="preserve">2002. </w:t>
      </w:r>
      <w:r w:rsidRPr="006943D8">
        <w:rPr>
          <w:rFonts w:ascii="Times" w:hAnsi="Times" w:cs="Times"/>
        </w:rPr>
        <w:t xml:space="preserve">Using </w:t>
      </w:r>
      <w:r w:rsidRPr="00917016">
        <w:rPr>
          <w:rFonts w:ascii="Times" w:hAnsi="Times" w:cs="Times"/>
          <w:i/>
        </w:rPr>
        <w:t>RPB1</w:t>
      </w:r>
      <w:r w:rsidRPr="006943D8">
        <w:rPr>
          <w:rFonts w:ascii="Times" w:hAnsi="Times" w:cs="Times"/>
        </w:rPr>
        <w:t xml:space="preserve"> sequences to improve phylogenetic inference among mushrooms (inocybe, agaricales). American J</w:t>
      </w:r>
      <w:r w:rsidR="00917016">
        <w:rPr>
          <w:rFonts w:ascii="Times" w:hAnsi="Times" w:cs="Times"/>
        </w:rPr>
        <w:t>ournal of Botany, 89(4)</w:t>
      </w:r>
      <w:proofErr w:type="gramStart"/>
      <w:r w:rsidR="00917016">
        <w:rPr>
          <w:rFonts w:ascii="Times" w:hAnsi="Times" w:cs="Times"/>
        </w:rPr>
        <w:t>:688</w:t>
      </w:r>
      <w:proofErr w:type="gramEnd"/>
      <w:r w:rsidR="00917016">
        <w:rPr>
          <w:rFonts w:ascii="Times" w:hAnsi="Times" w:cs="Times"/>
        </w:rPr>
        <w:t>–698</w:t>
      </w:r>
      <w:r w:rsidRPr="006943D8">
        <w:rPr>
          <w:rFonts w:ascii="Times" w:hAnsi="Times" w:cs="Times"/>
        </w:rPr>
        <w:t>.</w:t>
      </w:r>
    </w:p>
    <w:p w14:paraId="12D3575B" w14:textId="4AB8C538"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Mayr, E. </w:t>
      </w:r>
      <w:r w:rsidR="00917016">
        <w:rPr>
          <w:rFonts w:ascii="Times" w:hAnsi="Times" w:cs="Times"/>
        </w:rPr>
        <w:t>1940.</w:t>
      </w:r>
      <w:proofErr w:type="gramEnd"/>
      <w:r w:rsidR="00917016">
        <w:rPr>
          <w:rFonts w:ascii="Times" w:hAnsi="Times" w:cs="Times"/>
        </w:rPr>
        <w:t xml:space="preserve"> </w:t>
      </w:r>
      <w:proofErr w:type="gramStart"/>
      <w:r w:rsidRPr="006943D8">
        <w:rPr>
          <w:rFonts w:ascii="Times" w:hAnsi="Times" w:cs="Times"/>
        </w:rPr>
        <w:t>Speciation phenomena in birds.</w:t>
      </w:r>
      <w:proofErr w:type="gramEnd"/>
      <w:r w:rsidRPr="006943D8">
        <w:rPr>
          <w:rFonts w:ascii="Times" w:hAnsi="Times" w:cs="Times"/>
        </w:rPr>
        <w:t xml:space="preserve"> American Naturalis</w:t>
      </w:r>
      <w:r w:rsidR="00917016">
        <w:rPr>
          <w:rFonts w:ascii="Times" w:hAnsi="Times" w:cs="Times"/>
        </w:rPr>
        <w:t>t, pages 249–278</w:t>
      </w:r>
      <w:r w:rsidRPr="006943D8">
        <w:rPr>
          <w:rFonts w:ascii="Times" w:hAnsi="Times" w:cs="Times"/>
        </w:rPr>
        <w:t>.</w:t>
      </w:r>
    </w:p>
    <w:p w14:paraId="50CAFC66" w14:textId="02947912"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Miadlikowska, J. and Lutzoni, F. </w:t>
      </w:r>
      <w:r w:rsidR="00917016">
        <w:rPr>
          <w:rFonts w:ascii="Times" w:hAnsi="Times" w:cs="Times"/>
        </w:rPr>
        <w:t>2000.</w:t>
      </w:r>
      <w:proofErr w:type="gramEnd"/>
      <w:r w:rsidR="00917016">
        <w:rPr>
          <w:rFonts w:ascii="Times" w:hAnsi="Times" w:cs="Times"/>
        </w:rPr>
        <w:t xml:space="preserve"> </w:t>
      </w:r>
      <w:r w:rsidRPr="006943D8">
        <w:rPr>
          <w:rFonts w:ascii="Times" w:hAnsi="Times" w:cs="Times"/>
        </w:rPr>
        <w:t xml:space="preserve">Phylogenetic revision of the genus </w:t>
      </w:r>
      <w:r w:rsidRPr="006943D8">
        <w:rPr>
          <w:rFonts w:ascii="Times" w:hAnsi="Times" w:cs="Times"/>
          <w:i/>
        </w:rPr>
        <w:t>Peltigera</w:t>
      </w:r>
      <w:r w:rsidRPr="006943D8">
        <w:rPr>
          <w:rFonts w:ascii="Times" w:hAnsi="Times" w:cs="Times"/>
        </w:rPr>
        <w:t xml:space="preserve"> (lichen-forming ascomycota) based on morphological, chemical, and large subunit nuclear ribosomal DNA data. International Journal of Plant Sciences, 161(6</w:t>
      </w:r>
      <w:r w:rsidR="00917016">
        <w:rPr>
          <w:rFonts w:ascii="Times" w:hAnsi="Times" w:cs="Times"/>
        </w:rPr>
        <w:t>)</w:t>
      </w:r>
      <w:proofErr w:type="gramStart"/>
      <w:r w:rsidR="00917016">
        <w:rPr>
          <w:rFonts w:ascii="Times" w:hAnsi="Times" w:cs="Times"/>
        </w:rPr>
        <w:t>:925</w:t>
      </w:r>
      <w:proofErr w:type="gramEnd"/>
      <w:r w:rsidR="00917016">
        <w:rPr>
          <w:rFonts w:ascii="Times" w:hAnsi="Times" w:cs="Times"/>
        </w:rPr>
        <w:t>–958</w:t>
      </w:r>
      <w:r w:rsidRPr="006943D8">
        <w:rPr>
          <w:rFonts w:ascii="Times" w:hAnsi="Times" w:cs="Times"/>
        </w:rPr>
        <w:t>.</w:t>
      </w:r>
    </w:p>
    <w:p w14:paraId="1641B3B1" w14:textId="15F441DF"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Miadlikowska, J., Richardson, D., Magain, N., Ball, B., An</w:t>
      </w:r>
      <w:r w:rsidR="00553011" w:rsidRPr="006943D8">
        <w:rPr>
          <w:rFonts w:ascii="Times" w:hAnsi="Times" w:cs="Times"/>
        </w:rPr>
        <w:t>derson, F., Cameron, R., Lende</w:t>
      </w:r>
      <w:r w:rsidRPr="006943D8">
        <w:rPr>
          <w:rFonts w:ascii="Times" w:hAnsi="Times" w:cs="Times"/>
        </w:rPr>
        <w:t xml:space="preserve">mer, J., Truong, C., and Lutzoni, F. </w:t>
      </w:r>
      <w:r w:rsidR="00917016">
        <w:rPr>
          <w:rFonts w:ascii="Times" w:hAnsi="Times" w:cs="Times"/>
        </w:rPr>
        <w:t>2014.</w:t>
      </w:r>
      <w:proofErr w:type="gramEnd"/>
      <w:r w:rsidR="00917016">
        <w:rPr>
          <w:rFonts w:ascii="Times" w:hAnsi="Times" w:cs="Times"/>
        </w:rPr>
        <w:t xml:space="preserve"> </w:t>
      </w:r>
      <w:proofErr w:type="gramStart"/>
      <w:r w:rsidRPr="006943D8">
        <w:rPr>
          <w:rFonts w:ascii="Times" w:hAnsi="Times" w:cs="Times"/>
        </w:rPr>
        <w:t xml:space="preserve">Phylogenetic placement, species delimitation, and cyanobiont identity of endangered aquatic </w:t>
      </w:r>
      <w:r w:rsidRPr="006943D8">
        <w:rPr>
          <w:rFonts w:ascii="Times" w:hAnsi="Times" w:cs="Times"/>
          <w:i/>
        </w:rPr>
        <w:t>Peltigera</w:t>
      </w:r>
      <w:r w:rsidRPr="006943D8">
        <w:rPr>
          <w:rFonts w:ascii="Times" w:hAnsi="Times" w:cs="Times"/>
        </w:rPr>
        <w:t xml:space="preserve"> species (lichen-forming Ascomycota, Lecanoromycetes).</w:t>
      </w:r>
      <w:proofErr w:type="gramEnd"/>
      <w:r w:rsidRPr="006943D8">
        <w:rPr>
          <w:rFonts w:ascii="Times" w:hAnsi="Times" w:cs="Times"/>
        </w:rPr>
        <w:t xml:space="preserve"> American jour</w:t>
      </w:r>
      <w:r w:rsidR="00917016">
        <w:rPr>
          <w:rFonts w:ascii="Times" w:hAnsi="Times" w:cs="Times"/>
        </w:rPr>
        <w:t>nal of botany, 101(7)</w:t>
      </w:r>
      <w:proofErr w:type="gramStart"/>
      <w:r w:rsidR="00917016">
        <w:rPr>
          <w:rFonts w:ascii="Times" w:hAnsi="Times" w:cs="Times"/>
        </w:rPr>
        <w:t>:1141</w:t>
      </w:r>
      <w:proofErr w:type="gramEnd"/>
      <w:r w:rsidR="00917016">
        <w:rPr>
          <w:rFonts w:ascii="Times" w:hAnsi="Times" w:cs="Times"/>
        </w:rPr>
        <w:t>–1156</w:t>
      </w:r>
      <w:r w:rsidRPr="006943D8">
        <w:rPr>
          <w:rFonts w:ascii="Times" w:hAnsi="Times" w:cs="Times"/>
        </w:rPr>
        <w:t>.</w:t>
      </w:r>
    </w:p>
    <w:p w14:paraId="71975095" w14:textId="6F1FAD2F"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Miller, M. A., Pfeiffer, W., and Schwartz, T. </w:t>
      </w:r>
      <w:r w:rsidR="00917016">
        <w:rPr>
          <w:rFonts w:ascii="Times" w:hAnsi="Times" w:cs="Times"/>
        </w:rPr>
        <w:t>2010.</w:t>
      </w:r>
      <w:proofErr w:type="gramEnd"/>
      <w:r w:rsidR="00917016">
        <w:rPr>
          <w:rFonts w:ascii="Times" w:hAnsi="Times" w:cs="Times"/>
        </w:rPr>
        <w:t xml:space="preserve"> </w:t>
      </w:r>
      <w:r w:rsidRPr="006943D8">
        <w:rPr>
          <w:rFonts w:ascii="Times" w:hAnsi="Times" w:cs="Times"/>
        </w:rPr>
        <w:t>Creating the CIPRES Science Gateway for inference of large phylogenetic trees. In Gateway Computing Environments Worksh</w:t>
      </w:r>
      <w:r w:rsidR="00917016">
        <w:rPr>
          <w:rFonts w:ascii="Times" w:hAnsi="Times" w:cs="Times"/>
        </w:rPr>
        <w:t>op (GCE), 2010, pages 1–8. IEEE</w:t>
      </w:r>
      <w:r w:rsidRPr="006943D8">
        <w:rPr>
          <w:rFonts w:ascii="Times" w:hAnsi="Times" w:cs="Times"/>
        </w:rPr>
        <w:t>.</w:t>
      </w:r>
    </w:p>
    <w:p w14:paraId="54FB68AD" w14:textId="64AFFA47"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Nylander, J. </w:t>
      </w:r>
      <w:r w:rsidR="00917016">
        <w:rPr>
          <w:rFonts w:ascii="Times" w:hAnsi="Times" w:cs="Times"/>
        </w:rPr>
        <w:t xml:space="preserve">2004. </w:t>
      </w:r>
      <w:r w:rsidRPr="006943D8">
        <w:rPr>
          <w:rFonts w:ascii="Times" w:hAnsi="Times" w:cs="Times"/>
        </w:rPr>
        <w:t xml:space="preserve">MrModeltest v2. </w:t>
      </w:r>
      <w:proofErr w:type="gramStart"/>
      <w:r w:rsidRPr="006943D8">
        <w:rPr>
          <w:rFonts w:ascii="Times" w:hAnsi="Times" w:cs="Times"/>
        </w:rPr>
        <w:t>program</w:t>
      </w:r>
      <w:proofErr w:type="gramEnd"/>
      <w:r w:rsidRPr="006943D8">
        <w:rPr>
          <w:rFonts w:ascii="Times" w:hAnsi="Times" w:cs="Times"/>
        </w:rPr>
        <w:t xml:space="preserve"> distributed by the author. </w:t>
      </w:r>
      <w:proofErr w:type="gramStart"/>
      <w:r w:rsidRPr="006943D8">
        <w:rPr>
          <w:rFonts w:ascii="Times" w:hAnsi="Times" w:cs="Times"/>
        </w:rPr>
        <w:t>Evolutionary Biolog</w:t>
      </w:r>
      <w:r w:rsidR="00917016">
        <w:rPr>
          <w:rFonts w:ascii="Times" w:hAnsi="Times" w:cs="Times"/>
        </w:rPr>
        <w:t>y Centre, Uppsala University, 2</w:t>
      </w:r>
      <w:r w:rsidRPr="006943D8">
        <w:rPr>
          <w:rFonts w:ascii="Times" w:hAnsi="Times" w:cs="Times"/>
        </w:rPr>
        <w:t>.</w:t>
      </w:r>
      <w:proofErr w:type="gramEnd"/>
    </w:p>
    <w:p w14:paraId="4BEB9B20" w14:textId="4F80277A"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Nylander, J. A., Wilgenbusch, J. C., Warren, D. L., and Swofford, D. L. </w:t>
      </w:r>
      <w:r w:rsidR="00917016">
        <w:rPr>
          <w:rFonts w:ascii="Times" w:hAnsi="Times" w:cs="Times"/>
        </w:rPr>
        <w:t>2008.</w:t>
      </w:r>
      <w:proofErr w:type="gramEnd"/>
      <w:r w:rsidR="00917016">
        <w:rPr>
          <w:rFonts w:ascii="Times" w:hAnsi="Times" w:cs="Times"/>
        </w:rPr>
        <w:t xml:space="preserve"> AWTY</w:t>
      </w:r>
      <w:r w:rsidRPr="006943D8">
        <w:rPr>
          <w:rFonts w:ascii="Times" w:hAnsi="Times" w:cs="Times"/>
        </w:rPr>
        <w:t xml:space="preserve"> (are we there yet?): a system for graphical exploration of MCMC convergence in bayesian phylogenetics</w:t>
      </w:r>
      <w:r w:rsidR="00917016">
        <w:rPr>
          <w:rFonts w:ascii="Times" w:hAnsi="Times" w:cs="Times"/>
        </w:rPr>
        <w:t>. Bioinformatics, 24(4)</w:t>
      </w:r>
      <w:proofErr w:type="gramStart"/>
      <w:r w:rsidR="00917016">
        <w:rPr>
          <w:rFonts w:ascii="Times" w:hAnsi="Times" w:cs="Times"/>
        </w:rPr>
        <w:t>:581</w:t>
      </w:r>
      <w:proofErr w:type="gramEnd"/>
      <w:r w:rsidR="00917016">
        <w:rPr>
          <w:rFonts w:ascii="Times" w:hAnsi="Times" w:cs="Times"/>
        </w:rPr>
        <w:t>–583</w:t>
      </w:r>
      <w:r w:rsidRPr="006943D8">
        <w:rPr>
          <w:rFonts w:ascii="Times" w:hAnsi="Times" w:cs="Times"/>
        </w:rPr>
        <w:t>.</w:t>
      </w:r>
    </w:p>
    <w:p w14:paraId="57CC86B2" w14:textId="37C51F55"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O’Brien, H. E., Miadlikowska, J., and Lutzoni, F. </w:t>
      </w:r>
      <w:r w:rsidR="00F61E15">
        <w:rPr>
          <w:rFonts w:ascii="Times" w:hAnsi="Times" w:cs="Times"/>
        </w:rPr>
        <w:t xml:space="preserve">2009. </w:t>
      </w:r>
      <w:r w:rsidRPr="006943D8">
        <w:rPr>
          <w:rFonts w:ascii="Times" w:hAnsi="Times" w:cs="Times"/>
        </w:rPr>
        <w:t xml:space="preserve">Assessing reproductive isolation in highly diverse communities of the lichen-forming fungal genus </w:t>
      </w:r>
      <w:r w:rsidRPr="006943D8">
        <w:rPr>
          <w:rFonts w:ascii="Times" w:hAnsi="Times" w:cs="Times"/>
          <w:i/>
        </w:rPr>
        <w:t>Peltigera</w:t>
      </w:r>
      <w:r w:rsidRPr="006943D8">
        <w:rPr>
          <w:rFonts w:ascii="Times" w:hAnsi="Times" w:cs="Times"/>
        </w:rPr>
        <w:t xml:space="preserve">. </w:t>
      </w:r>
      <w:r w:rsidR="00F61E15">
        <w:rPr>
          <w:rFonts w:ascii="Times" w:hAnsi="Times" w:cs="Times"/>
        </w:rPr>
        <w:t>Evolution, 63(8)</w:t>
      </w:r>
      <w:proofErr w:type="gramStart"/>
      <w:r w:rsidR="00F61E15">
        <w:rPr>
          <w:rFonts w:ascii="Times" w:hAnsi="Times" w:cs="Times"/>
        </w:rPr>
        <w:t>:2076</w:t>
      </w:r>
      <w:proofErr w:type="gramEnd"/>
      <w:r w:rsidR="00F61E15">
        <w:rPr>
          <w:rFonts w:ascii="Times" w:hAnsi="Times" w:cs="Times"/>
        </w:rPr>
        <w:t>–2086</w:t>
      </w:r>
      <w:r w:rsidRPr="006943D8">
        <w:rPr>
          <w:rFonts w:ascii="Times" w:hAnsi="Times" w:cs="Times"/>
        </w:rPr>
        <w:t>.</w:t>
      </w:r>
    </w:p>
    <w:p w14:paraId="5C5843A3" w14:textId="608B6B32"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O’Donnell, K. and Cigelnik, E. </w:t>
      </w:r>
      <w:r w:rsidR="00F61E15">
        <w:rPr>
          <w:rFonts w:ascii="Times" w:hAnsi="Times" w:cs="Times"/>
        </w:rPr>
        <w:t xml:space="preserve">1997. </w:t>
      </w:r>
      <w:r w:rsidRPr="006943D8">
        <w:rPr>
          <w:rFonts w:ascii="Times" w:hAnsi="Times" w:cs="Times"/>
        </w:rPr>
        <w:t xml:space="preserve">Two divergent intragenomic rDNA ITS2 types within a mono- phyletic lineage of the fungus </w:t>
      </w:r>
      <w:r w:rsidRPr="006943D8">
        <w:rPr>
          <w:rFonts w:ascii="Times" w:hAnsi="Times" w:cs="Times"/>
          <w:i/>
        </w:rPr>
        <w:t>Fusarium</w:t>
      </w:r>
      <w:r w:rsidRPr="006943D8">
        <w:rPr>
          <w:rFonts w:ascii="Times" w:hAnsi="Times" w:cs="Times"/>
        </w:rPr>
        <w:t xml:space="preserve"> are nonorthologous. Molecular phylogenetics and </w:t>
      </w:r>
      <w:r w:rsidR="00F61E15">
        <w:rPr>
          <w:rFonts w:ascii="Times" w:hAnsi="Times" w:cs="Times"/>
        </w:rPr>
        <w:t>evolution, 7(1)</w:t>
      </w:r>
      <w:proofErr w:type="gramStart"/>
      <w:r w:rsidR="00F61E15">
        <w:rPr>
          <w:rFonts w:ascii="Times" w:hAnsi="Times" w:cs="Times"/>
        </w:rPr>
        <w:t>:103</w:t>
      </w:r>
      <w:proofErr w:type="gramEnd"/>
      <w:r w:rsidR="00F61E15">
        <w:rPr>
          <w:rFonts w:ascii="Times" w:hAnsi="Times" w:cs="Times"/>
        </w:rPr>
        <w:t>–116</w:t>
      </w:r>
      <w:r w:rsidRPr="006943D8">
        <w:rPr>
          <w:rFonts w:ascii="Times" w:hAnsi="Times" w:cs="Times"/>
        </w:rPr>
        <w:t>.</w:t>
      </w:r>
    </w:p>
    <w:p w14:paraId="4127B069" w14:textId="2B34CDD0"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Otalora, M. A. and Wedin, M. </w:t>
      </w:r>
      <w:r w:rsidR="00F61E15">
        <w:rPr>
          <w:rFonts w:ascii="Times" w:hAnsi="Times" w:cs="Times"/>
        </w:rPr>
        <w:t>2013.</w:t>
      </w:r>
      <w:proofErr w:type="gramEnd"/>
      <w:r w:rsidR="00F61E15">
        <w:rPr>
          <w:rFonts w:ascii="Times" w:hAnsi="Times" w:cs="Times"/>
        </w:rPr>
        <w:t xml:space="preserve"> </w:t>
      </w:r>
      <w:r w:rsidRPr="006943D8">
        <w:rPr>
          <w:rFonts w:ascii="Times" w:hAnsi="Times" w:cs="Times"/>
          <w:i/>
        </w:rPr>
        <w:t>Collema fasciculare</w:t>
      </w:r>
      <w:r w:rsidRPr="006943D8">
        <w:rPr>
          <w:rFonts w:ascii="Times" w:hAnsi="Times" w:cs="Times"/>
        </w:rPr>
        <w:t xml:space="preserve"> belongs in Arctomiaceae. Th</w:t>
      </w:r>
      <w:r w:rsidR="00F61E15">
        <w:rPr>
          <w:rFonts w:ascii="Times" w:hAnsi="Times" w:cs="Times"/>
        </w:rPr>
        <w:t>e Lichenologist, 45(03)</w:t>
      </w:r>
      <w:proofErr w:type="gramStart"/>
      <w:r w:rsidR="00F61E15">
        <w:rPr>
          <w:rFonts w:ascii="Times" w:hAnsi="Times" w:cs="Times"/>
        </w:rPr>
        <w:t>:295</w:t>
      </w:r>
      <w:proofErr w:type="gramEnd"/>
      <w:r w:rsidR="00F61E15">
        <w:rPr>
          <w:rFonts w:ascii="Times" w:hAnsi="Times" w:cs="Times"/>
        </w:rPr>
        <w:t>–304</w:t>
      </w:r>
      <w:r w:rsidRPr="006943D8">
        <w:rPr>
          <w:rFonts w:ascii="Times" w:hAnsi="Times" w:cs="Times"/>
        </w:rPr>
        <w:t>.</w:t>
      </w:r>
    </w:p>
    <w:p w14:paraId="2AA79113" w14:textId="248E746D"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Paradis, E., Claude, J., and Strimmer, K. </w:t>
      </w:r>
      <w:r w:rsidR="00F61E15">
        <w:rPr>
          <w:rFonts w:ascii="Times" w:hAnsi="Times" w:cs="Times"/>
        </w:rPr>
        <w:t xml:space="preserve">2004. </w:t>
      </w:r>
      <w:r w:rsidRPr="006943D8">
        <w:rPr>
          <w:rFonts w:ascii="Times" w:hAnsi="Times" w:cs="Times"/>
        </w:rPr>
        <w:t>APE: analyses of phylogenetics and evolution in R language. Bioinfor</w:t>
      </w:r>
      <w:r w:rsidR="00F61E15">
        <w:rPr>
          <w:rFonts w:ascii="Times" w:hAnsi="Times" w:cs="Times"/>
        </w:rPr>
        <w:t>matics, 20(2)</w:t>
      </w:r>
      <w:proofErr w:type="gramStart"/>
      <w:r w:rsidR="00F61E15">
        <w:rPr>
          <w:rFonts w:ascii="Times" w:hAnsi="Times" w:cs="Times"/>
        </w:rPr>
        <w:t>:289</w:t>
      </w:r>
      <w:proofErr w:type="gramEnd"/>
      <w:r w:rsidR="00F61E15">
        <w:rPr>
          <w:rFonts w:ascii="Times" w:hAnsi="Times" w:cs="Times"/>
        </w:rPr>
        <w:t>–290</w:t>
      </w:r>
      <w:r w:rsidRPr="006943D8">
        <w:rPr>
          <w:rFonts w:ascii="Times" w:hAnsi="Times" w:cs="Times"/>
        </w:rPr>
        <w:t>.</w:t>
      </w:r>
    </w:p>
    <w:p w14:paraId="79755313" w14:textId="468FDFEC"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Passo, A., Stenroos, S., and Calvelo, S. </w:t>
      </w:r>
      <w:r w:rsidR="00F61E15">
        <w:rPr>
          <w:rFonts w:ascii="Times" w:hAnsi="Times" w:cs="Times"/>
        </w:rPr>
        <w:t xml:space="preserve">2008. </w:t>
      </w:r>
      <w:proofErr w:type="gramStart"/>
      <w:r w:rsidRPr="006943D8">
        <w:rPr>
          <w:rFonts w:ascii="Times" w:hAnsi="Times" w:cs="Times"/>
          <w:i/>
        </w:rPr>
        <w:t>Joergensenia</w:t>
      </w:r>
      <w:r w:rsidRPr="006943D8">
        <w:rPr>
          <w:rFonts w:ascii="Times" w:hAnsi="Times" w:cs="Times"/>
        </w:rPr>
        <w:t xml:space="preserve">, a new genus to accommodate </w:t>
      </w:r>
      <w:r w:rsidRPr="006943D8">
        <w:rPr>
          <w:rFonts w:ascii="Times" w:hAnsi="Times" w:cs="Times"/>
          <w:i/>
        </w:rPr>
        <w:t>Psoroma cephalodinum</w:t>
      </w:r>
      <w:r w:rsidRPr="006943D8">
        <w:rPr>
          <w:rFonts w:ascii="Times" w:hAnsi="Times" w:cs="Times"/>
        </w:rPr>
        <w:t xml:space="preserve"> (lichenized ascomycota).</w:t>
      </w:r>
      <w:proofErr w:type="gramEnd"/>
      <w:r w:rsidRPr="006943D8">
        <w:rPr>
          <w:rFonts w:ascii="Times" w:hAnsi="Times" w:cs="Times"/>
        </w:rPr>
        <w:t xml:space="preserve"> Mycologi</w:t>
      </w:r>
      <w:r w:rsidR="00F61E15">
        <w:rPr>
          <w:rFonts w:ascii="Times" w:hAnsi="Times" w:cs="Times"/>
        </w:rPr>
        <w:t>cal research, 112(12)</w:t>
      </w:r>
      <w:proofErr w:type="gramStart"/>
      <w:r w:rsidR="00F61E15">
        <w:rPr>
          <w:rFonts w:ascii="Times" w:hAnsi="Times" w:cs="Times"/>
        </w:rPr>
        <w:t>:1465</w:t>
      </w:r>
      <w:proofErr w:type="gramEnd"/>
      <w:r w:rsidR="00F61E15">
        <w:rPr>
          <w:rFonts w:ascii="Times" w:hAnsi="Times" w:cs="Times"/>
        </w:rPr>
        <w:t>–1474</w:t>
      </w:r>
      <w:r w:rsidRPr="006943D8">
        <w:rPr>
          <w:rFonts w:ascii="Times" w:hAnsi="Times" w:cs="Times"/>
        </w:rPr>
        <w:t>.</w:t>
      </w:r>
    </w:p>
    <w:p w14:paraId="2501038E" w14:textId="766436CF"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Pino-</w:t>
      </w:r>
      <w:r w:rsidR="006943D8" w:rsidRPr="006943D8">
        <w:rPr>
          <w:rFonts w:ascii="Times" w:hAnsi="Times" w:cs="Times"/>
        </w:rPr>
        <w:t>Bodas, R., Burgaz, A. R., Mart</w:t>
      </w:r>
      <w:r w:rsidRPr="006943D8">
        <w:rPr>
          <w:rFonts w:ascii="Times" w:hAnsi="Times" w:cs="Times"/>
        </w:rPr>
        <w:t xml:space="preserve">ın, M. P., and Lumbsch, H. T. </w:t>
      </w:r>
      <w:r w:rsidR="00F61E15">
        <w:rPr>
          <w:rFonts w:ascii="Times" w:hAnsi="Times" w:cs="Times"/>
        </w:rPr>
        <w:t>2011.</w:t>
      </w:r>
      <w:proofErr w:type="gramEnd"/>
      <w:r w:rsidR="00F61E15">
        <w:rPr>
          <w:rFonts w:ascii="Times" w:hAnsi="Times" w:cs="Times"/>
        </w:rPr>
        <w:t xml:space="preserve"> </w:t>
      </w:r>
      <w:r w:rsidRPr="006943D8">
        <w:rPr>
          <w:rFonts w:ascii="Times" w:hAnsi="Times" w:cs="Times"/>
        </w:rPr>
        <w:t xml:space="preserve">Phenotypical plasticity and homoplasy complicate species delimitation in the </w:t>
      </w:r>
      <w:r w:rsidRPr="006943D8">
        <w:rPr>
          <w:rFonts w:ascii="Times" w:hAnsi="Times" w:cs="Times"/>
          <w:i/>
        </w:rPr>
        <w:t>Cladonia gracilis</w:t>
      </w:r>
      <w:r w:rsidRPr="006943D8">
        <w:rPr>
          <w:rFonts w:ascii="Times" w:hAnsi="Times" w:cs="Times"/>
        </w:rPr>
        <w:t xml:space="preserve"> group (Cladoniaceae, Ascomycota). Organisms Diver</w:t>
      </w:r>
      <w:r w:rsidR="00F61E15">
        <w:rPr>
          <w:rFonts w:ascii="Times" w:hAnsi="Times" w:cs="Times"/>
        </w:rPr>
        <w:t>sity &amp; Evolution, 11(5)</w:t>
      </w:r>
      <w:proofErr w:type="gramStart"/>
      <w:r w:rsidR="00F61E15">
        <w:rPr>
          <w:rFonts w:ascii="Times" w:hAnsi="Times" w:cs="Times"/>
        </w:rPr>
        <w:t>:343</w:t>
      </w:r>
      <w:proofErr w:type="gramEnd"/>
      <w:r w:rsidR="00F61E15">
        <w:rPr>
          <w:rFonts w:ascii="Times" w:hAnsi="Times" w:cs="Times"/>
        </w:rPr>
        <w:t>–355</w:t>
      </w:r>
      <w:r w:rsidRPr="006943D8">
        <w:rPr>
          <w:rFonts w:ascii="Times" w:hAnsi="Times" w:cs="Times"/>
        </w:rPr>
        <w:t>.</w:t>
      </w:r>
    </w:p>
    <w:p w14:paraId="32F2179C" w14:textId="584D80FD"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Pinzon, J. H. and LaJeunesse, T. </w:t>
      </w:r>
      <w:r w:rsidR="00F61E15">
        <w:rPr>
          <w:rFonts w:ascii="Times" w:hAnsi="Times" w:cs="Times"/>
        </w:rPr>
        <w:t>2011.</w:t>
      </w:r>
      <w:proofErr w:type="gramEnd"/>
      <w:r w:rsidR="00F61E15">
        <w:rPr>
          <w:rFonts w:ascii="Times" w:hAnsi="Times" w:cs="Times"/>
        </w:rPr>
        <w:t xml:space="preserve"> </w:t>
      </w:r>
      <w:proofErr w:type="gramStart"/>
      <w:r w:rsidRPr="006943D8">
        <w:rPr>
          <w:rFonts w:ascii="Times" w:hAnsi="Times" w:cs="Times"/>
        </w:rPr>
        <w:t xml:space="preserve">Species delimitation of common reef corals in the genus </w:t>
      </w:r>
      <w:r w:rsidRPr="006943D8">
        <w:rPr>
          <w:rFonts w:ascii="Times" w:hAnsi="Times" w:cs="Times"/>
          <w:i/>
        </w:rPr>
        <w:t>Pocillopora</w:t>
      </w:r>
      <w:r w:rsidRPr="006943D8">
        <w:rPr>
          <w:rFonts w:ascii="Times" w:hAnsi="Times" w:cs="Times"/>
        </w:rPr>
        <w:t xml:space="preserve"> using nucleotide sequence phylogenies, population genetics and symbiosis ecology.</w:t>
      </w:r>
      <w:proofErr w:type="gramEnd"/>
      <w:r w:rsidRPr="006943D8">
        <w:rPr>
          <w:rFonts w:ascii="Times" w:hAnsi="Times" w:cs="Times"/>
        </w:rPr>
        <w:t xml:space="preserve"> M</w:t>
      </w:r>
      <w:r w:rsidR="00F61E15">
        <w:rPr>
          <w:rFonts w:ascii="Times" w:hAnsi="Times" w:cs="Times"/>
        </w:rPr>
        <w:t>olecular Ecology, 20(2)</w:t>
      </w:r>
      <w:proofErr w:type="gramStart"/>
      <w:r w:rsidR="00F61E15">
        <w:rPr>
          <w:rFonts w:ascii="Times" w:hAnsi="Times" w:cs="Times"/>
        </w:rPr>
        <w:t>:311</w:t>
      </w:r>
      <w:proofErr w:type="gramEnd"/>
      <w:r w:rsidR="00F61E15">
        <w:rPr>
          <w:rFonts w:ascii="Times" w:hAnsi="Times" w:cs="Times"/>
        </w:rPr>
        <w:t>–325</w:t>
      </w:r>
      <w:r w:rsidRPr="006943D8">
        <w:rPr>
          <w:rFonts w:ascii="Times" w:hAnsi="Times" w:cs="Times"/>
        </w:rPr>
        <w:t>.</w:t>
      </w:r>
    </w:p>
    <w:p w14:paraId="0C8077EB" w14:textId="0EBDCBFF"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Pons, J., Barraclough, T. G., Gomez-Zurita, J., Cardoso, A., Duran, D. P., Hazell, S., Kamoun, S., Sumlin, W. D., and Vogler, A. P. </w:t>
      </w:r>
      <w:r w:rsidR="00F61E15">
        <w:rPr>
          <w:rFonts w:ascii="Times" w:hAnsi="Times" w:cs="Times"/>
        </w:rPr>
        <w:t xml:space="preserve">2006. </w:t>
      </w:r>
      <w:r w:rsidRPr="006943D8">
        <w:rPr>
          <w:rFonts w:ascii="Times" w:hAnsi="Times" w:cs="Times"/>
        </w:rPr>
        <w:t>Sequence-based species delimitation for the DNA taxonomy of undescribed insects. Sy</w:t>
      </w:r>
      <w:r w:rsidR="00F61E15">
        <w:rPr>
          <w:rFonts w:ascii="Times" w:hAnsi="Times" w:cs="Times"/>
        </w:rPr>
        <w:t>stematic biology, 55(4)</w:t>
      </w:r>
      <w:proofErr w:type="gramStart"/>
      <w:r w:rsidR="00F61E15">
        <w:rPr>
          <w:rFonts w:ascii="Times" w:hAnsi="Times" w:cs="Times"/>
        </w:rPr>
        <w:t>:595</w:t>
      </w:r>
      <w:proofErr w:type="gramEnd"/>
      <w:r w:rsidR="00F61E15">
        <w:rPr>
          <w:rFonts w:ascii="Times" w:hAnsi="Times" w:cs="Times"/>
        </w:rPr>
        <w:t>–609</w:t>
      </w:r>
      <w:r w:rsidRPr="006943D8">
        <w:rPr>
          <w:rFonts w:ascii="Times" w:hAnsi="Times" w:cs="Times"/>
        </w:rPr>
        <w:t>.</w:t>
      </w:r>
    </w:p>
    <w:p w14:paraId="37852759" w14:textId="3C0A42B7"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Pritchard, J. K., Stephens, M., and Donnelly, P. </w:t>
      </w:r>
      <w:r w:rsidR="00F61E15">
        <w:rPr>
          <w:rFonts w:ascii="Times" w:hAnsi="Times" w:cs="Times"/>
        </w:rPr>
        <w:t xml:space="preserve">2000. </w:t>
      </w:r>
      <w:proofErr w:type="gramStart"/>
      <w:r w:rsidRPr="006943D8">
        <w:rPr>
          <w:rFonts w:ascii="Times" w:hAnsi="Times" w:cs="Times"/>
        </w:rPr>
        <w:t>Inference of population structure using multi-locus genotype</w:t>
      </w:r>
      <w:r w:rsidR="00F61E15">
        <w:rPr>
          <w:rFonts w:ascii="Times" w:hAnsi="Times" w:cs="Times"/>
        </w:rPr>
        <w:t xml:space="preserve"> data.</w:t>
      </w:r>
      <w:proofErr w:type="gramEnd"/>
      <w:r w:rsidR="00F61E15">
        <w:rPr>
          <w:rFonts w:ascii="Times" w:hAnsi="Times" w:cs="Times"/>
        </w:rPr>
        <w:t xml:space="preserve"> Genetics, 155(2)</w:t>
      </w:r>
      <w:proofErr w:type="gramStart"/>
      <w:r w:rsidR="00F61E15">
        <w:rPr>
          <w:rFonts w:ascii="Times" w:hAnsi="Times" w:cs="Times"/>
        </w:rPr>
        <w:t>:945</w:t>
      </w:r>
      <w:proofErr w:type="gramEnd"/>
      <w:r w:rsidR="00F61E15">
        <w:rPr>
          <w:rFonts w:ascii="Times" w:hAnsi="Times" w:cs="Times"/>
        </w:rPr>
        <w:t>–959</w:t>
      </w:r>
      <w:r w:rsidRPr="006943D8">
        <w:rPr>
          <w:rFonts w:ascii="Times" w:hAnsi="Times" w:cs="Times"/>
        </w:rPr>
        <w:t>.</w:t>
      </w:r>
    </w:p>
    <w:p w14:paraId="450B85FF" w14:textId="77777777" w:rsidR="00F61E15"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R Development Core Team.</w:t>
      </w:r>
      <w:proofErr w:type="gramEnd"/>
      <w:r w:rsidRPr="006943D8">
        <w:rPr>
          <w:rFonts w:ascii="Times" w:hAnsi="Times" w:cs="Times"/>
        </w:rPr>
        <w:t xml:space="preserve"> </w:t>
      </w:r>
      <w:r w:rsidR="00F61E15">
        <w:rPr>
          <w:rFonts w:ascii="Times" w:hAnsi="Times" w:cs="Times"/>
        </w:rPr>
        <w:t xml:space="preserve">2002. </w:t>
      </w:r>
      <w:r w:rsidRPr="006943D8">
        <w:rPr>
          <w:rFonts w:ascii="Times" w:hAnsi="Times" w:cs="Times"/>
        </w:rPr>
        <w:t>R: A language and enviro</w:t>
      </w:r>
      <w:r w:rsidR="00F61E15">
        <w:rPr>
          <w:rFonts w:ascii="Times" w:hAnsi="Times" w:cs="Times"/>
        </w:rPr>
        <w:t>nment for statistical computing</w:t>
      </w:r>
      <w:r w:rsidRPr="006943D8">
        <w:rPr>
          <w:rFonts w:ascii="Times" w:hAnsi="Times" w:cs="Times"/>
        </w:rPr>
        <w:t xml:space="preserve">. </w:t>
      </w:r>
    </w:p>
    <w:p w14:paraId="51B7BF11" w14:textId="19EE7F90"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Rambaut, A. and Charleston, M. </w:t>
      </w:r>
      <w:r w:rsidR="00F61E15">
        <w:rPr>
          <w:rFonts w:ascii="Times" w:hAnsi="Times" w:cs="Times"/>
        </w:rPr>
        <w:t>2008.</w:t>
      </w:r>
      <w:proofErr w:type="gramEnd"/>
      <w:r w:rsidR="00F61E15">
        <w:rPr>
          <w:rFonts w:ascii="Times" w:hAnsi="Times" w:cs="Times"/>
        </w:rPr>
        <w:t xml:space="preserve"> </w:t>
      </w:r>
      <w:r w:rsidRPr="006943D8">
        <w:rPr>
          <w:rFonts w:ascii="Times" w:hAnsi="Times" w:cs="Times"/>
        </w:rPr>
        <w:t>Treeedit: phylogenetic tree editor v. 1</w:t>
      </w:r>
      <w:r w:rsidR="00F61E15">
        <w:rPr>
          <w:rFonts w:ascii="Times" w:hAnsi="Times" w:cs="Times"/>
        </w:rPr>
        <w:t>.0 alpha 10. See http://evolve.zoo.ox.</w:t>
      </w:r>
      <w:r w:rsidRPr="006943D8">
        <w:rPr>
          <w:rFonts w:ascii="Times" w:hAnsi="Times" w:cs="Times"/>
        </w:rPr>
        <w:t>ac.</w:t>
      </w:r>
      <w:r w:rsidR="00F61E15">
        <w:rPr>
          <w:rFonts w:ascii="Times" w:hAnsi="Times" w:cs="Times"/>
        </w:rPr>
        <w:t>uk/software/TreeEdit/main.html</w:t>
      </w:r>
      <w:r w:rsidRPr="006943D8">
        <w:rPr>
          <w:rFonts w:ascii="Times" w:hAnsi="Times" w:cs="Times"/>
        </w:rPr>
        <w:t>.</w:t>
      </w:r>
    </w:p>
    <w:p w14:paraId="1129C4E6" w14:textId="53CC80B2"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Rambaut, A. and Drummond, A. </w:t>
      </w:r>
      <w:r w:rsidR="00F61E15">
        <w:rPr>
          <w:rFonts w:ascii="Times" w:hAnsi="Times" w:cs="Times"/>
        </w:rPr>
        <w:t>2007. Tracer v1. 5</w:t>
      </w:r>
      <w:r w:rsidRPr="006943D8">
        <w:rPr>
          <w:rFonts w:ascii="Times" w:hAnsi="Times" w:cs="Times"/>
        </w:rPr>
        <w:t>.</w:t>
      </w:r>
    </w:p>
    <w:p w14:paraId="0A73573E" w14:textId="2CCD641E"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Reid, N. M. and Carstens, B. C. </w:t>
      </w:r>
      <w:r w:rsidR="00F61E15">
        <w:rPr>
          <w:rFonts w:ascii="Times" w:hAnsi="Times" w:cs="Times"/>
        </w:rPr>
        <w:t xml:space="preserve">2012. </w:t>
      </w:r>
      <w:r w:rsidRPr="006943D8">
        <w:rPr>
          <w:rFonts w:ascii="Times" w:hAnsi="Times" w:cs="Times"/>
        </w:rPr>
        <w:t>Phylogenetic estimation error can decrease the accur</w:t>
      </w:r>
      <w:r w:rsidR="00F61E15">
        <w:rPr>
          <w:rFonts w:ascii="Times" w:hAnsi="Times" w:cs="Times"/>
        </w:rPr>
        <w:t>acy of species delimitation: a B</w:t>
      </w:r>
      <w:r w:rsidRPr="006943D8">
        <w:rPr>
          <w:rFonts w:ascii="Times" w:hAnsi="Times" w:cs="Times"/>
        </w:rPr>
        <w:t xml:space="preserve">ayesian implementation of the general mixed yule-coalescent model. BMC </w:t>
      </w:r>
      <w:r w:rsidR="00F61E15">
        <w:rPr>
          <w:rFonts w:ascii="Times" w:hAnsi="Times" w:cs="Times"/>
        </w:rPr>
        <w:t>evolutionary biology, 12(1)</w:t>
      </w:r>
      <w:proofErr w:type="gramStart"/>
      <w:r w:rsidR="00F61E15">
        <w:rPr>
          <w:rFonts w:ascii="Times" w:hAnsi="Times" w:cs="Times"/>
        </w:rPr>
        <w:t>:196</w:t>
      </w:r>
      <w:proofErr w:type="gramEnd"/>
      <w:r w:rsidRPr="006943D8">
        <w:rPr>
          <w:rFonts w:ascii="Times" w:hAnsi="Times" w:cs="Times"/>
        </w:rPr>
        <w:t>.</w:t>
      </w:r>
    </w:p>
    <w:p w14:paraId="05E69508" w14:textId="4758F221"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Rodriguez, F., Oliver, J., Marin, A., and Medina, J. R. </w:t>
      </w:r>
      <w:r w:rsidR="00F61E15">
        <w:rPr>
          <w:rFonts w:ascii="Times" w:hAnsi="Times" w:cs="Times"/>
        </w:rPr>
        <w:t>1990.</w:t>
      </w:r>
      <w:proofErr w:type="gramEnd"/>
      <w:r w:rsidR="00F61E15">
        <w:rPr>
          <w:rFonts w:ascii="Times" w:hAnsi="Times" w:cs="Times"/>
        </w:rPr>
        <w:t xml:space="preserve"> </w:t>
      </w:r>
      <w:proofErr w:type="gramStart"/>
      <w:r w:rsidRPr="006943D8">
        <w:rPr>
          <w:rFonts w:ascii="Times" w:hAnsi="Times" w:cs="Times"/>
        </w:rPr>
        <w:t>The general sto</w:t>
      </w:r>
      <w:r w:rsidR="006943D8" w:rsidRPr="006943D8">
        <w:rPr>
          <w:rFonts w:ascii="Times" w:hAnsi="Times" w:cs="Times"/>
        </w:rPr>
        <w:t>chastic model of nu</w:t>
      </w:r>
      <w:r w:rsidRPr="006943D8">
        <w:rPr>
          <w:rFonts w:ascii="Times" w:hAnsi="Times" w:cs="Times"/>
        </w:rPr>
        <w:t>cleotide substitution.</w:t>
      </w:r>
      <w:proofErr w:type="gramEnd"/>
      <w:r w:rsidRPr="006943D8">
        <w:rPr>
          <w:rFonts w:ascii="Times" w:hAnsi="Times" w:cs="Times"/>
        </w:rPr>
        <w:t xml:space="preserve"> Journal of theo</w:t>
      </w:r>
      <w:r w:rsidR="00F61E15">
        <w:rPr>
          <w:rFonts w:ascii="Times" w:hAnsi="Times" w:cs="Times"/>
        </w:rPr>
        <w:t>retical biology, 142(4)</w:t>
      </w:r>
      <w:proofErr w:type="gramStart"/>
      <w:r w:rsidR="00F61E15">
        <w:rPr>
          <w:rFonts w:ascii="Times" w:hAnsi="Times" w:cs="Times"/>
        </w:rPr>
        <w:t>:485</w:t>
      </w:r>
      <w:proofErr w:type="gramEnd"/>
      <w:r w:rsidR="00F61E15">
        <w:rPr>
          <w:rFonts w:ascii="Times" w:hAnsi="Times" w:cs="Times"/>
        </w:rPr>
        <w:t>–501</w:t>
      </w:r>
      <w:r w:rsidRPr="006943D8">
        <w:rPr>
          <w:rFonts w:ascii="Times" w:hAnsi="Times" w:cs="Times"/>
        </w:rPr>
        <w:t>.</w:t>
      </w:r>
    </w:p>
    <w:p w14:paraId="79F00D86" w14:textId="1D361AF5" w:rsidR="0025076B" w:rsidRPr="006943D8" w:rsidRDefault="006943D8" w:rsidP="0025076B">
      <w:pPr>
        <w:widowControl w:val="0"/>
        <w:autoSpaceDE w:val="0"/>
        <w:autoSpaceDN w:val="0"/>
        <w:adjustRightInd w:val="0"/>
        <w:spacing w:after="240"/>
        <w:rPr>
          <w:rFonts w:ascii="Times" w:hAnsi="Times" w:cs="Times"/>
        </w:rPr>
      </w:pPr>
      <w:r w:rsidRPr="006943D8">
        <w:rPr>
          <w:rFonts w:ascii="Times" w:hAnsi="Times" w:cs="Times"/>
        </w:rPr>
        <w:t>Salicini, I., Ibañ</w:t>
      </w:r>
      <w:r w:rsidR="0025076B" w:rsidRPr="006943D8">
        <w:rPr>
          <w:rFonts w:ascii="Times" w:hAnsi="Times" w:cs="Times"/>
        </w:rPr>
        <w:t xml:space="preserve">ez, C., and Juste, J. </w:t>
      </w:r>
      <w:r w:rsidR="00F61E15">
        <w:rPr>
          <w:rFonts w:ascii="Times" w:hAnsi="Times" w:cs="Times"/>
        </w:rPr>
        <w:t xml:space="preserve">2011. </w:t>
      </w:r>
      <w:proofErr w:type="gramStart"/>
      <w:r w:rsidR="0025076B" w:rsidRPr="006943D8">
        <w:rPr>
          <w:rFonts w:ascii="Times" w:hAnsi="Times" w:cs="Times"/>
        </w:rPr>
        <w:t>Multilocus phylogeny and species delimitation within the Natterer’s bat species complex in the Western Palearctic.</w:t>
      </w:r>
      <w:proofErr w:type="gramEnd"/>
      <w:r w:rsidR="0025076B" w:rsidRPr="006943D8">
        <w:rPr>
          <w:rFonts w:ascii="Times" w:hAnsi="Times" w:cs="Times"/>
        </w:rPr>
        <w:t xml:space="preserve"> Molecular Phylogeneti</w:t>
      </w:r>
      <w:r w:rsidR="00F61E15">
        <w:rPr>
          <w:rFonts w:ascii="Times" w:hAnsi="Times" w:cs="Times"/>
        </w:rPr>
        <w:t>cs and Evolution, 61(3)</w:t>
      </w:r>
      <w:proofErr w:type="gramStart"/>
      <w:r w:rsidR="00F61E15">
        <w:rPr>
          <w:rFonts w:ascii="Times" w:hAnsi="Times" w:cs="Times"/>
        </w:rPr>
        <w:t>:888</w:t>
      </w:r>
      <w:proofErr w:type="gramEnd"/>
      <w:r w:rsidR="00F61E15">
        <w:rPr>
          <w:rFonts w:ascii="Times" w:hAnsi="Times" w:cs="Times"/>
        </w:rPr>
        <w:t>–898</w:t>
      </w:r>
      <w:r w:rsidR="0025076B" w:rsidRPr="006943D8">
        <w:rPr>
          <w:rFonts w:ascii="Times" w:hAnsi="Times" w:cs="Times"/>
        </w:rPr>
        <w:t>.</w:t>
      </w:r>
    </w:p>
    <w:p w14:paraId="0943C1AC" w14:textId="0B429507"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Scherrer, S., Zippler, U., and Honegger, R. </w:t>
      </w:r>
      <w:r w:rsidR="00F61E15">
        <w:rPr>
          <w:rFonts w:ascii="Times" w:hAnsi="Times" w:cs="Times"/>
        </w:rPr>
        <w:t>2005.</w:t>
      </w:r>
      <w:proofErr w:type="gramEnd"/>
      <w:r w:rsidR="00F61E15">
        <w:rPr>
          <w:rFonts w:ascii="Times" w:hAnsi="Times" w:cs="Times"/>
        </w:rPr>
        <w:t xml:space="preserve"> </w:t>
      </w:r>
      <w:proofErr w:type="gramStart"/>
      <w:r w:rsidRPr="006943D8">
        <w:rPr>
          <w:rFonts w:ascii="Times" w:hAnsi="Times" w:cs="Times"/>
        </w:rPr>
        <w:t xml:space="preserve">Characterisation of the </w:t>
      </w:r>
      <w:r w:rsidR="006943D8" w:rsidRPr="006943D8">
        <w:rPr>
          <w:rFonts w:ascii="Times" w:hAnsi="Times" w:cs="Times"/>
        </w:rPr>
        <w:t xml:space="preserve">mating-type locus in the genus </w:t>
      </w:r>
      <w:r w:rsidR="006943D8" w:rsidRPr="006943D8">
        <w:rPr>
          <w:rFonts w:ascii="Times" w:hAnsi="Times" w:cs="Times"/>
          <w:i/>
        </w:rPr>
        <w:t>X</w:t>
      </w:r>
      <w:r w:rsidRPr="006943D8">
        <w:rPr>
          <w:rFonts w:ascii="Times" w:hAnsi="Times" w:cs="Times"/>
          <w:i/>
        </w:rPr>
        <w:t>anthoria</w:t>
      </w:r>
      <w:r w:rsidRPr="006943D8">
        <w:rPr>
          <w:rFonts w:ascii="Times" w:hAnsi="Times" w:cs="Times"/>
        </w:rPr>
        <w:t xml:space="preserve"> (lichen-forming ascomycetes, Lecanoromycetes).</w:t>
      </w:r>
      <w:proofErr w:type="gramEnd"/>
      <w:r w:rsidRPr="006943D8">
        <w:rPr>
          <w:rFonts w:ascii="Times" w:hAnsi="Times" w:cs="Times"/>
        </w:rPr>
        <w:t xml:space="preserve"> Fungal Geneti</w:t>
      </w:r>
      <w:r w:rsidR="00F61E15">
        <w:rPr>
          <w:rFonts w:ascii="Times" w:hAnsi="Times" w:cs="Times"/>
        </w:rPr>
        <w:t>cs and Biology, 42 (12)</w:t>
      </w:r>
      <w:proofErr w:type="gramStart"/>
      <w:r w:rsidR="00F61E15">
        <w:rPr>
          <w:rFonts w:ascii="Times" w:hAnsi="Times" w:cs="Times"/>
        </w:rPr>
        <w:t>:976</w:t>
      </w:r>
      <w:proofErr w:type="gramEnd"/>
      <w:r w:rsidR="00F61E15">
        <w:rPr>
          <w:rFonts w:ascii="Times" w:hAnsi="Times" w:cs="Times"/>
        </w:rPr>
        <w:t>–988</w:t>
      </w:r>
      <w:r w:rsidRPr="006943D8">
        <w:rPr>
          <w:rFonts w:ascii="Times" w:hAnsi="Times" w:cs="Times"/>
        </w:rPr>
        <w:t>.</w:t>
      </w:r>
    </w:p>
    <w:p w14:paraId="2D07BFF7" w14:textId="1064FD6C" w:rsidR="0025076B" w:rsidRPr="006943D8" w:rsidRDefault="006943D8" w:rsidP="0025076B">
      <w:pPr>
        <w:widowControl w:val="0"/>
        <w:autoSpaceDE w:val="0"/>
        <w:autoSpaceDN w:val="0"/>
        <w:adjustRightInd w:val="0"/>
        <w:spacing w:after="240"/>
        <w:rPr>
          <w:rFonts w:ascii="Times" w:hAnsi="Times" w:cs="Times"/>
        </w:rPr>
      </w:pPr>
      <w:r w:rsidRPr="006943D8">
        <w:rPr>
          <w:rFonts w:ascii="Times" w:hAnsi="Times" w:cs="Times"/>
        </w:rPr>
        <w:t>Sé</w:t>
      </w:r>
      <w:r w:rsidR="0025076B" w:rsidRPr="006943D8">
        <w:rPr>
          <w:rFonts w:ascii="Times" w:hAnsi="Times" w:cs="Times"/>
        </w:rPr>
        <w:t xml:space="preserve">rusiaux, E., Goffinet, B., Miadlikowska, J., and Vitikainen, O. </w:t>
      </w:r>
      <w:r w:rsidR="00F61E15">
        <w:rPr>
          <w:rFonts w:ascii="Times" w:hAnsi="Times" w:cs="Times"/>
        </w:rPr>
        <w:t xml:space="preserve">2009. </w:t>
      </w:r>
      <w:r w:rsidR="0025076B" w:rsidRPr="006943D8">
        <w:rPr>
          <w:rFonts w:ascii="Times" w:hAnsi="Times" w:cs="Times"/>
        </w:rPr>
        <w:t xml:space="preserve">Taxonomy, phylogeny and biogeography of </w:t>
      </w:r>
      <w:proofErr w:type="gramStart"/>
      <w:r w:rsidR="0025076B" w:rsidRPr="006943D8">
        <w:rPr>
          <w:rFonts w:ascii="Times" w:hAnsi="Times" w:cs="Times"/>
        </w:rPr>
        <w:t>the the</w:t>
      </w:r>
      <w:proofErr w:type="gramEnd"/>
      <w:r w:rsidR="0025076B" w:rsidRPr="006943D8">
        <w:rPr>
          <w:rFonts w:ascii="Times" w:hAnsi="Times" w:cs="Times"/>
        </w:rPr>
        <w:t xml:space="preserve"> lichen genus </w:t>
      </w:r>
      <w:r w:rsidR="0025076B" w:rsidRPr="006943D8">
        <w:rPr>
          <w:rFonts w:ascii="Times" w:hAnsi="Times" w:cs="Times"/>
          <w:i/>
        </w:rPr>
        <w:t>Peltigera</w:t>
      </w:r>
      <w:r w:rsidRPr="006943D8">
        <w:rPr>
          <w:rFonts w:ascii="Times" w:hAnsi="Times" w:cs="Times"/>
        </w:rPr>
        <w:t xml:space="preserve"> in Papua New G</w:t>
      </w:r>
      <w:r w:rsidR="0025076B" w:rsidRPr="006943D8">
        <w:rPr>
          <w:rFonts w:ascii="Times" w:hAnsi="Times" w:cs="Times"/>
        </w:rPr>
        <w:t>u</w:t>
      </w:r>
      <w:r w:rsidR="00F61E15">
        <w:rPr>
          <w:rFonts w:ascii="Times" w:hAnsi="Times" w:cs="Times"/>
        </w:rPr>
        <w:t>inea. Fungal Diversity, 38: 185</w:t>
      </w:r>
      <w:r w:rsidR="0025076B" w:rsidRPr="006943D8">
        <w:rPr>
          <w:rFonts w:ascii="Times" w:hAnsi="Times" w:cs="Times"/>
        </w:rPr>
        <w:t>.</w:t>
      </w:r>
    </w:p>
    <w:p w14:paraId="1D5C3123" w14:textId="55C8C3E0"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Stamatakis, A. </w:t>
      </w:r>
      <w:r w:rsidR="00F61E15">
        <w:rPr>
          <w:rFonts w:ascii="Times" w:hAnsi="Times" w:cs="Times"/>
        </w:rPr>
        <w:t>2006.</w:t>
      </w:r>
      <w:proofErr w:type="gramEnd"/>
      <w:r w:rsidR="00F61E15">
        <w:rPr>
          <w:rFonts w:ascii="Times" w:hAnsi="Times" w:cs="Times"/>
        </w:rPr>
        <w:t xml:space="preserve"> </w:t>
      </w:r>
      <w:r w:rsidRPr="006943D8">
        <w:rPr>
          <w:rFonts w:ascii="Times" w:hAnsi="Times" w:cs="Times"/>
        </w:rPr>
        <w:t>RAxML-VI-HPC: maximum likelihood-based p</w:t>
      </w:r>
      <w:r w:rsidR="006943D8" w:rsidRPr="006943D8">
        <w:rPr>
          <w:rFonts w:ascii="Times" w:hAnsi="Times" w:cs="Times"/>
        </w:rPr>
        <w:t>hylogenetic analyses with thou</w:t>
      </w:r>
      <w:r w:rsidRPr="006943D8">
        <w:rPr>
          <w:rFonts w:ascii="Times" w:hAnsi="Times" w:cs="Times"/>
        </w:rPr>
        <w:t>sands of taxa and mixed models. B</w:t>
      </w:r>
      <w:r w:rsidR="00F61E15">
        <w:rPr>
          <w:rFonts w:ascii="Times" w:hAnsi="Times" w:cs="Times"/>
        </w:rPr>
        <w:t>ioinformatics, 22(21)</w:t>
      </w:r>
      <w:proofErr w:type="gramStart"/>
      <w:r w:rsidR="00F61E15">
        <w:rPr>
          <w:rFonts w:ascii="Times" w:hAnsi="Times" w:cs="Times"/>
        </w:rPr>
        <w:t>:2688</w:t>
      </w:r>
      <w:proofErr w:type="gramEnd"/>
      <w:r w:rsidR="00F61E15">
        <w:rPr>
          <w:rFonts w:ascii="Times" w:hAnsi="Times" w:cs="Times"/>
        </w:rPr>
        <w:t>–2690</w:t>
      </w:r>
      <w:r w:rsidRPr="006943D8">
        <w:rPr>
          <w:rFonts w:ascii="Times" w:hAnsi="Times" w:cs="Times"/>
        </w:rPr>
        <w:t xml:space="preserve">. </w:t>
      </w:r>
    </w:p>
    <w:p w14:paraId="74D5CD59" w14:textId="4F87D5EE"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Stamatakis, A., Hoover, P., and Rougemont, J. </w:t>
      </w:r>
      <w:r w:rsidR="00F61E15">
        <w:rPr>
          <w:rFonts w:ascii="Times" w:hAnsi="Times" w:cs="Times"/>
        </w:rPr>
        <w:t xml:space="preserve">2008. </w:t>
      </w:r>
      <w:proofErr w:type="gramStart"/>
      <w:r w:rsidRPr="006943D8">
        <w:rPr>
          <w:rFonts w:ascii="Times" w:hAnsi="Times" w:cs="Times"/>
        </w:rPr>
        <w:t>A rapid bootstrap algorithm for the RAxML web servers.</w:t>
      </w:r>
      <w:proofErr w:type="gramEnd"/>
      <w:r w:rsidRPr="006943D8">
        <w:rPr>
          <w:rFonts w:ascii="Times" w:hAnsi="Times" w:cs="Times"/>
        </w:rPr>
        <w:t xml:space="preserve"> Systematic biology, 57(5)</w:t>
      </w:r>
      <w:proofErr w:type="gramStart"/>
      <w:r w:rsidRPr="006943D8">
        <w:rPr>
          <w:rFonts w:ascii="Times" w:hAnsi="Times" w:cs="Times"/>
        </w:rPr>
        <w:t>:758</w:t>
      </w:r>
      <w:proofErr w:type="gramEnd"/>
      <w:r w:rsidRPr="006943D8">
        <w:rPr>
          <w:rFonts w:ascii="Times" w:hAnsi="Times" w:cs="Times"/>
        </w:rPr>
        <w:t>–771</w:t>
      </w:r>
      <w:r w:rsidR="00F61E15">
        <w:rPr>
          <w:rFonts w:ascii="Times" w:hAnsi="Times" w:cs="Times"/>
        </w:rPr>
        <w:t>.</w:t>
      </w:r>
    </w:p>
    <w:p w14:paraId="4933D408" w14:textId="3A567E96"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Steyskal, G. C. </w:t>
      </w:r>
      <w:r w:rsidR="00F61E15">
        <w:rPr>
          <w:rFonts w:ascii="Times" w:hAnsi="Times" w:cs="Times"/>
        </w:rPr>
        <w:t>2972.</w:t>
      </w:r>
      <w:proofErr w:type="gramEnd"/>
      <w:r w:rsidR="00F61E15">
        <w:rPr>
          <w:rFonts w:ascii="Times" w:hAnsi="Times" w:cs="Times"/>
        </w:rPr>
        <w:t xml:space="preserve"> </w:t>
      </w:r>
      <w:proofErr w:type="gramStart"/>
      <w:r w:rsidRPr="006943D8">
        <w:rPr>
          <w:rFonts w:ascii="Times" w:hAnsi="Times" w:cs="Times"/>
        </w:rPr>
        <w:t>The meaning of the term ‘sibling species’.</w:t>
      </w:r>
      <w:proofErr w:type="gramEnd"/>
      <w:r w:rsidRPr="006943D8">
        <w:rPr>
          <w:rFonts w:ascii="Times" w:hAnsi="Times" w:cs="Times"/>
        </w:rPr>
        <w:t xml:space="preserve"> Sy</w:t>
      </w:r>
      <w:r w:rsidR="00F61E15">
        <w:rPr>
          <w:rFonts w:ascii="Times" w:hAnsi="Times" w:cs="Times"/>
        </w:rPr>
        <w:t>stematic Biology, 21(4)</w:t>
      </w:r>
      <w:proofErr w:type="gramStart"/>
      <w:r w:rsidR="00F61E15">
        <w:rPr>
          <w:rFonts w:ascii="Times" w:hAnsi="Times" w:cs="Times"/>
        </w:rPr>
        <w:t>:446</w:t>
      </w:r>
      <w:proofErr w:type="gramEnd"/>
      <w:r w:rsidR="00F61E15">
        <w:rPr>
          <w:rFonts w:ascii="Times" w:hAnsi="Times" w:cs="Times"/>
        </w:rPr>
        <w:t>–446</w:t>
      </w:r>
      <w:r w:rsidRPr="006943D8">
        <w:rPr>
          <w:rFonts w:ascii="Times" w:hAnsi="Times" w:cs="Times"/>
        </w:rPr>
        <w:t>.</w:t>
      </w:r>
    </w:p>
    <w:p w14:paraId="645A04C1" w14:textId="5D25A547"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Stiller, J. W. and Hall, B. D. </w:t>
      </w:r>
      <w:r w:rsidR="00F61E15">
        <w:rPr>
          <w:rFonts w:ascii="Times" w:hAnsi="Times" w:cs="Times"/>
        </w:rPr>
        <w:t xml:space="preserve">1997. </w:t>
      </w:r>
      <w:r w:rsidRPr="006943D8">
        <w:rPr>
          <w:rFonts w:ascii="Times" w:hAnsi="Times" w:cs="Times"/>
        </w:rPr>
        <w:t>The origin of red algae: implications for plastid evolution. Proceedings of the National Academy of Sciences, 94(9)</w:t>
      </w:r>
      <w:proofErr w:type="gramStart"/>
      <w:r w:rsidRPr="006943D8">
        <w:rPr>
          <w:rFonts w:ascii="Times" w:hAnsi="Times" w:cs="Times"/>
        </w:rPr>
        <w:t>:4520</w:t>
      </w:r>
      <w:proofErr w:type="gramEnd"/>
      <w:r w:rsidRPr="006943D8">
        <w:rPr>
          <w:rFonts w:ascii="Times" w:hAnsi="Times" w:cs="Times"/>
        </w:rPr>
        <w:t>–4525.</w:t>
      </w:r>
    </w:p>
    <w:p w14:paraId="6C7555C0" w14:textId="73258857"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Swofford, D. L. </w:t>
      </w:r>
      <w:r w:rsidR="00F61E15">
        <w:rPr>
          <w:rFonts w:ascii="Times" w:hAnsi="Times" w:cs="Times"/>
        </w:rPr>
        <w:t>2003.</w:t>
      </w:r>
      <w:proofErr w:type="gramEnd"/>
      <w:r w:rsidR="00F61E15">
        <w:rPr>
          <w:rFonts w:ascii="Times" w:hAnsi="Times" w:cs="Times"/>
        </w:rPr>
        <w:t xml:space="preserve"> </w:t>
      </w:r>
      <w:proofErr w:type="gramStart"/>
      <w:r w:rsidRPr="006943D8">
        <w:rPr>
          <w:rFonts w:ascii="Times" w:hAnsi="Times" w:cs="Times"/>
        </w:rPr>
        <w:t>PAUP*.</w:t>
      </w:r>
      <w:proofErr w:type="gramEnd"/>
      <w:r w:rsidRPr="006943D8">
        <w:rPr>
          <w:rFonts w:ascii="Times" w:hAnsi="Times" w:cs="Times"/>
        </w:rPr>
        <w:t xml:space="preserve"> </w:t>
      </w:r>
      <w:proofErr w:type="gramStart"/>
      <w:r w:rsidRPr="006943D8">
        <w:rPr>
          <w:rFonts w:ascii="Times" w:hAnsi="Times" w:cs="Times"/>
        </w:rPr>
        <w:t>Phylogenetic analysis using parsimony (</w:t>
      </w:r>
      <w:r w:rsidR="00F61E15">
        <w:rPr>
          <w:rFonts w:ascii="Times" w:hAnsi="Times" w:cs="Times"/>
        </w:rPr>
        <w:t>* and other methods).</w:t>
      </w:r>
      <w:proofErr w:type="gramEnd"/>
      <w:r w:rsidR="00F61E15">
        <w:rPr>
          <w:rFonts w:ascii="Times" w:hAnsi="Times" w:cs="Times"/>
        </w:rPr>
        <w:t xml:space="preserve"> Version 4</w:t>
      </w:r>
      <w:r w:rsidRPr="006943D8">
        <w:rPr>
          <w:rFonts w:ascii="Times" w:hAnsi="Times" w:cs="Times"/>
        </w:rPr>
        <w:t>.</w:t>
      </w:r>
    </w:p>
    <w:p w14:paraId="6C678755" w14:textId="1689B744"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Taylor, J. W., Jacobson, D. J., Kroken, S., Kasuga, T., Geiser, D. M., Hibbett, D. S., and Fisher, M. C. </w:t>
      </w:r>
      <w:r w:rsidR="00F61E15">
        <w:rPr>
          <w:rFonts w:ascii="Times" w:hAnsi="Times" w:cs="Times"/>
        </w:rPr>
        <w:t>2000.</w:t>
      </w:r>
      <w:proofErr w:type="gramEnd"/>
      <w:r w:rsidR="00F61E15">
        <w:rPr>
          <w:rFonts w:ascii="Times" w:hAnsi="Times" w:cs="Times"/>
        </w:rPr>
        <w:t xml:space="preserve"> </w:t>
      </w:r>
      <w:proofErr w:type="gramStart"/>
      <w:r w:rsidRPr="006943D8">
        <w:rPr>
          <w:rFonts w:ascii="Times" w:hAnsi="Times" w:cs="Times"/>
        </w:rPr>
        <w:t>Phylogenetic species recognition and species concepts in fungi.</w:t>
      </w:r>
      <w:proofErr w:type="gramEnd"/>
      <w:r w:rsidRPr="006943D8">
        <w:rPr>
          <w:rFonts w:ascii="Times" w:hAnsi="Times" w:cs="Times"/>
        </w:rPr>
        <w:t xml:space="preserve"> Fungal genetics and biology, 31(1)</w:t>
      </w:r>
      <w:proofErr w:type="gramStart"/>
      <w:r w:rsidRPr="006943D8">
        <w:rPr>
          <w:rFonts w:ascii="Times" w:hAnsi="Times" w:cs="Times"/>
        </w:rPr>
        <w:t>:21</w:t>
      </w:r>
      <w:proofErr w:type="gramEnd"/>
      <w:r w:rsidRPr="006943D8">
        <w:rPr>
          <w:rFonts w:ascii="Times" w:hAnsi="Times" w:cs="Times"/>
        </w:rPr>
        <w:t>–32</w:t>
      </w:r>
      <w:r w:rsidR="00F61E15">
        <w:rPr>
          <w:rFonts w:ascii="Times" w:hAnsi="Times" w:cs="Times"/>
        </w:rPr>
        <w:t>.</w:t>
      </w:r>
    </w:p>
    <w:p w14:paraId="5ABFA6F6" w14:textId="11564166"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Vilgalys, R. and Hester, M. </w:t>
      </w:r>
      <w:r w:rsidR="00F61E15">
        <w:rPr>
          <w:rFonts w:ascii="Times" w:hAnsi="Times" w:cs="Times"/>
        </w:rPr>
        <w:t>1990.</w:t>
      </w:r>
      <w:proofErr w:type="gramEnd"/>
      <w:r w:rsidR="00F61E15">
        <w:rPr>
          <w:rFonts w:ascii="Times" w:hAnsi="Times" w:cs="Times"/>
        </w:rPr>
        <w:t xml:space="preserve"> </w:t>
      </w:r>
      <w:r w:rsidRPr="006943D8">
        <w:rPr>
          <w:rFonts w:ascii="Times" w:hAnsi="Times" w:cs="Times"/>
        </w:rPr>
        <w:t>Rapid genetic identification and mapping of enzymatically amplif</w:t>
      </w:r>
      <w:r w:rsidR="006943D8" w:rsidRPr="006943D8">
        <w:rPr>
          <w:rFonts w:ascii="Times" w:hAnsi="Times" w:cs="Times"/>
        </w:rPr>
        <w:t xml:space="preserve">ied ribosomal DNA from several </w:t>
      </w:r>
      <w:r w:rsidR="006943D8" w:rsidRPr="006943D8">
        <w:rPr>
          <w:rFonts w:ascii="Times" w:hAnsi="Times" w:cs="Times"/>
          <w:i/>
        </w:rPr>
        <w:t>C</w:t>
      </w:r>
      <w:r w:rsidRPr="006943D8">
        <w:rPr>
          <w:rFonts w:ascii="Times" w:hAnsi="Times" w:cs="Times"/>
          <w:i/>
        </w:rPr>
        <w:t>ryptococcus</w:t>
      </w:r>
      <w:r w:rsidRPr="006943D8">
        <w:rPr>
          <w:rFonts w:ascii="Times" w:hAnsi="Times" w:cs="Times"/>
        </w:rPr>
        <w:t xml:space="preserve"> species. Journal of Bacteriology, 172(8)</w:t>
      </w:r>
      <w:proofErr w:type="gramStart"/>
      <w:r w:rsidRPr="006943D8">
        <w:rPr>
          <w:rFonts w:ascii="Times" w:hAnsi="Times" w:cs="Times"/>
        </w:rPr>
        <w:t>:4238</w:t>
      </w:r>
      <w:proofErr w:type="gramEnd"/>
      <w:r w:rsidRPr="006943D8">
        <w:rPr>
          <w:rFonts w:ascii="Times" w:hAnsi="Times" w:cs="Times"/>
        </w:rPr>
        <w:t>–4246</w:t>
      </w:r>
      <w:r w:rsidR="00F61E15">
        <w:rPr>
          <w:rFonts w:ascii="Times" w:hAnsi="Times" w:cs="Times"/>
        </w:rPr>
        <w:t>.</w:t>
      </w:r>
    </w:p>
    <w:p w14:paraId="0575188B" w14:textId="2EBCAA43"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Vitikainen, O. </w:t>
      </w:r>
      <w:r w:rsidR="00F61E15">
        <w:rPr>
          <w:rFonts w:ascii="Times" w:hAnsi="Times" w:cs="Times"/>
        </w:rPr>
        <w:t>1994.</w:t>
      </w:r>
      <w:proofErr w:type="gramEnd"/>
      <w:r w:rsidR="00F61E15">
        <w:rPr>
          <w:rFonts w:ascii="Times" w:hAnsi="Times" w:cs="Times"/>
        </w:rPr>
        <w:t xml:space="preserve"> </w:t>
      </w:r>
      <w:proofErr w:type="gramStart"/>
      <w:r w:rsidRPr="006943D8">
        <w:rPr>
          <w:rFonts w:ascii="Times" w:hAnsi="Times" w:cs="Times"/>
        </w:rPr>
        <w:t xml:space="preserve">Taxonomic revision of </w:t>
      </w:r>
      <w:r w:rsidRPr="006943D8">
        <w:rPr>
          <w:rFonts w:ascii="Times" w:hAnsi="Times" w:cs="Times"/>
          <w:i/>
        </w:rPr>
        <w:t>Peltigera</w:t>
      </w:r>
      <w:r w:rsidR="006943D8" w:rsidRPr="006943D8">
        <w:rPr>
          <w:rFonts w:ascii="Times" w:hAnsi="Times" w:cs="Times"/>
        </w:rPr>
        <w:t xml:space="preserve"> (lichenized Ascomycotina) in E</w:t>
      </w:r>
      <w:r w:rsidR="00F61E15">
        <w:rPr>
          <w:rFonts w:ascii="Times" w:hAnsi="Times" w:cs="Times"/>
        </w:rPr>
        <w:t>urope</w:t>
      </w:r>
      <w:r w:rsidRPr="006943D8">
        <w:rPr>
          <w:rFonts w:ascii="Times" w:hAnsi="Times" w:cs="Times"/>
        </w:rPr>
        <w:t>.</w:t>
      </w:r>
      <w:proofErr w:type="gramEnd"/>
    </w:p>
    <w:p w14:paraId="783B328E" w14:textId="3BC8B9DF"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White, T. J., Bruns, T., Lee, S., and Taylor, J. </w:t>
      </w:r>
      <w:r w:rsidR="00F61E15">
        <w:rPr>
          <w:rFonts w:ascii="Times" w:hAnsi="Times" w:cs="Times"/>
        </w:rPr>
        <w:t>1990.</w:t>
      </w:r>
      <w:proofErr w:type="gramEnd"/>
      <w:r w:rsidR="00F61E15">
        <w:rPr>
          <w:rFonts w:ascii="Times" w:hAnsi="Times" w:cs="Times"/>
        </w:rPr>
        <w:t xml:space="preserve"> </w:t>
      </w:r>
      <w:proofErr w:type="gramStart"/>
      <w:r w:rsidRPr="006943D8">
        <w:rPr>
          <w:rFonts w:ascii="Times" w:hAnsi="Times" w:cs="Times"/>
        </w:rPr>
        <w:t>Amplification and direct sequencing of fungal ribosomal RNA genes for phylogenetics.</w:t>
      </w:r>
      <w:proofErr w:type="gramEnd"/>
      <w:r w:rsidRPr="006943D8">
        <w:rPr>
          <w:rFonts w:ascii="Times" w:hAnsi="Times" w:cs="Times"/>
        </w:rPr>
        <w:t xml:space="preserve"> PCR protocols: a guide to metho</w:t>
      </w:r>
      <w:r w:rsidR="00F61E15">
        <w:rPr>
          <w:rFonts w:ascii="Times" w:hAnsi="Times" w:cs="Times"/>
        </w:rPr>
        <w:t>ds and applications, 18:315–322</w:t>
      </w:r>
      <w:r w:rsidRPr="006943D8">
        <w:rPr>
          <w:rFonts w:ascii="Times" w:hAnsi="Times" w:cs="Times"/>
        </w:rPr>
        <w:t>.</w:t>
      </w:r>
    </w:p>
    <w:p w14:paraId="120F7C48" w14:textId="3B4C9D7D"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Wickham, H. </w:t>
      </w:r>
      <w:r w:rsidR="00F61E15">
        <w:rPr>
          <w:rFonts w:ascii="Times" w:hAnsi="Times" w:cs="Times"/>
        </w:rPr>
        <w:t xml:space="preserve">2009. </w:t>
      </w:r>
      <w:proofErr w:type="gramStart"/>
      <w:r w:rsidRPr="006943D8">
        <w:rPr>
          <w:rFonts w:ascii="Times" w:hAnsi="Times" w:cs="Times"/>
        </w:rPr>
        <w:t>ggplot2</w:t>
      </w:r>
      <w:proofErr w:type="gramEnd"/>
      <w:r w:rsidRPr="006943D8">
        <w:rPr>
          <w:rFonts w:ascii="Times" w:hAnsi="Times" w:cs="Times"/>
        </w:rPr>
        <w:t xml:space="preserve">: elegant graphics for data </w:t>
      </w:r>
      <w:r w:rsidR="00F61E15">
        <w:rPr>
          <w:rFonts w:ascii="Times" w:hAnsi="Times" w:cs="Times"/>
        </w:rPr>
        <w:t>analysis. Springer</w:t>
      </w:r>
      <w:r w:rsidRPr="006943D8">
        <w:rPr>
          <w:rFonts w:ascii="Times" w:hAnsi="Times" w:cs="Times"/>
        </w:rPr>
        <w:t>.</w:t>
      </w:r>
    </w:p>
    <w:p w14:paraId="771F9205" w14:textId="78D9043B" w:rsidR="0025076B" w:rsidRPr="006943D8" w:rsidRDefault="006943D8" w:rsidP="0025076B">
      <w:pPr>
        <w:widowControl w:val="0"/>
        <w:autoSpaceDE w:val="0"/>
        <w:autoSpaceDN w:val="0"/>
        <w:adjustRightInd w:val="0"/>
        <w:spacing w:after="240"/>
        <w:rPr>
          <w:rFonts w:ascii="Times" w:hAnsi="Times" w:cs="Times"/>
        </w:rPr>
      </w:pPr>
      <w:r w:rsidRPr="006943D8">
        <w:rPr>
          <w:rFonts w:ascii="Times" w:hAnsi="Times" w:cs="Times"/>
        </w:rPr>
        <w:t>Xavier, B. B., Miao, V. P., Jonsson, Z. O., and Andr</w:t>
      </w:r>
      <w:r w:rsidR="0025076B" w:rsidRPr="006943D8">
        <w:rPr>
          <w:rFonts w:ascii="Times" w:hAnsi="Times" w:cs="Times"/>
        </w:rPr>
        <w:t xml:space="preserve">esson, O. S. </w:t>
      </w:r>
      <w:r w:rsidR="00F61E15">
        <w:rPr>
          <w:rFonts w:ascii="Times" w:hAnsi="Times" w:cs="Times"/>
        </w:rPr>
        <w:t xml:space="preserve">2012. </w:t>
      </w:r>
      <w:r w:rsidR="0025076B" w:rsidRPr="006943D8">
        <w:rPr>
          <w:rFonts w:ascii="Times" w:hAnsi="Times" w:cs="Times"/>
        </w:rPr>
        <w:t xml:space="preserve">Mitochondrial genomes from the lichenized fungi </w:t>
      </w:r>
      <w:r w:rsidR="0025076B" w:rsidRPr="00F61E15">
        <w:rPr>
          <w:rFonts w:ascii="Times" w:hAnsi="Times" w:cs="Times"/>
          <w:i/>
        </w:rPr>
        <w:t>Peltigera membranacea</w:t>
      </w:r>
      <w:r w:rsidR="0025076B" w:rsidRPr="006943D8">
        <w:rPr>
          <w:rFonts w:ascii="Times" w:hAnsi="Times" w:cs="Times"/>
        </w:rPr>
        <w:t xml:space="preserve"> and </w:t>
      </w:r>
      <w:r w:rsidR="0025076B" w:rsidRPr="006943D8">
        <w:rPr>
          <w:rFonts w:ascii="Times" w:hAnsi="Times" w:cs="Times"/>
          <w:i/>
        </w:rPr>
        <w:t>Peltigera</w:t>
      </w:r>
      <w:r w:rsidR="0025076B" w:rsidRPr="006943D8">
        <w:rPr>
          <w:rFonts w:ascii="Times" w:hAnsi="Times" w:cs="Times"/>
        </w:rPr>
        <w:t xml:space="preserve"> </w:t>
      </w:r>
      <w:r w:rsidR="0025076B" w:rsidRPr="006943D8">
        <w:rPr>
          <w:rFonts w:ascii="Times" w:hAnsi="Times" w:cs="Times"/>
          <w:i/>
        </w:rPr>
        <w:t>malacea</w:t>
      </w:r>
      <w:r w:rsidR="0025076B" w:rsidRPr="006943D8">
        <w:rPr>
          <w:rFonts w:ascii="Times" w:hAnsi="Times" w:cs="Times"/>
        </w:rPr>
        <w:t>: Features and phylogeny.</w:t>
      </w:r>
      <w:r w:rsidR="00F61E15">
        <w:rPr>
          <w:rFonts w:ascii="Times" w:hAnsi="Times" w:cs="Times"/>
        </w:rPr>
        <w:t xml:space="preserve"> Fungal biology, 116(7)</w:t>
      </w:r>
      <w:proofErr w:type="gramStart"/>
      <w:r w:rsidR="00F61E15">
        <w:rPr>
          <w:rFonts w:ascii="Times" w:hAnsi="Times" w:cs="Times"/>
        </w:rPr>
        <w:t>:802</w:t>
      </w:r>
      <w:proofErr w:type="gramEnd"/>
      <w:r w:rsidR="00F61E15">
        <w:rPr>
          <w:rFonts w:ascii="Times" w:hAnsi="Times" w:cs="Times"/>
        </w:rPr>
        <w:t>–814</w:t>
      </w:r>
      <w:r w:rsidR="0025076B" w:rsidRPr="006943D8">
        <w:rPr>
          <w:rFonts w:ascii="Times" w:hAnsi="Times" w:cs="Times"/>
        </w:rPr>
        <w:t>.</w:t>
      </w:r>
    </w:p>
    <w:p w14:paraId="1131CF0B" w14:textId="6290A35C"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Yang, Z. and Rannala, B. </w:t>
      </w:r>
      <w:r w:rsidR="00F61E15">
        <w:rPr>
          <w:rFonts w:ascii="Times" w:hAnsi="Times" w:cs="Times"/>
        </w:rPr>
        <w:t>2010.</w:t>
      </w:r>
      <w:proofErr w:type="gramEnd"/>
      <w:r w:rsidR="00F61E15">
        <w:rPr>
          <w:rFonts w:ascii="Times" w:hAnsi="Times" w:cs="Times"/>
        </w:rPr>
        <w:t xml:space="preserve"> </w:t>
      </w:r>
      <w:proofErr w:type="gramStart"/>
      <w:r w:rsidRPr="006943D8">
        <w:rPr>
          <w:rFonts w:ascii="Times" w:hAnsi="Times" w:cs="Times"/>
        </w:rPr>
        <w:t>Bayesian species delimitation using</w:t>
      </w:r>
      <w:r w:rsidR="006943D8" w:rsidRPr="006943D8">
        <w:rPr>
          <w:rFonts w:ascii="Times" w:hAnsi="Times" w:cs="Times"/>
        </w:rPr>
        <w:t xml:space="preserve"> multilocus sequence data.</w:t>
      </w:r>
      <w:proofErr w:type="gramEnd"/>
      <w:r w:rsidR="006943D8" w:rsidRPr="006943D8">
        <w:rPr>
          <w:rFonts w:ascii="Times" w:hAnsi="Times" w:cs="Times"/>
        </w:rPr>
        <w:t xml:space="preserve"> Pro</w:t>
      </w:r>
      <w:r w:rsidRPr="006943D8">
        <w:rPr>
          <w:rFonts w:ascii="Times" w:hAnsi="Times" w:cs="Times"/>
        </w:rPr>
        <w:t>ceedings of the National Academy</w:t>
      </w:r>
      <w:r w:rsidR="00F61E15">
        <w:rPr>
          <w:rFonts w:ascii="Times" w:hAnsi="Times" w:cs="Times"/>
        </w:rPr>
        <w:t xml:space="preserve"> of Sciences, 107(20)</w:t>
      </w:r>
      <w:proofErr w:type="gramStart"/>
      <w:r w:rsidR="00F61E15">
        <w:rPr>
          <w:rFonts w:ascii="Times" w:hAnsi="Times" w:cs="Times"/>
        </w:rPr>
        <w:t>:9264</w:t>
      </w:r>
      <w:proofErr w:type="gramEnd"/>
      <w:r w:rsidR="00F61E15">
        <w:rPr>
          <w:rFonts w:ascii="Times" w:hAnsi="Times" w:cs="Times"/>
        </w:rPr>
        <w:t>–9269</w:t>
      </w:r>
      <w:r w:rsidRPr="006943D8">
        <w:rPr>
          <w:rFonts w:ascii="Times" w:hAnsi="Times" w:cs="Times"/>
        </w:rPr>
        <w:t>.</w:t>
      </w:r>
    </w:p>
    <w:p w14:paraId="3EE08AF9" w14:textId="11EA28C6"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Yule, G. </w:t>
      </w:r>
      <w:r w:rsidR="00F61E15">
        <w:rPr>
          <w:rFonts w:ascii="Times" w:hAnsi="Times" w:cs="Times"/>
        </w:rPr>
        <w:t>1924.</w:t>
      </w:r>
      <w:proofErr w:type="gramEnd"/>
      <w:r w:rsidR="00F61E15">
        <w:rPr>
          <w:rFonts w:ascii="Times" w:hAnsi="Times" w:cs="Times"/>
        </w:rPr>
        <w:t xml:space="preserve"> </w:t>
      </w:r>
      <w:proofErr w:type="gramStart"/>
      <w:r w:rsidRPr="006943D8">
        <w:rPr>
          <w:rFonts w:ascii="Times" w:hAnsi="Times" w:cs="Times"/>
        </w:rPr>
        <w:t>A mathematical theory of evolution, based on</w:t>
      </w:r>
      <w:r w:rsidR="006943D8" w:rsidRPr="006943D8">
        <w:rPr>
          <w:rFonts w:ascii="Times" w:hAnsi="Times" w:cs="Times"/>
        </w:rPr>
        <w:t xml:space="preserve"> </w:t>
      </w:r>
      <w:r w:rsidRPr="006943D8">
        <w:rPr>
          <w:rFonts w:ascii="Times" w:hAnsi="Times" w:cs="Times"/>
        </w:rPr>
        <w:t>the conclusions of Dr. JC Willis.</w:t>
      </w:r>
      <w:proofErr w:type="gramEnd"/>
      <w:r w:rsidRPr="006943D8">
        <w:rPr>
          <w:rFonts w:ascii="Times" w:hAnsi="Times" w:cs="Times"/>
        </w:rPr>
        <w:t xml:space="preserve"> FRS Philosophical Trans-actions of the Roya</w:t>
      </w:r>
      <w:r w:rsidR="00F61E15">
        <w:rPr>
          <w:rFonts w:ascii="Times" w:hAnsi="Times" w:cs="Times"/>
        </w:rPr>
        <w:t>l Society of London, B213</w:t>
      </w:r>
      <w:proofErr w:type="gramStart"/>
      <w:r w:rsidR="00F61E15">
        <w:rPr>
          <w:rFonts w:ascii="Times" w:hAnsi="Times" w:cs="Times"/>
        </w:rPr>
        <w:t>:21</w:t>
      </w:r>
      <w:proofErr w:type="gramEnd"/>
      <w:r w:rsidR="00F61E15">
        <w:rPr>
          <w:rFonts w:ascii="Times" w:hAnsi="Times" w:cs="Times"/>
        </w:rPr>
        <w:t>–87</w:t>
      </w:r>
      <w:r w:rsidRPr="006943D8">
        <w:rPr>
          <w:rFonts w:ascii="Times" w:hAnsi="Times" w:cs="Times"/>
        </w:rPr>
        <w:t>.</w:t>
      </w:r>
    </w:p>
    <w:p w14:paraId="47405237" w14:textId="50B9900F"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Zhang, J., Kapli, P., Pavlidis, P., and Stamatakis, A. </w:t>
      </w:r>
      <w:r w:rsidR="00F61E15">
        <w:rPr>
          <w:rFonts w:ascii="Times" w:hAnsi="Times" w:cs="Times"/>
        </w:rPr>
        <w:t xml:space="preserve">2013. </w:t>
      </w:r>
      <w:proofErr w:type="gramStart"/>
      <w:r w:rsidRPr="006943D8">
        <w:rPr>
          <w:rFonts w:ascii="Times" w:hAnsi="Times" w:cs="Times"/>
        </w:rPr>
        <w:t>A general species delimitation method with applications to phylogenetic placements.</w:t>
      </w:r>
      <w:proofErr w:type="gramEnd"/>
      <w:r w:rsidRPr="006943D8">
        <w:rPr>
          <w:rFonts w:ascii="Times" w:hAnsi="Times" w:cs="Times"/>
        </w:rPr>
        <w:t xml:space="preserve"> B</w:t>
      </w:r>
      <w:r w:rsidR="00F61E15">
        <w:rPr>
          <w:rFonts w:ascii="Times" w:hAnsi="Times" w:cs="Times"/>
        </w:rPr>
        <w:t>ioinformatics, 29(22)</w:t>
      </w:r>
      <w:proofErr w:type="gramStart"/>
      <w:r w:rsidR="00F61E15">
        <w:rPr>
          <w:rFonts w:ascii="Times" w:hAnsi="Times" w:cs="Times"/>
        </w:rPr>
        <w:t>:2869</w:t>
      </w:r>
      <w:proofErr w:type="gramEnd"/>
      <w:r w:rsidR="00F61E15">
        <w:rPr>
          <w:rFonts w:ascii="Times" w:hAnsi="Times" w:cs="Times"/>
        </w:rPr>
        <w:t>–2876</w:t>
      </w:r>
      <w:r w:rsidRPr="006943D8">
        <w:rPr>
          <w:rFonts w:ascii="Times" w:hAnsi="Times" w:cs="Times"/>
        </w:rPr>
        <w:t>.</w:t>
      </w:r>
    </w:p>
    <w:p w14:paraId="099EE711" w14:textId="345ED3E4" w:rsidR="0025076B" w:rsidRPr="006943D8" w:rsidRDefault="0025076B" w:rsidP="0025076B">
      <w:pPr>
        <w:widowControl w:val="0"/>
        <w:autoSpaceDE w:val="0"/>
        <w:autoSpaceDN w:val="0"/>
        <w:adjustRightInd w:val="0"/>
        <w:spacing w:after="240"/>
        <w:rPr>
          <w:rFonts w:ascii="Times" w:hAnsi="Times" w:cs="Times"/>
        </w:rPr>
      </w:pPr>
      <w:r w:rsidRPr="006943D8">
        <w:rPr>
          <w:rFonts w:ascii="Times" w:hAnsi="Times" w:cs="Times"/>
        </w:rPr>
        <w:t xml:space="preserve">Zolan, M. and Pukkila, P. </w:t>
      </w:r>
      <w:r w:rsidR="00F61E15">
        <w:rPr>
          <w:rFonts w:ascii="Times" w:hAnsi="Times" w:cs="Times"/>
        </w:rPr>
        <w:t xml:space="preserve">1986. </w:t>
      </w:r>
      <w:proofErr w:type="gramStart"/>
      <w:r w:rsidRPr="006943D8">
        <w:rPr>
          <w:rFonts w:ascii="Times" w:hAnsi="Times" w:cs="Times"/>
        </w:rPr>
        <w:t xml:space="preserve">Inheritance of DNA methylation in </w:t>
      </w:r>
      <w:r w:rsidRPr="006943D8">
        <w:rPr>
          <w:rFonts w:ascii="Times" w:hAnsi="Times" w:cs="Times"/>
          <w:i/>
        </w:rPr>
        <w:t>Coprinus cinereus</w:t>
      </w:r>
      <w:r w:rsidRPr="006943D8">
        <w:rPr>
          <w:rFonts w:ascii="Times" w:hAnsi="Times" w:cs="Times"/>
        </w:rPr>
        <w:t>.</w:t>
      </w:r>
      <w:proofErr w:type="gramEnd"/>
      <w:r w:rsidRPr="006943D8">
        <w:rPr>
          <w:rFonts w:ascii="Times" w:hAnsi="Times" w:cs="Times"/>
        </w:rPr>
        <w:t xml:space="preserve"> Molecular and</w:t>
      </w:r>
      <w:r w:rsidR="00F61E15">
        <w:rPr>
          <w:rFonts w:ascii="Times" w:hAnsi="Times" w:cs="Times"/>
        </w:rPr>
        <w:t xml:space="preserve"> Cellular Biology, 6(1)</w:t>
      </w:r>
      <w:proofErr w:type="gramStart"/>
      <w:r w:rsidR="00F61E15">
        <w:rPr>
          <w:rFonts w:ascii="Times" w:hAnsi="Times" w:cs="Times"/>
        </w:rPr>
        <w:t>:195</w:t>
      </w:r>
      <w:proofErr w:type="gramEnd"/>
      <w:r w:rsidR="00F61E15">
        <w:rPr>
          <w:rFonts w:ascii="Times" w:hAnsi="Times" w:cs="Times"/>
        </w:rPr>
        <w:t>–200</w:t>
      </w:r>
      <w:r w:rsidRPr="006943D8">
        <w:rPr>
          <w:rFonts w:ascii="Times" w:hAnsi="Times" w:cs="Times"/>
        </w:rPr>
        <w:t>.</w:t>
      </w:r>
    </w:p>
    <w:p w14:paraId="500379D4" w14:textId="1629FBB2" w:rsidR="0025076B" w:rsidRPr="006943D8" w:rsidRDefault="0025076B" w:rsidP="0025076B">
      <w:pPr>
        <w:widowControl w:val="0"/>
        <w:autoSpaceDE w:val="0"/>
        <w:autoSpaceDN w:val="0"/>
        <w:adjustRightInd w:val="0"/>
        <w:spacing w:after="240"/>
        <w:rPr>
          <w:rFonts w:ascii="Times" w:hAnsi="Times" w:cs="Times"/>
        </w:rPr>
      </w:pPr>
      <w:proofErr w:type="gramStart"/>
      <w:r w:rsidRPr="006943D8">
        <w:rPr>
          <w:rFonts w:ascii="Times" w:hAnsi="Times" w:cs="Times"/>
        </w:rPr>
        <w:t xml:space="preserve">Zoller, S., Lutzoni, F., and Scheidegger, C. </w:t>
      </w:r>
      <w:r w:rsidR="00F61E15">
        <w:rPr>
          <w:rFonts w:ascii="Times" w:hAnsi="Times" w:cs="Times"/>
        </w:rPr>
        <w:t>1999.</w:t>
      </w:r>
      <w:proofErr w:type="gramEnd"/>
      <w:r w:rsidR="00F61E15">
        <w:rPr>
          <w:rFonts w:ascii="Times" w:hAnsi="Times" w:cs="Times"/>
        </w:rPr>
        <w:t xml:space="preserve"> </w:t>
      </w:r>
      <w:proofErr w:type="gramStart"/>
      <w:r w:rsidRPr="006943D8">
        <w:rPr>
          <w:rFonts w:ascii="Times" w:hAnsi="Times" w:cs="Times"/>
        </w:rPr>
        <w:t xml:space="preserve">Genetic variation within and among populations of the threatened lichen </w:t>
      </w:r>
      <w:r w:rsidRPr="006943D8">
        <w:rPr>
          <w:rFonts w:ascii="Times" w:hAnsi="Times" w:cs="Times"/>
          <w:i/>
        </w:rPr>
        <w:t>Lobaria pulmonaria</w:t>
      </w:r>
      <w:r w:rsidRPr="006943D8">
        <w:rPr>
          <w:rFonts w:ascii="Times" w:hAnsi="Times" w:cs="Times"/>
        </w:rPr>
        <w:t xml:space="preserve"> in Switzerland and implications for its conservation.</w:t>
      </w:r>
      <w:proofErr w:type="gramEnd"/>
      <w:r w:rsidRPr="006943D8">
        <w:rPr>
          <w:rFonts w:ascii="Times" w:hAnsi="Times" w:cs="Times"/>
        </w:rPr>
        <w:t xml:space="preserve"> Mol</w:t>
      </w:r>
      <w:r w:rsidR="00F61E15">
        <w:rPr>
          <w:rFonts w:ascii="Times" w:hAnsi="Times" w:cs="Times"/>
        </w:rPr>
        <w:t>ecular Ecology, 8(12)</w:t>
      </w:r>
      <w:proofErr w:type="gramStart"/>
      <w:r w:rsidR="00F61E15">
        <w:rPr>
          <w:rFonts w:ascii="Times" w:hAnsi="Times" w:cs="Times"/>
        </w:rPr>
        <w:t>:2049</w:t>
      </w:r>
      <w:proofErr w:type="gramEnd"/>
      <w:r w:rsidR="00F61E15">
        <w:rPr>
          <w:rFonts w:ascii="Times" w:hAnsi="Times" w:cs="Times"/>
        </w:rPr>
        <w:t>–2059</w:t>
      </w:r>
      <w:r w:rsidRPr="006943D8">
        <w:rPr>
          <w:rFonts w:ascii="Times" w:hAnsi="Times" w:cs="Times"/>
        </w:rPr>
        <w:t>.</w:t>
      </w:r>
    </w:p>
    <w:p w14:paraId="30658E63" w14:textId="790F20CD" w:rsidR="0025076B" w:rsidRDefault="0025076B" w:rsidP="002622AD">
      <w:pPr>
        <w:pStyle w:val="Heading1"/>
      </w:pPr>
      <w:r>
        <w:t>Captions for figures</w:t>
      </w:r>
    </w:p>
    <w:p w14:paraId="18209CD0" w14:textId="77777777" w:rsidR="002622AD" w:rsidRPr="002622AD" w:rsidRDefault="002622AD" w:rsidP="002622AD"/>
    <w:p w14:paraId="4683C2F1" w14:textId="77777777" w:rsidR="0025076B" w:rsidRDefault="0025076B" w:rsidP="0025076B">
      <w:pPr>
        <w:widowControl w:val="0"/>
        <w:autoSpaceDE w:val="0"/>
        <w:autoSpaceDN w:val="0"/>
        <w:adjustRightInd w:val="0"/>
        <w:spacing w:after="240"/>
        <w:rPr>
          <w:rFonts w:ascii="Times" w:hAnsi="Times" w:cs="Times"/>
        </w:rPr>
      </w:pPr>
      <w:r>
        <w:rPr>
          <w:rFonts w:ascii="Times" w:hAnsi="Times" w:cs="Times"/>
        </w:rPr>
        <w:t>Figure 1: (a) Proportion of taxa in each clade and the whole section in respect to the number of sequenced loci; (b) Proportion of taxa in each clade and the whole section in respect to the number of sequences from each targeted locus; (c) For each locus, respectively from left to right: total number of characters, total number of unambiguous characters; total number of variable characters including ambiguous regions; total number of variable unambiguous characters for the whole section and for the Dolichorhizoid clade only.</w:t>
      </w:r>
    </w:p>
    <w:p w14:paraId="66100F54" w14:textId="77777777" w:rsidR="0025076B" w:rsidRDefault="0025076B" w:rsidP="0025076B">
      <w:pPr>
        <w:widowControl w:val="0"/>
        <w:autoSpaceDE w:val="0"/>
        <w:autoSpaceDN w:val="0"/>
        <w:adjustRightInd w:val="0"/>
        <w:spacing w:after="240"/>
        <w:rPr>
          <w:rFonts w:ascii="Times" w:hAnsi="Times" w:cs="Times"/>
        </w:rPr>
      </w:pPr>
    </w:p>
    <w:p w14:paraId="2C0EE736" w14:textId="362C9A79" w:rsidR="0025076B" w:rsidRDefault="0025076B" w:rsidP="0025076B">
      <w:pPr>
        <w:widowControl w:val="0"/>
        <w:autoSpaceDE w:val="0"/>
        <w:autoSpaceDN w:val="0"/>
        <w:adjustRightInd w:val="0"/>
        <w:spacing w:after="240"/>
        <w:rPr>
          <w:rFonts w:ascii="Times" w:hAnsi="Times" w:cs="Times"/>
        </w:rPr>
      </w:pPr>
      <w:r>
        <w:rPr>
          <w:rFonts w:ascii="Times" w:hAnsi="Times" w:cs="Times"/>
        </w:rPr>
        <w:t>Figure 2: 50% Bayesian consensus trees from the analysis on the concatenated datasets of (a) the Scabrosoid clade and (b) the Dolichorhizoid clade; the Scabrosoid clade. Thick internodes have bayesian pp ≥ 0.95. Rooting follows the topology found on the tree of the whole section (see online supplementary material). Vertical bars represent the putative species defined based on monophyly, morphology and geography, and correspond to the a priori species assignment for the spedeSTEM and bPP analyses</w:t>
      </w:r>
    </w:p>
    <w:p w14:paraId="52C8C035" w14:textId="77777777" w:rsidR="0025076B" w:rsidRDefault="0025076B" w:rsidP="0025076B">
      <w:pPr>
        <w:widowControl w:val="0"/>
        <w:autoSpaceDE w:val="0"/>
        <w:autoSpaceDN w:val="0"/>
        <w:adjustRightInd w:val="0"/>
        <w:spacing w:after="240"/>
        <w:rPr>
          <w:rFonts w:ascii="Times" w:hAnsi="Times" w:cs="Times"/>
        </w:rPr>
      </w:pPr>
    </w:p>
    <w:p w14:paraId="352065A1" w14:textId="3B9AAE94" w:rsidR="0025076B" w:rsidRDefault="0025076B" w:rsidP="0025076B">
      <w:pPr>
        <w:widowControl w:val="0"/>
        <w:autoSpaceDE w:val="0"/>
        <w:autoSpaceDN w:val="0"/>
        <w:adjustRightInd w:val="0"/>
        <w:spacing w:after="240"/>
        <w:rPr>
          <w:rFonts w:ascii="Times" w:hAnsi="Times" w:cs="Times"/>
        </w:rPr>
      </w:pPr>
      <w:r>
        <w:rPr>
          <w:rFonts w:ascii="Times" w:hAnsi="Times" w:cs="Times"/>
        </w:rPr>
        <w:t>Figure 3: (a) Impact of the gamma shape hyperprior on the number of species represented by a single (in red) and multiple specimens (in orange) as delimited by Structurama in the Scabrosoid clade; (b) Impact of the gamma shape hyperprior on the number of species represented by a single (in red) and multiple specimens (in orange) as delimited by Structurama in the Dolichorhizoid clade; (c) Number of species retrieved in the Scabrosoid clade when removing each locus, for gamma shape values of 3, 8, 15 and 30 respectively; Number of species retrieved in the Dolichorhizoid clade after removal of each locus from the combined dataset for gamma shape values of 3, 8, 15 and 30.; (e) Number of species retrieved in the Dolichorhizoid clade for gamma shape values of 3, 8, 15 and 30 depending on the locus removed; (f) Number of alleles and the total number of individuals represented in each locus; (g) Number of species and singleton species in the Dolichorhizoid clade when removing a locus, for a gamma shape value of 15</w:t>
      </w:r>
      <w:r w:rsidR="00B9449F">
        <w:rPr>
          <w:rFonts w:ascii="Times" w:hAnsi="Times" w:cs="Times"/>
        </w:rPr>
        <w:t>.</w:t>
      </w:r>
    </w:p>
    <w:p w14:paraId="36E794C6" w14:textId="77777777" w:rsidR="0025076B" w:rsidRDefault="0025076B" w:rsidP="0025076B">
      <w:pPr>
        <w:widowControl w:val="0"/>
        <w:autoSpaceDE w:val="0"/>
        <w:autoSpaceDN w:val="0"/>
        <w:adjustRightInd w:val="0"/>
        <w:spacing w:after="240"/>
        <w:rPr>
          <w:rFonts w:ascii="Times" w:hAnsi="Times" w:cs="Times"/>
        </w:rPr>
      </w:pPr>
    </w:p>
    <w:p w14:paraId="4F777716" w14:textId="7428F0C1" w:rsidR="0025076B" w:rsidRDefault="0025076B" w:rsidP="0025076B">
      <w:pPr>
        <w:widowControl w:val="0"/>
        <w:autoSpaceDE w:val="0"/>
        <w:autoSpaceDN w:val="0"/>
        <w:adjustRightInd w:val="0"/>
        <w:spacing w:after="240"/>
        <w:rPr>
          <w:rFonts w:ascii="Times" w:hAnsi="Times" w:cs="Times"/>
        </w:rPr>
      </w:pPr>
      <w:r>
        <w:rPr>
          <w:rFonts w:ascii="Times" w:hAnsi="Times" w:cs="Times"/>
        </w:rPr>
        <w:t>Figure 4: (a) chronogram resulted from the BEAST analysis on the concatenated dataset of the Dolichorhizoid clade and (b) assignment of each sample by Structurama when analyzed with four differ- ent gamma shapes of the hyperprior; inner circle: species assignment with a gamma shape of 3; second circle: species assignment with a gamma shape of 8; third circle: species assignment with a gamma shape of 15; outer circle: species assignment with a gamma shape of 18. Each color and number inside circles refers to a different species assignment. Species names outside of the circles correspond</w:t>
      </w:r>
      <w:r w:rsidR="00B678A7">
        <w:rPr>
          <w:rFonts w:ascii="Times" w:hAnsi="Times" w:cs="Times"/>
        </w:rPr>
        <w:t xml:space="preserve"> to the lineages defined in Figure</w:t>
      </w:r>
      <w:r>
        <w:rPr>
          <w:rFonts w:ascii="Times" w:hAnsi="Times" w:cs="Times"/>
        </w:rPr>
        <w:t xml:space="preserve"> 2.</w:t>
      </w:r>
    </w:p>
    <w:p w14:paraId="362CF236" w14:textId="77777777" w:rsidR="0025076B" w:rsidRDefault="0025076B" w:rsidP="0025076B">
      <w:pPr>
        <w:widowControl w:val="0"/>
        <w:autoSpaceDE w:val="0"/>
        <w:autoSpaceDN w:val="0"/>
        <w:adjustRightInd w:val="0"/>
        <w:spacing w:after="240"/>
        <w:rPr>
          <w:rFonts w:ascii="Times" w:hAnsi="Times" w:cs="Times"/>
        </w:rPr>
      </w:pPr>
    </w:p>
    <w:p w14:paraId="7AFEB857" w14:textId="395CCF1C" w:rsidR="0025076B" w:rsidRDefault="0025076B" w:rsidP="0025076B">
      <w:pPr>
        <w:widowControl w:val="0"/>
        <w:autoSpaceDE w:val="0"/>
        <w:autoSpaceDN w:val="0"/>
        <w:adjustRightInd w:val="0"/>
        <w:spacing w:after="240"/>
        <w:rPr>
          <w:rFonts w:ascii="Times" w:hAnsi="Times" w:cs="Times"/>
        </w:rPr>
      </w:pPr>
      <w:r>
        <w:rPr>
          <w:rFonts w:ascii="Times" w:hAnsi="Times" w:cs="Times"/>
        </w:rPr>
        <w:t>Figure 5: Consensus of the bGMYC results in the Scabrosoid clade on the chronogram resulted from the BEAST analysis on the concatenated dataset. Thick branches have pp value ≥ 0.95. Navy blue branches are branches representing interspecific relationships, blue branches are the branches supporting species, and green branches represent intraspecific variation, according to the bGMYC results. Stripes indicate the alternative results from ITS versus the other loci. The two vertical branches show putative thresholds on the tree where shifts from interspecific to intraspecific branching took place. The green background color highlights the zone where intraspecific variation occur</w:t>
      </w:r>
      <w:r w:rsidR="00B678A7">
        <w:rPr>
          <w:rFonts w:ascii="Times" w:hAnsi="Times" w:cs="Times"/>
        </w:rPr>
        <w:t>s</w:t>
      </w:r>
      <w:r>
        <w:rPr>
          <w:rFonts w:ascii="Times" w:hAnsi="Times" w:cs="Times"/>
        </w:rPr>
        <w:t>.</w:t>
      </w:r>
    </w:p>
    <w:p w14:paraId="1C78843C" w14:textId="77777777" w:rsidR="0025076B" w:rsidRDefault="0025076B" w:rsidP="0025076B">
      <w:pPr>
        <w:widowControl w:val="0"/>
        <w:autoSpaceDE w:val="0"/>
        <w:autoSpaceDN w:val="0"/>
        <w:adjustRightInd w:val="0"/>
        <w:spacing w:after="240"/>
        <w:rPr>
          <w:rFonts w:ascii="Times" w:hAnsi="Times" w:cs="Times"/>
        </w:rPr>
      </w:pPr>
    </w:p>
    <w:p w14:paraId="63619C4F" w14:textId="77777777" w:rsidR="0025076B" w:rsidRDefault="0025076B" w:rsidP="0025076B">
      <w:pPr>
        <w:widowControl w:val="0"/>
        <w:autoSpaceDE w:val="0"/>
        <w:autoSpaceDN w:val="0"/>
        <w:adjustRightInd w:val="0"/>
        <w:spacing w:after="240"/>
        <w:rPr>
          <w:rFonts w:ascii="Times" w:hAnsi="Times" w:cs="Times"/>
        </w:rPr>
      </w:pPr>
      <w:r>
        <w:rPr>
          <w:rFonts w:ascii="Times" w:hAnsi="Times" w:cs="Times"/>
        </w:rPr>
        <w:t xml:space="preserve">Figure 6: Comparison of the bGMYC results on each of the five loci tested, and bPTP results on the concatenated dataset in the Dolichorhizoid clade. Thick branches have pp value ≥ 0.95. Dark purple branches are branches representing interspecific relationships, blue branches are the branches supporting species, and green branches represent intraspecific variation, according to the bGMYC results. Black branches represent parts of the tree were bGMYC did not resolve species according to our criterion. The green background color highlights the zone where intraspecific </w:t>
      </w:r>
      <w:proofErr w:type="gramStart"/>
      <w:r>
        <w:rPr>
          <w:rFonts w:ascii="Times" w:hAnsi="Times" w:cs="Times"/>
        </w:rPr>
        <w:t>variation occur</w:t>
      </w:r>
      <w:proofErr w:type="gramEnd"/>
      <w:r>
        <w:rPr>
          <w:rFonts w:ascii="Times" w:hAnsi="Times" w:cs="Times"/>
        </w:rPr>
        <w:t>. Values above branches represent the posterior probability for the delimitation of the species. Results of bGMYC on (a) the ITS trees; (b) the ß-tubulin trees; (c) the IGS1 trees; (d) the IGS3 trees and (e) the IGS16 trees; and (f) results of the bPTP analysis on the best ML tree resulted from the RAxML analysis on the concatenated dataset</w:t>
      </w:r>
    </w:p>
    <w:p w14:paraId="37725D62" w14:textId="77777777" w:rsidR="0025076B" w:rsidRDefault="0025076B" w:rsidP="0025076B">
      <w:pPr>
        <w:widowControl w:val="0"/>
        <w:autoSpaceDE w:val="0"/>
        <w:autoSpaceDN w:val="0"/>
        <w:adjustRightInd w:val="0"/>
        <w:spacing w:after="240"/>
        <w:rPr>
          <w:rFonts w:ascii="Times" w:hAnsi="Times" w:cs="Times"/>
        </w:rPr>
      </w:pPr>
    </w:p>
    <w:p w14:paraId="2FE382D0" w14:textId="67D389DD" w:rsidR="0025076B" w:rsidRDefault="0025076B" w:rsidP="0025076B">
      <w:pPr>
        <w:widowControl w:val="0"/>
        <w:autoSpaceDE w:val="0"/>
        <w:autoSpaceDN w:val="0"/>
        <w:adjustRightInd w:val="0"/>
        <w:spacing w:after="240"/>
        <w:rPr>
          <w:rFonts w:ascii="Times" w:hAnsi="Times" w:cs="Times"/>
        </w:rPr>
      </w:pPr>
      <w:r>
        <w:rPr>
          <w:rFonts w:ascii="Times" w:hAnsi="Times" w:cs="Times"/>
        </w:rPr>
        <w:t xml:space="preserve">Figure 7: Heatmaps showing the pairwise ITS genetic distances between samples of (a) the Dolichorhizoid clade and (b) the Scabrosoid clade. Light colors represent low genetic </w:t>
      </w:r>
      <w:proofErr w:type="gramStart"/>
      <w:r>
        <w:rPr>
          <w:rFonts w:ascii="Times" w:hAnsi="Times" w:cs="Times"/>
        </w:rPr>
        <w:t>distance</w:t>
      </w:r>
      <w:r w:rsidR="002622AD">
        <w:rPr>
          <w:rFonts w:ascii="Times" w:hAnsi="Times" w:cs="Times"/>
        </w:rPr>
        <w:t>s</w:t>
      </w:r>
      <w:r w:rsidR="00B678A7">
        <w:rPr>
          <w:rFonts w:ascii="Times" w:hAnsi="Times" w:cs="Times"/>
        </w:rPr>
        <w:t>,</w:t>
      </w:r>
      <w:proofErr w:type="gramEnd"/>
      <w:r w:rsidR="00B678A7">
        <w:rPr>
          <w:rFonts w:ascii="Times" w:hAnsi="Times" w:cs="Times"/>
        </w:rPr>
        <w:t xml:space="preserve"> darker colors repre</w:t>
      </w:r>
      <w:r>
        <w:rPr>
          <w:rFonts w:ascii="Times" w:hAnsi="Times" w:cs="Times"/>
        </w:rPr>
        <w:t>sent higher distances (see the scale on the right). Red squares represent the delimitation of the putative species, and the names to which they correspond are indicated on the side.</w:t>
      </w:r>
    </w:p>
    <w:p w14:paraId="16BB3189" w14:textId="77777777" w:rsidR="002622AD" w:rsidRDefault="002622AD" w:rsidP="0025076B">
      <w:pPr>
        <w:widowControl w:val="0"/>
        <w:autoSpaceDE w:val="0"/>
        <w:autoSpaceDN w:val="0"/>
        <w:adjustRightInd w:val="0"/>
        <w:spacing w:after="240"/>
        <w:rPr>
          <w:rFonts w:ascii="Times" w:hAnsi="Times" w:cs="Times"/>
        </w:rPr>
      </w:pPr>
    </w:p>
    <w:p w14:paraId="4739E430" w14:textId="77777777" w:rsidR="0025076B" w:rsidRDefault="0025076B" w:rsidP="0025076B">
      <w:pPr>
        <w:widowControl w:val="0"/>
        <w:autoSpaceDE w:val="0"/>
        <w:autoSpaceDN w:val="0"/>
        <w:adjustRightInd w:val="0"/>
        <w:spacing w:after="240"/>
        <w:rPr>
          <w:rFonts w:ascii="Times" w:hAnsi="Times" w:cs="Times"/>
        </w:rPr>
      </w:pPr>
      <w:r>
        <w:rPr>
          <w:rFonts w:ascii="Times" w:hAnsi="Times" w:cs="Times"/>
        </w:rPr>
        <w:t>Figure 8: Species trees resulted from the *BEAST analyses, for (a) the Scabrosoid and (b) the Dolichorhizoid clade. Thick internodes have a pp ≥ 0.95 and values above the branches represent the posterior probabilities.</w:t>
      </w:r>
    </w:p>
    <w:p w14:paraId="38AE7674" w14:textId="77777777" w:rsidR="0025076B" w:rsidRDefault="0025076B" w:rsidP="0025076B">
      <w:pPr>
        <w:widowControl w:val="0"/>
        <w:autoSpaceDE w:val="0"/>
        <w:autoSpaceDN w:val="0"/>
        <w:adjustRightInd w:val="0"/>
        <w:spacing w:after="240"/>
        <w:rPr>
          <w:rFonts w:ascii="Times" w:hAnsi="Times" w:cs="Times"/>
        </w:rPr>
      </w:pPr>
    </w:p>
    <w:p w14:paraId="0EC1B7A2" w14:textId="77777777" w:rsidR="0025076B" w:rsidRDefault="0025076B" w:rsidP="0025076B">
      <w:pPr>
        <w:widowControl w:val="0"/>
        <w:autoSpaceDE w:val="0"/>
        <w:autoSpaceDN w:val="0"/>
        <w:adjustRightInd w:val="0"/>
        <w:spacing w:after="240"/>
        <w:rPr>
          <w:rFonts w:ascii="Times" w:hAnsi="Times" w:cs="Times"/>
        </w:rPr>
      </w:pPr>
      <w:proofErr w:type="gramStart"/>
      <w:r>
        <w:rPr>
          <w:rFonts w:ascii="Times" w:hAnsi="Times" w:cs="Times"/>
        </w:rPr>
        <w:t>Figure 9: (a) consensus on the species delimitation for the Scabrosoid clade and (b) the Dolichorhizoid clade.</w:t>
      </w:r>
      <w:proofErr w:type="gramEnd"/>
      <w:r>
        <w:rPr>
          <w:rFonts w:ascii="Times" w:hAnsi="Times" w:cs="Times"/>
        </w:rPr>
        <w:t xml:space="preserve"> On the left part, chronogram resulted from the BEAST analysis on the concatenated datasets of Section Polydactylon. Thick branches in the chronograms have pp ≥ 0.95. Chronograms for both clades are subsets of a chronogram generated by the same BEAST analysis (164 taxa, 8 loci, 6553 characters). On the right part, from left to right: species assignment by Structurama (with a gamma shape of 3 for the Scabrosoid clade, and with a gamma shape of 15 for the Dolichorhizoid clade); species assignment from the bGMYC analysis on the ITS locus; species assignment from the bPTP analysis on the concatenated dataset; species assignment from the spedeSTEM analysis; species assigment from the bPP analysis; geographic distribution of the specimens; Nostoc phylogroup that each specimen associates with (colors and numbering refer to the definition of phylogroups in chapter one; missing data are represented by question marks, white circles represent unique haplotypes, not included in any color-coded </w:t>
      </w:r>
      <w:r w:rsidRPr="002622AD">
        <w:rPr>
          <w:rFonts w:ascii="Times" w:hAnsi="Times" w:cs="Times"/>
          <w:i/>
        </w:rPr>
        <w:t>Nostoc</w:t>
      </w:r>
      <w:r>
        <w:rPr>
          <w:rFonts w:ascii="Times" w:hAnsi="Times" w:cs="Times"/>
        </w:rPr>
        <w:t xml:space="preserve"> phylogroup) and, in the last column, final species delimitation from our consensus. In species delimitation </w:t>
      </w:r>
      <w:proofErr w:type="gramStart"/>
      <w:r>
        <w:rPr>
          <w:rFonts w:ascii="Times" w:hAnsi="Times" w:cs="Times"/>
        </w:rPr>
        <w:t>boxes, grey means</w:t>
      </w:r>
      <w:proofErr w:type="gramEnd"/>
      <w:r>
        <w:rPr>
          <w:rFonts w:ascii="Times" w:hAnsi="Times" w:cs="Times"/>
        </w:rPr>
        <w:t xml:space="preserve"> that the method poorly performed; stripes mean that the probability for the alternative delimitations was similar. Abbreviations for the geographic zones: Afr.: Africa, As.: Asia, At</w:t>
      </w:r>
      <w:proofErr w:type="gramStart"/>
      <w:r>
        <w:rPr>
          <w:rFonts w:ascii="Times" w:hAnsi="Times" w:cs="Times"/>
        </w:rPr>
        <w:t>.:</w:t>
      </w:r>
      <w:proofErr w:type="gramEnd"/>
      <w:r>
        <w:rPr>
          <w:rFonts w:ascii="Times" w:hAnsi="Times" w:cs="Times"/>
        </w:rPr>
        <w:t xml:space="preserve"> Atlantic, Aus: Australia, Azo: Azores, CA: Central America, Circ. Bor.: Circumboreal, Eur: Europe, J: Japan, NA: North America, NE: North-East, NZ: New Zealand, PNG: Papua New Guinea, PNW: Pacific Northwest, SA: South America, SE: South-East</w:t>
      </w:r>
    </w:p>
    <w:p w14:paraId="431433AC" w14:textId="77777777" w:rsidR="0025076B" w:rsidRDefault="0025076B" w:rsidP="0025076B">
      <w:pPr>
        <w:widowControl w:val="0"/>
        <w:autoSpaceDE w:val="0"/>
        <w:autoSpaceDN w:val="0"/>
        <w:adjustRightInd w:val="0"/>
        <w:spacing w:after="240"/>
        <w:rPr>
          <w:rFonts w:ascii="Times" w:hAnsi="Times" w:cs="Times"/>
        </w:rPr>
      </w:pPr>
    </w:p>
    <w:p w14:paraId="3BCD3990" w14:textId="77777777" w:rsidR="0025076B" w:rsidRPr="00DE1B8E" w:rsidRDefault="0025076B">
      <w:pPr>
        <w:rPr>
          <w:rFonts w:ascii="Times" w:hAnsi="Times"/>
        </w:rPr>
      </w:pPr>
    </w:p>
    <w:sectPr w:rsidR="0025076B" w:rsidRPr="00DE1B8E" w:rsidSect="004F4AE9">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lanta Miadlikowska" w:date="2015-01-28T17:09:00Z" w:initials="JM">
    <w:p w14:paraId="4A85DEDA" w14:textId="77777777" w:rsidR="005C30B4" w:rsidRDefault="005C30B4" w:rsidP="00F82E05">
      <w:pPr>
        <w:pStyle w:val="CommentText"/>
      </w:pPr>
      <w:r>
        <w:rPr>
          <w:rStyle w:val="CommentReference"/>
        </w:rPr>
        <w:annotationRef/>
      </w:r>
      <w:r>
        <w:t>Add the info about the conflict among the single locus phylogenies. You can copy from the other paper.</w:t>
      </w:r>
    </w:p>
    <w:p w14:paraId="1A9DDB0F" w14:textId="77777777" w:rsidR="005C30B4" w:rsidRDefault="005C30B4" w:rsidP="00F82E05">
      <w:pPr>
        <w:pStyle w:val="CommentText"/>
      </w:pPr>
    </w:p>
    <w:p w14:paraId="34E97DE1" w14:textId="19702917" w:rsidR="005C30B4" w:rsidRDefault="00453033" w:rsidP="00F82E05">
      <w:pPr>
        <w:pStyle w:val="CommentText"/>
      </w:pPr>
      <w:r>
        <w:t>They are discussed cf page 14</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84C93" w14:textId="77777777" w:rsidR="005C30B4" w:rsidRDefault="005C30B4" w:rsidP="004D4A42">
      <w:r>
        <w:separator/>
      </w:r>
    </w:p>
  </w:endnote>
  <w:endnote w:type="continuationSeparator" w:id="0">
    <w:p w14:paraId="5FA626CA" w14:textId="77777777" w:rsidR="005C30B4" w:rsidRDefault="005C30B4" w:rsidP="004D4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4F06FA" w14:textId="77777777" w:rsidR="005C30B4" w:rsidRDefault="005C30B4" w:rsidP="004D4A42">
      <w:r>
        <w:separator/>
      </w:r>
    </w:p>
  </w:footnote>
  <w:footnote w:type="continuationSeparator" w:id="0">
    <w:p w14:paraId="1F13648E" w14:textId="77777777" w:rsidR="005C30B4" w:rsidRDefault="005C30B4" w:rsidP="004D4A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418A8"/>
    <w:multiLevelType w:val="multilevel"/>
    <w:tmpl w:val="9FE82B8A"/>
    <w:lvl w:ilvl="0">
      <w:start w:val="1"/>
      <w:numFmt w:val="upperLetter"/>
      <w:pStyle w:val="Style1"/>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86A"/>
    <w:rsid w:val="000014D0"/>
    <w:rsid w:val="00001B0B"/>
    <w:rsid w:val="000050FD"/>
    <w:rsid w:val="000160CF"/>
    <w:rsid w:val="00017B2A"/>
    <w:rsid w:val="000201A6"/>
    <w:rsid w:val="00026593"/>
    <w:rsid w:val="00042877"/>
    <w:rsid w:val="00045C05"/>
    <w:rsid w:val="00045D98"/>
    <w:rsid w:val="00052984"/>
    <w:rsid w:val="00052B88"/>
    <w:rsid w:val="000554B4"/>
    <w:rsid w:val="0006172C"/>
    <w:rsid w:val="0007489D"/>
    <w:rsid w:val="00075F0E"/>
    <w:rsid w:val="00077BEF"/>
    <w:rsid w:val="00087043"/>
    <w:rsid w:val="000A217E"/>
    <w:rsid w:val="000A7B6A"/>
    <w:rsid w:val="000B52DC"/>
    <w:rsid w:val="000D2524"/>
    <w:rsid w:val="000F7ACC"/>
    <w:rsid w:val="00104C7B"/>
    <w:rsid w:val="00105E65"/>
    <w:rsid w:val="00107404"/>
    <w:rsid w:val="00112EBF"/>
    <w:rsid w:val="001234F9"/>
    <w:rsid w:val="00127434"/>
    <w:rsid w:val="00132389"/>
    <w:rsid w:val="001439E2"/>
    <w:rsid w:val="00154D00"/>
    <w:rsid w:val="00155AB1"/>
    <w:rsid w:val="0015637B"/>
    <w:rsid w:val="0016405E"/>
    <w:rsid w:val="0017373B"/>
    <w:rsid w:val="00182C4B"/>
    <w:rsid w:val="001A45BC"/>
    <w:rsid w:val="001A4D65"/>
    <w:rsid w:val="001B7421"/>
    <w:rsid w:val="001B795C"/>
    <w:rsid w:val="001C2930"/>
    <w:rsid w:val="001D3B48"/>
    <w:rsid w:val="001E3F70"/>
    <w:rsid w:val="002065F4"/>
    <w:rsid w:val="00215142"/>
    <w:rsid w:val="00222D14"/>
    <w:rsid w:val="00225067"/>
    <w:rsid w:val="00232DFF"/>
    <w:rsid w:val="0025076B"/>
    <w:rsid w:val="00254836"/>
    <w:rsid w:val="0026102E"/>
    <w:rsid w:val="002622AD"/>
    <w:rsid w:val="00271BC0"/>
    <w:rsid w:val="00283F61"/>
    <w:rsid w:val="00284967"/>
    <w:rsid w:val="00292F65"/>
    <w:rsid w:val="0029324E"/>
    <w:rsid w:val="002A271B"/>
    <w:rsid w:val="002A5BC7"/>
    <w:rsid w:val="002D0652"/>
    <w:rsid w:val="002D0F7E"/>
    <w:rsid w:val="002D4432"/>
    <w:rsid w:val="002E2F2B"/>
    <w:rsid w:val="002E5CE1"/>
    <w:rsid w:val="002F78A1"/>
    <w:rsid w:val="00302006"/>
    <w:rsid w:val="00303338"/>
    <w:rsid w:val="00313027"/>
    <w:rsid w:val="003318F0"/>
    <w:rsid w:val="00334EFB"/>
    <w:rsid w:val="00335311"/>
    <w:rsid w:val="00343382"/>
    <w:rsid w:val="00347019"/>
    <w:rsid w:val="00350AFE"/>
    <w:rsid w:val="00360080"/>
    <w:rsid w:val="003710F2"/>
    <w:rsid w:val="003740FD"/>
    <w:rsid w:val="00382B42"/>
    <w:rsid w:val="00383903"/>
    <w:rsid w:val="00387CF1"/>
    <w:rsid w:val="00392003"/>
    <w:rsid w:val="0039275A"/>
    <w:rsid w:val="003A5F1F"/>
    <w:rsid w:val="003B1288"/>
    <w:rsid w:val="003B7E1C"/>
    <w:rsid w:val="003C296E"/>
    <w:rsid w:val="003C2E27"/>
    <w:rsid w:val="003C36C7"/>
    <w:rsid w:val="003C5295"/>
    <w:rsid w:val="003D7C6D"/>
    <w:rsid w:val="003F6034"/>
    <w:rsid w:val="00414E43"/>
    <w:rsid w:val="00422C34"/>
    <w:rsid w:val="00424310"/>
    <w:rsid w:val="00441701"/>
    <w:rsid w:val="00443E09"/>
    <w:rsid w:val="00447FB6"/>
    <w:rsid w:val="00453033"/>
    <w:rsid w:val="00456735"/>
    <w:rsid w:val="00465AA9"/>
    <w:rsid w:val="004761D9"/>
    <w:rsid w:val="0049237A"/>
    <w:rsid w:val="004937A6"/>
    <w:rsid w:val="00495F88"/>
    <w:rsid w:val="004A27EA"/>
    <w:rsid w:val="004B3657"/>
    <w:rsid w:val="004B3DA3"/>
    <w:rsid w:val="004D4A42"/>
    <w:rsid w:val="004D5DA8"/>
    <w:rsid w:val="004D6FA6"/>
    <w:rsid w:val="004F4ACE"/>
    <w:rsid w:val="004F4AE9"/>
    <w:rsid w:val="004F72DA"/>
    <w:rsid w:val="004F7C56"/>
    <w:rsid w:val="0050278E"/>
    <w:rsid w:val="005041C7"/>
    <w:rsid w:val="00517585"/>
    <w:rsid w:val="00520014"/>
    <w:rsid w:val="005250E9"/>
    <w:rsid w:val="00534ED5"/>
    <w:rsid w:val="00537F87"/>
    <w:rsid w:val="00542A59"/>
    <w:rsid w:val="00553011"/>
    <w:rsid w:val="00553711"/>
    <w:rsid w:val="00554787"/>
    <w:rsid w:val="00564530"/>
    <w:rsid w:val="00572AD5"/>
    <w:rsid w:val="00573985"/>
    <w:rsid w:val="00577694"/>
    <w:rsid w:val="00596C49"/>
    <w:rsid w:val="005A1FC3"/>
    <w:rsid w:val="005B20EE"/>
    <w:rsid w:val="005B30E8"/>
    <w:rsid w:val="005B4637"/>
    <w:rsid w:val="005B464B"/>
    <w:rsid w:val="005B4B12"/>
    <w:rsid w:val="005B6CE2"/>
    <w:rsid w:val="005C2261"/>
    <w:rsid w:val="005C30B4"/>
    <w:rsid w:val="005C3554"/>
    <w:rsid w:val="005C66EB"/>
    <w:rsid w:val="005C7655"/>
    <w:rsid w:val="005D78E4"/>
    <w:rsid w:val="005E50AE"/>
    <w:rsid w:val="005E64A9"/>
    <w:rsid w:val="005E7111"/>
    <w:rsid w:val="0060291A"/>
    <w:rsid w:val="00625415"/>
    <w:rsid w:val="0062617F"/>
    <w:rsid w:val="0062779C"/>
    <w:rsid w:val="00641CD2"/>
    <w:rsid w:val="0065495A"/>
    <w:rsid w:val="0065629E"/>
    <w:rsid w:val="00662E7B"/>
    <w:rsid w:val="006639C6"/>
    <w:rsid w:val="0066469D"/>
    <w:rsid w:val="006725D8"/>
    <w:rsid w:val="00674688"/>
    <w:rsid w:val="00676234"/>
    <w:rsid w:val="00684FE8"/>
    <w:rsid w:val="00686122"/>
    <w:rsid w:val="00686E3F"/>
    <w:rsid w:val="006943D8"/>
    <w:rsid w:val="0069577F"/>
    <w:rsid w:val="006A14BB"/>
    <w:rsid w:val="006A16BE"/>
    <w:rsid w:val="006B4FB0"/>
    <w:rsid w:val="006B6525"/>
    <w:rsid w:val="006C0CFB"/>
    <w:rsid w:val="006D095E"/>
    <w:rsid w:val="006D15DD"/>
    <w:rsid w:val="006D20EC"/>
    <w:rsid w:val="006E2360"/>
    <w:rsid w:val="006F114C"/>
    <w:rsid w:val="006F41C7"/>
    <w:rsid w:val="0070023B"/>
    <w:rsid w:val="007031E5"/>
    <w:rsid w:val="00714729"/>
    <w:rsid w:val="007174BA"/>
    <w:rsid w:val="007226C5"/>
    <w:rsid w:val="00726265"/>
    <w:rsid w:val="00731F65"/>
    <w:rsid w:val="007353E1"/>
    <w:rsid w:val="00736427"/>
    <w:rsid w:val="007579BD"/>
    <w:rsid w:val="00760630"/>
    <w:rsid w:val="00762634"/>
    <w:rsid w:val="007670F5"/>
    <w:rsid w:val="0077046B"/>
    <w:rsid w:val="00776558"/>
    <w:rsid w:val="00782DF0"/>
    <w:rsid w:val="0078397E"/>
    <w:rsid w:val="00783FCC"/>
    <w:rsid w:val="00786015"/>
    <w:rsid w:val="0079379B"/>
    <w:rsid w:val="00795F2E"/>
    <w:rsid w:val="007B35FA"/>
    <w:rsid w:val="007B63AA"/>
    <w:rsid w:val="007C4251"/>
    <w:rsid w:val="007F27DF"/>
    <w:rsid w:val="007F4120"/>
    <w:rsid w:val="007F47AA"/>
    <w:rsid w:val="007F7249"/>
    <w:rsid w:val="0080049E"/>
    <w:rsid w:val="00814057"/>
    <w:rsid w:val="008161BE"/>
    <w:rsid w:val="008271D5"/>
    <w:rsid w:val="00835C27"/>
    <w:rsid w:val="00835C5A"/>
    <w:rsid w:val="0085056E"/>
    <w:rsid w:val="00851AF6"/>
    <w:rsid w:val="00851BD4"/>
    <w:rsid w:val="0085558E"/>
    <w:rsid w:val="008623FC"/>
    <w:rsid w:val="0088238A"/>
    <w:rsid w:val="00884966"/>
    <w:rsid w:val="00890F0E"/>
    <w:rsid w:val="008924A6"/>
    <w:rsid w:val="008A0D3C"/>
    <w:rsid w:val="008B44F2"/>
    <w:rsid w:val="008B5590"/>
    <w:rsid w:val="008D5D53"/>
    <w:rsid w:val="008D72CF"/>
    <w:rsid w:val="008E292E"/>
    <w:rsid w:val="008E5A74"/>
    <w:rsid w:val="008F20E5"/>
    <w:rsid w:val="008F6C3B"/>
    <w:rsid w:val="0090072D"/>
    <w:rsid w:val="00903EF4"/>
    <w:rsid w:val="00904903"/>
    <w:rsid w:val="009142BD"/>
    <w:rsid w:val="00916229"/>
    <w:rsid w:val="00916C90"/>
    <w:rsid w:val="00917016"/>
    <w:rsid w:val="00926D5A"/>
    <w:rsid w:val="009322F9"/>
    <w:rsid w:val="00936CFC"/>
    <w:rsid w:val="0095231E"/>
    <w:rsid w:val="0095346E"/>
    <w:rsid w:val="00973681"/>
    <w:rsid w:val="00974EBF"/>
    <w:rsid w:val="00974EE5"/>
    <w:rsid w:val="009A5A19"/>
    <w:rsid w:val="009B2BCF"/>
    <w:rsid w:val="009B6130"/>
    <w:rsid w:val="009C1BA6"/>
    <w:rsid w:val="009C637F"/>
    <w:rsid w:val="009D182A"/>
    <w:rsid w:val="009E4C1C"/>
    <w:rsid w:val="009E5058"/>
    <w:rsid w:val="009E672E"/>
    <w:rsid w:val="00A16876"/>
    <w:rsid w:val="00A20697"/>
    <w:rsid w:val="00A233F2"/>
    <w:rsid w:val="00A23D7C"/>
    <w:rsid w:val="00A2546B"/>
    <w:rsid w:val="00A33E73"/>
    <w:rsid w:val="00A34379"/>
    <w:rsid w:val="00A36A32"/>
    <w:rsid w:val="00A37639"/>
    <w:rsid w:val="00A4177A"/>
    <w:rsid w:val="00A46575"/>
    <w:rsid w:val="00A529B2"/>
    <w:rsid w:val="00A73BB4"/>
    <w:rsid w:val="00A74A2B"/>
    <w:rsid w:val="00A96026"/>
    <w:rsid w:val="00AA10D3"/>
    <w:rsid w:val="00AA3C42"/>
    <w:rsid w:val="00AA535C"/>
    <w:rsid w:val="00AB42C9"/>
    <w:rsid w:val="00AE417E"/>
    <w:rsid w:val="00AE4BEC"/>
    <w:rsid w:val="00B00225"/>
    <w:rsid w:val="00B110E6"/>
    <w:rsid w:val="00B1132C"/>
    <w:rsid w:val="00B237D6"/>
    <w:rsid w:val="00B2462A"/>
    <w:rsid w:val="00B33C45"/>
    <w:rsid w:val="00B3423A"/>
    <w:rsid w:val="00B37177"/>
    <w:rsid w:val="00B41BF8"/>
    <w:rsid w:val="00B567A0"/>
    <w:rsid w:val="00B56E6D"/>
    <w:rsid w:val="00B678A7"/>
    <w:rsid w:val="00B715BE"/>
    <w:rsid w:val="00B7410E"/>
    <w:rsid w:val="00B778AF"/>
    <w:rsid w:val="00B77A65"/>
    <w:rsid w:val="00B913A3"/>
    <w:rsid w:val="00B93562"/>
    <w:rsid w:val="00B9449F"/>
    <w:rsid w:val="00B95D2E"/>
    <w:rsid w:val="00BB144C"/>
    <w:rsid w:val="00BB2BCE"/>
    <w:rsid w:val="00BB7A9B"/>
    <w:rsid w:val="00BC47A2"/>
    <w:rsid w:val="00BD4D44"/>
    <w:rsid w:val="00BE3595"/>
    <w:rsid w:val="00BE36E8"/>
    <w:rsid w:val="00BE7CFF"/>
    <w:rsid w:val="00C11A91"/>
    <w:rsid w:val="00C15A85"/>
    <w:rsid w:val="00C15D75"/>
    <w:rsid w:val="00C27359"/>
    <w:rsid w:val="00C34D3D"/>
    <w:rsid w:val="00C41030"/>
    <w:rsid w:val="00C449D2"/>
    <w:rsid w:val="00C51872"/>
    <w:rsid w:val="00C52965"/>
    <w:rsid w:val="00C557C3"/>
    <w:rsid w:val="00C64A49"/>
    <w:rsid w:val="00C70773"/>
    <w:rsid w:val="00C709E6"/>
    <w:rsid w:val="00C71F34"/>
    <w:rsid w:val="00C7441D"/>
    <w:rsid w:val="00C81834"/>
    <w:rsid w:val="00C85874"/>
    <w:rsid w:val="00C90899"/>
    <w:rsid w:val="00C90BB4"/>
    <w:rsid w:val="00C940FD"/>
    <w:rsid w:val="00C9701B"/>
    <w:rsid w:val="00CA08AB"/>
    <w:rsid w:val="00CA17F6"/>
    <w:rsid w:val="00CA318C"/>
    <w:rsid w:val="00CB2CDC"/>
    <w:rsid w:val="00CB6D88"/>
    <w:rsid w:val="00CC042D"/>
    <w:rsid w:val="00CC255A"/>
    <w:rsid w:val="00CC34B2"/>
    <w:rsid w:val="00CC4EDA"/>
    <w:rsid w:val="00CD1058"/>
    <w:rsid w:val="00CE44E5"/>
    <w:rsid w:val="00CF3618"/>
    <w:rsid w:val="00CF671D"/>
    <w:rsid w:val="00D05E48"/>
    <w:rsid w:val="00D06AF6"/>
    <w:rsid w:val="00D231F4"/>
    <w:rsid w:val="00D24DFF"/>
    <w:rsid w:val="00D252D9"/>
    <w:rsid w:val="00D3119C"/>
    <w:rsid w:val="00D35842"/>
    <w:rsid w:val="00D54207"/>
    <w:rsid w:val="00D553E6"/>
    <w:rsid w:val="00D56860"/>
    <w:rsid w:val="00D650BB"/>
    <w:rsid w:val="00D743B8"/>
    <w:rsid w:val="00D91895"/>
    <w:rsid w:val="00D92A95"/>
    <w:rsid w:val="00D97111"/>
    <w:rsid w:val="00DA07F9"/>
    <w:rsid w:val="00DB19BC"/>
    <w:rsid w:val="00DB2249"/>
    <w:rsid w:val="00DC27DC"/>
    <w:rsid w:val="00DC411D"/>
    <w:rsid w:val="00DC4FC1"/>
    <w:rsid w:val="00DC55B2"/>
    <w:rsid w:val="00DD1989"/>
    <w:rsid w:val="00DD1D4C"/>
    <w:rsid w:val="00DD3DA9"/>
    <w:rsid w:val="00DD694B"/>
    <w:rsid w:val="00DD6CBF"/>
    <w:rsid w:val="00DE1B8E"/>
    <w:rsid w:val="00DF05FC"/>
    <w:rsid w:val="00DF08C8"/>
    <w:rsid w:val="00DF44CB"/>
    <w:rsid w:val="00DF5A00"/>
    <w:rsid w:val="00DF79B3"/>
    <w:rsid w:val="00E016C0"/>
    <w:rsid w:val="00E10EF7"/>
    <w:rsid w:val="00E135F5"/>
    <w:rsid w:val="00E2107E"/>
    <w:rsid w:val="00E22071"/>
    <w:rsid w:val="00E252A9"/>
    <w:rsid w:val="00E275A2"/>
    <w:rsid w:val="00E31F3B"/>
    <w:rsid w:val="00E327CE"/>
    <w:rsid w:val="00E3389C"/>
    <w:rsid w:val="00E34A1C"/>
    <w:rsid w:val="00E37BB0"/>
    <w:rsid w:val="00E430F8"/>
    <w:rsid w:val="00E54563"/>
    <w:rsid w:val="00E6703E"/>
    <w:rsid w:val="00E737FB"/>
    <w:rsid w:val="00E7768A"/>
    <w:rsid w:val="00E80F78"/>
    <w:rsid w:val="00E83804"/>
    <w:rsid w:val="00E92C63"/>
    <w:rsid w:val="00E9651F"/>
    <w:rsid w:val="00EA56B8"/>
    <w:rsid w:val="00EB67C8"/>
    <w:rsid w:val="00EC4E8D"/>
    <w:rsid w:val="00ED318B"/>
    <w:rsid w:val="00ED47C0"/>
    <w:rsid w:val="00EE56CC"/>
    <w:rsid w:val="00EE5CEB"/>
    <w:rsid w:val="00EF114B"/>
    <w:rsid w:val="00EF6539"/>
    <w:rsid w:val="00F377B1"/>
    <w:rsid w:val="00F5018D"/>
    <w:rsid w:val="00F53430"/>
    <w:rsid w:val="00F55FF1"/>
    <w:rsid w:val="00F61E15"/>
    <w:rsid w:val="00F62389"/>
    <w:rsid w:val="00F6734C"/>
    <w:rsid w:val="00F675B8"/>
    <w:rsid w:val="00F7586A"/>
    <w:rsid w:val="00F77C6A"/>
    <w:rsid w:val="00F82E05"/>
    <w:rsid w:val="00F95E33"/>
    <w:rsid w:val="00FA43B5"/>
    <w:rsid w:val="00FA62B8"/>
    <w:rsid w:val="00FA6B09"/>
    <w:rsid w:val="00FB11E4"/>
    <w:rsid w:val="00FC2516"/>
    <w:rsid w:val="00FC7A6E"/>
    <w:rsid w:val="00FD31D5"/>
    <w:rsid w:val="00FE44D3"/>
    <w:rsid w:val="00FE6EB6"/>
    <w:rsid w:val="00FF5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BDE2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86A"/>
  </w:style>
  <w:style w:type="paragraph" w:styleId="Heading1">
    <w:name w:val="heading 1"/>
    <w:basedOn w:val="Normal"/>
    <w:next w:val="Normal"/>
    <w:link w:val="Heading1Char"/>
    <w:uiPriority w:val="9"/>
    <w:qFormat/>
    <w:rsid w:val="002622AD"/>
    <w:pPr>
      <w:keepNext/>
      <w:keepLines/>
      <w:spacing w:before="480"/>
      <w:outlineLvl w:val="0"/>
    </w:pPr>
    <w:rPr>
      <w:rFonts w:ascii="Times" w:eastAsiaTheme="majorEastAsia" w:hAnsi="Times" w:cstheme="majorBidi"/>
      <w:b/>
      <w:bCs/>
      <w:color w:val="345A8A" w:themeColor="accent1" w:themeShade="B5"/>
    </w:rPr>
  </w:style>
  <w:style w:type="paragraph" w:styleId="Heading2">
    <w:name w:val="heading 2"/>
    <w:basedOn w:val="Normal"/>
    <w:next w:val="Normal"/>
    <w:link w:val="Heading2Char"/>
    <w:uiPriority w:val="9"/>
    <w:unhideWhenUsed/>
    <w:qFormat/>
    <w:rsid w:val="002622AD"/>
    <w:pPr>
      <w:keepNext/>
      <w:keepLines/>
      <w:spacing w:before="200"/>
      <w:outlineLvl w:val="1"/>
    </w:pPr>
    <w:rPr>
      <w:rFonts w:ascii="Times" w:eastAsiaTheme="majorEastAsia" w:hAnsi="Times" w:cstheme="majorBidi"/>
      <w:b/>
      <w:bCs/>
      <w:color w:val="4F81BD" w:themeColor="accent1"/>
    </w:rPr>
  </w:style>
  <w:style w:type="paragraph" w:styleId="Heading3">
    <w:name w:val="heading 3"/>
    <w:basedOn w:val="Normal"/>
    <w:next w:val="Normal"/>
    <w:link w:val="Heading3Char"/>
    <w:uiPriority w:val="9"/>
    <w:unhideWhenUsed/>
    <w:qFormat/>
    <w:rsid w:val="002622AD"/>
    <w:pPr>
      <w:keepNext/>
      <w:keepLines/>
      <w:spacing w:before="200"/>
      <w:outlineLvl w:val="2"/>
    </w:pPr>
    <w:rPr>
      <w:rFonts w:ascii="Times" w:eastAsiaTheme="majorEastAsia" w:hAnsi="Times" w:cstheme="majorBidi"/>
      <w:b/>
      <w:bCs/>
      <w:color w:val="4F81BD" w:themeColor="accent1"/>
    </w:rPr>
  </w:style>
  <w:style w:type="paragraph" w:styleId="Heading4">
    <w:name w:val="heading 4"/>
    <w:basedOn w:val="Normal"/>
    <w:next w:val="Normal"/>
    <w:link w:val="Heading4Char"/>
    <w:uiPriority w:val="9"/>
    <w:unhideWhenUsed/>
    <w:qFormat/>
    <w:rsid w:val="00F7586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271BC0"/>
    <w:pPr>
      <w:numPr>
        <w:numId w:val="1"/>
      </w:numPr>
      <w:spacing w:after="200" w:line="276" w:lineRule="auto"/>
    </w:pPr>
    <w:rPr>
      <w:rFonts w:ascii="Times New Roman" w:eastAsiaTheme="minorHAnsi" w:hAnsi="Times New Roman"/>
      <w:b/>
      <w:sz w:val="36"/>
      <w:szCs w:val="36"/>
      <w:lang w:val="fr-BE"/>
    </w:rPr>
  </w:style>
  <w:style w:type="character" w:customStyle="1" w:styleId="Heading1Char">
    <w:name w:val="Heading 1 Char"/>
    <w:basedOn w:val="DefaultParagraphFont"/>
    <w:link w:val="Heading1"/>
    <w:uiPriority w:val="9"/>
    <w:rsid w:val="002622AD"/>
    <w:rPr>
      <w:rFonts w:ascii="Times" w:eastAsiaTheme="majorEastAsia" w:hAnsi="Times" w:cstheme="majorBidi"/>
      <w:b/>
      <w:bCs/>
      <w:color w:val="345A8A" w:themeColor="accent1" w:themeShade="B5"/>
    </w:rPr>
  </w:style>
  <w:style w:type="character" w:customStyle="1" w:styleId="Heading2Char">
    <w:name w:val="Heading 2 Char"/>
    <w:basedOn w:val="DefaultParagraphFont"/>
    <w:link w:val="Heading2"/>
    <w:uiPriority w:val="9"/>
    <w:rsid w:val="002622AD"/>
    <w:rPr>
      <w:rFonts w:ascii="Times" w:eastAsiaTheme="majorEastAsia" w:hAnsi="Times" w:cstheme="majorBidi"/>
      <w:b/>
      <w:bCs/>
      <w:color w:val="4F81BD" w:themeColor="accent1"/>
    </w:rPr>
  </w:style>
  <w:style w:type="character" w:customStyle="1" w:styleId="Heading3Char">
    <w:name w:val="Heading 3 Char"/>
    <w:basedOn w:val="DefaultParagraphFont"/>
    <w:link w:val="Heading3"/>
    <w:uiPriority w:val="9"/>
    <w:rsid w:val="002622AD"/>
    <w:rPr>
      <w:rFonts w:ascii="Times" w:eastAsiaTheme="majorEastAsia" w:hAnsi="Times" w:cstheme="majorBidi"/>
      <w:b/>
      <w:bCs/>
      <w:color w:val="4F81BD" w:themeColor="accent1"/>
    </w:rPr>
  </w:style>
  <w:style w:type="character" w:customStyle="1" w:styleId="Heading4Char">
    <w:name w:val="Heading 4 Char"/>
    <w:basedOn w:val="DefaultParagraphFont"/>
    <w:link w:val="Heading4"/>
    <w:uiPriority w:val="9"/>
    <w:rsid w:val="00F7586A"/>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F7586A"/>
    <w:rPr>
      <w:sz w:val="18"/>
      <w:szCs w:val="18"/>
    </w:rPr>
  </w:style>
  <w:style w:type="paragraph" w:styleId="CommentText">
    <w:name w:val="annotation text"/>
    <w:basedOn w:val="Normal"/>
    <w:link w:val="CommentTextChar"/>
    <w:uiPriority w:val="99"/>
    <w:semiHidden/>
    <w:unhideWhenUsed/>
    <w:rsid w:val="00F7586A"/>
    <w:rPr>
      <w:rFonts w:ascii="Times" w:eastAsia="Times New Roman" w:hAnsi="Times" w:cs="Times New Roman"/>
    </w:rPr>
  </w:style>
  <w:style w:type="character" w:customStyle="1" w:styleId="CommentTextChar">
    <w:name w:val="Comment Text Char"/>
    <w:basedOn w:val="DefaultParagraphFont"/>
    <w:link w:val="CommentText"/>
    <w:uiPriority w:val="99"/>
    <w:semiHidden/>
    <w:rsid w:val="00F7586A"/>
    <w:rPr>
      <w:rFonts w:ascii="Times" w:eastAsia="Times New Roman" w:hAnsi="Times" w:cs="Times New Roman"/>
    </w:rPr>
  </w:style>
  <w:style w:type="paragraph" w:styleId="BalloonText">
    <w:name w:val="Balloon Text"/>
    <w:basedOn w:val="Normal"/>
    <w:link w:val="BalloonTextChar"/>
    <w:uiPriority w:val="99"/>
    <w:semiHidden/>
    <w:unhideWhenUsed/>
    <w:rsid w:val="00F758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586A"/>
    <w:rPr>
      <w:rFonts w:ascii="Lucida Grande" w:hAnsi="Lucida Grande" w:cs="Lucida Grande"/>
      <w:sz w:val="18"/>
      <w:szCs w:val="18"/>
    </w:rPr>
  </w:style>
  <w:style w:type="paragraph" w:styleId="Title">
    <w:name w:val="Title"/>
    <w:basedOn w:val="Normal"/>
    <w:next w:val="Normal"/>
    <w:link w:val="TitleChar"/>
    <w:uiPriority w:val="10"/>
    <w:qFormat/>
    <w:rsid w:val="00F758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586A"/>
    <w:rPr>
      <w:rFonts w:asciiTheme="majorHAnsi" w:eastAsiaTheme="majorEastAsia" w:hAnsiTheme="majorHAnsi" w:cstheme="majorBidi"/>
      <w:color w:val="17365D" w:themeColor="text2" w:themeShade="BF"/>
      <w:spacing w:val="5"/>
      <w:kern w:val="28"/>
      <w:sz w:val="52"/>
      <w:szCs w:val="52"/>
    </w:rPr>
  </w:style>
  <w:style w:type="paragraph" w:customStyle="1" w:styleId="EndNoteBibliographyTitle">
    <w:name w:val="EndNote Bibliography Title"/>
    <w:basedOn w:val="Normal"/>
    <w:rsid w:val="00F7586A"/>
    <w:pPr>
      <w:jc w:val="center"/>
    </w:pPr>
    <w:rPr>
      <w:rFonts w:ascii="Cambria" w:hAnsi="Cambria"/>
    </w:rPr>
  </w:style>
  <w:style w:type="paragraph" w:customStyle="1" w:styleId="EndNoteBibliography">
    <w:name w:val="EndNote Bibliography"/>
    <w:basedOn w:val="Normal"/>
    <w:rsid w:val="00F7586A"/>
    <w:rPr>
      <w:rFonts w:ascii="Cambria" w:hAnsi="Cambria"/>
    </w:rPr>
  </w:style>
  <w:style w:type="paragraph" w:styleId="CommentSubject">
    <w:name w:val="annotation subject"/>
    <w:basedOn w:val="CommentText"/>
    <w:next w:val="CommentText"/>
    <w:link w:val="CommentSubjectChar"/>
    <w:uiPriority w:val="99"/>
    <w:semiHidden/>
    <w:unhideWhenUsed/>
    <w:rsid w:val="00F7586A"/>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F7586A"/>
    <w:rPr>
      <w:rFonts w:ascii="Times" w:eastAsia="Times New Roman" w:hAnsi="Times" w:cs="Times New Roman"/>
      <w:b/>
      <w:bCs/>
      <w:sz w:val="20"/>
      <w:szCs w:val="20"/>
    </w:rPr>
  </w:style>
  <w:style w:type="character" w:styleId="Hyperlink">
    <w:name w:val="Hyperlink"/>
    <w:basedOn w:val="DefaultParagraphFont"/>
    <w:uiPriority w:val="99"/>
    <w:unhideWhenUsed/>
    <w:rsid w:val="00F7586A"/>
    <w:rPr>
      <w:color w:val="0000FF" w:themeColor="hyperlink"/>
      <w:u w:val="single"/>
    </w:rPr>
  </w:style>
  <w:style w:type="paragraph" w:styleId="NoSpacing">
    <w:name w:val="No Spacing"/>
    <w:uiPriority w:val="1"/>
    <w:qFormat/>
    <w:rsid w:val="00F7586A"/>
  </w:style>
  <w:style w:type="paragraph" w:styleId="EndnoteText">
    <w:name w:val="endnote text"/>
    <w:basedOn w:val="Normal"/>
    <w:link w:val="EndnoteTextChar"/>
    <w:uiPriority w:val="99"/>
    <w:unhideWhenUsed/>
    <w:rsid w:val="00F7586A"/>
  </w:style>
  <w:style w:type="character" w:customStyle="1" w:styleId="EndnoteTextChar">
    <w:name w:val="Endnote Text Char"/>
    <w:basedOn w:val="DefaultParagraphFont"/>
    <w:link w:val="EndnoteText"/>
    <w:uiPriority w:val="99"/>
    <w:rsid w:val="00F7586A"/>
  </w:style>
  <w:style w:type="character" w:styleId="EndnoteReference">
    <w:name w:val="endnote reference"/>
    <w:basedOn w:val="DefaultParagraphFont"/>
    <w:uiPriority w:val="99"/>
    <w:unhideWhenUsed/>
    <w:rsid w:val="00F7586A"/>
    <w:rPr>
      <w:vertAlign w:val="superscript"/>
    </w:rPr>
  </w:style>
  <w:style w:type="table" w:styleId="TableGrid">
    <w:name w:val="Table Grid"/>
    <w:basedOn w:val="TableNormal"/>
    <w:uiPriority w:val="59"/>
    <w:rsid w:val="00F758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bject">
    <w:name w:val="object"/>
    <w:basedOn w:val="DefaultParagraphFont"/>
    <w:rsid w:val="00F7586A"/>
  </w:style>
  <w:style w:type="paragraph" w:styleId="Header">
    <w:name w:val="header"/>
    <w:basedOn w:val="Normal"/>
    <w:link w:val="HeaderChar"/>
    <w:uiPriority w:val="99"/>
    <w:unhideWhenUsed/>
    <w:rsid w:val="00F7586A"/>
    <w:pPr>
      <w:tabs>
        <w:tab w:val="center" w:pos="4320"/>
        <w:tab w:val="right" w:pos="8640"/>
      </w:tabs>
    </w:pPr>
  </w:style>
  <w:style w:type="character" w:customStyle="1" w:styleId="HeaderChar">
    <w:name w:val="Header Char"/>
    <w:basedOn w:val="DefaultParagraphFont"/>
    <w:link w:val="Header"/>
    <w:uiPriority w:val="99"/>
    <w:rsid w:val="00F7586A"/>
  </w:style>
  <w:style w:type="paragraph" w:styleId="Footer">
    <w:name w:val="footer"/>
    <w:basedOn w:val="Normal"/>
    <w:link w:val="FooterChar"/>
    <w:uiPriority w:val="99"/>
    <w:unhideWhenUsed/>
    <w:rsid w:val="00F7586A"/>
    <w:pPr>
      <w:tabs>
        <w:tab w:val="center" w:pos="4320"/>
        <w:tab w:val="right" w:pos="8640"/>
      </w:tabs>
    </w:pPr>
  </w:style>
  <w:style w:type="character" w:customStyle="1" w:styleId="FooterChar">
    <w:name w:val="Footer Char"/>
    <w:basedOn w:val="DefaultParagraphFont"/>
    <w:link w:val="Footer"/>
    <w:uiPriority w:val="99"/>
    <w:rsid w:val="00F7586A"/>
  </w:style>
  <w:style w:type="paragraph" w:styleId="Revision">
    <w:name w:val="Revision"/>
    <w:hidden/>
    <w:uiPriority w:val="99"/>
    <w:semiHidden/>
    <w:rsid w:val="007031E5"/>
  </w:style>
  <w:style w:type="character" w:customStyle="1" w:styleId="citation">
    <w:name w:val="citation"/>
    <w:basedOn w:val="DefaultParagraphFont"/>
    <w:rsid w:val="00572AD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86A"/>
  </w:style>
  <w:style w:type="paragraph" w:styleId="Heading1">
    <w:name w:val="heading 1"/>
    <w:basedOn w:val="Normal"/>
    <w:next w:val="Normal"/>
    <w:link w:val="Heading1Char"/>
    <w:uiPriority w:val="9"/>
    <w:qFormat/>
    <w:rsid w:val="002622AD"/>
    <w:pPr>
      <w:keepNext/>
      <w:keepLines/>
      <w:spacing w:before="480"/>
      <w:outlineLvl w:val="0"/>
    </w:pPr>
    <w:rPr>
      <w:rFonts w:ascii="Times" w:eastAsiaTheme="majorEastAsia" w:hAnsi="Times" w:cstheme="majorBidi"/>
      <w:b/>
      <w:bCs/>
      <w:color w:val="345A8A" w:themeColor="accent1" w:themeShade="B5"/>
    </w:rPr>
  </w:style>
  <w:style w:type="paragraph" w:styleId="Heading2">
    <w:name w:val="heading 2"/>
    <w:basedOn w:val="Normal"/>
    <w:next w:val="Normal"/>
    <w:link w:val="Heading2Char"/>
    <w:uiPriority w:val="9"/>
    <w:unhideWhenUsed/>
    <w:qFormat/>
    <w:rsid w:val="002622AD"/>
    <w:pPr>
      <w:keepNext/>
      <w:keepLines/>
      <w:spacing w:before="200"/>
      <w:outlineLvl w:val="1"/>
    </w:pPr>
    <w:rPr>
      <w:rFonts w:ascii="Times" w:eastAsiaTheme="majorEastAsia" w:hAnsi="Times" w:cstheme="majorBidi"/>
      <w:b/>
      <w:bCs/>
      <w:color w:val="4F81BD" w:themeColor="accent1"/>
    </w:rPr>
  </w:style>
  <w:style w:type="paragraph" w:styleId="Heading3">
    <w:name w:val="heading 3"/>
    <w:basedOn w:val="Normal"/>
    <w:next w:val="Normal"/>
    <w:link w:val="Heading3Char"/>
    <w:uiPriority w:val="9"/>
    <w:unhideWhenUsed/>
    <w:qFormat/>
    <w:rsid w:val="002622AD"/>
    <w:pPr>
      <w:keepNext/>
      <w:keepLines/>
      <w:spacing w:before="200"/>
      <w:outlineLvl w:val="2"/>
    </w:pPr>
    <w:rPr>
      <w:rFonts w:ascii="Times" w:eastAsiaTheme="majorEastAsia" w:hAnsi="Times" w:cstheme="majorBidi"/>
      <w:b/>
      <w:bCs/>
      <w:color w:val="4F81BD" w:themeColor="accent1"/>
    </w:rPr>
  </w:style>
  <w:style w:type="paragraph" w:styleId="Heading4">
    <w:name w:val="heading 4"/>
    <w:basedOn w:val="Normal"/>
    <w:next w:val="Normal"/>
    <w:link w:val="Heading4Char"/>
    <w:uiPriority w:val="9"/>
    <w:unhideWhenUsed/>
    <w:qFormat/>
    <w:rsid w:val="00F7586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271BC0"/>
    <w:pPr>
      <w:numPr>
        <w:numId w:val="1"/>
      </w:numPr>
      <w:spacing w:after="200" w:line="276" w:lineRule="auto"/>
    </w:pPr>
    <w:rPr>
      <w:rFonts w:ascii="Times New Roman" w:eastAsiaTheme="minorHAnsi" w:hAnsi="Times New Roman"/>
      <w:b/>
      <w:sz w:val="36"/>
      <w:szCs w:val="36"/>
      <w:lang w:val="fr-BE"/>
    </w:rPr>
  </w:style>
  <w:style w:type="character" w:customStyle="1" w:styleId="Heading1Char">
    <w:name w:val="Heading 1 Char"/>
    <w:basedOn w:val="DefaultParagraphFont"/>
    <w:link w:val="Heading1"/>
    <w:uiPriority w:val="9"/>
    <w:rsid w:val="002622AD"/>
    <w:rPr>
      <w:rFonts w:ascii="Times" w:eastAsiaTheme="majorEastAsia" w:hAnsi="Times" w:cstheme="majorBidi"/>
      <w:b/>
      <w:bCs/>
      <w:color w:val="345A8A" w:themeColor="accent1" w:themeShade="B5"/>
    </w:rPr>
  </w:style>
  <w:style w:type="character" w:customStyle="1" w:styleId="Heading2Char">
    <w:name w:val="Heading 2 Char"/>
    <w:basedOn w:val="DefaultParagraphFont"/>
    <w:link w:val="Heading2"/>
    <w:uiPriority w:val="9"/>
    <w:rsid w:val="002622AD"/>
    <w:rPr>
      <w:rFonts w:ascii="Times" w:eastAsiaTheme="majorEastAsia" w:hAnsi="Times" w:cstheme="majorBidi"/>
      <w:b/>
      <w:bCs/>
      <w:color w:val="4F81BD" w:themeColor="accent1"/>
    </w:rPr>
  </w:style>
  <w:style w:type="character" w:customStyle="1" w:styleId="Heading3Char">
    <w:name w:val="Heading 3 Char"/>
    <w:basedOn w:val="DefaultParagraphFont"/>
    <w:link w:val="Heading3"/>
    <w:uiPriority w:val="9"/>
    <w:rsid w:val="002622AD"/>
    <w:rPr>
      <w:rFonts w:ascii="Times" w:eastAsiaTheme="majorEastAsia" w:hAnsi="Times" w:cstheme="majorBidi"/>
      <w:b/>
      <w:bCs/>
      <w:color w:val="4F81BD" w:themeColor="accent1"/>
    </w:rPr>
  </w:style>
  <w:style w:type="character" w:customStyle="1" w:styleId="Heading4Char">
    <w:name w:val="Heading 4 Char"/>
    <w:basedOn w:val="DefaultParagraphFont"/>
    <w:link w:val="Heading4"/>
    <w:uiPriority w:val="9"/>
    <w:rsid w:val="00F7586A"/>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F7586A"/>
    <w:rPr>
      <w:sz w:val="18"/>
      <w:szCs w:val="18"/>
    </w:rPr>
  </w:style>
  <w:style w:type="paragraph" w:styleId="CommentText">
    <w:name w:val="annotation text"/>
    <w:basedOn w:val="Normal"/>
    <w:link w:val="CommentTextChar"/>
    <w:uiPriority w:val="99"/>
    <w:semiHidden/>
    <w:unhideWhenUsed/>
    <w:rsid w:val="00F7586A"/>
    <w:rPr>
      <w:rFonts w:ascii="Times" w:eastAsia="Times New Roman" w:hAnsi="Times" w:cs="Times New Roman"/>
    </w:rPr>
  </w:style>
  <w:style w:type="character" w:customStyle="1" w:styleId="CommentTextChar">
    <w:name w:val="Comment Text Char"/>
    <w:basedOn w:val="DefaultParagraphFont"/>
    <w:link w:val="CommentText"/>
    <w:uiPriority w:val="99"/>
    <w:semiHidden/>
    <w:rsid w:val="00F7586A"/>
    <w:rPr>
      <w:rFonts w:ascii="Times" w:eastAsia="Times New Roman" w:hAnsi="Times" w:cs="Times New Roman"/>
    </w:rPr>
  </w:style>
  <w:style w:type="paragraph" w:styleId="BalloonText">
    <w:name w:val="Balloon Text"/>
    <w:basedOn w:val="Normal"/>
    <w:link w:val="BalloonTextChar"/>
    <w:uiPriority w:val="99"/>
    <w:semiHidden/>
    <w:unhideWhenUsed/>
    <w:rsid w:val="00F758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586A"/>
    <w:rPr>
      <w:rFonts w:ascii="Lucida Grande" w:hAnsi="Lucida Grande" w:cs="Lucida Grande"/>
      <w:sz w:val="18"/>
      <w:szCs w:val="18"/>
    </w:rPr>
  </w:style>
  <w:style w:type="paragraph" w:styleId="Title">
    <w:name w:val="Title"/>
    <w:basedOn w:val="Normal"/>
    <w:next w:val="Normal"/>
    <w:link w:val="TitleChar"/>
    <w:uiPriority w:val="10"/>
    <w:qFormat/>
    <w:rsid w:val="00F758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586A"/>
    <w:rPr>
      <w:rFonts w:asciiTheme="majorHAnsi" w:eastAsiaTheme="majorEastAsia" w:hAnsiTheme="majorHAnsi" w:cstheme="majorBidi"/>
      <w:color w:val="17365D" w:themeColor="text2" w:themeShade="BF"/>
      <w:spacing w:val="5"/>
      <w:kern w:val="28"/>
      <w:sz w:val="52"/>
      <w:szCs w:val="52"/>
    </w:rPr>
  </w:style>
  <w:style w:type="paragraph" w:customStyle="1" w:styleId="EndNoteBibliographyTitle">
    <w:name w:val="EndNote Bibliography Title"/>
    <w:basedOn w:val="Normal"/>
    <w:rsid w:val="00F7586A"/>
    <w:pPr>
      <w:jc w:val="center"/>
    </w:pPr>
    <w:rPr>
      <w:rFonts w:ascii="Cambria" w:hAnsi="Cambria"/>
    </w:rPr>
  </w:style>
  <w:style w:type="paragraph" w:customStyle="1" w:styleId="EndNoteBibliography">
    <w:name w:val="EndNote Bibliography"/>
    <w:basedOn w:val="Normal"/>
    <w:rsid w:val="00F7586A"/>
    <w:rPr>
      <w:rFonts w:ascii="Cambria" w:hAnsi="Cambria"/>
    </w:rPr>
  </w:style>
  <w:style w:type="paragraph" w:styleId="CommentSubject">
    <w:name w:val="annotation subject"/>
    <w:basedOn w:val="CommentText"/>
    <w:next w:val="CommentText"/>
    <w:link w:val="CommentSubjectChar"/>
    <w:uiPriority w:val="99"/>
    <w:semiHidden/>
    <w:unhideWhenUsed/>
    <w:rsid w:val="00F7586A"/>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F7586A"/>
    <w:rPr>
      <w:rFonts w:ascii="Times" w:eastAsia="Times New Roman" w:hAnsi="Times" w:cs="Times New Roman"/>
      <w:b/>
      <w:bCs/>
      <w:sz w:val="20"/>
      <w:szCs w:val="20"/>
    </w:rPr>
  </w:style>
  <w:style w:type="character" w:styleId="Hyperlink">
    <w:name w:val="Hyperlink"/>
    <w:basedOn w:val="DefaultParagraphFont"/>
    <w:uiPriority w:val="99"/>
    <w:unhideWhenUsed/>
    <w:rsid w:val="00F7586A"/>
    <w:rPr>
      <w:color w:val="0000FF" w:themeColor="hyperlink"/>
      <w:u w:val="single"/>
    </w:rPr>
  </w:style>
  <w:style w:type="paragraph" w:styleId="NoSpacing">
    <w:name w:val="No Spacing"/>
    <w:uiPriority w:val="1"/>
    <w:qFormat/>
    <w:rsid w:val="00F7586A"/>
  </w:style>
  <w:style w:type="paragraph" w:styleId="EndnoteText">
    <w:name w:val="endnote text"/>
    <w:basedOn w:val="Normal"/>
    <w:link w:val="EndnoteTextChar"/>
    <w:uiPriority w:val="99"/>
    <w:unhideWhenUsed/>
    <w:rsid w:val="00F7586A"/>
  </w:style>
  <w:style w:type="character" w:customStyle="1" w:styleId="EndnoteTextChar">
    <w:name w:val="Endnote Text Char"/>
    <w:basedOn w:val="DefaultParagraphFont"/>
    <w:link w:val="EndnoteText"/>
    <w:uiPriority w:val="99"/>
    <w:rsid w:val="00F7586A"/>
  </w:style>
  <w:style w:type="character" w:styleId="EndnoteReference">
    <w:name w:val="endnote reference"/>
    <w:basedOn w:val="DefaultParagraphFont"/>
    <w:uiPriority w:val="99"/>
    <w:unhideWhenUsed/>
    <w:rsid w:val="00F7586A"/>
    <w:rPr>
      <w:vertAlign w:val="superscript"/>
    </w:rPr>
  </w:style>
  <w:style w:type="table" w:styleId="TableGrid">
    <w:name w:val="Table Grid"/>
    <w:basedOn w:val="TableNormal"/>
    <w:uiPriority w:val="59"/>
    <w:rsid w:val="00F758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bject">
    <w:name w:val="object"/>
    <w:basedOn w:val="DefaultParagraphFont"/>
    <w:rsid w:val="00F7586A"/>
  </w:style>
  <w:style w:type="paragraph" w:styleId="Header">
    <w:name w:val="header"/>
    <w:basedOn w:val="Normal"/>
    <w:link w:val="HeaderChar"/>
    <w:uiPriority w:val="99"/>
    <w:unhideWhenUsed/>
    <w:rsid w:val="00F7586A"/>
    <w:pPr>
      <w:tabs>
        <w:tab w:val="center" w:pos="4320"/>
        <w:tab w:val="right" w:pos="8640"/>
      </w:tabs>
    </w:pPr>
  </w:style>
  <w:style w:type="character" w:customStyle="1" w:styleId="HeaderChar">
    <w:name w:val="Header Char"/>
    <w:basedOn w:val="DefaultParagraphFont"/>
    <w:link w:val="Header"/>
    <w:uiPriority w:val="99"/>
    <w:rsid w:val="00F7586A"/>
  </w:style>
  <w:style w:type="paragraph" w:styleId="Footer">
    <w:name w:val="footer"/>
    <w:basedOn w:val="Normal"/>
    <w:link w:val="FooterChar"/>
    <w:uiPriority w:val="99"/>
    <w:unhideWhenUsed/>
    <w:rsid w:val="00F7586A"/>
    <w:pPr>
      <w:tabs>
        <w:tab w:val="center" w:pos="4320"/>
        <w:tab w:val="right" w:pos="8640"/>
      </w:tabs>
    </w:pPr>
  </w:style>
  <w:style w:type="character" w:customStyle="1" w:styleId="FooterChar">
    <w:name w:val="Footer Char"/>
    <w:basedOn w:val="DefaultParagraphFont"/>
    <w:link w:val="Footer"/>
    <w:uiPriority w:val="99"/>
    <w:rsid w:val="00F7586A"/>
  </w:style>
  <w:style w:type="paragraph" w:styleId="Revision">
    <w:name w:val="Revision"/>
    <w:hidden/>
    <w:uiPriority w:val="99"/>
    <w:semiHidden/>
    <w:rsid w:val="007031E5"/>
  </w:style>
  <w:style w:type="character" w:customStyle="1" w:styleId="citation">
    <w:name w:val="citation"/>
    <w:basedOn w:val="DefaultParagraphFont"/>
    <w:rsid w:val="00572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362402">
      <w:bodyDiv w:val="1"/>
      <w:marLeft w:val="0"/>
      <w:marRight w:val="0"/>
      <w:marTop w:val="0"/>
      <w:marBottom w:val="0"/>
      <w:divBdr>
        <w:top w:val="none" w:sz="0" w:space="0" w:color="auto"/>
        <w:left w:val="none" w:sz="0" w:space="0" w:color="auto"/>
        <w:bottom w:val="none" w:sz="0" w:space="0" w:color="auto"/>
        <w:right w:val="none" w:sz="0" w:space="0" w:color="auto"/>
      </w:divBdr>
      <w:divsChild>
        <w:div w:id="956445110">
          <w:marLeft w:val="0"/>
          <w:marRight w:val="0"/>
          <w:marTop w:val="0"/>
          <w:marBottom w:val="0"/>
          <w:divBdr>
            <w:top w:val="none" w:sz="0" w:space="0" w:color="auto"/>
            <w:left w:val="none" w:sz="0" w:space="0" w:color="auto"/>
            <w:bottom w:val="none" w:sz="0" w:space="0" w:color="auto"/>
            <w:right w:val="none" w:sz="0" w:space="0" w:color="auto"/>
          </w:divBdr>
        </w:div>
        <w:div w:id="687949684">
          <w:marLeft w:val="0"/>
          <w:marRight w:val="0"/>
          <w:marTop w:val="0"/>
          <w:marBottom w:val="0"/>
          <w:divBdr>
            <w:top w:val="none" w:sz="0" w:space="0" w:color="auto"/>
            <w:left w:val="none" w:sz="0" w:space="0" w:color="auto"/>
            <w:bottom w:val="none" w:sz="0" w:space="0" w:color="auto"/>
            <w:right w:val="none" w:sz="0" w:space="0" w:color="auto"/>
          </w:divBdr>
        </w:div>
        <w:div w:id="980889061">
          <w:marLeft w:val="0"/>
          <w:marRight w:val="0"/>
          <w:marTop w:val="0"/>
          <w:marBottom w:val="0"/>
          <w:divBdr>
            <w:top w:val="none" w:sz="0" w:space="0" w:color="auto"/>
            <w:left w:val="none" w:sz="0" w:space="0" w:color="auto"/>
            <w:bottom w:val="none" w:sz="0" w:space="0" w:color="auto"/>
            <w:right w:val="none" w:sz="0" w:space="0" w:color="auto"/>
          </w:divBdr>
        </w:div>
        <w:div w:id="1353535715">
          <w:marLeft w:val="0"/>
          <w:marRight w:val="0"/>
          <w:marTop w:val="0"/>
          <w:marBottom w:val="0"/>
          <w:divBdr>
            <w:top w:val="none" w:sz="0" w:space="0" w:color="auto"/>
            <w:left w:val="none" w:sz="0" w:space="0" w:color="auto"/>
            <w:bottom w:val="none" w:sz="0" w:space="0" w:color="auto"/>
            <w:right w:val="none" w:sz="0" w:space="0" w:color="auto"/>
          </w:divBdr>
        </w:div>
        <w:div w:id="997004696">
          <w:marLeft w:val="0"/>
          <w:marRight w:val="0"/>
          <w:marTop w:val="0"/>
          <w:marBottom w:val="0"/>
          <w:divBdr>
            <w:top w:val="none" w:sz="0" w:space="0" w:color="auto"/>
            <w:left w:val="none" w:sz="0" w:space="0" w:color="auto"/>
            <w:bottom w:val="none" w:sz="0" w:space="0" w:color="auto"/>
            <w:right w:val="none" w:sz="0" w:space="0" w:color="auto"/>
          </w:divBdr>
        </w:div>
        <w:div w:id="1961649460">
          <w:marLeft w:val="0"/>
          <w:marRight w:val="0"/>
          <w:marTop w:val="0"/>
          <w:marBottom w:val="0"/>
          <w:divBdr>
            <w:top w:val="none" w:sz="0" w:space="0" w:color="auto"/>
            <w:left w:val="none" w:sz="0" w:space="0" w:color="auto"/>
            <w:bottom w:val="none" w:sz="0" w:space="0" w:color="auto"/>
            <w:right w:val="none" w:sz="0" w:space="0" w:color="auto"/>
          </w:divBdr>
        </w:div>
        <w:div w:id="826047490">
          <w:marLeft w:val="0"/>
          <w:marRight w:val="0"/>
          <w:marTop w:val="0"/>
          <w:marBottom w:val="0"/>
          <w:divBdr>
            <w:top w:val="none" w:sz="0" w:space="0" w:color="auto"/>
            <w:left w:val="none" w:sz="0" w:space="0" w:color="auto"/>
            <w:bottom w:val="none" w:sz="0" w:space="0" w:color="auto"/>
            <w:right w:val="none" w:sz="0" w:space="0" w:color="auto"/>
          </w:divBdr>
        </w:div>
        <w:div w:id="78986837">
          <w:marLeft w:val="0"/>
          <w:marRight w:val="0"/>
          <w:marTop w:val="0"/>
          <w:marBottom w:val="0"/>
          <w:divBdr>
            <w:top w:val="none" w:sz="0" w:space="0" w:color="auto"/>
            <w:left w:val="none" w:sz="0" w:space="0" w:color="auto"/>
            <w:bottom w:val="none" w:sz="0" w:space="0" w:color="auto"/>
            <w:right w:val="none" w:sz="0" w:space="0" w:color="auto"/>
          </w:divBdr>
        </w:div>
      </w:divsChild>
    </w:div>
    <w:div w:id="1544446111">
      <w:bodyDiv w:val="1"/>
      <w:marLeft w:val="0"/>
      <w:marRight w:val="0"/>
      <w:marTop w:val="0"/>
      <w:marBottom w:val="0"/>
      <w:divBdr>
        <w:top w:val="none" w:sz="0" w:space="0" w:color="auto"/>
        <w:left w:val="none" w:sz="0" w:space="0" w:color="auto"/>
        <w:bottom w:val="none" w:sz="0" w:space="0" w:color="auto"/>
        <w:right w:val="none" w:sz="0" w:space="0" w:color="auto"/>
      </w:divBdr>
      <w:divsChild>
        <w:div w:id="338167626">
          <w:marLeft w:val="0"/>
          <w:marRight w:val="0"/>
          <w:marTop w:val="0"/>
          <w:marBottom w:val="0"/>
          <w:divBdr>
            <w:top w:val="none" w:sz="0" w:space="0" w:color="auto"/>
            <w:left w:val="none" w:sz="0" w:space="0" w:color="auto"/>
            <w:bottom w:val="none" w:sz="0" w:space="0" w:color="auto"/>
            <w:right w:val="none" w:sz="0" w:space="0" w:color="auto"/>
          </w:divBdr>
        </w:div>
        <w:div w:id="586882774">
          <w:marLeft w:val="0"/>
          <w:marRight w:val="0"/>
          <w:marTop w:val="0"/>
          <w:marBottom w:val="0"/>
          <w:divBdr>
            <w:top w:val="none" w:sz="0" w:space="0" w:color="auto"/>
            <w:left w:val="none" w:sz="0" w:space="0" w:color="auto"/>
            <w:bottom w:val="none" w:sz="0" w:space="0" w:color="auto"/>
            <w:right w:val="none" w:sz="0" w:space="0" w:color="auto"/>
          </w:divBdr>
        </w:div>
        <w:div w:id="433524208">
          <w:marLeft w:val="0"/>
          <w:marRight w:val="0"/>
          <w:marTop w:val="0"/>
          <w:marBottom w:val="0"/>
          <w:divBdr>
            <w:top w:val="none" w:sz="0" w:space="0" w:color="auto"/>
            <w:left w:val="none" w:sz="0" w:space="0" w:color="auto"/>
            <w:bottom w:val="none" w:sz="0" w:space="0" w:color="auto"/>
            <w:right w:val="none" w:sz="0" w:space="0" w:color="auto"/>
          </w:divBdr>
        </w:div>
        <w:div w:id="1000041040">
          <w:marLeft w:val="0"/>
          <w:marRight w:val="0"/>
          <w:marTop w:val="0"/>
          <w:marBottom w:val="0"/>
          <w:divBdr>
            <w:top w:val="none" w:sz="0" w:space="0" w:color="auto"/>
            <w:left w:val="none" w:sz="0" w:space="0" w:color="auto"/>
            <w:bottom w:val="none" w:sz="0" w:space="0" w:color="auto"/>
            <w:right w:val="none" w:sz="0" w:space="0" w:color="auto"/>
          </w:divBdr>
        </w:div>
        <w:div w:id="736368246">
          <w:marLeft w:val="0"/>
          <w:marRight w:val="0"/>
          <w:marTop w:val="0"/>
          <w:marBottom w:val="0"/>
          <w:divBdr>
            <w:top w:val="none" w:sz="0" w:space="0" w:color="auto"/>
            <w:left w:val="none" w:sz="0" w:space="0" w:color="auto"/>
            <w:bottom w:val="none" w:sz="0" w:space="0" w:color="auto"/>
            <w:right w:val="none" w:sz="0" w:space="0" w:color="auto"/>
          </w:divBdr>
        </w:div>
        <w:div w:id="725492984">
          <w:marLeft w:val="0"/>
          <w:marRight w:val="0"/>
          <w:marTop w:val="0"/>
          <w:marBottom w:val="0"/>
          <w:divBdr>
            <w:top w:val="none" w:sz="0" w:space="0" w:color="auto"/>
            <w:left w:val="none" w:sz="0" w:space="0" w:color="auto"/>
            <w:bottom w:val="none" w:sz="0" w:space="0" w:color="auto"/>
            <w:right w:val="none" w:sz="0" w:space="0" w:color="auto"/>
          </w:divBdr>
        </w:div>
        <w:div w:id="1052847763">
          <w:marLeft w:val="0"/>
          <w:marRight w:val="0"/>
          <w:marTop w:val="0"/>
          <w:marBottom w:val="0"/>
          <w:divBdr>
            <w:top w:val="none" w:sz="0" w:space="0" w:color="auto"/>
            <w:left w:val="none" w:sz="0" w:space="0" w:color="auto"/>
            <w:bottom w:val="none" w:sz="0" w:space="0" w:color="auto"/>
            <w:right w:val="none" w:sz="0" w:space="0" w:color="auto"/>
          </w:divBdr>
        </w:div>
        <w:div w:id="1682852654">
          <w:marLeft w:val="0"/>
          <w:marRight w:val="0"/>
          <w:marTop w:val="0"/>
          <w:marBottom w:val="0"/>
          <w:divBdr>
            <w:top w:val="none" w:sz="0" w:space="0" w:color="auto"/>
            <w:left w:val="none" w:sz="0" w:space="0" w:color="auto"/>
            <w:bottom w:val="none" w:sz="0" w:space="0" w:color="auto"/>
            <w:right w:val="none" w:sz="0" w:space="0" w:color="auto"/>
          </w:divBdr>
        </w:div>
        <w:div w:id="1115900965">
          <w:marLeft w:val="0"/>
          <w:marRight w:val="0"/>
          <w:marTop w:val="0"/>
          <w:marBottom w:val="0"/>
          <w:divBdr>
            <w:top w:val="none" w:sz="0" w:space="0" w:color="auto"/>
            <w:left w:val="none" w:sz="0" w:space="0" w:color="auto"/>
            <w:bottom w:val="none" w:sz="0" w:space="0" w:color="auto"/>
            <w:right w:val="none" w:sz="0" w:space="0" w:color="auto"/>
          </w:divBdr>
        </w:div>
        <w:div w:id="1479031102">
          <w:marLeft w:val="0"/>
          <w:marRight w:val="0"/>
          <w:marTop w:val="0"/>
          <w:marBottom w:val="0"/>
          <w:divBdr>
            <w:top w:val="none" w:sz="0" w:space="0" w:color="auto"/>
            <w:left w:val="none" w:sz="0" w:space="0" w:color="auto"/>
            <w:bottom w:val="none" w:sz="0" w:space="0" w:color="auto"/>
            <w:right w:val="none" w:sz="0" w:space="0" w:color="auto"/>
          </w:divBdr>
        </w:div>
        <w:div w:id="499547537">
          <w:marLeft w:val="0"/>
          <w:marRight w:val="0"/>
          <w:marTop w:val="0"/>
          <w:marBottom w:val="0"/>
          <w:divBdr>
            <w:top w:val="none" w:sz="0" w:space="0" w:color="auto"/>
            <w:left w:val="none" w:sz="0" w:space="0" w:color="auto"/>
            <w:bottom w:val="none" w:sz="0" w:space="0" w:color="auto"/>
            <w:right w:val="none" w:sz="0" w:space="0" w:color="auto"/>
          </w:divBdr>
        </w:div>
        <w:div w:id="1275480400">
          <w:marLeft w:val="0"/>
          <w:marRight w:val="0"/>
          <w:marTop w:val="0"/>
          <w:marBottom w:val="0"/>
          <w:divBdr>
            <w:top w:val="none" w:sz="0" w:space="0" w:color="auto"/>
            <w:left w:val="none" w:sz="0" w:space="0" w:color="auto"/>
            <w:bottom w:val="none" w:sz="0" w:space="0" w:color="auto"/>
            <w:right w:val="none" w:sz="0" w:space="0" w:color="auto"/>
          </w:divBdr>
        </w:div>
        <w:div w:id="789012230">
          <w:marLeft w:val="0"/>
          <w:marRight w:val="0"/>
          <w:marTop w:val="0"/>
          <w:marBottom w:val="0"/>
          <w:divBdr>
            <w:top w:val="none" w:sz="0" w:space="0" w:color="auto"/>
            <w:left w:val="none" w:sz="0" w:space="0" w:color="auto"/>
            <w:bottom w:val="none" w:sz="0" w:space="0" w:color="auto"/>
            <w:right w:val="none" w:sz="0" w:space="0" w:color="auto"/>
          </w:divBdr>
        </w:div>
        <w:div w:id="189608920">
          <w:marLeft w:val="0"/>
          <w:marRight w:val="0"/>
          <w:marTop w:val="0"/>
          <w:marBottom w:val="0"/>
          <w:divBdr>
            <w:top w:val="none" w:sz="0" w:space="0" w:color="auto"/>
            <w:left w:val="none" w:sz="0" w:space="0" w:color="auto"/>
            <w:bottom w:val="none" w:sz="0" w:space="0" w:color="auto"/>
            <w:right w:val="none" w:sz="0" w:space="0" w:color="auto"/>
          </w:divBdr>
        </w:div>
        <w:div w:id="153225587">
          <w:marLeft w:val="0"/>
          <w:marRight w:val="0"/>
          <w:marTop w:val="0"/>
          <w:marBottom w:val="0"/>
          <w:divBdr>
            <w:top w:val="none" w:sz="0" w:space="0" w:color="auto"/>
            <w:left w:val="none" w:sz="0" w:space="0" w:color="auto"/>
            <w:bottom w:val="none" w:sz="0" w:space="0" w:color="auto"/>
            <w:right w:val="none" w:sz="0" w:space="0" w:color="auto"/>
          </w:divBdr>
        </w:div>
        <w:div w:id="2068138676">
          <w:marLeft w:val="0"/>
          <w:marRight w:val="0"/>
          <w:marTop w:val="0"/>
          <w:marBottom w:val="0"/>
          <w:divBdr>
            <w:top w:val="none" w:sz="0" w:space="0" w:color="auto"/>
            <w:left w:val="none" w:sz="0" w:space="0" w:color="auto"/>
            <w:bottom w:val="none" w:sz="0" w:space="0" w:color="auto"/>
            <w:right w:val="none" w:sz="0" w:space="0" w:color="auto"/>
          </w:divBdr>
        </w:div>
        <w:div w:id="1850557096">
          <w:marLeft w:val="0"/>
          <w:marRight w:val="0"/>
          <w:marTop w:val="0"/>
          <w:marBottom w:val="0"/>
          <w:divBdr>
            <w:top w:val="none" w:sz="0" w:space="0" w:color="auto"/>
            <w:left w:val="none" w:sz="0" w:space="0" w:color="auto"/>
            <w:bottom w:val="none" w:sz="0" w:space="0" w:color="auto"/>
            <w:right w:val="none" w:sz="0" w:space="0" w:color="auto"/>
          </w:divBdr>
        </w:div>
        <w:div w:id="1304237889">
          <w:marLeft w:val="0"/>
          <w:marRight w:val="0"/>
          <w:marTop w:val="0"/>
          <w:marBottom w:val="0"/>
          <w:divBdr>
            <w:top w:val="none" w:sz="0" w:space="0" w:color="auto"/>
            <w:left w:val="none" w:sz="0" w:space="0" w:color="auto"/>
            <w:bottom w:val="none" w:sz="0" w:space="0" w:color="auto"/>
            <w:right w:val="none" w:sz="0" w:space="0" w:color="auto"/>
          </w:divBdr>
        </w:div>
        <w:div w:id="904610091">
          <w:marLeft w:val="0"/>
          <w:marRight w:val="0"/>
          <w:marTop w:val="0"/>
          <w:marBottom w:val="0"/>
          <w:divBdr>
            <w:top w:val="none" w:sz="0" w:space="0" w:color="auto"/>
            <w:left w:val="none" w:sz="0" w:space="0" w:color="auto"/>
            <w:bottom w:val="none" w:sz="0" w:space="0" w:color="auto"/>
            <w:right w:val="none" w:sz="0" w:space="0" w:color="auto"/>
          </w:divBdr>
        </w:div>
        <w:div w:id="959996104">
          <w:marLeft w:val="0"/>
          <w:marRight w:val="0"/>
          <w:marTop w:val="0"/>
          <w:marBottom w:val="0"/>
          <w:divBdr>
            <w:top w:val="none" w:sz="0" w:space="0" w:color="auto"/>
            <w:left w:val="none" w:sz="0" w:space="0" w:color="auto"/>
            <w:bottom w:val="none" w:sz="0" w:space="0" w:color="auto"/>
            <w:right w:val="none" w:sz="0" w:space="0" w:color="auto"/>
          </w:divBdr>
        </w:div>
        <w:div w:id="214968155">
          <w:marLeft w:val="0"/>
          <w:marRight w:val="0"/>
          <w:marTop w:val="0"/>
          <w:marBottom w:val="0"/>
          <w:divBdr>
            <w:top w:val="none" w:sz="0" w:space="0" w:color="auto"/>
            <w:left w:val="none" w:sz="0" w:space="0" w:color="auto"/>
            <w:bottom w:val="none" w:sz="0" w:space="0" w:color="auto"/>
            <w:right w:val="none" w:sz="0" w:space="0" w:color="auto"/>
          </w:divBdr>
        </w:div>
        <w:div w:id="1555896931">
          <w:marLeft w:val="0"/>
          <w:marRight w:val="0"/>
          <w:marTop w:val="0"/>
          <w:marBottom w:val="0"/>
          <w:divBdr>
            <w:top w:val="none" w:sz="0" w:space="0" w:color="auto"/>
            <w:left w:val="none" w:sz="0" w:space="0" w:color="auto"/>
            <w:bottom w:val="none" w:sz="0" w:space="0" w:color="auto"/>
            <w:right w:val="none" w:sz="0" w:space="0" w:color="auto"/>
          </w:divBdr>
        </w:div>
        <w:div w:id="1616250553">
          <w:marLeft w:val="0"/>
          <w:marRight w:val="0"/>
          <w:marTop w:val="0"/>
          <w:marBottom w:val="0"/>
          <w:divBdr>
            <w:top w:val="none" w:sz="0" w:space="0" w:color="auto"/>
            <w:left w:val="none" w:sz="0" w:space="0" w:color="auto"/>
            <w:bottom w:val="none" w:sz="0" w:space="0" w:color="auto"/>
            <w:right w:val="none" w:sz="0" w:space="0" w:color="auto"/>
          </w:divBdr>
        </w:div>
        <w:div w:id="1912888947">
          <w:marLeft w:val="0"/>
          <w:marRight w:val="0"/>
          <w:marTop w:val="0"/>
          <w:marBottom w:val="0"/>
          <w:divBdr>
            <w:top w:val="none" w:sz="0" w:space="0" w:color="auto"/>
            <w:left w:val="none" w:sz="0" w:space="0" w:color="auto"/>
            <w:bottom w:val="none" w:sz="0" w:space="0" w:color="auto"/>
            <w:right w:val="none" w:sz="0" w:space="0" w:color="auto"/>
          </w:divBdr>
        </w:div>
        <w:div w:id="2045593344">
          <w:marLeft w:val="0"/>
          <w:marRight w:val="0"/>
          <w:marTop w:val="0"/>
          <w:marBottom w:val="0"/>
          <w:divBdr>
            <w:top w:val="none" w:sz="0" w:space="0" w:color="auto"/>
            <w:left w:val="none" w:sz="0" w:space="0" w:color="auto"/>
            <w:bottom w:val="none" w:sz="0" w:space="0" w:color="auto"/>
            <w:right w:val="none" w:sz="0" w:space="0" w:color="auto"/>
          </w:divBdr>
        </w:div>
      </w:divsChild>
    </w:div>
    <w:div w:id="17669232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enome.jgi-psf.org/Xanpa1/Xanpa1.home.html"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38</Pages>
  <Words>19603</Words>
  <Characters>111739</Characters>
  <Application>Microsoft Macintosh Word</Application>
  <DocSecurity>0</DocSecurity>
  <Lines>931</Lines>
  <Paragraphs>262</Paragraphs>
  <ScaleCrop>false</ScaleCrop>
  <Company/>
  <LinksUpToDate>false</LinksUpToDate>
  <CharactersWithSpaces>131080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Magain</dc:creator>
  <cp:keywords/>
  <dc:description/>
  <cp:lastModifiedBy>Nicolas Magain</cp:lastModifiedBy>
  <cp:revision>12</cp:revision>
  <dcterms:created xsi:type="dcterms:W3CDTF">2015-01-28T21:23:00Z</dcterms:created>
  <dcterms:modified xsi:type="dcterms:W3CDTF">2015-01-28T22:12:00Z</dcterms:modified>
</cp:coreProperties>
</file>