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  <w:proofErr w:type="spellStart"/>
            <w:r>
              <w:t>Verficar</w:t>
            </w:r>
            <w:proofErr w:type="spellEnd"/>
            <w:r>
              <w:t xml:space="preserve"> datos no </w:t>
            </w:r>
            <w:proofErr w:type="spellStart"/>
            <w:r>
              <w:t>numericos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2455D3" w:rsidRDefault="002455D3" w:rsidP="00CA077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Verificar que el simulador no acepte datos no </w:t>
            </w:r>
            <w:proofErr w:type="spellStart"/>
            <w:r>
              <w:rPr>
                <w:color w:val="000000"/>
              </w:rPr>
              <w:t>numericos</w:t>
            </w:r>
            <w:proofErr w:type="spellEnd"/>
          </w:p>
          <w:p w:rsidR="002455D3" w:rsidRDefault="002455D3" w:rsidP="00CA077D">
            <w:pPr>
              <w:pStyle w:val="TableContents"/>
              <w:rPr>
                <w:rFonts w:hint="eastAsia"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2455D3" w:rsidRDefault="002455D3" w:rsidP="00CA077D">
            <w:pPr>
              <w:pStyle w:val="TableContents"/>
              <w:rPr>
                <w:bCs/>
              </w:rPr>
            </w:pPr>
            <w:r>
              <w:rPr>
                <w:bCs/>
              </w:rPr>
              <w:t>Ingresar a la página de Bancolombia</w:t>
            </w:r>
          </w:p>
          <w:p w:rsidR="002455D3" w:rsidRPr="002455D3" w:rsidRDefault="002455D3" w:rsidP="00CA077D">
            <w:pPr>
              <w:pStyle w:val="TableContents"/>
              <w:rPr>
                <w:rFonts w:hint="eastAsia"/>
                <w:bCs/>
              </w:rPr>
            </w:pPr>
            <w:r>
              <w:rPr>
                <w:bCs/>
              </w:rPr>
              <w:t>Acceder a la sección de inversiones</w:t>
            </w:r>
          </w:p>
          <w:p w:rsidR="002455D3" w:rsidRPr="002455D3" w:rsidRDefault="002455D3" w:rsidP="00CA077D">
            <w:pPr>
              <w:pStyle w:val="TableContents"/>
              <w:rPr>
                <w:rFonts w:hint="eastAsia"/>
                <w:bCs/>
              </w:rPr>
            </w:pPr>
            <w:r>
              <w:rPr>
                <w:bCs/>
              </w:rPr>
              <w:t>Dentro de la sección de Inversión virtual seleccionar Conocer más</w:t>
            </w:r>
          </w:p>
          <w:p w:rsidR="002455D3" w:rsidRDefault="002455D3" w:rsidP="00CA077D">
            <w:pPr>
              <w:pStyle w:val="TableContents"/>
              <w:rPr>
                <w:bCs/>
              </w:rPr>
            </w:pPr>
            <w:r>
              <w:rPr>
                <w:bCs/>
              </w:rPr>
              <w:t>Buscar el simulador y dirigir a Simular Inversión</w:t>
            </w:r>
          </w:p>
          <w:p w:rsidR="002455D3" w:rsidRDefault="002455D3" w:rsidP="002455D3">
            <w:pPr>
              <w:pStyle w:val="TableContents"/>
              <w:rPr>
                <w:rFonts w:hint="eastAsia"/>
              </w:rPr>
            </w:pPr>
            <w:r>
              <w:rPr>
                <w:bCs/>
              </w:rPr>
              <w:t>Dar en continuar</w:t>
            </w: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455D3" w:rsidRDefault="002455D3" w:rsidP="002455D3">
            <w:pPr>
              <w:pStyle w:val="TableContents"/>
              <w:ind w:right="1"/>
              <w:rPr>
                <w:rFonts w:hint="eastAsia"/>
              </w:rPr>
            </w:pPr>
            <w:r>
              <w:t>Escribir un valor de inversión sin datos numéricos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455D3" w:rsidRPr="002455D3" w:rsidRDefault="002455D3" w:rsidP="00CA077D">
            <w:pPr>
              <w:pStyle w:val="TableContents"/>
              <w:rPr>
                <w:rFonts w:hint="eastAsia"/>
                <w:bCs/>
              </w:rPr>
            </w:pPr>
            <w:r>
              <w:rPr>
                <w:rFonts w:hint="eastAsia"/>
                <w:bCs/>
                <w:color w:val="000000"/>
              </w:rPr>
              <w:t>El</w:t>
            </w:r>
            <w:r>
              <w:rPr>
                <w:bCs/>
                <w:color w:val="000000"/>
              </w:rPr>
              <w:t xml:space="preserve"> simulador no debe permitir la inserción de datos no numéricos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t>El simulador no permite datos no numéricos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:rsidR="00271B11" w:rsidRDefault="00271B11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  <w:r>
              <w:t xml:space="preserve">Verificar limites </w:t>
            </w:r>
            <w:proofErr w:type="spellStart"/>
            <w:r>
              <w:t>minimos</w:t>
            </w:r>
            <w:proofErr w:type="spellEnd"/>
            <w:r>
              <w:t xml:space="preserve"> y </w:t>
            </w:r>
            <w:proofErr w:type="spellStart"/>
            <w:r>
              <w:t>maximos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Heading"/>
              <w:rPr>
                <w:rFonts w:hint="eastAsia"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2455D3" w:rsidRDefault="002455D3" w:rsidP="00CA077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Verificar que el simulador no permita valores fuera del limite</w:t>
            </w:r>
          </w:p>
          <w:p w:rsidR="002455D3" w:rsidRDefault="002455D3" w:rsidP="00CA077D">
            <w:pPr>
              <w:pStyle w:val="TableContents"/>
              <w:rPr>
                <w:rFonts w:hint="eastAsia"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2455D3" w:rsidRDefault="002455D3" w:rsidP="002455D3">
            <w:pPr>
              <w:pStyle w:val="TableContents"/>
              <w:rPr>
                <w:bCs/>
              </w:rPr>
            </w:pPr>
            <w:r>
              <w:rPr>
                <w:bCs/>
              </w:rPr>
              <w:t>Ingresar a la página de Bancolombia</w:t>
            </w:r>
          </w:p>
          <w:p w:rsidR="002455D3" w:rsidRPr="002455D3" w:rsidRDefault="002455D3" w:rsidP="002455D3">
            <w:pPr>
              <w:pStyle w:val="TableContents"/>
              <w:rPr>
                <w:rFonts w:hint="eastAsia"/>
                <w:bCs/>
              </w:rPr>
            </w:pPr>
            <w:r>
              <w:rPr>
                <w:bCs/>
              </w:rPr>
              <w:t>Acceder a la sección de inversiones</w:t>
            </w:r>
          </w:p>
          <w:p w:rsidR="002455D3" w:rsidRPr="002455D3" w:rsidRDefault="002455D3" w:rsidP="002455D3">
            <w:pPr>
              <w:pStyle w:val="TableContents"/>
              <w:rPr>
                <w:rFonts w:hint="eastAsia"/>
                <w:bCs/>
              </w:rPr>
            </w:pPr>
            <w:r>
              <w:rPr>
                <w:bCs/>
              </w:rPr>
              <w:t>Dentro de la sección de Inversión virtual seleccionar Conocer más</w:t>
            </w:r>
          </w:p>
          <w:p w:rsidR="002455D3" w:rsidRDefault="002455D3" w:rsidP="002455D3">
            <w:pPr>
              <w:pStyle w:val="TableContents"/>
              <w:rPr>
                <w:bCs/>
              </w:rPr>
            </w:pPr>
            <w:r>
              <w:rPr>
                <w:bCs/>
              </w:rPr>
              <w:t>Buscar el simulador y dirigir a Simular Inversión</w:t>
            </w:r>
          </w:p>
          <w:p w:rsidR="002455D3" w:rsidRDefault="002455D3" w:rsidP="002455D3">
            <w:pPr>
              <w:pStyle w:val="TableContents"/>
              <w:rPr>
                <w:rFonts w:hint="eastAsia"/>
              </w:rPr>
            </w:pPr>
            <w:r>
              <w:rPr>
                <w:bCs/>
              </w:rPr>
              <w:t>Dar en continuar</w:t>
            </w: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455D3" w:rsidRPr="002455D3" w:rsidRDefault="002455D3" w:rsidP="00CA077D">
            <w:pPr>
              <w:pStyle w:val="TableContents"/>
              <w:rPr>
                <w:rFonts w:hint="eastAsia"/>
                <w:bCs/>
              </w:rPr>
            </w:pPr>
            <w:r>
              <w:rPr>
                <w:bCs/>
              </w:rPr>
              <w:t>Escribir un valor inferior a 1.000.000 y mayor a 500.000.000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455D3" w:rsidRPr="002455D3" w:rsidRDefault="002455D3" w:rsidP="00CA077D">
            <w:pPr>
              <w:pStyle w:val="TableContents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E</w:t>
            </w:r>
            <w:r>
              <w:rPr>
                <w:bCs/>
                <w:color w:val="000000"/>
              </w:rPr>
              <w:t>l simulador debería mostrar un mensaje indicando que el valor esperado no es aceptado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2455D3" w:rsidTr="00CA077D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2455D3" w:rsidRDefault="00003DD9" w:rsidP="00CA077D">
            <w:pPr>
              <w:pStyle w:val="TableContents"/>
              <w:rPr>
                <w:rFonts w:hint="eastAsia"/>
              </w:rPr>
            </w:pPr>
            <w:r>
              <w:t>El simulador indica que el valor mínimo</w:t>
            </w:r>
            <w:bookmarkStart w:id="0" w:name="_GoBack"/>
            <w:bookmarkEnd w:id="0"/>
            <w:r>
              <w:t xml:space="preserve"> es de 1.000.000 y el valor máximo es 500.000.000</w:t>
            </w: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  <w:p w:rsidR="002455D3" w:rsidRDefault="002455D3" w:rsidP="00CA077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:rsidR="002455D3" w:rsidRDefault="002455D3"/>
    <w:sectPr w:rsidR="00245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D3"/>
    <w:rsid w:val="00003DD9"/>
    <w:rsid w:val="002455D3"/>
    <w:rsid w:val="002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03D2B-AA7F-4948-88AC-40D827E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455D3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2455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2024-01-27T01:58:00Z</dcterms:created>
  <dcterms:modified xsi:type="dcterms:W3CDTF">2024-01-27T02:12:00Z</dcterms:modified>
</cp:coreProperties>
</file>