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67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134"/>
        <w:gridCol w:w="567"/>
        <w:gridCol w:w="4685"/>
        <w:gridCol w:w="1272"/>
        <w:gridCol w:w="1815"/>
      </w:tblGrid>
      <w:tr w:rsidR="00A1706D" w:rsidRPr="007002C6" w14:paraId="662EDF48" w14:textId="77777777" w:rsidTr="00EF70E0">
        <w:trPr>
          <w:trHeight w:val="1266"/>
        </w:trPr>
        <w:tc>
          <w:tcPr>
            <w:tcW w:w="8652" w:type="dxa"/>
            <w:gridSpan w:val="5"/>
            <w:tcMar>
              <w:left w:w="0" w:type="dxa"/>
              <w:right w:w="0" w:type="dxa"/>
            </w:tcMar>
            <w:vAlign w:val="center"/>
          </w:tcPr>
          <w:p w14:paraId="662EDF44" w14:textId="77777777" w:rsidR="00F74608" w:rsidRPr="00AE46FA" w:rsidRDefault="00F74608" w:rsidP="00F74608">
            <w:pPr>
              <w:jc w:val="center"/>
              <w:rPr>
                <w:rFonts w:ascii="Open Sans Extrabold" w:hAnsi="Open Sans Extrabold" w:cs="Open Sans Extrabold"/>
                <w:color w:val="282828"/>
                <w:sz w:val="28"/>
                <w:szCs w:val="28"/>
              </w:rPr>
            </w:pPr>
            <w:r w:rsidRPr="00AE46FA">
              <w:rPr>
                <w:rFonts w:ascii="Open Sans Extrabold" w:hAnsi="Open Sans Extrabold" w:cs="Open Sans Extrabold"/>
                <w:color w:val="282828"/>
                <w:sz w:val="28"/>
                <w:szCs w:val="28"/>
              </w:rPr>
              <w:t>NICOLAS MURA</w:t>
            </w:r>
          </w:p>
          <w:p w14:paraId="662EDF45" w14:textId="7DED5229" w:rsidR="00F74608" w:rsidRPr="00AE46FA" w:rsidRDefault="003275A3" w:rsidP="00F74608">
            <w:pPr>
              <w:jc w:val="center"/>
              <w:rPr>
                <w:rFonts w:ascii="Open Sans Semibold" w:hAnsi="Open Sans Semibold" w:cs="Open Sans Semibold"/>
                <w:smallCaps/>
                <w:color w:val="D34F3E"/>
                <w:sz w:val="40"/>
                <w:szCs w:val="40"/>
              </w:rPr>
            </w:pPr>
            <w:r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>C</w:t>
            </w:r>
            <w:r w:rsidR="008F7E09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>onsultant</w:t>
            </w:r>
            <w:r w:rsidR="00F74608"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 xml:space="preserve"> </w:t>
            </w:r>
            <w:r w:rsidR="008F287F" w:rsidRPr="00AE46FA">
              <w:rPr>
                <w:rFonts w:ascii="Open Sans Semibold" w:hAnsi="Open Sans Semibold" w:cs="Open Sans Semibold"/>
                <w:smallCaps/>
                <w:color w:val="D34F3E"/>
                <w:sz w:val="40"/>
                <w:szCs w:val="40"/>
              </w:rPr>
              <w:t>web</w:t>
            </w:r>
          </w:p>
          <w:p w14:paraId="662EDF46" w14:textId="1475ED4D" w:rsidR="004879A2" w:rsidRPr="007002C6" w:rsidRDefault="00E549C4" w:rsidP="00E549C4">
            <w:pPr>
              <w:jc w:val="center"/>
              <w:rPr>
                <w:rFonts w:ascii="Open Sans" w:hAnsi="Open Sans" w:cs="Open Sans"/>
                <w:color w:val="282828"/>
                <w:sz w:val="24"/>
                <w:szCs w:val="32"/>
              </w:rPr>
            </w:pPr>
            <w:r>
              <w:rPr>
                <w:rFonts w:ascii="Open Sans" w:hAnsi="Open Sans" w:cs="Open Sans"/>
                <w:color w:val="D34F3E"/>
                <w:sz w:val="24"/>
                <w:szCs w:val="32"/>
              </w:rPr>
              <w:t>A</w:t>
            </w:r>
            <w:r w:rsidR="00D01371" w:rsidRPr="007002C6">
              <w:rPr>
                <w:rFonts w:ascii="Open Sans" w:hAnsi="Open Sans" w:cs="Open Sans"/>
                <w:color w:val="D34F3E"/>
                <w:sz w:val="24"/>
                <w:szCs w:val="32"/>
              </w:rPr>
              <w:t>u service de vos ambitions digitales</w:t>
            </w:r>
          </w:p>
        </w:tc>
        <w:tc>
          <w:tcPr>
            <w:tcW w:w="1815" w:type="dxa"/>
            <w:vMerge w:val="restart"/>
            <w:tcMar>
              <w:left w:w="0" w:type="dxa"/>
              <w:right w:w="0" w:type="dxa"/>
            </w:tcMar>
          </w:tcPr>
          <w:p w14:paraId="662EDF47" w14:textId="77777777" w:rsidR="00F74608" w:rsidRPr="007002C6" w:rsidRDefault="00F74608" w:rsidP="00F74608">
            <w:pPr>
              <w:jc w:val="right"/>
              <w:rPr>
                <w:rFonts w:ascii="Open Sans" w:hAnsi="Open Sans" w:cs="Open Sans"/>
              </w:rPr>
            </w:pPr>
            <w:r w:rsidRPr="007002C6">
              <w:rPr>
                <w:rFonts w:ascii="Open Sans" w:hAnsi="Open Sans" w:cs="Open Sans"/>
                <w:noProof/>
                <w:lang w:val="en-US"/>
              </w:rPr>
              <w:drawing>
                <wp:inline distT="0" distB="0" distL="0" distR="0" wp14:anchorId="662EDFE5" wp14:editId="662EDFE6">
                  <wp:extent cx="1095375" cy="10953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-nb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06D" w:rsidRPr="007002C6" w14:paraId="662EDF4B" w14:textId="77777777" w:rsidTr="00EF70E0">
        <w:tc>
          <w:tcPr>
            <w:tcW w:w="8652" w:type="dxa"/>
            <w:gridSpan w:val="5"/>
            <w:tcMar>
              <w:left w:w="0" w:type="dxa"/>
              <w:right w:w="0" w:type="dxa"/>
            </w:tcMar>
          </w:tcPr>
          <w:p w14:paraId="662EDF49" w14:textId="77777777" w:rsidR="00F74608" w:rsidRPr="007002C6" w:rsidRDefault="00921321">
            <w:pPr>
              <w:rPr>
                <w:rFonts w:ascii="Open Sans" w:hAnsi="Open Sans" w:cs="Open Sans"/>
              </w:rPr>
            </w:pPr>
            <w:r w:rsidRPr="007002C6">
              <w:rPr>
                <w:rFonts w:ascii="Open Sans" w:hAnsi="Open Sans" w:cs="Open Sans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62EDFE7" wp14:editId="662EDFE8">
                      <wp:simplePos x="0" y="0"/>
                      <wp:positionH relativeFrom="column">
                        <wp:posOffset>4485</wp:posOffset>
                      </wp:positionH>
                      <wp:positionV relativeFrom="paragraph">
                        <wp:posOffset>139873</wp:posOffset>
                      </wp:positionV>
                      <wp:extent cx="5396230" cy="90805"/>
                      <wp:effectExtent l="0" t="0" r="13970" b="4445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6230" cy="90805"/>
                                <a:chOff x="0" y="0"/>
                                <a:chExt cx="5396230" cy="90805"/>
                              </a:xfrm>
                            </wpg:grpSpPr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1905" y="45720"/>
                                  <a:ext cx="539051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9295">
                                      <a:moveTo>
                                        <a:pt x="0" y="0"/>
                                      </a:moveTo>
                                      <a:lnTo>
                                        <a:pt x="588929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3D4D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 flipV="1">
                                  <a:off x="0" y="0"/>
                                  <a:ext cx="539623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9295">
                                      <a:moveTo>
                                        <a:pt x="0" y="0"/>
                                      </a:moveTo>
                                      <a:lnTo>
                                        <a:pt x="588929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3D4D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68D3047A" id="Groupe 2" o:spid="_x0000_s1026" style="position:absolute;margin-left:.35pt;margin-top:11pt;width:424.9pt;height:7.15pt;z-index:251660288" coordsize="53962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">
                      <v:shape id="Shape 334" o:spid="_x0000_s1027" style="position:absolute;left:19;top:457;width:53905;height:451;visibility:visible;mso-wrap-style:square;v-text-anchor:top" coordsize="588929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/AsUA&#10;AADcAAAADwAAAGRycy9kb3ducmV2LnhtbESPT0sDMRTE70K/Q3hCbzZr/4iuTUsVWgo9dRXr8bF5&#10;boKblyVJt+u3NwXB4zAzv2GW68G1oqcQrWcF95MCBHHtteVGwfvb9u4RREzIGlvPpOCHIqxXo5sl&#10;ltpf+Eh9lRqRIRxLVGBS6kopY23IYZz4jjh7Xz44TFmGRuqAlwx3rZwWxYN0aDkvGOzo1VD9XZ2d&#10;gtP2YMOpsrvFRx/3n/Hp5bAZjFLj22HzDCLRkP7Df+29VjCbzeF6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L8CxQAAANwAAAAPAAAAAAAAAAAAAAAAAJgCAABkcnMv&#10;ZG93bnJldi54bWxQSwUGAAAAAAQABAD1AAAAigMAAAAA&#10;" path="m,l5889295,e" filled="f" strokecolor="#d3d4d6" strokeweight=".5pt">
                        <v:stroke miterlimit="1" joinstyle="miter"/>
                        <v:path arrowok="t" textboxrect="0,0,5889295,45085"/>
                      </v:shape>
                      <v:shape id="Shape 335" o:spid="_x0000_s1028" style="position:absolute;width:53962;height:673;flip:y;visibility:visible;mso-wrap-style:square;v-text-anchor:top" coordsize="5889295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4ssUA&#10;AADcAAAADwAAAGRycy9kb3ducmV2LnhtbESP0WrCQBRE34X+w3KFvukmtZYQ3UhaKBRaKVE/4JK9&#10;JsHs3bC71bRf3xUEH4eZOcOsN6PpxZmc7ywrSOcJCOLa6o4bBYf9+ywD4QOyxt4yKfglD5viYbLG&#10;XNsLV3TehUZECPscFbQhDLmUvm7JoJ/bgTh6R+sMhihdI7XDS4SbXj4lyYs02HFcaHGgt5bq0+7H&#10;KPgry1c3ZAdXP6f2s/r69tt9kin1OB3LFYhAY7iHb+0PrWCxWML1TDwC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ziyxQAAANwAAAAPAAAAAAAAAAAAAAAAAJgCAABkcnMv&#10;ZG93bnJldi54bWxQSwUGAAAAAAQABAD1AAAAigMAAAAA&#10;" path="m,l5889295,e" filled="f" strokecolor="#d3d4d6" strokeweight=".5pt">
                        <v:stroke miterlimit="1" joinstyle="miter"/>
                        <v:path arrowok="t" textboxrect="0,0,5889295,67310"/>
                      </v:shape>
                    </v:group>
                  </w:pict>
                </mc:Fallback>
              </mc:AlternateConten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</w:tcPr>
          <w:p w14:paraId="662EDF4A" w14:textId="77777777" w:rsidR="00F74608" w:rsidRPr="007002C6" w:rsidRDefault="00F74608">
            <w:pPr>
              <w:rPr>
                <w:rFonts w:ascii="Open Sans" w:hAnsi="Open Sans" w:cs="Open Sans"/>
              </w:rPr>
            </w:pPr>
          </w:p>
        </w:tc>
      </w:tr>
      <w:tr w:rsidR="00951817" w:rsidRPr="007002C6" w14:paraId="662EDF4E" w14:textId="77777777" w:rsidTr="00EF70E0">
        <w:tc>
          <w:tcPr>
            <w:tcW w:w="7380" w:type="dxa"/>
            <w:gridSpan w:val="4"/>
            <w:tcMar>
              <w:top w:w="340" w:type="dxa"/>
              <w:left w:w="0" w:type="dxa"/>
              <w:bottom w:w="170" w:type="dxa"/>
              <w:right w:w="0" w:type="dxa"/>
            </w:tcMar>
          </w:tcPr>
          <w:p w14:paraId="662EDF4C" w14:textId="3D34E573" w:rsidR="004879A2" w:rsidRPr="007002C6" w:rsidRDefault="004879A2" w:rsidP="006B49B7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 xml:space="preserve">// </w:t>
            </w:r>
            <w:r w:rsidR="006B49B7"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PRESENTATION</w:t>
            </w:r>
          </w:p>
        </w:tc>
        <w:tc>
          <w:tcPr>
            <w:tcW w:w="3087" w:type="dxa"/>
            <w:gridSpan w:val="2"/>
            <w:tcMar>
              <w:top w:w="284" w:type="dxa"/>
              <w:left w:w="0" w:type="dxa"/>
              <w:bottom w:w="170" w:type="dxa"/>
              <w:right w:w="0" w:type="dxa"/>
            </w:tcMar>
          </w:tcPr>
          <w:p w14:paraId="662EDF4D" w14:textId="48920FAA" w:rsidR="004879A2" w:rsidRPr="007002C6" w:rsidRDefault="00D91097" w:rsidP="00C1505F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Sans-Bold" w:hAnsi="OpenSans-Bold" w:cs="OpenSans-Bold"/>
                <w:b/>
                <w:bCs/>
                <w:noProof/>
                <w:color w:val="437CAD"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62EDFE9" wp14:editId="751179A6">
                  <wp:simplePos x="0" y="0"/>
                  <wp:positionH relativeFrom="column">
                    <wp:posOffset>47328</wp:posOffset>
                  </wp:positionH>
                  <wp:positionV relativeFrom="paragraph">
                    <wp:posOffset>401742</wp:posOffset>
                  </wp:positionV>
                  <wp:extent cx="261385" cy="1571073"/>
                  <wp:effectExtent l="0" t="0" r="571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écran (64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1" cy="18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505F"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// CONTACT</w:t>
            </w:r>
          </w:p>
        </w:tc>
      </w:tr>
      <w:tr w:rsidR="00393B6C" w:rsidRPr="00DA7481" w14:paraId="662EDF5A" w14:textId="77777777" w:rsidTr="00EF70E0">
        <w:trPr>
          <w:trHeight w:val="2516"/>
        </w:trPr>
        <w:tc>
          <w:tcPr>
            <w:tcW w:w="7380" w:type="dxa"/>
            <w:gridSpan w:val="4"/>
            <w:tcMar>
              <w:left w:w="0" w:type="dxa"/>
              <w:right w:w="284" w:type="dxa"/>
            </w:tcMar>
          </w:tcPr>
          <w:p w14:paraId="0227BBBA" w14:textId="5A6221A1" w:rsidR="00BE0159" w:rsidRPr="007002C6" w:rsidRDefault="008F7E09" w:rsidP="008A15C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421" w:hanging="421"/>
              <w:jc w:val="both"/>
              <w:rPr>
                <w:rFonts w:ascii="Open Sans" w:hAnsi="Open Sans" w:cs="Open Sans"/>
                <w:color w:val="292829"/>
                <w:sz w:val="20"/>
                <w:szCs w:val="20"/>
              </w:rPr>
            </w:pPr>
            <w:r>
              <w:rPr>
                <w:rFonts w:ascii="Open Sans" w:hAnsi="Open Sans" w:cs="Open Sans"/>
                <w:color w:val="292829"/>
                <w:sz w:val="20"/>
                <w:szCs w:val="20"/>
              </w:rPr>
              <w:t>Fort de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5 an</w:t>
            </w:r>
            <w:r w:rsidR="006210EA">
              <w:rPr>
                <w:rFonts w:ascii="Open Sans" w:hAnsi="Open Sans" w:cs="Open Sans"/>
                <w:color w:val="292829"/>
                <w:sz w:val="20"/>
                <w:szCs w:val="20"/>
              </w:rPr>
              <w:t>nées d’</w:t>
            </w:r>
            <w:r>
              <w:rPr>
                <w:rFonts w:ascii="Open Sans" w:hAnsi="Open Sans" w:cs="Open Sans"/>
                <w:color w:val="292829"/>
                <w:sz w:val="20"/>
                <w:szCs w:val="20"/>
              </w:rPr>
              <w:t>expérience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dans l'industrie électronique </w:t>
            </w:r>
            <w:r w:rsidR="00AE62E3">
              <w:rPr>
                <w:rFonts w:ascii="Open Sans" w:hAnsi="Open Sans" w:cs="Open Sans"/>
                <w:color w:val="292829"/>
                <w:sz w:val="20"/>
                <w:szCs w:val="20"/>
              </w:rPr>
              <w:t>comme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auprès de grands comptes, j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e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me 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suis formé 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dans la </w:t>
            </w:r>
            <w:r w:rsidR="00BE0159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gestion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la </w:t>
            </w:r>
            <w:r w:rsidR="00BE0159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conception 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et le </w:t>
            </w:r>
            <w:r w:rsidR="00BE0159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développement 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</w:t>
            </w:r>
            <w:r w:rsidR="00BE0159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produits digitaux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et d'</w:t>
            </w:r>
            <w:r w:rsidR="00BE0159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applications web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, sur desktop, tablette et mobile.</w:t>
            </w:r>
          </w:p>
          <w:p w14:paraId="662EDF52" w14:textId="38B1C343" w:rsidR="00066B0B" w:rsidRPr="007002C6" w:rsidRDefault="00080638" w:rsidP="001F252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80" w:line="276" w:lineRule="auto"/>
              <w:ind w:left="420" w:hanging="420"/>
              <w:contextualSpacing w:val="0"/>
              <w:jc w:val="both"/>
              <w:rPr>
                <w:rFonts w:ascii="OpenSans" w:hAnsi="OpenSans" w:cs="OpenSans"/>
                <w:color w:val="292829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M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es </w:t>
            </w:r>
            <w:r w:rsidR="00984C98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compétences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 : </w:t>
            </w:r>
            <w:r w:rsidR="00A56E27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conception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A56E27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développement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,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7C58E8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déploiement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et </w:t>
            </w:r>
            <w:r w:rsidR="00F43F08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maintenance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vos </w:t>
            </w:r>
            <w:r w:rsidR="00A56E27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projets web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. 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Pilotage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vos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projets, 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management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d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 vos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équipe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digitale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. </w:t>
            </w:r>
            <w:r w:rsidR="00C503C0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Mé</w:t>
            </w:r>
            <w:r w:rsidR="001E6C8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thodologie</w:t>
            </w:r>
            <w:r w:rsidR="001E6C86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</w:t>
            </w:r>
            <w:r w:rsidR="006F3A08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et </w:t>
            </w:r>
            <w:r w:rsidR="00BE0159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l</w:t>
            </w:r>
            <w:r w:rsidR="00066B0B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ivrables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 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: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analyse du besoin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cahier des charges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spécification</w:t>
            </w:r>
            <w:r w:rsidR="0003372D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s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 xml:space="preserve"> </w:t>
            </w:r>
            <w:r w:rsidR="005101E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technique</w:t>
            </w:r>
            <w:r w:rsidR="00383E81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5101E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et 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fonctionnelle</w:t>
            </w:r>
            <w:r w:rsidR="00383E81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C503C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.</w:t>
            </w:r>
          </w:p>
        </w:tc>
        <w:tc>
          <w:tcPr>
            <w:tcW w:w="3087" w:type="dxa"/>
            <w:gridSpan w:val="2"/>
            <w:tcMar>
              <w:left w:w="0" w:type="dxa"/>
              <w:right w:w="0" w:type="dxa"/>
            </w:tcMar>
          </w:tcPr>
          <w:p w14:paraId="5DE5C7F2" w14:textId="22E0E104" w:rsidR="00D91097" w:rsidRPr="007002C6" w:rsidRDefault="00D02455" w:rsidP="00D02455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</w:pP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2</w:t>
            </w:r>
            <w:r w:rsidR="000C427D"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 xml:space="preserve">8 juin </w:t>
            </w: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 xml:space="preserve">1982 – </w:t>
            </w:r>
            <w:r w:rsidR="00D91097"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33 ans</w:t>
            </w:r>
          </w:p>
          <w:p w14:paraId="70F431DC" w14:textId="6103E8C5" w:rsidR="00D91097" w:rsidRPr="007002C6" w:rsidRDefault="00D91097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</w:pP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92700 Colombes</w:t>
            </w:r>
          </w:p>
          <w:p w14:paraId="662EDF53" w14:textId="6B4F57BC" w:rsidR="00F22FEA" w:rsidRPr="007002C6" w:rsidRDefault="00EF70E0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</w:rPr>
            </w:pPr>
            <w:hyperlink r:id="rId8" w:history="1">
              <w:r w:rsidR="00F22FEA" w:rsidRPr="007002C6">
                <w:rPr>
                  <w:rFonts w:ascii="Open Sans Semibold" w:hAnsi="Open Sans Semibold" w:cs="Open Sans Semibold"/>
                  <w:b/>
                  <w:bCs/>
                  <w:color w:val="437CAD"/>
                  <w:sz w:val="20"/>
                  <w:szCs w:val="20"/>
                </w:rPr>
                <w:t>www.nicolasmura.fr</w:t>
              </w:r>
            </w:hyperlink>
          </w:p>
          <w:p w14:paraId="662EDF54" w14:textId="77777777" w:rsidR="00066B0B" w:rsidRPr="004A548E" w:rsidRDefault="00EF70E0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</w:pPr>
            <w:hyperlink r:id="rId9" w:history="1">
              <w:r w:rsidR="00393B6C" w:rsidRPr="004A548E">
                <w:rPr>
                  <w:rFonts w:ascii="Open Sans Semibold" w:hAnsi="Open Sans Semibold" w:cs="Open Sans Semibold"/>
                  <w:b/>
                  <w:bCs/>
                  <w:color w:val="437CAD"/>
                  <w:sz w:val="20"/>
                  <w:szCs w:val="20"/>
                  <w:lang w:val="en-US"/>
                </w:rPr>
                <w:t>contact@nicolasmura.fr</w:t>
              </w:r>
            </w:hyperlink>
          </w:p>
          <w:p w14:paraId="662EDF55" w14:textId="77777777" w:rsidR="00F22FEA" w:rsidRPr="004A548E" w:rsidRDefault="00F22FEA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</w:pPr>
            <w:r w:rsidRPr="004A548E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  <w:t>06 48 34 74 59</w:t>
            </w:r>
          </w:p>
          <w:p w14:paraId="662EDF56" w14:textId="77777777" w:rsidR="00F22FEA" w:rsidRPr="004A548E" w:rsidRDefault="00EF70E0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</w:pPr>
            <w:hyperlink r:id="rId10" w:history="1">
              <w:r w:rsidR="00F22FEA" w:rsidRPr="004A548E">
                <w:rPr>
                  <w:rFonts w:ascii="Open Sans Semibold" w:hAnsi="Open Sans Semibold" w:cs="Open Sans Semibold"/>
                  <w:b/>
                  <w:color w:val="437CAD"/>
                  <w:sz w:val="20"/>
                  <w:szCs w:val="20"/>
                  <w:lang w:val="en-US"/>
                </w:rPr>
                <w:t>LinkedIn</w:t>
              </w:r>
            </w:hyperlink>
          </w:p>
          <w:p w14:paraId="662EDF58" w14:textId="77777777" w:rsidR="00F22FEA" w:rsidRPr="004A548E" w:rsidRDefault="00F22FEA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</w:pPr>
            <w:r w:rsidRPr="004A548E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  <w:t>Skype mura.nicolas</w:t>
            </w:r>
          </w:p>
          <w:p w14:paraId="662EDF59" w14:textId="0009D420" w:rsidR="00C521B0" w:rsidRPr="004A548E" w:rsidRDefault="00C521B0" w:rsidP="00D91097">
            <w:pPr>
              <w:spacing w:line="360" w:lineRule="auto"/>
              <w:ind w:left="709"/>
              <w:rPr>
                <w:rFonts w:ascii="OpenSans-Bold" w:hAnsi="OpenSans-Bold" w:cs="OpenSans-Bold"/>
                <w:b/>
                <w:bCs/>
                <w:color w:val="282828"/>
                <w:sz w:val="20"/>
                <w:szCs w:val="20"/>
                <w:lang w:val="en-US"/>
              </w:rPr>
            </w:pPr>
          </w:p>
        </w:tc>
      </w:tr>
      <w:tr w:rsidR="009E067C" w:rsidRPr="007002C6" w14:paraId="662EDF5C" w14:textId="77777777" w:rsidTr="00EF70E0">
        <w:trPr>
          <w:trHeight w:val="450"/>
        </w:trPr>
        <w:tc>
          <w:tcPr>
            <w:tcW w:w="10467" w:type="dxa"/>
            <w:gridSpan w:val="6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662EDF5B" w14:textId="77777777" w:rsidR="009E067C" w:rsidRPr="007002C6" w:rsidRDefault="009E067C" w:rsidP="009E067C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// EXPÉRIENCE</w:t>
            </w:r>
          </w:p>
        </w:tc>
      </w:tr>
      <w:tr w:rsidR="00E67202" w:rsidRPr="007002C6" w14:paraId="662EDF68" w14:textId="77777777" w:rsidTr="00EF70E0">
        <w:trPr>
          <w:trHeight w:val="450"/>
        </w:trPr>
        <w:tc>
          <w:tcPr>
            <w:tcW w:w="2128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940B97C" w14:textId="3318A250" w:rsidR="00EF70E0" w:rsidRDefault="00EF70E0" w:rsidP="009E067C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Consultant</w:t>
            </w:r>
          </w:p>
          <w:p w14:paraId="75A91861" w14:textId="73192EB5" w:rsidR="008C2876" w:rsidRPr="00A53F4A" w:rsidRDefault="008C2876" w:rsidP="009E067C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bookmarkStart w:id="0" w:name="_GoBack"/>
            <w:bookmarkEnd w:id="0"/>
            <w:r w:rsidRPr="00A53F4A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Indépendant</w:t>
            </w:r>
          </w:p>
          <w:p w14:paraId="38253333" w14:textId="376320D0" w:rsidR="0073646E" w:rsidRPr="007002C6" w:rsidRDefault="0073646E" w:rsidP="00F06EC8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Paris, France</w:t>
            </w:r>
          </w:p>
          <w:p w14:paraId="662EDF5F" w14:textId="788D4085" w:rsidR="00BB54D7" w:rsidRPr="007002C6" w:rsidRDefault="002D1D9A" w:rsidP="002D1D9A">
            <w:pPr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 xml:space="preserve">Depuis </w:t>
            </w:r>
            <w:r w:rsidR="00BB54D7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201</w:t>
            </w:r>
            <w:r w:rsidR="00F06EC8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4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662EDF60" w14:textId="20105CEC" w:rsidR="00BB54D7" w:rsidRPr="00A53F4A" w:rsidRDefault="00486B7D" w:rsidP="005F1F37">
            <w:pPr>
              <w:pStyle w:val="Paragraphe-experiences"/>
              <w:spacing w:line="276" w:lineRule="auto"/>
              <w:rPr>
                <w:b/>
                <w:sz w:val="24"/>
                <w:szCs w:val="24"/>
              </w:rPr>
            </w:pPr>
            <w:r w:rsidRPr="00A53F4A">
              <w:rPr>
                <w:b/>
                <w:sz w:val="24"/>
                <w:szCs w:val="24"/>
              </w:rPr>
              <w:t>Chef de projet</w:t>
            </w:r>
            <w:r w:rsidR="002E056F">
              <w:rPr>
                <w:b/>
                <w:sz w:val="24"/>
                <w:szCs w:val="24"/>
              </w:rPr>
              <w:t xml:space="preserve"> IT</w:t>
            </w:r>
            <w:r w:rsidR="006D31F7">
              <w:rPr>
                <w:b/>
                <w:sz w:val="24"/>
                <w:szCs w:val="24"/>
              </w:rPr>
              <w:t xml:space="preserve"> e-commerce /</w:t>
            </w:r>
            <w:r w:rsidR="00984C98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D</w:t>
            </w:r>
            <w:r w:rsidR="00984C98" w:rsidRPr="00A53F4A">
              <w:rPr>
                <w:b/>
                <w:sz w:val="24"/>
                <w:szCs w:val="24"/>
              </w:rPr>
              <w:t xml:space="preserve">éveloppeur </w:t>
            </w:r>
            <w:r w:rsidR="006D31F7">
              <w:rPr>
                <w:b/>
                <w:sz w:val="24"/>
                <w:szCs w:val="24"/>
              </w:rPr>
              <w:t>/</w:t>
            </w:r>
            <w:r w:rsidR="008F287F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I</w:t>
            </w:r>
            <w:r w:rsidR="008F287F" w:rsidRPr="00A53F4A">
              <w:rPr>
                <w:b/>
                <w:sz w:val="24"/>
                <w:szCs w:val="24"/>
              </w:rPr>
              <w:t>ntégrateur</w:t>
            </w:r>
            <w:r w:rsidR="002E056F">
              <w:rPr>
                <w:b/>
                <w:sz w:val="24"/>
                <w:szCs w:val="24"/>
              </w:rPr>
              <w:t xml:space="preserve"> web</w:t>
            </w:r>
          </w:p>
          <w:p w14:paraId="0F03767F" w14:textId="1223842B" w:rsidR="00C831D6" w:rsidRPr="007002C6" w:rsidRDefault="00C30D0B" w:rsidP="005F1F37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Clients</w:t>
            </w:r>
          </w:p>
          <w:p w14:paraId="599C425C" w14:textId="77777777" w:rsidR="00897119" w:rsidRPr="00897119" w:rsidRDefault="00897119" w:rsidP="00D13D30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</w:rPr>
              <w:t>NetSach</w:t>
            </w:r>
            <w:r w:rsidRPr="007002C6">
              <w:t xml:space="preserve"> –</w:t>
            </w:r>
            <w:r w:rsidRPr="007002C6">
              <w:rPr>
                <w:color w:val="282828"/>
              </w:rPr>
              <w:t xml:space="preserve"> </w:t>
            </w:r>
            <w:r w:rsidRPr="007002C6">
              <w:t xml:space="preserve">Startup – </w:t>
            </w:r>
            <w:r w:rsidRPr="007002C6">
              <w:rPr>
                <w:i/>
              </w:rPr>
              <w:t>Services Cloud sur mesure, applications web</w:t>
            </w:r>
            <w:r w:rsidRPr="007002C6">
              <w:rPr>
                <w:rFonts w:ascii="Open Sans Semibold" w:hAnsi="Open Sans Semibold" w:cs="Open Sans Semibold"/>
                <w:color w:val="282828"/>
              </w:rPr>
              <w:t xml:space="preserve"> </w:t>
            </w:r>
          </w:p>
          <w:p w14:paraId="2139EF03" w14:textId="4871E78F" w:rsidR="0050336A" w:rsidRPr="00897119" w:rsidRDefault="00C8243F" w:rsidP="00897119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  <w:color w:val="282828"/>
              </w:rPr>
              <w:t>Pickup</w:t>
            </w:r>
            <w:r w:rsidR="00BE1B16" w:rsidRPr="007002C6">
              <w:rPr>
                <w:rFonts w:ascii="Open Sans Semibold" w:hAnsi="Open Sans Semibold" w:cs="Open Sans Semibold"/>
                <w:color w:val="282828"/>
              </w:rPr>
              <w:t xml:space="preserve"> SA</w:t>
            </w:r>
            <w:r w:rsidR="00D13D30" w:rsidRPr="007002C6">
              <w:rPr>
                <w:color w:val="282828"/>
              </w:rPr>
              <w:t xml:space="preserve"> </w:t>
            </w:r>
            <w:r w:rsidRPr="007002C6">
              <w:rPr>
                <w:color w:val="282828"/>
              </w:rPr>
              <w:t xml:space="preserve">– </w:t>
            </w:r>
            <w:r w:rsidR="006D31F7">
              <w:rPr>
                <w:color w:val="282828"/>
              </w:rPr>
              <w:t>Transport Logistique</w:t>
            </w:r>
            <w:r w:rsidR="00D13D30" w:rsidRPr="007002C6">
              <w:rPr>
                <w:color w:val="282828"/>
              </w:rPr>
              <w:t xml:space="preserve"> – </w:t>
            </w:r>
            <w:r w:rsidRPr="007002C6">
              <w:rPr>
                <w:i/>
                <w:color w:val="282828"/>
              </w:rPr>
              <w:t>DSI, Service Marketing</w:t>
            </w:r>
            <w:r w:rsidR="00D13D30" w:rsidRPr="007002C6">
              <w:rPr>
                <w:i/>
                <w:color w:val="282828"/>
              </w:rPr>
              <w:t xml:space="preserve"> &amp; </w:t>
            </w:r>
            <w:r w:rsidRPr="007002C6">
              <w:rPr>
                <w:i/>
                <w:color w:val="282828"/>
              </w:rPr>
              <w:t>Clients, Direction Métier</w:t>
            </w:r>
          </w:p>
          <w:p w14:paraId="68B26B20" w14:textId="38D49E32" w:rsidR="00C831D6" w:rsidRPr="007002C6" w:rsidRDefault="008C2876" w:rsidP="006F55D1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  <w:color w:val="282828"/>
              </w:rPr>
              <w:t>BPCE</w:t>
            </w:r>
            <w:r w:rsidR="00932F6E" w:rsidRPr="007002C6">
              <w:t xml:space="preserve"> </w:t>
            </w:r>
            <w:r w:rsidR="003E3CCE" w:rsidRPr="007002C6">
              <w:t>–</w:t>
            </w:r>
            <w:r w:rsidR="003E3CCE" w:rsidRPr="007002C6">
              <w:rPr>
                <w:color w:val="282828"/>
              </w:rPr>
              <w:t xml:space="preserve"> </w:t>
            </w:r>
            <w:r w:rsidR="00FC4CC4">
              <w:t>Banques et Assurances</w:t>
            </w:r>
            <w:r w:rsidR="002A53A3">
              <w:t xml:space="preserve"> </w:t>
            </w:r>
            <w:r w:rsidR="00771832" w:rsidRPr="007002C6">
              <w:rPr>
                <w:color w:val="282828"/>
              </w:rPr>
              <w:t xml:space="preserve">– </w:t>
            </w:r>
            <w:r w:rsidR="00771832" w:rsidRPr="007002C6">
              <w:rPr>
                <w:i/>
                <w:color w:val="282828"/>
              </w:rPr>
              <w:t>Service Marketing</w:t>
            </w:r>
            <w:r w:rsidR="006F55D1" w:rsidRPr="007002C6">
              <w:rPr>
                <w:i/>
                <w:color w:val="282828"/>
              </w:rPr>
              <w:t xml:space="preserve"> Digital</w:t>
            </w:r>
          </w:p>
          <w:p w14:paraId="6C13B226" w14:textId="7C479218" w:rsidR="00C831D6" w:rsidRPr="007002C6" w:rsidRDefault="00C71F82" w:rsidP="00B026C8">
            <w:pPr>
              <w:pStyle w:val="Paragraphe-experiences"/>
              <w:spacing w:before="60" w:after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Réalisations</w:t>
            </w:r>
            <w:r w:rsidR="00C831D6" w:rsidRPr="007002C6">
              <w:rPr>
                <w:i/>
              </w:rPr>
              <w:t> </w:t>
            </w:r>
          </w:p>
          <w:p w14:paraId="180CC689" w14:textId="721FD6F8" w:rsidR="00AD640A" w:rsidRPr="007002C6" w:rsidRDefault="00301D63" w:rsidP="00AD640A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rStyle w:val="Hyperlink"/>
                <w:color w:val="282829"/>
                <w:u w:val="none"/>
              </w:rPr>
            </w:pPr>
            <w:r w:rsidRPr="007002C6">
              <w:t>S</w:t>
            </w:r>
            <w:r w:rsidR="00C8243F" w:rsidRPr="007002C6">
              <w:t xml:space="preserve">ite </w:t>
            </w:r>
            <w:r w:rsidR="00C8243F" w:rsidRPr="007002C6">
              <w:rPr>
                <w:rFonts w:ascii="Open Sans Semibold" w:hAnsi="Open Sans Semibold" w:cs="Open Sans Semibold"/>
              </w:rPr>
              <w:t>e-commerce</w:t>
            </w:r>
            <w:r w:rsidR="00C8243F" w:rsidRPr="007002C6">
              <w:t xml:space="preserve"> C to C </w:t>
            </w:r>
            <w:hyperlink r:id="rId11" w:history="1">
              <w:r w:rsidR="00C8243F" w:rsidRPr="007002C6">
                <w:rPr>
                  <w:rStyle w:val="Hyperlink"/>
                  <w:i/>
                  <w:color w:val="437CAD"/>
                  <w:u w:val="none"/>
                </w:rPr>
                <w:t>lanavette.pickup.fr</w:t>
              </w:r>
            </w:hyperlink>
            <w:r w:rsidR="00AD640A" w:rsidRPr="007002C6">
              <w:rPr>
                <w:rStyle w:val="Hyperlink"/>
                <w:i/>
                <w:color w:val="437CAD"/>
                <w:u w:val="none"/>
              </w:rPr>
              <w:t xml:space="preserve"> </w:t>
            </w:r>
            <w:r w:rsidR="00AD640A" w:rsidRPr="007002C6">
              <w:t>–</w:t>
            </w:r>
            <w:r w:rsidR="00184561" w:rsidRPr="007002C6">
              <w:t xml:space="preserve"> Création d’un workflow dédié aux professionnels – Trafic généré de </w:t>
            </w:r>
            <w:r w:rsidR="00184561" w:rsidRPr="007002C6">
              <w:rPr>
                <w:rFonts w:ascii="Open Sans Semibold" w:hAnsi="Open Sans Semibold" w:cs="Open Sans Semibold"/>
              </w:rPr>
              <w:t>+150%</w:t>
            </w:r>
            <w:r w:rsidR="00A170DD">
              <w:t xml:space="preserve"> sur 5</w:t>
            </w:r>
            <w:r w:rsidR="00184561" w:rsidRPr="007002C6">
              <w:t xml:space="preserve"> mois</w:t>
            </w:r>
          </w:p>
          <w:p w14:paraId="159B187C" w14:textId="141E71EA" w:rsidR="00C831D6" w:rsidRPr="007002C6" w:rsidRDefault="00301D63" w:rsidP="0007637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F7570C">
              <w:t>S</w:t>
            </w:r>
            <w:r w:rsidR="008C2876" w:rsidRPr="00F7570C">
              <w:t>ites promotionnels</w:t>
            </w:r>
            <w:r w:rsidR="008F02BB" w:rsidRPr="007002C6">
              <w:t xml:space="preserve"> </w:t>
            </w:r>
            <w:r w:rsidR="008C2876" w:rsidRPr="007002C6">
              <w:t>(BPCE</w:t>
            </w:r>
            <w:r w:rsidR="00076371" w:rsidRPr="007002C6">
              <w:t xml:space="preserve"> – </w:t>
            </w:r>
            <w:r w:rsidR="00076371" w:rsidRPr="007002C6">
              <w:rPr>
                <w:i/>
              </w:rPr>
              <w:t>confidentiel</w:t>
            </w:r>
            <w:r w:rsidR="008C2876" w:rsidRPr="007002C6">
              <w:t xml:space="preserve">), </w:t>
            </w:r>
            <w:r w:rsidR="008C2876" w:rsidRPr="00F7570C">
              <w:t>site</w:t>
            </w:r>
            <w:r w:rsidR="008F02BB" w:rsidRPr="00F7570C">
              <w:t>s</w:t>
            </w:r>
            <w:r w:rsidR="008C2876" w:rsidRPr="00F7570C">
              <w:t xml:space="preserve"> vitrine</w:t>
            </w:r>
            <w:r w:rsidR="00664F75" w:rsidRPr="00F7570C">
              <w:t>s</w:t>
            </w:r>
            <w:r w:rsidR="008C2876" w:rsidRPr="007002C6">
              <w:t xml:space="preserve"> (</w:t>
            </w:r>
            <w:hyperlink r:id="rId12" w:history="1">
              <w:r w:rsidR="000D51EC" w:rsidRPr="000D51EC">
                <w:rPr>
                  <w:rStyle w:val="Hyperlink"/>
                  <w:i/>
                  <w:color w:val="437CAD"/>
                  <w:u w:val="none"/>
                </w:rPr>
                <w:t>AToU</w:t>
              </w:r>
            </w:hyperlink>
            <w:r w:rsidR="000D51EC">
              <w:t xml:space="preserve">, </w:t>
            </w:r>
            <w:hyperlink r:id="rId13" w:history="1">
              <w:r w:rsidR="008C2876" w:rsidRPr="007002C6">
                <w:rPr>
                  <w:rStyle w:val="Hyperlink"/>
                  <w:i/>
                  <w:color w:val="437CAD"/>
                  <w:u w:val="none"/>
                </w:rPr>
                <w:t>Natalina Micolini</w:t>
              </w:r>
            </w:hyperlink>
            <w:r w:rsidR="00F857C2" w:rsidRPr="007002C6">
              <w:t>)</w:t>
            </w:r>
          </w:p>
          <w:p w14:paraId="3D9B771E" w14:textId="0E9E0C1B" w:rsidR="00DC0B25" w:rsidRPr="007002C6" w:rsidRDefault="00B026C8" w:rsidP="00B026C8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Périmètre</w:t>
            </w:r>
          </w:p>
          <w:p w14:paraId="1F575EE0" w14:textId="222777BD" w:rsidR="00877CC4" w:rsidRPr="003C45BD" w:rsidRDefault="00C36317" w:rsidP="00AB6DA2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Expression </w:t>
            </w:r>
            <w:r w:rsidR="00E1122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des besoins métier, </w:t>
            </w:r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CdC, </w:t>
            </w:r>
            <w:r w:rsidR="00E1122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spécifications techniques et fonctionnelles</w:t>
            </w:r>
          </w:p>
          <w:p w14:paraId="0B326AB6" w14:textId="3FC53616" w:rsidR="00771832" w:rsidRDefault="00771832" w:rsidP="004B0DF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7002C6">
              <w:rPr>
                <w:rFonts w:ascii="Open Sans Semibold" w:hAnsi="Open Sans Semibold" w:cs="Open Sans Semibold"/>
              </w:rPr>
              <w:t>Pilotage</w:t>
            </w:r>
            <w:r w:rsidRPr="007002C6">
              <w:t xml:space="preserve"> </w:t>
            </w:r>
            <w:r w:rsidR="004B0DF1">
              <w:t xml:space="preserve">et </w:t>
            </w:r>
            <w:r w:rsidR="004B0DF1" w:rsidRPr="004B0DF1">
              <w:rPr>
                <w:rFonts w:ascii="Open Sans Semibold" w:hAnsi="Open Sans Semibold" w:cs="Open Sans Semibold"/>
              </w:rPr>
              <w:t xml:space="preserve">gestion de </w:t>
            </w:r>
            <w:r w:rsidRPr="007002C6">
              <w:rPr>
                <w:rFonts w:ascii="Open Sans Semibold" w:hAnsi="Open Sans Semibold" w:cs="Open Sans Semibold"/>
              </w:rPr>
              <w:t>projet</w:t>
            </w:r>
            <w:r w:rsidRPr="005210C2">
              <w:rPr>
                <w:rFonts w:ascii="Open Sans Semibold" w:hAnsi="Open Sans Semibold" w:cs="Open Sans Semibold"/>
              </w:rPr>
              <w:t xml:space="preserve"> </w:t>
            </w:r>
            <w:r w:rsidR="005210C2" w:rsidRPr="005210C2">
              <w:rPr>
                <w:rFonts w:ascii="Open Sans Semibold" w:hAnsi="Open Sans Semibold" w:cs="Open Sans Semibold"/>
              </w:rPr>
              <w:t>IT</w:t>
            </w:r>
            <w:r w:rsidR="005210C2">
              <w:t xml:space="preserve"> </w:t>
            </w:r>
            <w:r w:rsidRPr="007002C6">
              <w:t xml:space="preserve">– </w:t>
            </w:r>
            <w:r w:rsidRPr="007002C6">
              <w:rPr>
                <w:rFonts w:ascii="Open Sans Semibold" w:hAnsi="Open Sans Semibold" w:cs="Open Sans Semibold"/>
              </w:rPr>
              <w:t>AMOA</w:t>
            </w:r>
            <w:r w:rsidR="004B0DF1" w:rsidRPr="004B0DF1">
              <w:t> : planning, jalons, livrables, risques</w:t>
            </w:r>
          </w:p>
          <w:p w14:paraId="60B275A8" w14:textId="1421E7CE" w:rsidR="001431B3" w:rsidRPr="007002C6" w:rsidRDefault="001431B3" w:rsidP="001431B3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1431B3">
              <w:rPr>
                <w:rFonts w:ascii="Open Sans Semibold" w:hAnsi="Open Sans Semibold" w:cs="Open Sans Semibold"/>
              </w:rPr>
              <w:t>Elaboration</w:t>
            </w:r>
            <w:r w:rsidRPr="001431B3">
              <w:t xml:space="preserve">, </w:t>
            </w:r>
            <w:r w:rsidRPr="001431B3">
              <w:rPr>
                <w:rFonts w:ascii="Open Sans Semibold" w:hAnsi="Open Sans Semibold" w:cs="Open Sans Semibold"/>
              </w:rPr>
              <w:t xml:space="preserve">préparation des supports </w:t>
            </w:r>
            <w:r w:rsidRPr="001431B3">
              <w:t>et</w:t>
            </w:r>
            <w:r w:rsidRPr="001431B3">
              <w:rPr>
                <w:rFonts w:ascii="Open Sans Semibold" w:hAnsi="Open Sans Semibold" w:cs="Open Sans Semibold"/>
              </w:rPr>
              <w:t xml:space="preserve"> CR </w:t>
            </w:r>
            <w:r w:rsidRPr="001431B3">
              <w:t>des comités de projets</w:t>
            </w:r>
          </w:p>
          <w:p w14:paraId="6CF0147F" w14:textId="27A067F1" w:rsidR="002D04E5" w:rsidRDefault="002D04E5" w:rsidP="00E17183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246509">
              <w:rPr>
                <w:rFonts w:ascii="Open Sans Semibold" w:hAnsi="Open Sans Semibold" w:cs="Open Sans Semibold"/>
              </w:rPr>
              <w:t>Coordination</w:t>
            </w:r>
            <w:r>
              <w:t xml:space="preserve"> des prestataires, </w:t>
            </w:r>
            <w:r w:rsidRPr="00246509">
              <w:rPr>
                <w:rFonts w:ascii="Open Sans Semibold" w:hAnsi="Open Sans Semibold" w:cs="Open Sans Semibold"/>
              </w:rPr>
              <w:t>suivi</w:t>
            </w:r>
            <w:r>
              <w:t xml:space="preserve"> des livrables</w:t>
            </w:r>
          </w:p>
          <w:p w14:paraId="365C0EA9" w14:textId="77777777" w:rsidR="001431B3" w:rsidRPr="001431B3" w:rsidRDefault="001431B3" w:rsidP="005F2DDD">
            <w:pPr>
              <w:pStyle w:val="ListParagraph"/>
              <w:numPr>
                <w:ilvl w:val="0"/>
                <w:numId w:val="7"/>
              </w:numPr>
            </w:pPr>
            <w:r w:rsidRPr="001431B3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Intégration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&amp; </w:t>
            </w:r>
            <w:r w:rsidRPr="001431B3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développement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, front &amp; back-office / front &amp; back-end</w:t>
            </w:r>
          </w:p>
          <w:p w14:paraId="0F86E5E3" w14:textId="04AB40D7" w:rsidR="00E17183" w:rsidRPr="001431B3" w:rsidRDefault="002979B4" w:rsidP="005F2DDD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Mises en environnement </w:t>
            </w:r>
            <w:r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UAT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, d</w:t>
            </w:r>
            <w:r w:rsidR="00E1147E"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éploiements en </w:t>
            </w:r>
            <w:r w:rsidR="00E1147E"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production</w:t>
            </w:r>
          </w:p>
          <w:p w14:paraId="21CDC74F" w14:textId="77777777" w:rsidR="00E1122F" w:rsidRPr="00E1122F" w:rsidRDefault="00E1122F" w:rsidP="00A27EA4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</w:pPr>
            <w:r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Supervision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d’une 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campagne publicitaire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sur le site du Bon Coin</w:t>
            </w:r>
          </w:p>
          <w:p w14:paraId="380B7A02" w14:textId="073A3FE9" w:rsidR="00F06EC8" w:rsidRDefault="00A714C7" w:rsidP="00A27EA4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Tierce maintenance </w:t>
            </w:r>
            <w:r w:rsidR="00CD3598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applicative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MCO, 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é</w:t>
            </w:r>
            <w:r w:rsidR="00385CDB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volution</w:t>
            </w:r>
            <w:r w:rsidR="00322A7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s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</w:t>
            </w:r>
            <w:r w:rsid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suivi 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recette, maintenance</w:t>
            </w:r>
          </w:p>
          <w:p w14:paraId="16E3FA0E" w14:textId="1B20D4CD" w:rsidR="00C36317" w:rsidRPr="00C36317" w:rsidRDefault="00C36317" w:rsidP="00C36317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5210C2">
              <w:rPr>
                <w:rFonts w:ascii="Open Sans" w:hAnsi="Open Sans" w:cs="Open Sans"/>
                <w:color w:val="282829"/>
                <w:sz w:val="20"/>
                <w:szCs w:val="20"/>
              </w:rPr>
              <w:t>Analyse stratégique, positionnement, benchmark, prospection client</w:t>
            </w:r>
          </w:p>
          <w:p w14:paraId="2A21BBF6" w14:textId="73E288B3" w:rsidR="00853694" w:rsidRPr="007002C6" w:rsidRDefault="00DC0B25" w:rsidP="00853694">
            <w:pPr>
              <w:pStyle w:val="Paragraphe-experiences"/>
              <w:spacing w:before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Environnement technique</w:t>
            </w:r>
            <w:r w:rsidRPr="007002C6">
              <w:t xml:space="preserve"> : Microsoft, .NET, Oracle, SQL Server, </w:t>
            </w:r>
            <w:r w:rsidR="00B51B4C" w:rsidRPr="007002C6">
              <w:t xml:space="preserve">IIS, </w:t>
            </w:r>
            <w:r w:rsidR="00CB1C76" w:rsidRPr="007002C6">
              <w:t xml:space="preserve">Apache </w:t>
            </w:r>
            <w:r w:rsidR="006B5E78" w:rsidRPr="007002C6">
              <w:t>server</w:t>
            </w:r>
            <w:r w:rsidR="00CB1C76" w:rsidRPr="007002C6">
              <w:t>,</w:t>
            </w:r>
            <w:r w:rsidR="006B5E78" w:rsidRPr="007002C6">
              <w:t xml:space="preserve"> </w:t>
            </w:r>
            <w:r w:rsidR="00B51B4C" w:rsidRPr="007002C6">
              <w:t>VPS</w:t>
            </w:r>
          </w:p>
          <w:p w14:paraId="662EDF67" w14:textId="56604B44" w:rsidR="00DC0B25" w:rsidRPr="007002C6" w:rsidRDefault="007002C6" w:rsidP="00B51B4C">
            <w:pPr>
              <w:pStyle w:val="Paragraphe-experiences"/>
              <w:spacing w:before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Langages</w:t>
            </w:r>
            <w:r w:rsidR="00000F0C" w:rsidRPr="007002C6">
              <w:rPr>
                <w:i/>
                <w:color w:val="D34F3E"/>
              </w:rPr>
              <w:t>,</w:t>
            </w:r>
            <w:r w:rsidR="00DC0B25" w:rsidRPr="007002C6">
              <w:rPr>
                <w:i/>
                <w:color w:val="D34F3E"/>
              </w:rPr>
              <w:t xml:space="preserve"> </w:t>
            </w:r>
            <w:r w:rsidR="00000F0C" w:rsidRPr="007002C6">
              <w:rPr>
                <w:i/>
                <w:color w:val="D34F3E"/>
              </w:rPr>
              <w:t xml:space="preserve">CMS </w:t>
            </w:r>
            <w:r w:rsidR="00DC0B25" w:rsidRPr="007002C6">
              <w:rPr>
                <w:i/>
                <w:color w:val="D34F3E"/>
              </w:rPr>
              <w:t>&amp; Frameworks</w:t>
            </w:r>
            <w:r w:rsidR="00DC0B25" w:rsidRPr="007002C6">
              <w:rPr>
                <w:color w:val="D34F3E"/>
              </w:rPr>
              <w:t xml:space="preserve"> </w:t>
            </w:r>
            <w:r w:rsidR="00DC0B25" w:rsidRPr="007002C6">
              <w:t xml:space="preserve">: HTML 5, CSS 3, </w:t>
            </w:r>
            <w:r w:rsidR="00811A70">
              <w:t xml:space="preserve">JavaScript, </w:t>
            </w:r>
            <w:r w:rsidR="00B51B4C" w:rsidRPr="007002C6">
              <w:t xml:space="preserve">PHP, </w:t>
            </w:r>
            <w:r w:rsidR="00D6765F">
              <w:t xml:space="preserve">MySQL, </w:t>
            </w:r>
            <w:r w:rsidR="00DC0B25" w:rsidRPr="007002C6">
              <w:t>Python, Django</w:t>
            </w:r>
            <w:r w:rsidR="00000F0C" w:rsidRPr="007002C6">
              <w:t xml:space="preserve">, </w:t>
            </w:r>
            <w:r w:rsidR="00B51B4C" w:rsidRPr="007002C6">
              <w:t>WordPress, Joomla</w:t>
            </w:r>
            <w:r w:rsidR="00000F0C" w:rsidRPr="007002C6">
              <w:t>, Prestashop</w:t>
            </w:r>
            <w:r w:rsidR="00C2576F" w:rsidRPr="007002C6">
              <w:t xml:space="preserve">, </w:t>
            </w:r>
            <w:r w:rsidR="00B51B4C" w:rsidRPr="007002C6">
              <w:t xml:space="preserve">Bootstrap 3, </w:t>
            </w:r>
            <w:r w:rsidR="00C2576F" w:rsidRPr="007002C6">
              <w:t>Dreamweaver</w:t>
            </w:r>
            <w:r w:rsidR="00B51B4C" w:rsidRPr="007002C6">
              <w:t xml:space="preserve">, </w:t>
            </w:r>
            <w:r w:rsidR="000C4F8C">
              <w:t>Photoshop</w:t>
            </w:r>
          </w:p>
        </w:tc>
      </w:tr>
      <w:tr w:rsidR="00486B7D" w:rsidRPr="007002C6" w14:paraId="662EDF7B" w14:textId="77777777" w:rsidTr="00EF70E0">
        <w:trPr>
          <w:trHeight w:val="60"/>
        </w:trPr>
        <w:tc>
          <w:tcPr>
            <w:tcW w:w="2128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662EDF72" w14:textId="4C1D0ADF" w:rsidR="00486B7D" w:rsidRPr="00D225DE" w:rsidRDefault="00486B7D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D225DE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Gobelins</w:t>
            </w:r>
            <w:r w:rsidR="00DA197B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, l’</w:t>
            </w:r>
            <w:r w:rsidR="003476FB" w:rsidRPr="003476FB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É</w:t>
            </w:r>
            <w:r w:rsidR="00DA197B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cole de l’Image</w:t>
            </w:r>
          </w:p>
          <w:p w14:paraId="662EDF73" w14:textId="77777777" w:rsidR="00486B7D" w:rsidRPr="007002C6" w:rsidRDefault="00486B7D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Paris, France</w:t>
            </w:r>
          </w:p>
          <w:p w14:paraId="662EDF74" w14:textId="77777777" w:rsidR="00486B7D" w:rsidRPr="007002C6" w:rsidRDefault="00486B7D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2013 – 2014 (6 mois)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662EDF75" w14:textId="00387106" w:rsidR="00486B7D" w:rsidRPr="00D225DE" w:rsidRDefault="00486B7D" w:rsidP="00486B7D">
            <w:pPr>
              <w:pStyle w:val="Paragraphe-experiences"/>
              <w:spacing w:line="276" w:lineRule="auto"/>
              <w:rPr>
                <w:b/>
                <w:sz w:val="24"/>
                <w:szCs w:val="24"/>
              </w:rPr>
            </w:pPr>
            <w:r w:rsidRPr="00D225DE">
              <w:rPr>
                <w:b/>
                <w:sz w:val="24"/>
                <w:szCs w:val="24"/>
              </w:rPr>
              <w:t>Chef de projet web</w:t>
            </w:r>
            <w:r w:rsidR="006D31F7">
              <w:rPr>
                <w:b/>
                <w:sz w:val="24"/>
                <w:szCs w:val="24"/>
              </w:rPr>
              <w:t xml:space="preserve"> / D</w:t>
            </w:r>
            <w:r w:rsidR="00955CDC" w:rsidRPr="00A53F4A">
              <w:rPr>
                <w:b/>
                <w:sz w:val="24"/>
                <w:szCs w:val="24"/>
              </w:rPr>
              <w:t xml:space="preserve">éveloppeur </w:t>
            </w:r>
            <w:r w:rsidR="006D31F7">
              <w:rPr>
                <w:b/>
                <w:sz w:val="24"/>
                <w:szCs w:val="24"/>
              </w:rPr>
              <w:t>/</w:t>
            </w:r>
            <w:r w:rsidR="00955CDC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I</w:t>
            </w:r>
            <w:r w:rsidR="00955CDC" w:rsidRPr="00A53F4A">
              <w:rPr>
                <w:b/>
                <w:sz w:val="24"/>
                <w:szCs w:val="24"/>
              </w:rPr>
              <w:t>ntégrateur web</w:t>
            </w:r>
          </w:p>
          <w:p w14:paraId="2CD7505E" w14:textId="77777777" w:rsidR="00FC5C44" w:rsidRPr="007002C6" w:rsidRDefault="00486B7D" w:rsidP="00FC5C44">
            <w:pPr>
              <w:pStyle w:val="Paragraphe-experiences"/>
              <w:spacing w:before="60" w:after="60" w:line="240" w:lineRule="auto"/>
              <w:jc w:val="left"/>
            </w:pPr>
            <w:r w:rsidRPr="007002C6">
              <w:rPr>
                <w:i/>
                <w:color w:val="D34F3E"/>
              </w:rPr>
              <w:t>Client</w:t>
            </w:r>
            <w:r w:rsidRPr="007002C6">
              <w:t xml:space="preserve"> : compagnie de danse </w:t>
            </w:r>
            <w:r w:rsidRPr="00811A70">
              <w:rPr>
                <w:rFonts w:ascii="Open Sans Semibold" w:hAnsi="Open Sans Semibold" w:cs="Open Sans Semibold"/>
              </w:rPr>
              <w:t>AToU</w:t>
            </w:r>
          </w:p>
          <w:p w14:paraId="561B2511" w14:textId="77777777" w:rsidR="00FC5C44" w:rsidRPr="007002C6" w:rsidRDefault="00486B7D" w:rsidP="00FC5C44">
            <w:pPr>
              <w:pStyle w:val="Paragraphe-experiences"/>
              <w:spacing w:before="60" w:after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Réalisations</w:t>
            </w:r>
            <w:r w:rsidRPr="007002C6">
              <w:rPr>
                <w:color w:val="D34F3E"/>
              </w:rPr>
              <w:t xml:space="preserve"> </w:t>
            </w:r>
            <w:r w:rsidRPr="007002C6">
              <w:t xml:space="preserve">: </w:t>
            </w:r>
            <w:r w:rsidRPr="00811A70">
              <w:rPr>
                <w:rFonts w:ascii="Open Sans Semibold" w:hAnsi="Open Sans Semibold" w:cs="Open Sans Semibold"/>
              </w:rPr>
              <w:t>refonte</w:t>
            </w:r>
            <w:r w:rsidRPr="007002C6">
              <w:t xml:space="preserve"> du site </w:t>
            </w:r>
            <w:hyperlink r:id="rId14" w:history="1">
              <w:r w:rsidR="00456449" w:rsidRPr="007002C6">
                <w:rPr>
                  <w:rStyle w:val="Hyperlink"/>
                  <w:i/>
                  <w:color w:val="437CAD"/>
                  <w:u w:val="none"/>
                </w:rPr>
                <w:t>atou.fr</w:t>
              </w:r>
            </w:hyperlink>
            <w:r w:rsidRPr="007002C6">
              <w:t xml:space="preserve">, site </w:t>
            </w:r>
            <w:r w:rsidRPr="008229A6">
              <w:rPr>
                <w:rFonts w:ascii="Open Sans Semibold" w:hAnsi="Open Sans Semibold" w:cs="Open Sans Semibold"/>
              </w:rPr>
              <w:t>mobile</w:t>
            </w:r>
            <w:r w:rsidRPr="007002C6">
              <w:t xml:space="preserve"> sur mesure, écosystème digital</w:t>
            </w:r>
          </w:p>
          <w:p w14:paraId="662EDF76" w14:textId="43911244" w:rsidR="00486B7D" w:rsidRDefault="001176DA" w:rsidP="00FC5C44">
            <w:pPr>
              <w:pStyle w:val="Paragraphe-experiences"/>
              <w:spacing w:before="60" w:after="60" w:line="240" w:lineRule="auto"/>
              <w:jc w:val="left"/>
            </w:pPr>
            <w:r w:rsidRPr="007002C6">
              <w:rPr>
                <w:i/>
                <w:color w:val="D34F3E"/>
              </w:rPr>
              <w:t>Langages</w:t>
            </w:r>
            <w:r w:rsidR="00D541C9" w:rsidRPr="007002C6">
              <w:t> : HTML</w:t>
            </w:r>
            <w:r w:rsidR="004B0DF1">
              <w:t xml:space="preserve"> 5</w:t>
            </w:r>
            <w:r w:rsidR="00D541C9" w:rsidRPr="007002C6">
              <w:t>, CSS, jQuery, PHP, MySQL</w:t>
            </w:r>
          </w:p>
          <w:p w14:paraId="30CAD19A" w14:textId="6BA66F7E" w:rsidR="001431B3" w:rsidRPr="001431B3" w:rsidRDefault="001431B3" w:rsidP="00FC5C44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1431B3">
              <w:rPr>
                <w:i/>
                <w:color w:val="D34F3E"/>
              </w:rPr>
              <w:t>Périmètre</w:t>
            </w:r>
          </w:p>
          <w:p w14:paraId="3EB45AB5" w14:textId="1C622E71" w:rsidR="00CB6531" w:rsidRPr="007002C6" w:rsidRDefault="00486B7D" w:rsidP="00CB653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811A70">
              <w:rPr>
                <w:rFonts w:ascii="Open Sans Semibold" w:hAnsi="Open Sans Semibold" w:cs="Open Sans Semibold"/>
              </w:rPr>
              <w:t>Gestion de projet</w:t>
            </w:r>
            <w:r w:rsidRPr="007002C6">
              <w:t xml:space="preserve">, </w:t>
            </w:r>
            <w:r w:rsidR="0030748C">
              <w:t>interface</w:t>
            </w:r>
            <w:r w:rsidRPr="007002C6">
              <w:t xml:space="preserve"> client, management (5 personnes)</w:t>
            </w:r>
          </w:p>
          <w:p w14:paraId="662EDF7A" w14:textId="45B6F17C" w:rsidR="00486B7D" w:rsidRPr="007002C6" w:rsidRDefault="00486B7D" w:rsidP="00576980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811A70">
              <w:rPr>
                <w:rFonts w:ascii="Open Sans Semibold" w:hAnsi="Open Sans Semibold" w:cs="Open Sans Semibold"/>
              </w:rPr>
              <w:t>Intégration</w:t>
            </w:r>
            <w:r w:rsidRPr="007002C6">
              <w:t xml:space="preserve"> front-office / </w:t>
            </w:r>
            <w:r w:rsidR="00D541C9" w:rsidRPr="007002C6">
              <w:t>back-office</w:t>
            </w:r>
            <w:r w:rsidR="00576980" w:rsidRPr="007002C6">
              <w:t xml:space="preserve">, </w:t>
            </w:r>
            <w:r w:rsidR="00576980" w:rsidRPr="00811A70">
              <w:rPr>
                <w:rFonts w:ascii="Open Sans Semibold" w:hAnsi="Open Sans Semibold" w:cs="Open Sans Semibold"/>
              </w:rPr>
              <w:t>d</w:t>
            </w:r>
            <w:r w:rsidRPr="00811A70">
              <w:rPr>
                <w:rFonts w:ascii="Open Sans Semibold" w:hAnsi="Open Sans Semibold" w:cs="Open Sans Semibold"/>
              </w:rPr>
              <w:t>éveloppement</w:t>
            </w:r>
            <w:r w:rsidRPr="007002C6">
              <w:t xml:space="preserve"> front-end / back</w:t>
            </w:r>
            <w:r w:rsidR="00D541C9" w:rsidRPr="007002C6">
              <w:t>-end</w:t>
            </w:r>
          </w:p>
        </w:tc>
      </w:tr>
      <w:tr w:rsidR="00C831D6" w:rsidRPr="007002C6" w14:paraId="4CED45E0" w14:textId="77777777" w:rsidTr="00EF70E0">
        <w:trPr>
          <w:trHeight w:val="2400"/>
        </w:trPr>
        <w:tc>
          <w:tcPr>
            <w:tcW w:w="2128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8A1883C" w14:textId="604031E4" w:rsidR="00C831D6" w:rsidRPr="00D225DE" w:rsidRDefault="00F35867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D225DE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lastRenderedPageBreak/>
              <w:t>Consultant</w:t>
            </w:r>
          </w:p>
          <w:p w14:paraId="5F5879A9" w14:textId="7FB62D21" w:rsidR="00000F0C" w:rsidRPr="007002C6" w:rsidRDefault="00F35867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Île-de-</w:t>
            </w:r>
            <w:r w:rsidR="00000F0C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France</w:t>
            </w:r>
          </w:p>
          <w:p w14:paraId="22E6C9FE" w14:textId="610386D5" w:rsidR="00F35867" w:rsidRPr="007002C6" w:rsidRDefault="00F35867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Puidoux (Suisse)</w:t>
            </w:r>
          </w:p>
          <w:p w14:paraId="095591A9" w14:textId="0E4B167B" w:rsidR="00F35867" w:rsidRPr="007002C6" w:rsidRDefault="00F35867" w:rsidP="00CC44CB">
            <w:pPr>
              <w:rPr>
                <w:rFonts w:ascii="Open Sans" w:hAnsi="Open Sans" w:cs="Open Sans"/>
                <w:b/>
                <w:i/>
                <w:color w:val="282828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2007 – 2013 (</w:t>
            </w:r>
            <w:r w:rsidR="00CC44CB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5</w:t>
            </w: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 xml:space="preserve"> ans)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459E6E3D" w14:textId="7AF8E9E4" w:rsidR="00C831D6" w:rsidRPr="00D225DE" w:rsidRDefault="00C831D6" w:rsidP="00C831D6">
            <w:pPr>
              <w:pStyle w:val="Paragraphe-experiences"/>
              <w:suppressAutoHyphens w:val="0"/>
              <w:spacing w:line="276" w:lineRule="auto"/>
              <w:rPr>
                <w:b/>
                <w:sz w:val="24"/>
                <w:szCs w:val="24"/>
              </w:rPr>
            </w:pPr>
            <w:r w:rsidRPr="00D225DE">
              <w:rPr>
                <w:b/>
                <w:sz w:val="24"/>
                <w:szCs w:val="24"/>
              </w:rPr>
              <w:t>Ingénieur en conception électronique / R&amp;D</w:t>
            </w:r>
          </w:p>
          <w:p w14:paraId="6BB8BACE" w14:textId="77777777" w:rsidR="00ED4A31" w:rsidRPr="007002C6" w:rsidRDefault="00C831D6" w:rsidP="005F1F37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Clients</w:t>
            </w:r>
          </w:p>
          <w:p w14:paraId="7C891184" w14:textId="4E5E264E" w:rsidR="000E4015" w:rsidRPr="007002C6" w:rsidRDefault="000E4015" w:rsidP="007002C6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</w:pPr>
            <w:r w:rsidRPr="007002C6">
              <w:rPr>
                <w:rFonts w:ascii="Open Sans Semibold" w:hAnsi="Open Sans Semibold" w:cs="Open Sans Semibold"/>
              </w:rPr>
              <w:t>MBDA Missiles</w:t>
            </w:r>
            <w:r w:rsidR="007002C6" w:rsidRPr="007002C6">
              <w:t xml:space="preserve"> – Défense</w:t>
            </w:r>
            <w:r w:rsidR="00C36317">
              <w:t>, industrie de l’armement</w:t>
            </w:r>
          </w:p>
          <w:p w14:paraId="701CC158" w14:textId="505F1763" w:rsidR="00F35867" w:rsidRPr="007002C6" w:rsidRDefault="00C831D6" w:rsidP="00F35867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lang w:val="en-US"/>
              </w:rPr>
            </w:pPr>
            <w:r w:rsidRPr="007002C6">
              <w:rPr>
                <w:rFonts w:ascii="Open Sans Semibold" w:hAnsi="Open Sans Semibold" w:cs="Open Sans Semibold"/>
                <w:lang w:val="en-US"/>
              </w:rPr>
              <w:t>S</w:t>
            </w:r>
            <w:r w:rsidR="001515CE" w:rsidRPr="007002C6">
              <w:rPr>
                <w:rFonts w:ascii="Open Sans Semibold" w:hAnsi="Open Sans Semibold" w:cs="Open Sans Semibold"/>
                <w:lang w:val="en-US"/>
              </w:rPr>
              <w:t>agemcom</w:t>
            </w:r>
            <w:r w:rsidRPr="007002C6">
              <w:rPr>
                <w:rFonts w:ascii="Open Sans Semibold" w:hAnsi="Open Sans Semibold" w:cs="Open Sans Semibold"/>
                <w:lang w:val="en-US"/>
              </w:rPr>
              <w:t xml:space="preserve"> Broadband</w:t>
            </w:r>
            <w:r w:rsidR="007002C6" w:rsidRPr="007002C6">
              <w:rPr>
                <w:lang w:val="en-US"/>
              </w:rPr>
              <w:t xml:space="preserve"> – </w:t>
            </w:r>
            <w:r w:rsidR="007002C6" w:rsidRPr="007002C6">
              <w:rPr>
                <w:i/>
                <w:lang w:val="en-US"/>
              </w:rPr>
              <w:t>Livebox Play</w:t>
            </w:r>
            <w:r w:rsidR="007002C6" w:rsidRPr="007002C6">
              <w:rPr>
                <w:lang w:val="en-US"/>
              </w:rPr>
              <w:t xml:space="preserve"> </w:t>
            </w:r>
            <w:r w:rsidR="0024413B">
              <w:rPr>
                <w:lang w:val="en-US"/>
              </w:rPr>
              <w:t xml:space="preserve">pour Orange </w:t>
            </w:r>
            <w:r w:rsidR="007002C6" w:rsidRPr="007002C6">
              <w:rPr>
                <w:lang w:val="en-US"/>
              </w:rPr>
              <w:t>(production grande série)</w:t>
            </w:r>
          </w:p>
          <w:p w14:paraId="2D6CB1CF" w14:textId="4941CCB3" w:rsidR="00F35867" w:rsidRPr="007002C6" w:rsidRDefault="007D7F0C" w:rsidP="007002C6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</w:pPr>
            <w:r w:rsidRPr="0024413B">
              <w:rPr>
                <w:rFonts w:ascii="Open Sans Semibold" w:hAnsi="Open Sans Semibold" w:cs="Open Sans Semibold"/>
              </w:rPr>
              <w:t xml:space="preserve">Merging </w:t>
            </w:r>
            <w:r w:rsidR="007002C6" w:rsidRPr="0024413B">
              <w:rPr>
                <w:rFonts w:ascii="Open Sans Semibold" w:hAnsi="Open Sans Semibold" w:cs="Open Sans Semibold"/>
              </w:rPr>
              <w:t>Technologies</w:t>
            </w:r>
            <w:r w:rsidR="007002C6">
              <w:t xml:space="preserve"> – TPE </w:t>
            </w:r>
            <w:r w:rsidRPr="007002C6">
              <w:t>Systèm</w:t>
            </w:r>
            <w:r w:rsidR="007002C6">
              <w:t>es professionnels audio / vidéo</w:t>
            </w:r>
          </w:p>
          <w:p w14:paraId="4E97E89A" w14:textId="41BF1D00" w:rsidR="00853694" w:rsidRPr="007002C6" w:rsidRDefault="00853694" w:rsidP="00853694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Périmètre</w:t>
            </w:r>
          </w:p>
          <w:p w14:paraId="654FF47F" w14:textId="77777777" w:rsidR="00B85D90" w:rsidRPr="007002C6" w:rsidRDefault="00C831D6" w:rsidP="00B85D90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b/>
                <w:sz w:val="24"/>
                <w:szCs w:val="24"/>
              </w:rPr>
            </w:pPr>
            <w:r w:rsidRPr="007002C6">
              <w:t>Conception et développement de systèmes électroniques</w:t>
            </w:r>
          </w:p>
          <w:p w14:paraId="32C1B944" w14:textId="79E9AC83" w:rsidR="00853694" w:rsidRPr="00FF610D" w:rsidRDefault="00B85D90" w:rsidP="00FF610D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b/>
                <w:sz w:val="24"/>
                <w:szCs w:val="24"/>
              </w:rPr>
            </w:pPr>
            <w:r w:rsidRPr="007002C6">
              <w:rPr>
                <w:color w:val="363636"/>
                <w:shd w:val="clear" w:color="auto" w:fill="FFFFFF"/>
              </w:rPr>
              <w:t>T</w:t>
            </w:r>
            <w:r w:rsidR="00F35867" w:rsidRPr="007002C6">
              <w:rPr>
                <w:color w:val="363636"/>
                <w:shd w:val="clear" w:color="auto" w:fill="FFFFFF"/>
              </w:rPr>
              <w:t>est</w:t>
            </w:r>
            <w:r w:rsidRPr="007002C6">
              <w:rPr>
                <w:color w:val="363636"/>
                <w:shd w:val="clear" w:color="auto" w:fill="FFFFFF"/>
              </w:rPr>
              <w:t>,</w:t>
            </w:r>
            <w:r w:rsidR="00F35867" w:rsidRPr="007002C6">
              <w:rPr>
                <w:color w:val="363636"/>
                <w:shd w:val="clear" w:color="auto" w:fill="FFFFFF"/>
              </w:rPr>
              <w:t xml:space="preserve"> </w:t>
            </w:r>
            <w:r w:rsidR="008B25B2" w:rsidRPr="007002C6">
              <w:rPr>
                <w:color w:val="363636"/>
                <w:shd w:val="clear" w:color="auto" w:fill="FFFFFF"/>
              </w:rPr>
              <w:t xml:space="preserve">intégration, </w:t>
            </w:r>
            <w:r w:rsidRPr="007002C6">
              <w:rPr>
                <w:color w:val="363636"/>
                <w:shd w:val="clear" w:color="auto" w:fill="FFFFFF"/>
              </w:rPr>
              <w:t xml:space="preserve">validation, </w:t>
            </w:r>
            <w:r w:rsidRPr="00FF610D">
              <w:t>certification</w:t>
            </w:r>
            <w:r w:rsidR="00FF610D" w:rsidRPr="00FF610D">
              <w:t xml:space="preserve"> – </w:t>
            </w:r>
            <w:r w:rsidRPr="007002C6">
              <w:t>Dossiers de conception</w:t>
            </w:r>
          </w:p>
        </w:tc>
      </w:tr>
      <w:tr w:rsidR="000F204F" w:rsidRPr="000F204F" w14:paraId="1619E58C" w14:textId="77777777" w:rsidTr="00EF70E0">
        <w:trPr>
          <w:trHeight w:val="448"/>
        </w:trPr>
        <w:tc>
          <w:tcPr>
            <w:tcW w:w="10467" w:type="dxa"/>
            <w:gridSpan w:val="6"/>
            <w:tcMar>
              <w:top w:w="170" w:type="dxa"/>
              <w:left w:w="0" w:type="dxa"/>
              <w:bottom w:w="170" w:type="dxa"/>
              <w:right w:w="0" w:type="dxa"/>
            </w:tcMar>
          </w:tcPr>
          <w:p w14:paraId="08433A22" w14:textId="31ECC2F5" w:rsidR="000F204F" w:rsidRPr="000F204F" w:rsidRDefault="000F204F" w:rsidP="00C54446">
            <w:pPr>
              <w:pStyle w:val="Paragraphe-experiences"/>
              <w:spacing w:line="240" w:lineRule="auto"/>
            </w:pPr>
            <w:r w:rsidRPr="00C54446">
              <w:rPr>
                <w:b/>
                <w:color w:val="D34F3E"/>
                <w:sz w:val="32"/>
                <w:szCs w:val="32"/>
              </w:rPr>
              <w:t>// DÉVELOPPEMENT PROFESSIONNEL</w:t>
            </w:r>
          </w:p>
        </w:tc>
      </w:tr>
      <w:tr w:rsidR="00552942" w:rsidRPr="007002C6" w14:paraId="02F2A6B8" w14:textId="77777777" w:rsidTr="00EF70E0">
        <w:trPr>
          <w:trHeight w:val="1349"/>
        </w:trPr>
        <w:tc>
          <w:tcPr>
            <w:tcW w:w="2695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96F21B6" w14:textId="73AD06BE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École Centrale Lille</w:t>
            </w:r>
          </w:p>
          <w:p w14:paraId="4D7A9B84" w14:textId="0A9CD8CF" w:rsidR="00DD553A" w:rsidRPr="00DD553A" w:rsidRDefault="00552942" w:rsidP="00552942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Rémi Bachelet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</w:t>
            </w:r>
            <w:r w:rsidR="00DD553A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mars 2015</w:t>
            </w:r>
          </w:p>
          <w:p w14:paraId="1E934218" w14:textId="0B260AD7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72" w:type="dxa"/>
            <w:gridSpan w:val="3"/>
          </w:tcPr>
          <w:p w14:paraId="64A7CD39" w14:textId="77777777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>MOOC | </w:t>
            </w:r>
            <w:hyperlink r:id="rId15" w:tgtFrame="_blank" w:history="1">
              <w:r w:rsidRPr="004A548E">
                <w:rPr>
                  <w:rFonts w:ascii="Open Sans Extrabold" w:hAnsi="Open Sans Extrabold" w:cs="Open Sans Extrabold"/>
                  <w:bCs/>
                  <w:color w:val="337AB7"/>
                  <w:sz w:val="24"/>
                  <w:szCs w:val="24"/>
                  <w:shd w:val="clear" w:color="auto" w:fill="FFFFFF"/>
                </w:rPr>
                <w:t>ABC de la gestion de projet</w:t>
              </w:r>
            </w:hyperlink>
          </w:p>
          <w:p w14:paraId="0801A628" w14:textId="2A58A5A5" w:rsidR="000B12A7" w:rsidRPr="000B12A7" w:rsidRDefault="009F34AA" w:rsidP="000B12A7">
            <w:pPr>
              <w:keepLines/>
              <w:numPr>
                <w:ilvl w:val="0"/>
                <w:numId w:val="5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60"/>
              <w:ind w:left="426" w:hanging="426"/>
              <w:contextualSpacing/>
              <w:jc w:val="both"/>
              <w:textAlignment w:val="center"/>
              <w:rPr>
                <w:rFonts w:ascii="Open Sans" w:hAnsi="Open Sans" w:cs="Open Sans"/>
                <w:b/>
                <w:color w:val="282829"/>
                <w:sz w:val="20"/>
                <w:szCs w:val="20"/>
              </w:rPr>
            </w:pPr>
            <w:r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M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anage</w:t>
            </w:r>
            <w:r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r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et 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organis</w:t>
            </w:r>
            <w:r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er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les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projets</w:t>
            </w:r>
            <w:r w:rsidRPr="001B6370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="Open Sans" w:hAnsi="Open Sans" w:cs="Open Sans"/>
                <w:b/>
                <w:color w:val="282829"/>
                <w:sz w:val="20"/>
                <w:szCs w:val="20"/>
              </w:rPr>
              <w:t xml:space="preserve"> 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Utiliser les outils de </w:t>
            </w:r>
            <w:r w:rsidR="00552942"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travail collaboratif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sur Internet, évaluer financièrement un projet</w:t>
            </w:r>
            <w:r w:rsidR="001B6370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– 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Maîtriser les bases d'organisation : négocier les </w:t>
            </w:r>
            <w:r w:rsidR="00552942"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objectifs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, gérer les réunions, établir les comptes rendus, définir et répartir les tâches</w:t>
            </w:r>
            <w:r w:rsidR="000B12A7" w:rsidRPr="000B12A7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– </w:t>
            </w:r>
            <w:r w:rsidR="000B12A7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Gérer les phases de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conception</w:t>
            </w:r>
            <w:r w:rsidR="000B12A7"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,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planification</w:t>
            </w:r>
            <w:r w:rsidR="000B12A7"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,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budget</w:t>
            </w:r>
          </w:p>
          <w:p w14:paraId="64329107" w14:textId="68D927EE" w:rsidR="00552942" w:rsidRPr="00552942" w:rsidRDefault="00552942" w:rsidP="001B637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60"/>
              <w:ind w:left="421" w:hanging="421"/>
              <w:contextualSpacing/>
              <w:jc w:val="both"/>
              <w:rPr>
                <w:b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Voir le </w:t>
            </w:r>
            <w:hyperlink r:id="rId16" w:tgtFrame="_blank" w:history="1">
              <w:r w:rsidRPr="007002C6">
                <w:rPr>
                  <w:rFonts w:ascii="Open Sans" w:hAnsi="Open Sans" w:cs="Open Sans"/>
                  <w:color w:val="337AB7"/>
                  <w:sz w:val="20"/>
                  <w:szCs w:val="20"/>
                  <w:shd w:val="clear" w:color="auto" w:fill="FFFFFF"/>
                </w:rPr>
                <w:t>certificat de réussite</w:t>
              </w:r>
            </w:hyperlink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 à ce MOOC</w:t>
            </w:r>
            <w:r w:rsidR="00740C99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et l</w:t>
            </w:r>
            <w:r w:rsidRPr="00552942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es </w:t>
            </w:r>
            <w:hyperlink r:id="rId17" w:tgtFrame="_blank" w:history="1">
              <w:r w:rsidRPr="00552942">
                <w:rPr>
                  <w:rFonts w:ascii="Open Sans" w:hAnsi="Open Sans" w:cs="Open Sans"/>
                  <w:color w:val="337AB7"/>
                  <w:sz w:val="20"/>
                  <w:szCs w:val="20"/>
                  <w:shd w:val="clear" w:color="auto" w:fill="FFFFFF"/>
                </w:rPr>
                <w:t>badges de compétences acquises</w:t>
              </w:r>
            </w:hyperlink>
          </w:p>
        </w:tc>
      </w:tr>
      <w:tr w:rsidR="00552942" w:rsidRPr="007002C6" w14:paraId="71C3F630" w14:textId="77777777" w:rsidTr="00EF70E0">
        <w:trPr>
          <w:trHeight w:val="60"/>
        </w:trPr>
        <w:tc>
          <w:tcPr>
            <w:tcW w:w="2695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4882A809" w14:textId="42500D32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Elephorm</w:t>
            </w:r>
          </w:p>
          <w:p w14:paraId="3115D823" w14:textId="755886E1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Julien Coquet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</w:t>
            </w:r>
            <w:r w:rsidR="00DD553A" w:rsidRPr="007002C6">
              <w:rPr>
                <w:color w:val="282828"/>
              </w:rPr>
              <w:t xml:space="preserve">mai </w:t>
            </w:r>
            <w:r w:rsidR="00DD553A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2015</w:t>
            </w:r>
          </w:p>
        </w:tc>
        <w:tc>
          <w:tcPr>
            <w:tcW w:w="7772" w:type="dxa"/>
            <w:gridSpan w:val="3"/>
          </w:tcPr>
          <w:p w14:paraId="2E118910" w14:textId="7CB152C9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 xml:space="preserve">Formation Data Management | </w:t>
            </w:r>
            <w:hyperlink r:id="rId18" w:history="1">
              <w:r w:rsidRPr="004A548E">
                <w:rPr>
                  <w:rStyle w:val="Hyperlink"/>
                  <w:rFonts w:ascii="Open Sans Extrabold" w:hAnsi="Open Sans Extrabold" w:cs="Open Sans Extrabold"/>
                  <w:color w:val="437CAD"/>
                  <w:sz w:val="24"/>
                  <w:szCs w:val="24"/>
                  <w:u w:val="none"/>
                </w:rPr>
                <w:t>Maîtrisez Google Analytics 2014 - Analysez vos données !</w:t>
              </w:r>
            </w:hyperlink>
          </w:p>
        </w:tc>
      </w:tr>
      <w:tr w:rsidR="00552942" w:rsidRPr="007002C6" w14:paraId="21F4C6DF" w14:textId="77777777" w:rsidTr="00EF70E0">
        <w:trPr>
          <w:trHeight w:val="60"/>
        </w:trPr>
        <w:tc>
          <w:tcPr>
            <w:tcW w:w="2695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9C1D4EB" w14:textId="09BF2E18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OpenClassrooms</w:t>
            </w:r>
          </w:p>
          <w:p w14:paraId="5FC33399" w14:textId="1229F5D5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Laurent Galichet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mai 2015</w:t>
            </w:r>
          </w:p>
        </w:tc>
        <w:tc>
          <w:tcPr>
            <w:tcW w:w="7772" w:type="dxa"/>
            <w:gridSpan w:val="3"/>
          </w:tcPr>
          <w:p w14:paraId="5D5D6AC3" w14:textId="77777777" w:rsidR="00552942" w:rsidRPr="004A548E" w:rsidRDefault="00552942" w:rsidP="00552942">
            <w:pPr>
              <w:pStyle w:val="Paragraphe-experiences"/>
              <w:spacing w:after="120" w:line="240" w:lineRule="auto"/>
              <w:rPr>
                <w:rFonts w:ascii="Open Sans Extrabold" w:hAnsi="Open Sans Extrabold" w:cs="Open Sans Extrabold"/>
                <w:bCs/>
                <w:color w:val="437CAD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 xml:space="preserve">Formation SEO | </w:t>
            </w:r>
            <w:hyperlink r:id="rId19" w:history="1">
              <w:r w:rsidRPr="004A548E">
                <w:rPr>
                  <w:rStyle w:val="Hyperlink"/>
                  <w:rFonts w:ascii="Open Sans Extrabold" w:hAnsi="Open Sans Extrabold" w:cs="Open Sans Extrabold"/>
                  <w:bCs/>
                  <w:color w:val="437CAD"/>
                  <w:sz w:val="24"/>
                  <w:szCs w:val="24"/>
                  <w:u w:val="none"/>
                  <w:shd w:val="clear" w:color="auto" w:fill="FFFFFF"/>
                </w:rPr>
                <w:t>Les clés pour réussir son référencement web</w:t>
              </w:r>
            </w:hyperlink>
          </w:p>
          <w:p w14:paraId="434C9198" w14:textId="4C9C4F37" w:rsidR="00AD2C9E" w:rsidRPr="00AD2C9E" w:rsidRDefault="00552942" w:rsidP="00CA62A6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26" w:hanging="426"/>
              <w:rPr>
                <w:b/>
              </w:rPr>
            </w:pPr>
            <w:r w:rsidRPr="007002C6">
              <w:rPr>
                <w:color w:val="363636"/>
                <w:shd w:val="clear" w:color="auto" w:fill="FFFFFF"/>
              </w:rPr>
              <w:t xml:space="preserve">Les </w:t>
            </w:r>
            <w:r w:rsidRPr="00740C99">
              <w:rPr>
                <w:i/>
                <w:color w:val="363636"/>
                <w:shd w:val="clear" w:color="auto" w:fill="FFFFFF"/>
              </w:rPr>
              <w:t>basics</w:t>
            </w:r>
            <w:r w:rsidRPr="007002C6">
              <w:rPr>
                <w:color w:val="363636"/>
                <w:shd w:val="clear" w:color="auto" w:fill="FFFFFF"/>
              </w:rPr>
              <w:t xml:space="preserve"> : Moteurs de recherche - </w:t>
            </w:r>
            <w:r w:rsidR="00C006AD">
              <w:rPr>
                <w:color w:val="363636"/>
                <w:shd w:val="clear" w:color="auto" w:fill="FFFFFF"/>
              </w:rPr>
              <w:t>P</w:t>
            </w:r>
            <w:r w:rsidRPr="007002C6">
              <w:rPr>
                <w:color w:val="363636"/>
                <w:shd w:val="clear" w:color="auto" w:fill="FFFFFF"/>
              </w:rPr>
              <w:t>ertinence / notoriété - Ciblage longue traîne</w:t>
            </w:r>
          </w:p>
          <w:p w14:paraId="5E9F57B6" w14:textId="57057AF1" w:rsidR="00552942" w:rsidRPr="00AD2C9E" w:rsidRDefault="007779B3" w:rsidP="007779B3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26" w:hanging="426"/>
              <w:jc w:val="left"/>
              <w:rPr>
                <w:b/>
              </w:rPr>
            </w:pPr>
            <w:r>
              <w:rPr>
                <w:color w:val="363636"/>
                <w:shd w:val="clear" w:color="auto" w:fill="FFFFFF"/>
              </w:rPr>
              <w:t>M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ots-clés </w:t>
            </w:r>
            <w:r w:rsidR="004858F1">
              <w:rPr>
                <w:color w:val="363636"/>
                <w:shd w:val="clear" w:color="auto" w:fill="FFFFFF"/>
              </w:rPr>
              <w:t>-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 </w:t>
            </w:r>
            <w:r w:rsidR="00C44AE7">
              <w:rPr>
                <w:color w:val="363636"/>
                <w:shd w:val="clear" w:color="auto" w:fill="FFFFFF"/>
              </w:rPr>
              <w:t xml:space="preserve">Analyse sémantique - Volume de 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recherche - Analyse </w:t>
            </w:r>
            <w:r>
              <w:rPr>
                <w:color w:val="363636"/>
                <w:shd w:val="clear" w:color="auto" w:fill="FFFFFF"/>
              </w:rPr>
              <w:t>concurrence</w:t>
            </w:r>
          </w:p>
        </w:tc>
      </w:tr>
      <w:tr w:rsidR="00552942" w:rsidRPr="007002C6" w14:paraId="046ABA60" w14:textId="77777777" w:rsidTr="00EF70E0">
        <w:trPr>
          <w:trHeight w:val="196"/>
        </w:trPr>
        <w:tc>
          <w:tcPr>
            <w:tcW w:w="2695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8E6B4F5" w14:textId="20A3D200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Elephorm</w:t>
            </w:r>
          </w:p>
          <w:p w14:paraId="0DE0046C" w14:textId="265A3FB9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Laurent Brière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nov. 2014</w:t>
            </w:r>
          </w:p>
        </w:tc>
        <w:tc>
          <w:tcPr>
            <w:tcW w:w="7772" w:type="dxa"/>
            <w:gridSpan w:val="3"/>
          </w:tcPr>
          <w:p w14:paraId="66166698" w14:textId="2FCC98AC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>Formation Joomla | </w:t>
            </w:r>
            <w:hyperlink r:id="rId20" w:tgtFrame="_blank" w:history="1">
              <w:r w:rsidRPr="004A548E">
                <w:rPr>
                  <w:rFonts w:ascii="Open Sans Extrabold" w:hAnsi="Open Sans Extrabold" w:cs="Open Sans Extrabold"/>
                  <w:bCs/>
                  <w:color w:val="337AB7"/>
                  <w:sz w:val="24"/>
                  <w:szCs w:val="24"/>
                  <w:shd w:val="clear" w:color="auto" w:fill="FFFFFF"/>
                </w:rPr>
                <w:t>Joomla 3.0 &amp; le CCK K2</w:t>
              </w:r>
            </w:hyperlink>
          </w:p>
        </w:tc>
      </w:tr>
      <w:tr w:rsidR="00552942" w:rsidRPr="007002C6" w14:paraId="662EDFC1" w14:textId="77777777" w:rsidTr="00EF70E0">
        <w:trPr>
          <w:trHeight w:val="53"/>
        </w:trPr>
        <w:tc>
          <w:tcPr>
            <w:tcW w:w="10467" w:type="dxa"/>
            <w:gridSpan w:val="6"/>
            <w:tcMar>
              <w:top w:w="170" w:type="dxa"/>
              <w:left w:w="0" w:type="dxa"/>
              <w:bottom w:w="170" w:type="dxa"/>
              <w:right w:w="0" w:type="dxa"/>
            </w:tcMar>
          </w:tcPr>
          <w:p w14:paraId="662EDFC0" w14:textId="6541D968" w:rsidR="00552942" w:rsidRPr="007002C6" w:rsidRDefault="00E46946" w:rsidP="00552942">
            <w:pPr>
              <w:pStyle w:val="Paragraphe-experiences"/>
              <w:spacing w:line="240" w:lineRule="auto"/>
              <w:rPr>
                <w:b/>
                <w:color w:val="D34F3E"/>
                <w:sz w:val="32"/>
                <w:szCs w:val="32"/>
              </w:rPr>
            </w:pPr>
            <w:r w:rsidRPr="007002C6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7328" behindDoc="1" locked="0" layoutInCell="1" allowOverlap="1" wp14:anchorId="5F7331AA" wp14:editId="7630D55D">
                  <wp:simplePos x="0" y="0"/>
                  <wp:positionH relativeFrom="column">
                    <wp:posOffset>232335</wp:posOffset>
                  </wp:positionH>
                  <wp:positionV relativeFrom="paragraph">
                    <wp:posOffset>407371</wp:posOffset>
                  </wp:positionV>
                  <wp:extent cx="116192" cy="3509683"/>
                  <wp:effectExtent l="0" t="0" r="0" b="0"/>
                  <wp:wrapNone/>
                  <wp:docPr id="328" name="Imag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rdure-degrade-orang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06" cy="462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2942" w:rsidRPr="007002C6">
              <w:rPr>
                <w:b/>
                <w:color w:val="D34F3E"/>
                <w:sz w:val="32"/>
                <w:szCs w:val="32"/>
              </w:rPr>
              <w:t>// FORMATION</w:t>
            </w:r>
            <w:r w:rsidR="004506E2">
              <w:rPr>
                <w:b/>
                <w:color w:val="D34F3E"/>
                <w:sz w:val="32"/>
                <w:szCs w:val="32"/>
              </w:rPr>
              <w:t xml:space="preserve"> &amp; LANGUES</w:t>
            </w:r>
          </w:p>
        </w:tc>
      </w:tr>
      <w:tr w:rsidR="00552942" w:rsidRPr="007002C6" w14:paraId="78D92781" w14:textId="77777777" w:rsidTr="00EF70E0">
        <w:trPr>
          <w:trHeight w:hRule="exact" w:val="20"/>
        </w:trPr>
        <w:tc>
          <w:tcPr>
            <w:tcW w:w="994" w:type="dxa"/>
            <w:vMerge w:val="restart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633C3014" w14:textId="24F783AA" w:rsidR="00552942" w:rsidRPr="007002C6" w:rsidRDefault="005C201B" w:rsidP="00552942">
            <w:pPr>
              <w:pStyle w:val="Paragraphe-experiences"/>
              <w:spacing w:line="276" w:lineRule="auto"/>
              <w:rPr>
                <w:sz w:val="24"/>
                <w:szCs w:val="24"/>
              </w:rPr>
            </w:pPr>
            <w:r w:rsidRPr="007002C6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0400" behindDoc="1" locked="0" layoutInCell="1" allowOverlap="1" wp14:anchorId="34C0F697" wp14:editId="263B2F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2702445</wp:posOffset>
                      </wp:positionV>
                      <wp:extent cx="622300" cy="441960"/>
                      <wp:effectExtent l="0" t="0" r="6350" b="0"/>
                      <wp:wrapNone/>
                      <wp:docPr id="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3D1A8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2004</w:t>
                                  </w:r>
                                </w:p>
                                <w:p w14:paraId="003EE44A" w14:textId="77777777" w:rsidR="00552942" w:rsidRPr="000E0B75" w:rsidRDefault="00552942" w:rsidP="00CB0F2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2001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0F6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0;margin-top:212.8pt;width:49pt;height:34.8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" stroked="f">
                      <v:textbox inset="0,1mm,0,1mm">
                        <w:txbxContent>
                          <w:p w14:paraId="1273D1A8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2004</w:t>
                            </w:r>
                          </w:p>
                          <w:p w14:paraId="003EE44A" w14:textId="77777777" w:rsidR="00552942" w:rsidRPr="000E0B75" w:rsidRDefault="00552942" w:rsidP="00CB0F2F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2C6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2642D" wp14:editId="1FC6CE3B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2782455</wp:posOffset>
                      </wp:positionV>
                      <wp:extent cx="173355" cy="117475"/>
                      <wp:effectExtent l="8890" t="0" r="6985" b="6985"/>
                      <wp:wrapNone/>
                      <wp:docPr id="9" name="Triangle isocè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type w14:anchorId="5CB70BC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9" o:spid="_x0000_s1026" type="#_x0000_t5" style="position:absolute;margin-left:38.25pt;margin-top:219.1pt;width:13.65pt;height:9.2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" fillcolor="#ededee" stroked="f" strokeweight="1pt"/>
                  </w:pict>
                </mc:Fallback>
              </mc:AlternateContent>
            </w:r>
            <w:r w:rsidR="002173E5" w:rsidRPr="007002C6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34BEC803" wp14:editId="43CC52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1613131</wp:posOffset>
                      </wp:positionV>
                      <wp:extent cx="622300" cy="446405"/>
                      <wp:effectExtent l="0" t="0" r="6350" b="0"/>
                      <wp:wrapNone/>
                      <wp:docPr id="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E2EA4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2007</w:t>
                                  </w:r>
                                </w:p>
                                <w:p w14:paraId="4A000B97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EC803" id="_x0000_s1027" type="#_x0000_t202" style="position:absolute;left:0;text-align:left;margin-left:0;margin-top:127pt;width:49pt;height:35.1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" stroked="f">
                      <v:textbox inset="0,1mm,0,1mm">
                        <w:txbxContent>
                          <w:p w14:paraId="1C6E2EA4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2007</w:t>
                            </w:r>
                          </w:p>
                          <w:p w14:paraId="4A000B97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46" w:rsidRPr="007002C6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8352" behindDoc="1" locked="0" layoutInCell="1" allowOverlap="1" wp14:anchorId="1C4552CF" wp14:editId="23BB34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225425</wp:posOffset>
                      </wp:positionV>
                      <wp:extent cx="633095" cy="278130"/>
                      <wp:effectExtent l="0" t="0" r="0" b="762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09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8A0B5" w14:textId="77777777" w:rsidR="00552942" w:rsidRPr="000E0B75" w:rsidRDefault="00552942" w:rsidP="00CB0F2F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552CF" id="_x0000_s1028" type="#_x0000_t202" style="position:absolute;left:0;text-align:left;margin-left:0;margin-top:17.75pt;width:49.85pt;height:21.9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" stroked="f">
                      <v:textbox inset="0,1mm,0,1mm">
                        <w:txbxContent>
                          <w:p w14:paraId="3678A0B5" w14:textId="77777777" w:rsidR="00552942" w:rsidRPr="000E0B75" w:rsidRDefault="00552942" w:rsidP="00CB0F2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46" w:rsidRPr="007002C6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139B3D" wp14:editId="4026B50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290830</wp:posOffset>
                      </wp:positionV>
                      <wp:extent cx="173355" cy="117475"/>
                      <wp:effectExtent l="8890" t="0" r="6985" b="6985"/>
                      <wp:wrapNone/>
                      <wp:docPr id="15" name="Triangle isocè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7725D44E" id="Triangle isocèle 15" o:spid="_x0000_s1026" type="#_x0000_t5" style="position:absolute;margin-left:38.25pt;margin-top:22.9pt;width:13.65pt;height:9.2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" fillcolor="#ededee" stroked="f" strokeweight="1pt"/>
                  </w:pict>
                </mc:Fallback>
              </mc:AlternateContent>
            </w:r>
            <w:r w:rsidR="00E46946" w:rsidRPr="007002C6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0D0162" wp14:editId="345A587E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1708785</wp:posOffset>
                      </wp:positionV>
                      <wp:extent cx="173355" cy="117475"/>
                      <wp:effectExtent l="8890" t="0" r="6985" b="6985"/>
                      <wp:wrapNone/>
                      <wp:docPr id="12" name="Triangle isocè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16AD2AB4" id="Triangle isocèle 12" o:spid="_x0000_s1026" type="#_x0000_t5" style="position:absolute;margin-left:38.25pt;margin-top:134.55pt;width:13.65pt;height:9.2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" fillcolor="#ededee" stroked="f" strokeweight="1pt"/>
                  </w:pict>
                </mc:Fallback>
              </mc:AlternateContent>
            </w:r>
          </w:p>
        </w:tc>
        <w:tc>
          <w:tcPr>
            <w:tcW w:w="9473" w:type="dxa"/>
            <w:gridSpan w:val="5"/>
            <w:tcFitText/>
          </w:tcPr>
          <w:p w14:paraId="170D6B46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b/>
                <w:sz w:val="2"/>
                <w:szCs w:val="16"/>
              </w:rPr>
            </w:pPr>
          </w:p>
        </w:tc>
      </w:tr>
      <w:tr w:rsidR="00552942" w:rsidRPr="007002C6" w14:paraId="66200E3A" w14:textId="77777777" w:rsidTr="00EF70E0">
        <w:trPr>
          <w:trHeight w:val="20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DCD8037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  <w:bottom w:w="113" w:type="dxa"/>
            </w:tcMar>
          </w:tcPr>
          <w:p w14:paraId="0FBC9DAB" w14:textId="6AADFE08" w:rsidR="00552942" w:rsidRPr="007002C6" w:rsidRDefault="00EF70E0" w:rsidP="00552942">
            <w:pPr>
              <w:pStyle w:val="Paragraphe-experiences"/>
              <w:spacing w:line="240" w:lineRule="auto"/>
              <w:rPr>
                <w:b/>
                <w:color w:val="437CAD"/>
                <w:sz w:val="24"/>
                <w:szCs w:val="24"/>
              </w:rPr>
            </w:pPr>
            <w:hyperlink r:id="rId22" w:history="1">
              <w:r w:rsidR="00552942" w:rsidRPr="007002C6">
                <w:rPr>
                  <w:rStyle w:val="Hyperlink"/>
                  <w:b/>
                  <w:color w:val="437CAD"/>
                  <w:sz w:val="24"/>
                  <w:szCs w:val="24"/>
                  <w:u w:val="none"/>
                </w:rPr>
                <w:t>Gobelins, l’École de l’image</w:t>
              </w:r>
            </w:hyperlink>
            <w:r w:rsidR="00552942" w:rsidRPr="007002C6">
              <w:rPr>
                <w:b/>
                <w:color w:val="282828"/>
                <w:sz w:val="24"/>
                <w:szCs w:val="24"/>
              </w:rPr>
              <w:t xml:space="preserve"> | Formation </w:t>
            </w:r>
            <w:hyperlink r:id="rId23" w:history="1">
              <w:r w:rsidR="00552942" w:rsidRPr="007002C6">
                <w:rPr>
                  <w:rStyle w:val="Hyperlink"/>
                  <w:b/>
                  <w:color w:val="437CAD"/>
                  <w:sz w:val="24"/>
                  <w:szCs w:val="24"/>
                  <w:u w:val="none"/>
                </w:rPr>
                <w:t>CRPL</w:t>
              </w:r>
            </w:hyperlink>
          </w:p>
          <w:p w14:paraId="51F95ADF" w14:textId="14BD58B4" w:rsidR="00552942" w:rsidRPr="007002C6" w:rsidRDefault="00552942" w:rsidP="00315171">
            <w:pPr>
              <w:pStyle w:val="Paragraphe-experiences"/>
              <w:spacing w:line="240" w:lineRule="auto"/>
              <w:rPr>
                <w:b/>
                <w:color w:val="437CAD"/>
                <w:sz w:val="24"/>
                <w:szCs w:val="24"/>
              </w:rPr>
            </w:pPr>
            <w:r w:rsidRPr="007002C6">
              <w:rPr>
                <w:i/>
              </w:rPr>
              <w:t>Paris, France</w:t>
            </w:r>
          </w:p>
        </w:tc>
      </w:tr>
      <w:tr w:rsidR="00552942" w:rsidRPr="000B12A7" w14:paraId="07A23C35" w14:textId="77777777" w:rsidTr="00EF70E0">
        <w:trPr>
          <w:trHeight w:val="370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6CEB284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  <w:right w:w="170" w:type="dxa"/>
            </w:tcMar>
          </w:tcPr>
          <w:p w14:paraId="72A35DEC" w14:textId="21C04DD1" w:rsidR="00552942" w:rsidRPr="007002C6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t>Méthodologie et gestion de projet digital</w:t>
            </w:r>
            <w:r w:rsidR="00346AB8">
              <w:t xml:space="preserve"> – Intégration &amp; développement web</w:t>
            </w:r>
          </w:p>
          <w:p w14:paraId="00571D33" w14:textId="088482AE" w:rsidR="00552942" w:rsidRPr="007002C6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t>Langages : HTML5, CSS3, JavaScript, AJAX, PHP5, MySQL</w:t>
            </w:r>
          </w:p>
          <w:p w14:paraId="2F526966" w14:textId="7E9F6873" w:rsidR="00552942" w:rsidRPr="00FE76CF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rPr>
                <w:color w:val="282828"/>
              </w:rPr>
              <w:t>UX design – Droit de l’internet et économie digitale – SEO, SEA – Newsletter &amp; CMS (WordPress)</w:t>
            </w:r>
          </w:p>
        </w:tc>
      </w:tr>
      <w:tr w:rsidR="00552942" w:rsidRPr="000B12A7" w14:paraId="3FC1AB84" w14:textId="77777777" w:rsidTr="00EF70E0">
        <w:trPr>
          <w:trHeight w:val="20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5EC8209" w14:textId="77777777" w:rsidR="00552942" w:rsidRPr="000B12A7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FFFFFF" w:themeFill="background1"/>
          </w:tcPr>
          <w:p w14:paraId="0D4589BC" w14:textId="7B32DB0B" w:rsidR="00552942" w:rsidRPr="000B12A7" w:rsidRDefault="00552942" w:rsidP="00C60936">
            <w:pPr>
              <w:pStyle w:val="Paragraphe-experiences"/>
              <w:spacing w:line="276" w:lineRule="auto"/>
              <w:rPr>
                <w:sz w:val="2"/>
                <w:szCs w:val="2"/>
              </w:rPr>
            </w:pPr>
          </w:p>
        </w:tc>
      </w:tr>
      <w:tr w:rsidR="00552942" w:rsidRPr="007002C6" w14:paraId="770335B4" w14:textId="77777777" w:rsidTr="00EF70E0">
        <w:trPr>
          <w:trHeight w:val="20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03DDC5F7" w14:textId="77777777" w:rsidR="00552942" w:rsidRPr="000B12A7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</w:tcMar>
          </w:tcPr>
          <w:p w14:paraId="6E00547E" w14:textId="2F3EA62B" w:rsidR="00552942" w:rsidRPr="007002C6" w:rsidRDefault="00552942" w:rsidP="00552942">
            <w:pPr>
              <w:pStyle w:val="Paragraphe-experiences"/>
              <w:spacing w:line="240" w:lineRule="auto"/>
              <w:rPr>
                <w:b/>
                <w:sz w:val="24"/>
                <w:szCs w:val="24"/>
              </w:rPr>
            </w:pPr>
            <w:r w:rsidRPr="007002C6">
              <w:rPr>
                <w:b/>
                <w:sz w:val="24"/>
                <w:szCs w:val="24"/>
              </w:rPr>
              <w:t xml:space="preserve">École Nationale Supérieur d’Ingénieur </w:t>
            </w:r>
            <w:hyperlink r:id="rId24" w:history="1">
              <w:r w:rsidRPr="007002C6">
                <w:rPr>
                  <w:rStyle w:val="Hyperlink"/>
                  <w:b/>
                  <w:color w:val="437CAD"/>
                  <w:sz w:val="24"/>
                  <w:szCs w:val="24"/>
                  <w:u w:val="none"/>
                </w:rPr>
                <w:t>ENSE</w:t>
              </w:r>
              <w:r w:rsidRPr="007002C6">
                <w:rPr>
                  <w:rStyle w:val="Hyperlink"/>
                  <w:b/>
                  <w:color w:val="437CAD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</w:p>
          <w:p w14:paraId="1DB655B8" w14:textId="44AA3710" w:rsidR="00552942" w:rsidRPr="007002C6" w:rsidRDefault="00552942" w:rsidP="00315171">
            <w:pPr>
              <w:pStyle w:val="Paragraphe-experiences"/>
              <w:spacing w:line="240" w:lineRule="auto"/>
              <w:rPr>
                <w:i/>
              </w:rPr>
            </w:pPr>
            <w:r w:rsidRPr="007002C6">
              <w:rPr>
                <w:i/>
              </w:rPr>
              <w:t>INP Grenoble, France</w:t>
            </w:r>
          </w:p>
        </w:tc>
      </w:tr>
      <w:tr w:rsidR="00552942" w:rsidRPr="007002C6" w14:paraId="2727C146" w14:textId="77777777" w:rsidTr="00EF70E0">
        <w:trPr>
          <w:trHeight w:val="53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51302DA1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</w:tcMar>
          </w:tcPr>
          <w:p w14:paraId="59CCF6DF" w14:textId="78468540" w:rsidR="00552942" w:rsidRPr="007002C6" w:rsidRDefault="00552942" w:rsidP="00EF4E95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  <w:rPr>
                <w:b/>
                <w:sz w:val="24"/>
                <w:szCs w:val="24"/>
              </w:rPr>
            </w:pPr>
            <w:r w:rsidRPr="007002C6">
              <w:t xml:space="preserve">Automatique </w:t>
            </w:r>
            <w:r w:rsidR="000B12A7">
              <w:t xml:space="preserve">/ </w:t>
            </w:r>
            <w:r w:rsidRPr="007002C6">
              <w:t>traitement du signal</w:t>
            </w:r>
            <w:r w:rsidR="000B12A7">
              <w:t xml:space="preserve"> –</w:t>
            </w:r>
            <w:r w:rsidR="00EF4E95">
              <w:t xml:space="preserve"> D</w:t>
            </w:r>
            <w:r w:rsidRPr="007002C6">
              <w:t>éveloppement</w:t>
            </w:r>
            <w:r w:rsidR="00EF4E95">
              <w:t>, p</w:t>
            </w:r>
            <w:r w:rsidR="00EF4E95" w:rsidRPr="007002C6">
              <w:t>roduction</w:t>
            </w:r>
            <w:r w:rsidRPr="007002C6">
              <w:t>, gestion de projet</w:t>
            </w:r>
          </w:p>
        </w:tc>
      </w:tr>
      <w:tr w:rsidR="00552942" w:rsidRPr="007002C6" w14:paraId="3DE2EC2E" w14:textId="77777777" w:rsidTr="00EF70E0">
        <w:trPr>
          <w:trHeight w:val="20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B2E625D" w14:textId="7AD72D64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tcFitText/>
          </w:tcPr>
          <w:p w14:paraId="7D804BA5" w14:textId="4D2519BE" w:rsidR="00552942" w:rsidRPr="007002C6" w:rsidRDefault="00552942" w:rsidP="00552942">
            <w:pPr>
              <w:pStyle w:val="Paragraphe-experiences"/>
              <w:spacing w:line="276" w:lineRule="auto"/>
              <w:rPr>
                <w:sz w:val="2"/>
                <w:szCs w:val="2"/>
              </w:rPr>
            </w:pPr>
          </w:p>
        </w:tc>
      </w:tr>
      <w:tr w:rsidR="00552942" w:rsidRPr="007002C6" w14:paraId="33E6AE7A" w14:textId="77777777" w:rsidTr="00EF70E0">
        <w:trPr>
          <w:trHeight w:val="20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458B88A3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</w:tcMar>
          </w:tcPr>
          <w:p w14:paraId="1505AC96" w14:textId="40DCE90B" w:rsidR="00552942" w:rsidRPr="007002C6" w:rsidRDefault="00552942" w:rsidP="006F70CF">
            <w:pPr>
              <w:pStyle w:val="Paragraphe-experiences"/>
              <w:spacing w:line="240" w:lineRule="auto"/>
              <w:rPr>
                <w:b/>
                <w:sz w:val="24"/>
                <w:szCs w:val="24"/>
              </w:rPr>
            </w:pPr>
            <w:r w:rsidRPr="007002C6">
              <w:rPr>
                <w:b/>
                <w:sz w:val="24"/>
                <w:szCs w:val="24"/>
              </w:rPr>
              <w:t>Classes préparatoires aux grandes écoles MPSI – MP</w:t>
            </w:r>
          </w:p>
          <w:p w14:paraId="15BAA207" w14:textId="1B05CE9C" w:rsidR="00552942" w:rsidRPr="007002C6" w:rsidRDefault="00552942" w:rsidP="00315171">
            <w:pPr>
              <w:pStyle w:val="Paragraphe-experiences"/>
              <w:spacing w:line="240" w:lineRule="auto"/>
              <w:rPr>
                <w:i/>
              </w:rPr>
            </w:pPr>
            <w:r w:rsidRPr="007002C6">
              <w:rPr>
                <w:i/>
              </w:rPr>
              <w:t>Lycées Lamartinière Monplaisir et Jean Perrin (Lyon, France)</w:t>
            </w:r>
          </w:p>
        </w:tc>
      </w:tr>
      <w:tr w:rsidR="00552942" w:rsidRPr="007002C6" w14:paraId="3482AD0E" w14:textId="77777777" w:rsidTr="00EF70E0">
        <w:trPr>
          <w:trHeight w:val="55"/>
        </w:trPr>
        <w:tc>
          <w:tcPr>
            <w:tcW w:w="994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3C0402F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</w:tcMar>
          </w:tcPr>
          <w:p w14:paraId="716B17F3" w14:textId="12610EEC" w:rsidR="00552942" w:rsidRPr="007002C6" w:rsidRDefault="00552942" w:rsidP="006F70CF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  <w:rPr>
                <w:b/>
              </w:rPr>
            </w:pPr>
            <w:r w:rsidRPr="007002C6">
              <w:t>Mathématiques, physique et sciences de l'ingénieur</w:t>
            </w:r>
          </w:p>
        </w:tc>
      </w:tr>
    </w:tbl>
    <w:p w14:paraId="224A6E17" w14:textId="4682E294" w:rsidR="00CB0F2F" w:rsidRPr="007002C6" w:rsidRDefault="00AE46FA" w:rsidP="007A6136">
      <w:pPr>
        <w:rPr>
          <w:rFonts w:ascii="Open Sans" w:hAnsi="Open Sans" w:cs="Open Sans"/>
        </w:rPr>
      </w:pPr>
      <w:r w:rsidRPr="00AE46FA">
        <w:rPr>
          <w:rFonts w:ascii="Open Sans" w:hAnsi="Open Sans" w:cs="Open San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25EF08" wp14:editId="2AD6A480">
                <wp:simplePos x="0" y="0"/>
                <wp:positionH relativeFrom="column">
                  <wp:posOffset>622300</wp:posOffset>
                </wp:positionH>
                <wp:positionV relativeFrom="paragraph">
                  <wp:posOffset>88424</wp:posOffset>
                </wp:positionV>
                <wp:extent cx="6014720" cy="181610"/>
                <wp:effectExtent l="0" t="0" r="508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1983" w14:textId="0845961F" w:rsidR="00AE46FA" w:rsidRDefault="00AE46FA" w:rsidP="00AE46FA">
                            <w:pPr>
                              <w:pStyle w:val="Paragraphe-experiences"/>
                              <w:spacing w:line="240" w:lineRule="auto"/>
                            </w:pPr>
                            <w:r>
                              <w:t>Langues : anglais (courant), espagnol (conversation)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5EF08"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margin-left:49pt;margin-top:6.95pt;width:473.6pt;height:14.3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" stroked="f">
                <v:textbox style="mso-fit-shape-to-text:t" inset="0,0,0,0">
                  <w:txbxContent>
                    <w:p w14:paraId="46441983" w14:textId="0845961F" w:rsidR="00AE46FA" w:rsidRDefault="00AE46FA" w:rsidP="00AE46FA">
                      <w:pPr>
                        <w:pStyle w:val="Paragraphe-experiences"/>
                        <w:spacing w:line="240" w:lineRule="auto"/>
                      </w:pPr>
                      <w:r>
                        <w:t>Langues : anglais (courant), espagnol (conversation)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0F2F" w:rsidRPr="007002C6" w:rsidSect="007A6136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Sans-Bold">
    <w:charset w:val="00"/>
    <w:family w:val="auto"/>
    <w:pitch w:val="variable"/>
    <w:sig w:usb0="E00002EF" w:usb1="4000205B" w:usb2="00000028" w:usb3="00000000" w:csb0="0000019F" w:csb1="00000000"/>
  </w:font>
  <w:font w:name="OpenSans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1.4pt;height:84.3pt;visibility:visible;mso-wrap-style:square" o:bullet="t">
        <v:imagedata r:id="rId1" o:title=""/>
      </v:shape>
    </w:pict>
  </w:numPicBullet>
  <w:numPicBullet w:numPicBulletId="1">
    <w:pict>
      <v:shape id="_x0000_i1041" type="#_x0000_t75" style="width:113.25pt;height:97.85pt;visibility:visible;mso-wrap-style:square" o:bullet="t">
        <v:imagedata r:id="rId2" o:title=""/>
      </v:shape>
    </w:pict>
  </w:numPicBullet>
  <w:abstractNum w:abstractNumId="0">
    <w:nsid w:val="1F58251B"/>
    <w:multiLevelType w:val="hybridMultilevel"/>
    <w:tmpl w:val="879E61D0"/>
    <w:lvl w:ilvl="0" w:tplc="214E2C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253D37"/>
    <w:multiLevelType w:val="hybridMultilevel"/>
    <w:tmpl w:val="6798B1C0"/>
    <w:lvl w:ilvl="0" w:tplc="AB1832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69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665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30C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09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66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A6C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C4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8D1597A"/>
    <w:multiLevelType w:val="hybridMultilevel"/>
    <w:tmpl w:val="AECEA67A"/>
    <w:lvl w:ilvl="0" w:tplc="0F4E75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0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C36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401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42E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88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4A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9834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AF9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8DD1C00"/>
    <w:multiLevelType w:val="hybridMultilevel"/>
    <w:tmpl w:val="E1B0D81E"/>
    <w:lvl w:ilvl="0" w:tplc="214E2C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B64FE"/>
    <w:multiLevelType w:val="hybridMultilevel"/>
    <w:tmpl w:val="7870D9EC"/>
    <w:lvl w:ilvl="0" w:tplc="CD7470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2D7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3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FC9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8C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246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D09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67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9C2F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2B06791"/>
    <w:multiLevelType w:val="hybridMultilevel"/>
    <w:tmpl w:val="7662320E"/>
    <w:lvl w:ilvl="0" w:tplc="BED0BD06">
      <w:start w:val="1"/>
      <w:numFmt w:val="bullet"/>
      <w:lvlText w:val=""/>
      <w:lvlPicBulletId w:val="1"/>
      <w:lvlJc w:val="left"/>
      <w:pPr>
        <w:ind w:left="715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>
    <w:nsid w:val="5D6B1F4C"/>
    <w:multiLevelType w:val="hybridMultilevel"/>
    <w:tmpl w:val="D128A2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F39D3"/>
    <w:multiLevelType w:val="hybridMultilevel"/>
    <w:tmpl w:val="10C23028"/>
    <w:lvl w:ilvl="0" w:tplc="DEC83E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72C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42A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EC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9E9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6DD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466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C9F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6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F8511A3"/>
    <w:multiLevelType w:val="hybridMultilevel"/>
    <w:tmpl w:val="C4383D36"/>
    <w:lvl w:ilvl="0" w:tplc="040C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08"/>
    <w:rsid w:val="00000F0C"/>
    <w:rsid w:val="000107BA"/>
    <w:rsid w:val="00025563"/>
    <w:rsid w:val="000266F6"/>
    <w:rsid w:val="0003372D"/>
    <w:rsid w:val="000341A0"/>
    <w:rsid w:val="00034365"/>
    <w:rsid w:val="00035B39"/>
    <w:rsid w:val="0004035C"/>
    <w:rsid w:val="000549AC"/>
    <w:rsid w:val="00066B0B"/>
    <w:rsid w:val="000671CD"/>
    <w:rsid w:val="00076371"/>
    <w:rsid w:val="000773E5"/>
    <w:rsid w:val="00077B95"/>
    <w:rsid w:val="00080638"/>
    <w:rsid w:val="00087928"/>
    <w:rsid w:val="00091162"/>
    <w:rsid w:val="000A6738"/>
    <w:rsid w:val="000B12A7"/>
    <w:rsid w:val="000C427D"/>
    <w:rsid w:val="000C4F8C"/>
    <w:rsid w:val="000D51EC"/>
    <w:rsid w:val="000E0B75"/>
    <w:rsid w:val="000E32D4"/>
    <w:rsid w:val="000E4015"/>
    <w:rsid w:val="000E50CE"/>
    <w:rsid w:val="000E5658"/>
    <w:rsid w:val="000E6B48"/>
    <w:rsid w:val="000E73F3"/>
    <w:rsid w:val="000F0969"/>
    <w:rsid w:val="000F1B65"/>
    <w:rsid w:val="000F204F"/>
    <w:rsid w:val="000F5690"/>
    <w:rsid w:val="000F7510"/>
    <w:rsid w:val="001023FB"/>
    <w:rsid w:val="00105B53"/>
    <w:rsid w:val="001147B7"/>
    <w:rsid w:val="001176DA"/>
    <w:rsid w:val="001232A0"/>
    <w:rsid w:val="00127455"/>
    <w:rsid w:val="00127B83"/>
    <w:rsid w:val="001333B1"/>
    <w:rsid w:val="00133B56"/>
    <w:rsid w:val="00135018"/>
    <w:rsid w:val="001424B5"/>
    <w:rsid w:val="001431B3"/>
    <w:rsid w:val="00145557"/>
    <w:rsid w:val="001465B0"/>
    <w:rsid w:val="001515CE"/>
    <w:rsid w:val="00152061"/>
    <w:rsid w:val="00154ED4"/>
    <w:rsid w:val="00164A53"/>
    <w:rsid w:val="00165D2E"/>
    <w:rsid w:val="00165F00"/>
    <w:rsid w:val="00176520"/>
    <w:rsid w:val="001767C0"/>
    <w:rsid w:val="0017721C"/>
    <w:rsid w:val="00184561"/>
    <w:rsid w:val="00186AC0"/>
    <w:rsid w:val="001A4090"/>
    <w:rsid w:val="001A59DF"/>
    <w:rsid w:val="001A757B"/>
    <w:rsid w:val="001B3835"/>
    <w:rsid w:val="001B4DDB"/>
    <w:rsid w:val="001B6370"/>
    <w:rsid w:val="001B7308"/>
    <w:rsid w:val="001C2FA5"/>
    <w:rsid w:val="001C5DE8"/>
    <w:rsid w:val="001C68D5"/>
    <w:rsid w:val="001D5CE3"/>
    <w:rsid w:val="001E485B"/>
    <w:rsid w:val="001E6C86"/>
    <w:rsid w:val="001F07CE"/>
    <w:rsid w:val="001F2523"/>
    <w:rsid w:val="00204138"/>
    <w:rsid w:val="00204BDB"/>
    <w:rsid w:val="00212F7C"/>
    <w:rsid w:val="0021652A"/>
    <w:rsid w:val="002173E5"/>
    <w:rsid w:val="0022384D"/>
    <w:rsid w:val="00226996"/>
    <w:rsid w:val="00227F7A"/>
    <w:rsid w:val="00232C4E"/>
    <w:rsid w:val="0023494B"/>
    <w:rsid w:val="00243E33"/>
    <w:rsid w:val="0024413B"/>
    <w:rsid w:val="00246509"/>
    <w:rsid w:val="002524A0"/>
    <w:rsid w:val="00262F65"/>
    <w:rsid w:val="00266A55"/>
    <w:rsid w:val="00266DFB"/>
    <w:rsid w:val="0027344C"/>
    <w:rsid w:val="002855A4"/>
    <w:rsid w:val="00295DFB"/>
    <w:rsid w:val="002979B4"/>
    <w:rsid w:val="00297B41"/>
    <w:rsid w:val="002A0BB3"/>
    <w:rsid w:val="002A53A3"/>
    <w:rsid w:val="002A64A0"/>
    <w:rsid w:val="002B1623"/>
    <w:rsid w:val="002B3868"/>
    <w:rsid w:val="002B53D8"/>
    <w:rsid w:val="002C2B20"/>
    <w:rsid w:val="002C3501"/>
    <w:rsid w:val="002C625F"/>
    <w:rsid w:val="002D04E5"/>
    <w:rsid w:val="002D1D9A"/>
    <w:rsid w:val="002E056F"/>
    <w:rsid w:val="002E5427"/>
    <w:rsid w:val="002E5BA6"/>
    <w:rsid w:val="002F1617"/>
    <w:rsid w:val="002F411F"/>
    <w:rsid w:val="00301076"/>
    <w:rsid w:val="00301D63"/>
    <w:rsid w:val="00303E37"/>
    <w:rsid w:val="0030748C"/>
    <w:rsid w:val="00310445"/>
    <w:rsid w:val="00315171"/>
    <w:rsid w:val="00322A7F"/>
    <w:rsid w:val="003275A3"/>
    <w:rsid w:val="00345CD2"/>
    <w:rsid w:val="00346AB8"/>
    <w:rsid w:val="003476FB"/>
    <w:rsid w:val="0035738E"/>
    <w:rsid w:val="003573A0"/>
    <w:rsid w:val="003702F4"/>
    <w:rsid w:val="00370518"/>
    <w:rsid w:val="00374192"/>
    <w:rsid w:val="0037528B"/>
    <w:rsid w:val="00376F40"/>
    <w:rsid w:val="00383E81"/>
    <w:rsid w:val="00385CDB"/>
    <w:rsid w:val="00393B6C"/>
    <w:rsid w:val="003A2371"/>
    <w:rsid w:val="003A4DCB"/>
    <w:rsid w:val="003B0997"/>
    <w:rsid w:val="003B1FC9"/>
    <w:rsid w:val="003C45BD"/>
    <w:rsid w:val="003C6609"/>
    <w:rsid w:val="003D2E3A"/>
    <w:rsid w:val="003D5BDA"/>
    <w:rsid w:val="003D6763"/>
    <w:rsid w:val="003D6F65"/>
    <w:rsid w:val="003E3CCE"/>
    <w:rsid w:val="003E6F5F"/>
    <w:rsid w:val="003F06D4"/>
    <w:rsid w:val="003F0F09"/>
    <w:rsid w:val="00400EF4"/>
    <w:rsid w:val="0041445C"/>
    <w:rsid w:val="004202D6"/>
    <w:rsid w:val="00427082"/>
    <w:rsid w:val="004506E2"/>
    <w:rsid w:val="004544D3"/>
    <w:rsid w:val="00456449"/>
    <w:rsid w:val="004671DE"/>
    <w:rsid w:val="004858F1"/>
    <w:rsid w:val="00486B7D"/>
    <w:rsid w:val="004879A2"/>
    <w:rsid w:val="004A5294"/>
    <w:rsid w:val="004A548E"/>
    <w:rsid w:val="004B0DF1"/>
    <w:rsid w:val="004C64F8"/>
    <w:rsid w:val="004C6B96"/>
    <w:rsid w:val="004E0CDC"/>
    <w:rsid w:val="004F3596"/>
    <w:rsid w:val="004F6AA5"/>
    <w:rsid w:val="0050336A"/>
    <w:rsid w:val="005101E0"/>
    <w:rsid w:val="005210C2"/>
    <w:rsid w:val="00523B1F"/>
    <w:rsid w:val="00540699"/>
    <w:rsid w:val="00541473"/>
    <w:rsid w:val="00542389"/>
    <w:rsid w:val="00545441"/>
    <w:rsid w:val="00545847"/>
    <w:rsid w:val="00552942"/>
    <w:rsid w:val="005627D2"/>
    <w:rsid w:val="00565DEE"/>
    <w:rsid w:val="005747DD"/>
    <w:rsid w:val="00576980"/>
    <w:rsid w:val="0058457C"/>
    <w:rsid w:val="00587D68"/>
    <w:rsid w:val="005B4A3D"/>
    <w:rsid w:val="005C201B"/>
    <w:rsid w:val="005C769A"/>
    <w:rsid w:val="005D1724"/>
    <w:rsid w:val="005D3C17"/>
    <w:rsid w:val="005D7983"/>
    <w:rsid w:val="005E0418"/>
    <w:rsid w:val="005F1F37"/>
    <w:rsid w:val="00600AEA"/>
    <w:rsid w:val="006078BC"/>
    <w:rsid w:val="00611113"/>
    <w:rsid w:val="006129A2"/>
    <w:rsid w:val="006210EA"/>
    <w:rsid w:val="00624DBD"/>
    <w:rsid w:val="00626A92"/>
    <w:rsid w:val="006338CD"/>
    <w:rsid w:val="006355DC"/>
    <w:rsid w:val="00640694"/>
    <w:rsid w:val="00656B24"/>
    <w:rsid w:val="00664F75"/>
    <w:rsid w:val="00672CEA"/>
    <w:rsid w:val="00676D55"/>
    <w:rsid w:val="0067754C"/>
    <w:rsid w:val="00686D58"/>
    <w:rsid w:val="0069444E"/>
    <w:rsid w:val="00697825"/>
    <w:rsid w:val="006A2282"/>
    <w:rsid w:val="006A6FF0"/>
    <w:rsid w:val="006B1461"/>
    <w:rsid w:val="006B36D8"/>
    <w:rsid w:val="006B49B7"/>
    <w:rsid w:val="006B5E78"/>
    <w:rsid w:val="006C29FE"/>
    <w:rsid w:val="006C367F"/>
    <w:rsid w:val="006C386F"/>
    <w:rsid w:val="006D270D"/>
    <w:rsid w:val="006D31F7"/>
    <w:rsid w:val="006E06EC"/>
    <w:rsid w:val="006F3A08"/>
    <w:rsid w:val="006F55D1"/>
    <w:rsid w:val="006F70CF"/>
    <w:rsid w:val="006F74EF"/>
    <w:rsid w:val="007002C6"/>
    <w:rsid w:val="00700FCD"/>
    <w:rsid w:val="00704C12"/>
    <w:rsid w:val="0071059A"/>
    <w:rsid w:val="00721707"/>
    <w:rsid w:val="0072671E"/>
    <w:rsid w:val="0073646E"/>
    <w:rsid w:val="00740C99"/>
    <w:rsid w:val="00743A08"/>
    <w:rsid w:val="00743CE9"/>
    <w:rsid w:val="00747C13"/>
    <w:rsid w:val="007504CF"/>
    <w:rsid w:val="00771832"/>
    <w:rsid w:val="007760C8"/>
    <w:rsid w:val="007779B3"/>
    <w:rsid w:val="007829CC"/>
    <w:rsid w:val="00784BC0"/>
    <w:rsid w:val="00790C51"/>
    <w:rsid w:val="00791EF9"/>
    <w:rsid w:val="00793968"/>
    <w:rsid w:val="007A35A4"/>
    <w:rsid w:val="007A4E7D"/>
    <w:rsid w:val="007A6136"/>
    <w:rsid w:val="007B3D7C"/>
    <w:rsid w:val="007B74DF"/>
    <w:rsid w:val="007C0421"/>
    <w:rsid w:val="007C1C46"/>
    <w:rsid w:val="007C58E8"/>
    <w:rsid w:val="007C5C34"/>
    <w:rsid w:val="007D332C"/>
    <w:rsid w:val="007D4ADA"/>
    <w:rsid w:val="007D554D"/>
    <w:rsid w:val="007D7F0C"/>
    <w:rsid w:val="007E40D1"/>
    <w:rsid w:val="007F20F0"/>
    <w:rsid w:val="00801FA2"/>
    <w:rsid w:val="00804015"/>
    <w:rsid w:val="00806C01"/>
    <w:rsid w:val="00807C41"/>
    <w:rsid w:val="00811A70"/>
    <w:rsid w:val="008132B0"/>
    <w:rsid w:val="00815D0F"/>
    <w:rsid w:val="008229A6"/>
    <w:rsid w:val="00824A6D"/>
    <w:rsid w:val="008330D7"/>
    <w:rsid w:val="00850BC7"/>
    <w:rsid w:val="00852E9A"/>
    <w:rsid w:val="00853694"/>
    <w:rsid w:val="0085463F"/>
    <w:rsid w:val="00854F2D"/>
    <w:rsid w:val="00862C4A"/>
    <w:rsid w:val="00865BB8"/>
    <w:rsid w:val="008664C6"/>
    <w:rsid w:val="00877CC4"/>
    <w:rsid w:val="008830C4"/>
    <w:rsid w:val="008841D1"/>
    <w:rsid w:val="00884D1C"/>
    <w:rsid w:val="00886EB2"/>
    <w:rsid w:val="00897119"/>
    <w:rsid w:val="008A15C7"/>
    <w:rsid w:val="008B25B2"/>
    <w:rsid w:val="008B54E9"/>
    <w:rsid w:val="008B741D"/>
    <w:rsid w:val="008C2876"/>
    <w:rsid w:val="008D0519"/>
    <w:rsid w:val="008D465D"/>
    <w:rsid w:val="008E1347"/>
    <w:rsid w:val="008E1AEB"/>
    <w:rsid w:val="008E275D"/>
    <w:rsid w:val="008E39A6"/>
    <w:rsid w:val="008F02BB"/>
    <w:rsid w:val="008F0F71"/>
    <w:rsid w:val="008F287F"/>
    <w:rsid w:val="008F66E7"/>
    <w:rsid w:val="008F7E09"/>
    <w:rsid w:val="009013A5"/>
    <w:rsid w:val="009073CA"/>
    <w:rsid w:val="00911488"/>
    <w:rsid w:val="00915722"/>
    <w:rsid w:val="00921321"/>
    <w:rsid w:val="009251C9"/>
    <w:rsid w:val="00932F6E"/>
    <w:rsid w:val="009459BE"/>
    <w:rsid w:val="00951817"/>
    <w:rsid w:val="00951F6F"/>
    <w:rsid w:val="009536A6"/>
    <w:rsid w:val="00955CDC"/>
    <w:rsid w:val="00960264"/>
    <w:rsid w:val="00972402"/>
    <w:rsid w:val="00977E4F"/>
    <w:rsid w:val="00982E48"/>
    <w:rsid w:val="009844CC"/>
    <w:rsid w:val="00984C98"/>
    <w:rsid w:val="00994C1E"/>
    <w:rsid w:val="0099640D"/>
    <w:rsid w:val="009A1648"/>
    <w:rsid w:val="009A1926"/>
    <w:rsid w:val="009A3930"/>
    <w:rsid w:val="009A4377"/>
    <w:rsid w:val="009A7904"/>
    <w:rsid w:val="009C29A1"/>
    <w:rsid w:val="009C3B02"/>
    <w:rsid w:val="009C3B99"/>
    <w:rsid w:val="009C533A"/>
    <w:rsid w:val="009D27B4"/>
    <w:rsid w:val="009E0352"/>
    <w:rsid w:val="009E067C"/>
    <w:rsid w:val="009E3923"/>
    <w:rsid w:val="009E4438"/>
    <w:rsid w:val="009E5D72"/>
    <w:rsid w:val="009F34AA"/>
    <w:rsid w:val="009F4B34"/>
    <w:rsid w:val="00A0052B"/>
    <w:rsid w:val="00A01869"/>
    <w:rsid w:val="00A03A45"/>
    <w:rsid w:val="00A05230"/>
    <w:rsid w:val="00A05B69"/>
    <w:rsid w:val="00A06EB1"/>
    <w:rsid w:val="00A10898"/>
    <w:rsid w:val="00A14BDE"/>
    <w:rsid w:val="00A1706D"/>
    <w:rsid w:val="00A170DD"/>
    <w:rsid w:val="00A36516"/>
    <w:rsid w:val="00A4254D"/>
    <w:rsid w:val="00A44740"/>
    <w:rsid w:val="00A4738F"/>
    <w:rsid w:val="00A47765"/>
    <w:rsid w:val="00A53F4A"/>
    <w:rsid w:val="00A56E27"/>
    <w:rsid w:val="00A65AD7"/>
    <w:rsid w:val="00A7026D"/>
    <w:rsid w:val="00A714C7"/>
    <w:rsid w:val="00A724CE"/>
    <w:rsid w:val="00A747AC"/>
    <w:rsid w:val="00A800D7"/>
    <w:rsid w:val="00AA6E03"/>
    <w:rsid w:val="00AB15AA"/>
    <w:rsid w:val="00AB405E"/>
    <w:rsid w:val="00AB6BD1"/>
    <w:rsid w:val="00AC0609"/>
    <w:rsid w:val="00AC086A"/>
    <w:rsid w:val="00AD2C9E"/>
    <w:rsid w:val="00AD640A"/>
    <w:rsid w:val="00AE40B2"/>
    <w:rsid w:val="00AE46FA"/>
    <w:rsid w:val="00AE62E3"/>
    <w:rsid w:val="00AE7F9C"/>
    <w:rsid w:val="00AF073D"/>
    <w:rsid w:val="00B00A76"/>
    <w:rsid w:val="00B026C8"/>
    <w:rsid w:val="00B06FB1"/>
    <w:rsid w:val="00B168F5"/>
    <w:rsid w:val="00B2474C"/>
    <w:rsid w:val="00B25EB0"/>
    <w:rsid w:val="00B270D7"/>
    <w:rsid w:val="00B317B0"/>
    <w:rsid w:val="00B31AEA"/>
    <w:rsid w:val="00B32CCF"/>
    <w:rsid w:val="00B50467"/>
    <w:rsid w:val="00B51B4C"/>
    <w:rsid w:val="00B523CA"/>
    <w:rsid w:val="00B557B9"/>
    <w:rsid w:val="00B674F6"/>
    <w:rsid w:val="00B76062"/>
    <w:rsid w:val="00B8441E"/>
    <w:rsid w:val="00B85D90"/>
    <w:rsid w:val="00B97EA1"/>
    <w:rsid w:val="00BA70D8"/>
    <w:rsid w:val="00BB15CE"/>
    <w:rsid w:val="00BB54D7"/>
    <w:rsid w:val="00BB67E7"/>
    <w:rsid w:val="00BC052E"/>
    <w:rsid w:val="00BC0931"/>
    <w:rsid w:val="00BE0159"/>
    <w:rsid w:val="00BE1B16"/>
    <w:rsid w:val="00BE37DE"/>
    <w:rsid w:val="00C006AD"/>
    <w:rsid w:val="00C1505F"/>
    <w:rsid w:val="00C15B79"/>
    <w:rsid w:val="00C2562C"/>
    <w:rsid w:val="00C2576F"/>
    <w:rsid w:val="00C30D0B"/>
    <w:rsid w:val="00C36317"/>
    <w:rsid w:val="00C409A1"/>
    <w:rsid w:val="00C44AE7"/>
    <w:rsid w:val="00C467A7"/>
    <w:rsid w:val="00C503C0"/>
    <w:rsid w:val="00C5100A"/>
    <w:rsid w:val="00C514DC"/>
    <w:rsid w:val="00C521B0"/>
    <w:rsid w:val="00C54446"/>
    <w:rsid w:val="00C55E4C"/>
    <w:rsid w:val="00C60936"/>
    <w:rsid w:val="00C6746B"/>
    <w:rsid w:val="00C67CCF"/>
    <w:rsid w:val="00C71F82"/>
    <w:rsid w:val="00C73048"/>
    <w:rsid w:val="00C8243F"/>
    <w:rsid w:val="00C830C1"/>
    <w:rsid w:val="00C831D6"/>
    <w:rsid w:val="00C8412B"/>
    <w:rsid w:val="00C85A56"/>
    <w:rsid w:val="00CA3920"/>
    <w:rsid w:val="00CA62A6"/>
    <w:rsid w:val="00CA6952"/>
    <w:rsid w:val="00CB07B8"/>
    <w:rsid w:val="00CB0F2F"/>
    <w:rsid w:val="00CB1C76"/>
    <w:rsid w:val="00CB6531"/>
    <w:rsid w:val="00CC1E14"/>
    <w:rsid w:val="00CC44CB"/>
    <w:rsid w:val="00CD3598"/>
    <w:rsid w:val="00CE3AA7"/>
    <w:rsid w:val="00CE51E7"/>
    <w:rsid w:val="00CE5A91"/>
    <w:rsid w:val="00D01371"/>
    <w:rsid w:val="00D02455"/>
    <w:rsid w:val="00D13D30"/>
    <w:rsid w:val="00D20CFE"/>
    <w:rsid w:val="00D225DE"/>
    <w:rsid w:val="00D24D58"/>
    <w:rsid w:val="00D306D8"/>
    <w:rsid w:val="00D364B1"/>
    <w:rsid w:val="00D40362"/>
    <w:rsid w:val="00D43F08"/>
    <w:rsid w:val="00D45CC4"/>
    <w:rsid w:val="00D541C9"/>
    <w:rsid w:val="00D54832"/>
    <w:rsid w:val="00D57ECF"/>
    <w:rsid w:val="00D60E54"/>
    <w:rsid w:val="00D6442D"/>
    <w:rsid w:val="00D6765F"/>
    <w:rsid w:val="00D906D9"/>
    <w:rsid w:val="00D91097"/>
    <w:rsid w:val="00D9175B"/>
    <w:rsid w:val="00D91CD5"/>
    <w:rsid w:val="00DA197B"/>
    <w:rsid w:val="00DA7481"/>
    <w:rsid w:val="00DA759E"/>
    <w:rsid w:val="00DB6663"/>
    <w:rsid w:val="00DB6C30"/>
    <w:rsid w:val="00DB6DE8"/>
    <w:rsid w:val="00DC0B25"/>
    <w:rsid w:val="00DC4028"/>
    <w:rsid w:val="00DC45D0"/>
    <w:rsid w:val="00DC5D75"/>
    <w:rsid w:val="00DD553A"/>
    <w:rsid w:val="00DE0288"/>
    <w:rsid w:val="00DE266E"/>
    <w:rsid w:val="00DE5FD3"/>
    <w:rsid w:val="00DF0ABA"/>
    <w:rsid w:val="00DF3087"/>
    <w:rsid w:val="00E00F53"/>
    <w:rsid w:val="00E1122F"/>
    <w:rsid w:val="00E1147E"/>
    <w:rsid w:val="00E13E34"/>
    <w:rsid w:val="00E16D79"/>
    <w:rsid w:val="00E17183"/>
    <w:rsid w:val="00E2182B"/>
    <w:rsid w:val="00E24E46"/>
    <w:rsid w:val="00E303A5"/>
    <w:rsid w:val="00E3221A"/>
    <w:rsid w:val="00E46946"/>
    <w:rsid w:val="00E53193"/>
    <w:rsid w:val="00E549C4"/>
    <w:rsid w:val="00E56E78"/>
    <w:rsid w:val="00E66CB7"/>
    <w:rsid w:val="00E67202"/>
    <w:rsid w:val="00E6735B"/>
    <w:rsid w:val="00E76397"/>
    <w:rsid w:val="00E8038C"/>
    <w:rsid w:val="00EA068E"/>
    <w:rsid w:val="00EA4087"/>
    <w:rsid w:val="00EA58B9"/>
    <w:rsid w:val="00EA7FA9"/>
    <w:rsid w:val="00EB2C94"/>
    <w:rsid w:val="00EC32D6"/>
    <w:rsid w:val="00EC6BB6"/>
    <w:rsid w:val="00ED4A31"/>
    <w:rsid w:val="00EF4E95"/>
    <w:rsid w:val="00EF70E0"/>
    <w:rsid w:val="00F06AC1"/>
    <w:rsid w:val="00F06EC8"/>
    <w:rsid w:val="00F154D1"/>
    <w:rsid w:val="00F22FEA"/>
    <w:rsid w:val="00F33651"/>
    <w:rsid w:val="00F35867"/>
    <w:rsid w:val="00F431B2"/>
    <w:rsid w:val="00F43F08"/>
    <w:rsid w:val="00F5412F"/>
    <w:rsid w:val="00F562CF"/>
    <w:rsid w:val="00F567D9"/>
    <w:rsid w:val="00F66978"/>
    <w:rsid w:val="00F7385F"/>
    <w:rsid w:val="00F74608"/>
    <w:rsid w:val="00F7570C"/>
    <w:rsid w:val="00F832C4"/>
    <w:rsid w:val="00F84587"/>
    <w:rsid w:val="00F857C2"/>
    <w:rsid w:val="00F90E44"/>
    <w:rsid w:val="00F9511E"/>
    <w:rsid w:val="00F95798"/>
    <w:rsid w:val="00F97E1E"/>
    <w:rsid w:val="00FA5E3C"/>
    <w:rsid w:val="00FB0AB2"/>
    <w:rsid w:val="00FB4A24"/>
    <w:rsid w:val="00FB7D6E"/>
    <w:rsid w:val="00FC25A7"/>
    <w:rsid w:val="00FC2E33"/>
    <w:rsid w:val="00FC4CC4"/>
    <w:rsid w:val="00FC5C44"/>
    <w:rsid w:val="00FD088D"/>
    <w:rsid w:val="00FD4F8C"/>
    <w:rsid w:val="00FD58D1"/>
    <w:rsid w:val="00FD77B1"/>
    <w:rsid w:val="00FE0E31"/>
    <w:rsid w:val="00FE4946"/>
    <w:rsid w:val="00FE76CF"/>
    <w:rsid w:val="00FF2A82"/>
    <w:rsid w:val="00FF39A1"/>
    <w:rsid w:val="00FF42FF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DF44"/>
  <w15:chartTrackingRefBased/>
  <w15:docId w15:val="{5C778BE8-491B-4149-8B9E-CAB32A34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C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en">
    <w:name w:val="Lien"/>
    <w:basedOn w:val="Normal"/>
    <w:uiPriority w:val="99"/>
    <w:rsid w:val="00066B0B"/>
    <w:pPr>
      <w:autoSpaceDE w:val="0"/>
      <w:autoSpaceDN w:val="0"/>
      <w:adjustRightInd w:val="0"/>
      <w:spacing w:before="170" w:after="170" w:line="288" w:lineRule="auto"/>
      <w:ind w:right="170"/>
      <w:jc w:val="both"/>
      <w:textAlignment w:val="center"/>
    </w:pPr>
    <w:rPr>
      <w:rFonts w:ascii="Open Sans" w:hAnsi="Open Sans" w:cs="Open Sans"/>
      <w:b/>
      <w:bCs/>
      <w:color w:val="427CA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2F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4CC"/>
    <w:pPr>
      <w:ind w:left="720"/>
      <w:contextualSpacing/>
    </w:pPr>
  </w:style>
  <w:style w:type="paragraph" w:customStyle="1" w:styleId="Paragraphe-experiences">
    <w:name w:val="Paragraphe-experiences"/>
    <w:basedOn w:val="Normal"/>
    <w:uiPriority w:val="99"/>
    <w:rsid w:val="00BB54D7"/>
    <w:pPr>
      <w:keepLines/>
      <w:tabs>
        <w:tab w:val="left" w:pos="400"/>
      </w:tabs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Open Sans" w:hAnsi="Open Sans" w:cs="Open Sans"/>
      <w:color w:val="28282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6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44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6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ontact@nicolasmura.fr" TargetMode="External"/><Relationship Id="rId20" Type="http://schemas.openxmlformats.org/officeDocument/2006/relationships/hyperlink" Target="http://www.elephorm.com/joomla-kit-de-construction-de-contenu-k2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://www.gobelins.fr/" TargetMode="External"/><Relationship Id="rId23" Type="http://schemas.openxmlformats.org/officeDocument/2006/relationships/hyperlink" Target="http://www.gobelins.fr/fc2014/multimedia/CR01.htm" TargetMode="External"/><Relationship Id="rId24" Type="http://schemas.openxmlformats.org/officeDocument/2006/relationships/hyperlink" Target="http://ense3.grenoble-inp.fr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linkedin.com/in/nicolasmura" TargetMode="External"/><Relationship Id="rId11" Type="http://schemas.openxmlformats.org/officeDocument/2006/relationships/hyperlink" Target="http://lanavette.pickup.fr/" TargetMode="External"/><Relationship Id="rId12" Type="http://schemas.openxmlformats.org/officeDocument/2006/relationships/hyperlink" Target="http://atou.fr/index" TargetMode="External"/><Relationship Id="rId13" Type="http://schemas.openxmlformats.org/officeDocument/2006/relationships/hyperlink" Target="http://micolini-natalina.eu/" TargetMode="External"/><Relationship Id="rId14" Type="http://schemas.openxmlformats.org/officeDocument/2006/relationships/hyperlink" Target="http://atou.fr/" TargetMode="External"/><Relationship Id="rId15" Type="http://schemas.openxmlformats.org/officeDocument/2006/relationships/hyperlink" Target="http://mooc.gestiondeprojet.pm/" TargetMode="External"/><Relationship Id="rId16" Type="http://schemas.openxmlformats.org/officeDocument/2006/relationships/hyperlink" Target="http://nicolasmura.fr/assets/pdf/Certificat-Centrale-Lille-MOOC-ABC-gestion-de-projet.pdf" TargetMode="External"/><Relationship Id="rId17" Type="http://schemas.openxmlformats.org/officeDocument/2006/relationships/hyperlink" Target="http://backpack.openbadges.org/share/e59785624214553e17c4f0e039bef60e/" TargetMode="External"/><Relationship Id="rId18" Type="http://schemas.openxmlformats.org/officeDocument/2006/relationships/hyperlink" Target="http://www.elephorm.com/web-multimedia/formation-webmaster/formation-google-analytics-2014.html" TargetMode="External"/><Relationship Id="rId19" Type="http://schemas.openxmlformats.org/officeDocument/2006/relationships/hyperlink" Target="http://openclassrooms.com/courses/les-cles-pour-reussir-son-referencement-web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hyperlink" Target="http://nicolasmura.f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A3B5-5921-E74F-8B78-1D23D3C2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</Pages>
  <Words>844</Words>
  <Characters>4817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MURA</dc:creator>
  <cp:keywords/>
  <dc:description/>
  <cp:lastModifiedBy>Nicolas MURA</cp:lastModifiedBy>
  <cp:revision>387</cp:revision>
  <cp:lastPrinted>2016-05-08T14:45:00Z</cp:lastPrinted>
  <dcterms:created xsi:type="dcterms:W3CDTF">2015-06-23T12:59:00Z</dcterms:created>
  <dcterms:modified xsi:type="dcterms:W3CDTF">2016-05-08T14:48:00Z</dcterms:modified>
</cp:coreProperties>
</file>