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BFDED" w14:textId="77777777" w:rsidR="00CA5992" w:rsidRDefault="00CA5992">
      <w:r>
        <w:t>MANUAL DE USO - PERFIL CAJERO</w:t>
      </w:r>
    </w:p>
    <w:p w14:paraId="6FFDDEB0" w14:textId="77777777" w:rsidR="00CA5992" w:rsidRDefault="00CA5992"/>
    <w:p w14:paraId="4E4C5FA7" w14:textId="77777777" w:rsidR="00CA5992" w:rsidRDefault="00CA5992">
      <w:r>
        <w:t>1. Inicio de sesion</w:t>
      </w:r>
    </w:p>
    <w:p w14:paraId="53844C2D" w14:textId="77777777" w:rsidR="00CA5992" w:rsidRDefault="00CA5992">
      <w:r>
        <w:t>- Ingresar usuario y clave.</w:t>
      </w:r>
    </w:p>
    <w:p w14:paraId="4BF4B029" w14:textId="77777777" w:rsidR="00CA5992" w:rsidRDefault="00CA5992">
      <w:r>
        <w:t>- Seleccionar caja asignada.</w:t>
      </w:r>
    </w:p>
    <w:p w14:paraId="5EBCD258" w14:textId="77777777" w:rsidR="00CA5992" w:rsidRDefault="00CA5992">
      <w:r>
        <w:t>- Ingresar monto inicial para abrir turno.</w:t>
      </w:r>
    </w:p>
    <w:p w14:paraId="489839FE" w14:textId="77777777" w:rsidR="00CA5992" w:rsidRDefault="00CA5992"/>
    <w:p w14:paraId="728CFCB9" w14:textId="77777777" w:rsidR="00CA5992" w:rsidRDefault="00CA5992">
      <w:r>
        <w:t>2. Venta</w:t>
      </w:r>
    </w:p>
    <w:p w14:paraId="0E6966EA" w14:textId="77777777" w:rsidR="00CA5992" w:rsidRDefault="00CA5992">
      <w:r>
        <w:t>- Escanear codigo o buscar por nombre.</w:t>
      </w:r>
    </w:p>
    <w:p w14:paraId="4CA69BF8" w14:textId="77777777" w:rsidR="00CA5992" w:rsidRDefault="00CA5992">
      <w:r>
        <w:t>- Verificar cantidad en carrito.</w:t>
      </w:r>
    </w:p>
    <w:p w14:paraId="37FA42B9" w14:textId="77777777" w:rsidR="00CA5992" w:rsidRDefault="00CA5992">
      <w:r>
        <w:t>- Cobrar venta y seleccionar metodo de pago.</w:t>
      </w:r>
    </w:p>
    <w:p w14:paraId="6F40E049" w14:textId="77777777" w:rsidR="00CA5992" w:rsidRDefault="00CA5992">
      <w:r>
        <w:t>- Imprimir ticket segun corresponda.</w:t>
      </w:r>
    </w:p>
    <w:p w14:paraId="5B836C4D" w14:textId="77777777" w:rsidR="00CA5992" w:rsidRDefault="00CA5992"/>
    <w:p w14:paraId="0840CDBF" w14:textId="77777777" w:rsidR="00CA5992" w:rsidRDefault="00CA5992">
      <w:r>
        <w:t>3. Ajuste de carrito</w:t>
      </w:r>
    </w:p>
    <w:p w14:paraId="5E71A7A8" w14:textId="77777777" w:rsidR="00CA5992" w:rsidRDefault="00CA5992">
      <w:r>
        <w:t>- Seleccionar producto en carrito.</w:t>
      </w:r>
    </w:p>
    <w:p w14:paraId="48520830" w14:textId="77777777" w:rsidR="00CA5992" w:rsidRDefault="00CA5992">
      <w:r>
        <w:t>- Usar + o - para ajustar cantidad (segun configuracion).</w:t>
      </w:r>
    </w:p>
    <w:p w14:paraId="3C461179" w14:textId="77777777" w:rsidR="00CA5992" w:rsidRDefault="00CA5992">
      <w:r>
        <w:t>- Eliminar producto si fue ingresado por error.</w:t>
      </w:r>
    </w:p>
    <w:p w14:paraId="4A6D1539" w14:textId="77777777" w:rsidR="00CA5992" w:rsidRDefault="00CA5992"/>
    <w:p w14:paraId="40EB88C8" w14:textId="77777777" w:rsidR="00CA5992" w:rsidRDefault="00CA5992">
      <w:r>
        <w:t>4. Cierre de turno</w:t>
      </w:r>
    </w:p>
    <w:p w14:paraId="577EF8E4" w14:textId="77777777" w:rsidR="00CA5992" w:rsidRDefault="00CA5992">
      <w:r>
        <w:t>- Cargar resumen de sesion.</w:t>
      </w:r>
    </w:p>
    <w:p w14:paraId="6FB8057A" w14:textId="77777777" w:rsidR="00CA5992" w:rsidRDefault="00CA5992">
      <w:r>
        <w:t>- Ingresar montos declarados.</w:t>
      </w:r>
    </w:p>
    <w:p w14:paraId="672A4922" w14:textId="77777777" w:rsidR="00CA5992" w:rsidRDefault="00CA5992">
      <w:r>
        <w:t>- Confirmar cierre solo cuando datos esten revisados.</w:t>
      </w:r>
    </w:p>
    <w:p w14:paraId="4CD0B69E" w14:textId="77777777" w:rsidR="00CA5992" w:rsidRDefault="00CA5992"/>
    <w:p w14:paraId="146B1DC8" w14:textId="77777777" w:rsidR="00CA5992" w:rsidRDefault="00CA5992">
      <w:r>
        <w:t>5. Buenas practicas</w:t>
      </w:r>
    </w:p>
    <w:p w14:paraId="114F0BFD" w14:textId="77777777" w:rsidR="00CA5992" w:rsidRDefault="00CA5992">
      <w:r>
        <w:t>- No compartir credenciales.</w:t>
      </w:r>
    </w:p>
    <w:p w14:paraId="2831C5AC" w14:textId="77777777" w:rsidR="00CA5992" w:rsidRDefault="00CA5992">
      <w:r>
        <w:t>- No cerrar navegador durante cobro.</w:t>
      </w:r>
    </w:p>
    <w:p w14:paraId="78DF776E" w14:textId="77777777" w:rsidR="00CA5992" w:rsidRDefault="00CA5992">
      <w:r>
        <w:t>- Reportar errores al administrador o soporte.</w:t>
      </w:r>
    </w:p>
    <w:p w14:paraId="7EE2AAA0" w14:textId="77777777" w:rsidR="00CA5992" w:rsidRDefault="00CA5992"/>
    <w:p w14:paraId="57B9A8CB" w14:textId="77777777" w:rsidR="00CA5992" w:rsidRDefault="00CA5992">
      <w:r>
        <w:t>6. Atajos principales (si estan habilitados)</w:t>
      </w:r>
    </w:p>
    <w:p w14:paraId="33C8D86B" w14:textId="77777777" w:rsidR="00CA5992" w:rsidRDefault="00CA5992">
      <w:r>
        <w:t>F1: Ventas</w:t>
      </w:r>
    </w:p>
    <w:p w14:paraId="555355B0" w14:textId="77777777" w:rsidR="00CA5992" w:rsidRDefault="00CA5992">
      <w:r>
        <w:t>F2: Productos</w:t>
      </w:r>
    </w:p>
    <w:p w14:paraId="39515E80" w14:textId="77777777" w:rsidR="00CA5992" w:rsidRDefault="00CA5992">
      <w:r>
        <w:t>F12: Cobrar</w:t>
      </w:r>
    </w:p>
    <w:p w14:paraId="6CA88C1A" w14:textId="77777777" w:rsidR="00CA5992" w:rsidRDefault="00CA5992"/>
    <w:p w14:paraId="2432AF07" w14:textId="77777777" w:rsidR="00CA5992" w:rsidRDefault="00CA5992">
      <w:r>
        <w:t>Fin del manual.</w:t>
      </w:r>
    </w:p>
    <w:p w14:paraId="045B1172" w14:textId="1913B5D0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92"/>
    <w:rsid w:val="006C6D53"/>
    <w:rsid w:val="00CA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894C8"/>
  <w15:chartTrackingRefBased/>
  <w15:docId w15:val="{C5BEB98E-4F3D-454C-88CC-25923CE9D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