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946E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SIA - SISTEMA MINIMARKET</w:t>
      </w:r>
    </w:p>
    <w:p w14:paraId="7242C20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DOCUMENTO MAESTRO COMERCIAL, OPERATIVO Y CONTRACTUAL (TODO EN UNO)</w:t>
      </w:r>
    </w:p>
    <w:p w14:paraId="061B190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89B22B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Version: 1.0</w:t>
      </w:r>
    </w:p>
    <w:p w14:paraId="528EA64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Fecha: [DD/MM/AAAA]</w:t>
      </w:r>
    </w:p>
    <w:p w14:paraId="458E0B0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Cliente: [RAZON SOCIAL CLIENTE]</w:t>
      </w:r>
    </w:p>
    <w:p w14:paraId="7549AA1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RUT Cliente: [RUT CLIENTE]</w:t>
      </w:r>
    </w:p>
    <w:p w14:paraId="260FF89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Representante Cliente: [NOMBRE COMPLETO]</w:t>
      </w:r>
    </w:p>
    <w:p w14:paraId="4DBFD16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Proveedor: [RAZON SOCIAL SIA]</w:t>
      </w:r>
    </w:p>
    <w:p w14:paraId="52D055FF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RUT Proveedor: [RUT SIA]</w:t>
      </w:r>
    </w:p>
    <w:p w14:paraId="1D7FF6B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128DDF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INDICE</w:t>
      </w:r>
    </w:p>
    <w:p w14:paraId="27D72C03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1. Resumen ejecutivo</w:t>
      </w:r>
    </w:p>
    <w:p w14:paraId="04C0312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2. Descripcion del sistema</w:t>
      </w:r>
    </w:p>
    <w:p w14:paraId="5C2B6D2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3. Alcance funcional detallado</w:t>
      </w:r>
    </w:p>
    <w:p w14:paraId="0906666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4. Requisitos y condiciones operativas</w:t>
      </w:r>
    </w:p>
    <w:p w14:paraId="559347F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5. Modalidades comerciales y tarif</w:t>
      </w:r>
      <w:r>
        <w:rPr>
          <w:rFonts w:ascii="Calibri" w:hAnsi="Calibri" w:cs="Calibri"/>
        </w:rPr>
        <w:t>as</w:t>
      </w:r>
    </w:p>
    <w:p w14:paraId="0E3CEB0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6. Plan de implementacion</w:t>
      </w:r>
    </w:p>
    <w:p w14:paraId="5211680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7. Capacitacion y adopcion</w:t>
      </w:r>
    </w:p>
    <w:p w14:paraId="00CF968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8. Soporte y SLA</w:t>
      </w:r>
    </w:p>
    <w:p w14:paraId="36CE7A4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9. Respaldo, continuidad y seguridad</w:t>
      </w:r>
    </w:p>
    <w:p w14:paraId="2A36E43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10. Garantias y exclusiones</w:t>
      </w:r>
    </w:p>
    <w:p w14:paraId="16DD19A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11. Contrato de licencia y servicios</w:t>
      </w:r>
    </w:p>
    <w:p w14:paraId="3B2DB3B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12. Aceptacion, firmas y anexos</w:t>
      </w:r>
    </w:p>
    <w:p w14:paraId="63547F7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BAA1DF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1. RESUMEN EJECUTIVO</w:t>
      </w:r>
    </w:p>
    <w:p w14:paraId="084B851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Este documento consolida to</w:t>
      </w:r>
      <w:r>
        <w:rPr>
          <w:rFonts w:ascii="Calibri" w:hAnsi="Calibri" w:cs="Calibri"/>
        </w:rPr>
        <w:t>da la informacion necesaria para evaluar, vender, implementar y formalizar la contratacion del sistema Minimarket SIA en un solo archivo.</w:t>
      </w:r>
    </w:p>
    <w:p w14:paraId="543E65D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8D63E8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Objetivo principal: habilitar una operacion de punto de venta estable para comercios minoristas, con control de venta</w:t>
      </w:r>
      <w:r>
        <w:rPr>
          <w:rFonts w:ascii="Calibri" w:hAnsi="Calibri" w:cs="Calibri"/>
        </w:rPr>
        <w:t>s, inventario, compras, corte de caja y reportes, bajo un marco comercial y contractual claro.</w:t>
      </w:r>
    </w:p>
    <w:p w14:paraId="4E289A5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6B55CA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2. DESCRIPCION DEL SISTEMA</w:t>
      </w:r>
    </w:p>
    <w:p w14:paraId="76B0988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Minimarket SIA es una plataforma de punto de venta orientada a operacion real de caja. El sistema permite trabajar con multiples cajas, usuarios con permisos diferenciados, control de stock, flujo de compras, recepcion de mercaderia y reportes operativos.</w:t>
      </w:r>
    </w:p>
    <w:p w14:paraId="6FD985A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6E8700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2.1 Componentes principales</w:t>
      </w:r>
    </w:p>
    <w:p w14:paraId="1E1F27E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Frontend de operacion (ventas, productos, inventario, compras, corte, reportes).</w:t>
      </w:r>
    </w:p>
    <w:p w14:paraId="2C4A442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Backend de API para logica de negocio.</w:t>
      </w:r>
    </w:p>
    <w:p w14:paraId="3824417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Base de datos operativa para persistencia.</w:t>
      </w:r>
    </w:p>
    <w:p w14:paraId="61F1254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Modulos de configuracion por negocio/caja/usuario.</w:t>
      </w:r>
    </w:p>
    <w:p w14:paraId="7B30494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678B20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2.2 </w:t>
      </w:r>
      <w:r>
        <w:rPr>
          <w:rFonts w:ascii="Calibri" w:hAnsi="Calibri" w:cs="Calibri"/>
          <w:b/>
          <w:bCs/>
        </w:rPr>
        <w:t>Objetivo operativo</w:t>
      </w:r>
    </w:p>
    <w:p w14:paraId="5F5303C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Disminuir errores de caja.</w:t>
      </w:r>
    </w:p>
    <w:p w14:paraId="0EC48A1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Mejorar control de inventario.</w:t>
      </w:r>
    </w:p>
    <w:p w14:paraId="24F3437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Estandarizar cierres de turno.</w:t>
      </w:r>
    </w:p>
    <w:p w14:paraId="236F15C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- Contar con trazabilidad de ventas y movimientos.</w:t>
      </w:r>
    </w:p>
    <w:p w14:paraId="77A330F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A9A13A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 ALCANCE FUNCIONAL DETALLADO</w:t>
      </w:r>
    </w:p>
    <w:p w14:paraId="13F0AFD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3.1 Ventas</w:t>
      </w:r>
    </w:p>
    <w:p w14:paraId="139640C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Escaneo de codigo o busqueda por nombre.</w:t>
      </w:r>
    </w:p>
    <w:p w14:paraId="063F768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Car</w:t>
      </w:r>
      <w:r>
        <w:rPr>
          <w:rFonts w:ascii="Calibri" w:hAnsi="Calibri" w:cs="Calibri"/>
        </w:rPr>
        <w:t>rito de compra con ajuste de cantidades.</w:t>
      </w:r>
    </w:p>
    <w:p w14:paraId="4BB1B11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Cobro con metodos habilitados.</w:t>
      </w:r>
    </w:p>
    <w:p w14:paraId="7AE2A53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Impresion de ticket y reimpresion de ultimo comprobante.</w:t>
      </w:r>
    </w:p>
    <w:p w14:paraId="63E989E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Control de stock para productos con inventario activo.</w:t>
      </w:r>
    </w:p>
    <w:p w14:paraId="115CF34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5EDF51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3.2 Productos</w:t>
      </w:r>
    </w:p>
    <w:p w14:paraId="04E118D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Crear, modificar y eliminar productos segun regla</w:t>
      </w:r>
      <w:r>
        <w:rPr>
          <w:rFonts w:ascii="Calibri" w:hAnsi="Calibri" w:cs="Calibri"/>
        </w:rPr>
        <w:t>s de negocio.</w:t>
      </w:r>
    </w:p>
    <w:p w14:paraId="4A83295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Asignacion de departamento y proveedor (cuando corresponda).</w:t>
      </w:r>
    </w:p>
    <w:p w14:paraId="24D555F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Manejo de formatos de venta (unidad, pack, granel).</w:t>
      </w:r>
    </w:p>
    <w:p w14:paraId="274F54B3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Catalogo y busqueda por codigo/descripcion.</w:t>
      </w:r>
    </w:p>
    <w:p w14:paraId="29710F73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16A7FFF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3.3 Inventario</w:t>
      </w:r>
    </w:p>
    <w:p w14:paraId="1DBD55F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Consulta de producto por codigo o nombre.</w:t>
      </w:r>
    </w:p>
    <w:p w14:paraId="0396E59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Actualizacion de existencia por recepcion/reposicion.</w:t>
      </w:r>
    </w:p>
    <w:p w14:paraId="4EF22F3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Validacion de productos con inventario habilitado.</w:t>
      </w:r>
    </w:p>
    <w:p w14:paraId="3C0B142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010B93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3.4 Compras</w:t>
      </w:r>
    </w:p>
    <w:p w14:paraId="6C9F454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Creacion de orden de compra activa.</w:t>
      </w:r>
    </w:p>
    <w:p w14:paraId="3531B91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Agregado colaborativo de productos por usuarios au</w:t>
      </w:r>
      <w:r>
        <w:rPr>
          <w:rFonts w:ascii="Calibri" w:hAnsi="Calibri" w:cs="Calibri"/>
        </w:rPr>
        <w:t>torizados.</w:t>
      </w:r>
    </w:p>
    <w:p w14:paraId="4F97855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Envio de orden por correo al encargado.</w:t>
      </w:r>
    </w:p>
    <w:p w14:paraId="02E36BD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Recepcion de pedido con control de solicitado vs recibido.</w:t>
      </w:r>
    </w:p>
    <w:p w14:paraId="69AC0B83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Cierre de solicitud con trazabilidad de estado.</w:t>
      </w:r>
    </w:p>
    <w:p w14:paraId="0842919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CD7EEA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3.5 Corte y control de caja</w:t>
      </w:r>
    </w:p>
    <w:p w14:paraId="02EC2BC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Apertura de turno con monto inicial.</w:t>
      </w:r>
    </w:p>
    <w:p w14:paraId="39575AE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Resumen de sesion y ci</w:t>
      </w:r>
      <w:r>
        <w:rPr>
          <w:rFonts w:ascii="Calibri" w:hAnsi="Calibri" w:cs="Calibri"/>
        </w:rPr>
        <w:t>erre de turno.</w:t>
      </w:r>
    </w:p>
    <w:p w14:paraId="674787A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Registro de efectivo y tarjeta declarados.</w:t>
      </w:r>
    </w:p>
    <w:p w14:paraId="3E2B9E1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Control de diferencias.</w:t>
      </w:r>
    </w:p>
    <w:p w14:paraId="2A5D517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90C26E3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3.6 Reportes</w:t>
      </w:r>
    </w:p>
    <w:p w14:paraId="423CC3AF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Ventas por periodo.</w:t>
      </w:r>
    </w:p>
    <w:p w14:paraId="302BD5A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Ventas por departamento.</w:t>
      </w:r>
    </w:p>
    <w:p w14:paraId="1CB07A0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Ventas por cajero.</w:t>
      </w:r>
    </w:p>
    <w:p w14:paraId="39454863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Descarga de detalles para analisis.</w:t>
      </w:r>
    </w:p>
    <w:p w14:paraId="31F6D78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5B64C0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3.7 Configuracion</w:t>
      </w:r>
    </w:p>
    <w:p w14:paraId="1D8F6C0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Cajas, usuarios y permisos.</w:t>
      </w:r>
    </w:p>
    <w:p w14:paraId="223121D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Personalizacion de ticket y parametros operativos.</w:t>
      </w:r>
    </w:p>
    <w:p w14:paraId="51EB026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Dispositivos (lector, cajon, impresora).</w:t>
      </w:r>
    </w:p>
    <w:p w14:paraId="3FC7FB1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5F87AB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 REQUISITOS Y CONDICIONES OPERATIVAS</w:t>
      </w:r>
    </w:p>
    <w:p w14:paraId="5889BF9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Equipos compatibles con sistema operativo soportado.</w:t>
      </w:r>
    </w:p>
    <w:p w14:paraId="3788B5C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Red local estable para escenarios multi-equipo.</w:t>
      </w:r>
    </w:p>
    <w:p w14:paraId="12B2D25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- Impresora termica y lector segun operacion del cliente.</w:t>
      </w:r>
    </w:p>
    <w:p w14:paraId="713CF44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Politica de respaldo y responsable operativo designado.</w:t>
      </w:r>
    </w:p>
    <w:p w14:paraId="4A7528D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BAD2F3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5. MODALIDADES COMERCIALES Y TARIFAS</w:t>
      </w:r>
    </w:p>
    <w:p w14:paraId="0DF8A8F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5.1 Modalidad Local (Pago Unico)</w:t>
      </w:r>
    </w:p>
    <w:p w14:paraId="17770C1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Licencia de uso p</w:t>
      </w:r>
      <w:r>
        <w:rPr>
          <w:rFonts w:ascii="Calibri" w:hAnsi="Calibri" w:cs="Calibri"/>
        </w:rPr>
        <w:t>ara operacion local.</w:t>
      </w:r>
    </w:p>
    <w:p w14:paraId="4D17613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Implementacion inicial incluida.</w:t>
      </w:r>
    </w:p>
    <w:p w14:paraId="14FA324F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Soporte segun condiciones contratadas.</w:t>
      </w:r>
    </w:p>
    <w:p w14:paraId="5D68CFA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Valor: $[MONTO CLP] + IVA.</w:t>
      </w:r>
    </w:p>
    <w:p w14:paraId="18F3E48F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F940B1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5.2 Modalidad Suscripcion Mensual</w:t>
      </w:r>
    </w:p>
    <w:p w14:paraId="4D79E2E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Servicio bajo pago recurrente mensual.</w:t>
      </w:r>
    </w:p>
    <w:p w14:paraId="580242D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Soporte y evolucion segun plan comercial.</w:t>
      </w:r>
    </w:p>
    <w:p w14:paraId="69CBB95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Valor: $[MON</w:t>
      </w:r>
      <w:r>
        <w:rPr>
          <w:rFonts w:ascii="Calibri" w:hAnsi="Calibri" w:cs="Calibri"/>
        </w:rPr>
        <w:t>TO CLP]/mes + IVA.</w:t>
      </w:r>
    </w:p>
    <w:p w14:paraId="4791A953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A19BEE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5.3 Adicionales</w:t>
      </w:r>
    </w:p>
    <w:p w14:paraId="08BC7C8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Caja adicional: $[MONTO].</w:t>
      </w:r>
    </w:p>
    <w:p w14:paraId="4202292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Sucursal adicional (sobre limite comercial): consultar.</w:t>
      </w:r>
    </w:p>
    <w:p w14:paraId="67F0818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Capacitacion extra: $[MONTO]/hora.</w:t>
      </w:r>
    </w:p>
    <w:p w14:paraId="10A6B84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6F8E65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6. PLAN DE IMPLEMENTACION</w:t>
      </w:r>
    </w:p>
    <w:p w14:paraId="75A89FC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Fase 1: Levantamiento</w:t>
      </w:r>
    </w:p>
    <w:p w14:paraId="61071DF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Recolect</w:t>
      </w:r>
      <w:r>
        <w:rPr>
          <w:rFonts w:ascii="Calibri" w:hAnsi="Calibri" w:cs="Calibri"/>
        </w:rPr>
        <w:t>ar datos del cliente, infraestructura, operacion y responsables.</w:t>
      </w:r>
    </w:p>
    <w:p w14:paraId="69146F4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FFEEB7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Fase 2: Configuracion</w:t>
      </w:r>
    </w:p>
    <w:p w14:paraId="019CE053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Parametrizar sistema segun reglas del negocio.</w:t>
      </w:r>
    </w:p>
    <w:p w14:paraId="7A566F5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0F98C3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Fase 3: Pruebas</w:t>
      </w:r>
    </w:p>
    <w:p w14:paraId="6084B68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Ejecutar pruebas operativas de venta, inventario y corte.</w:t>
      </w:r>
    </w:p>
    <w:p w14:paraId="5E5B3ABF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CE9AC3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Fase 4: Capacitacion</w:t>
      </w:r>
    </w:p>
    <w:p w14:paraId="5B7FC8D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Entrenar perfil cajero y</w:t>
      </w:r>
      <w:r>
        <w:rPr>
          <w:rFonts w:ascii="Calibri" w:hAnsi="Calibri" w:cs="Calibri"/>
        </w:rPr>
        <w:t xml:space="preserve"> administrador.</w:t>
      </w:r>
    </w:p>
    <w:p w14:paraId="5048AF7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F7FDCB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Fase 5: Salida en vivo</w:t>
      </w:r>
    </w:p>
    <w:p w14:paraId="37424D3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Inicio controlado y estabilizacion inicial.</w:t>
      </w:r>
    </w:p>
    <w:p w14:paraId="059810F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5CEB39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7. CAPACITACION Y ADOPCION</w:t>
      </w:r>
    </w:p>
    <w:p w14:paraId="55CD3B2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Manual de cajero.</w:t>
      </w:r>
    </w:p>
    <w:p w14:paraId="3D62BB4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Manual de administrador.</w:t>
      </w:r>
    </w:p>
    <w:p w14:paraId="0FB68B0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Lista de buenas practicas de operacion.</w:t>
      </w:r>
    </w:p>
    <w:p w14:paraId="690039E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Procedimiento de reporte de incidencias.</w:t>
      </w:r>
    </w:p>
    <w:p w14:paraId="48BAFD4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893983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8. SOPORTE </w:t>
      </w:r>
      <w:r>
        <w:rPr>
          <w:rFonts w:ascii="Calibri" w:hAnsi="Calibri" w:cs="Calibri"/>
          <w:b/>
          <w:bCs/>
        </w:rPr>
        <w:t>Y SLA</w:t>
      </w:r>
    </w:p>
    <w:p w14:paraId="614410E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Severidades</w:t>
      </w:r>
    </w:p>
    <w:p w14:paraId="0B498FB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S1 Critica, S2 Alta, S3 Media, S4 Baja.</w:t>
      </w:r>
    </w:p>
    <w:p w14:paraId="201A32FF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823353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Tiempos objetivo</w:t>
      </w:r>
    </w:p>
    <w:p w14:paraId="69BDF50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S1: respuesta &lt;= 2 horas habiles.</w:t>
      </w:r>
    </w:p>
    <w:p w14:paraId="376E945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S2: respuesta &lt;= 4 horas habiles.</w:t>
      </w:r>
    </w:p>
    <w:p w14:paraId="283CC1C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S3: respuesta &lt;= 1 dia habil.</w:t>
      </w:r>
    </w:p>
    <w:p w14:paraId="3DE33E7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S4: respuesta &lt;= 2 dias habiles.</w:t>
      </w:r>
    </w:p>
    <w:p w14:paraId="51E0648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87C535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Horario base</w:t>
      </w:r>
    </w:p>
    <w:p w14:paraId="449656C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Lunes a viernes, 09:00 a 18:00 (Chile), salvo feriados.</w:t>
      </w:r>
    </w:p>
    <w:p w14:paraId="568CA54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CAE68F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9. RESPALDO, CONTINUIDAD Y SEGURIDAD</w:t>
      </w:r>
    </w:p>
    <w:p w14:paraId="79FDBE7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Respaldo diario de base de datos.</w:t>
      </w:r>
    </w:p>
    <w:p w14:paraId="167FF8D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Prueba de restauracion periodica.</w:t>
      </w:r>
    </w:p>
    <w:p w14:paraId="467A8A2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Control de accesos por usuario y rol.</w:t>
      </w:r>
    </w:p>
    <w:p w14:paraId="6612D48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Bitacora de incidentes para trazabilidad.</w:t>
      </w:r>
    </w:p>
    <w:p w14:paraId="7B70417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C8D61A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10. G</w:t>
      </w:r>
      <w:r>
        <w:rPr>
          <w:rFonts w:ascii="Calibri" w:hAnsi="Calibri" w:cs="Calibri"/>
          <w:b/>
          <w:bCs/>
        </w:rPr>
        <w:t>ARANTIAS Y EXCLUSIONES</w:t>
      </w:r>
    </w:p>
    <w:p w14:paraId="76E9210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Cobertura</w:t>
      </w:r>
    </w:p>
    <w:p w14:paraId="68A615E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Correccion de fallas reproducibles del sistema dentro del alcance contratado.</w:t>
      </w:r>
    </w:p>
    <w:p w14:paraId="46A3875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A8C5D4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Exclusiones</w:t>
      </w:r>
    </w:p>
    <w:p w14:paraId="45E2BDD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Fallas de internet, energia o hardware del cliente.</w:t>
      </w:r>
    </w:p>
    <w:p w14:paraId="2698B2A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Intervenciones no autorizadas sobre BD/codigo.</w:t>
      </w:r>
    </w:p>
    <w:p w14:paraId="4B0B4FB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Requerimientos fuera del al</w:t>
      </w:r>
      <w:r>
        <w:rPr>
          <w:rFonts w:ascii="Calibri" w:hAnsi="Calibri" w:cs="Calibri"/>
        </w:rPr>
        <w:t>cance contratado.</w:t>
      </w:r>
    </w:p>
    <w:p w14:paraId="0BFE1A8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E4BF72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 CONTRATO DE LICENCIA Y SERVICIOS</w:t>
      </w:r>
    </w:p>
    <w:p w14:paraId="335615D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11.1 Partes</w:t>
      </w:r>
    </w:p>
    <w:p w14:paraId="088FF40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Entre [RAZON SOCIAL SIA], en adelante PROVEEDOR, y [RAZON SOCIAL CLIENTE], en adelante CLIENTE.</w:t>
      </w:r>
    </w:p>
    <w:p w14:paraId="1591891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B45C57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11.2 Objeto</w:t>
      </w:r>
    </w:p>
    <w:p w14:paraId="0EB585A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Otorgar licencia de uso del sistema Minimarket SIA y prestar servicios de imple</w:t>
      </w:r>
      <w:r>
        <w:rPr>
          <w:rFonts w:ascii="Calibri" w:hAnsi="Calibri" w:cs="Calibri"/>
        </w:rPr>
        <w:t>mentacion y soporte.</w:t>
      </w:r>
    </w:p>
    <w:p w14:paraId="64D62C1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765697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11.3 Alcance contractual</w:t>
      </w:r>
    </w:p>
    <w:p w14:paraId="588A985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El servicio se limita a funcionalidades descritas en este documento y propuesta aceptada.</w:t>
      </w:r>
    </w:p>
    <w:p w14:paraId="5802693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F8A49C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11.4 Condiciones economicas</w:t>
      </w:r>
    </w:p>
    <w:p w14:paraId="273C397F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Monto, forma de pago y periodicidad s</w:t>
      </w:r>
      <w:r>
        <w:rPr>
          <w:rFonts w:ascii="Calibri" w:hAnsi="Calibri" w:cs="Calibri"/>
        </w:rPr>
        <w:t>egun modalidad contratada, detallada en seccion 5.</w:t>
      </w:r>
    </w:p>
    <w:p w14:paraId="4C76829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97CE9A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11.5 Propiedad intelectual</w:t>
      </w:r>
    </w:p>
    <w:p w14:paraId="481D26E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El software y sus componentes son propiedad del PROVEEDOR. El CLIENTE adquiere derecho de uso, no de propiedad del codigo.</w:t>
      </w:r>
    </w:p>
    <w:p w14:paraId="216A476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542324F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11.6 Confidencialidad</w:t>
      </w:r>
    </w:p>
    <w:p w14:paraId="5790A5C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Ambas partes se obligan a resgu</w:t>
      </w:r>
      <w:r>
        <w:rPr>
          <w:rFonts w:ascii="Calibri" w:hAnsi="Calibri" w:cs="Calibri"/>
        </w:rPr>
        <w:t>ardar la informacion comercial y tecnica intercambiada.</w:t>
      </w:r>
    </w:p>
    <w:p w14:paraId="63350CD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53AD23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11.7 Obligaciones del proveedor</w:t>
      </w:r>
    </w:p>
    <w:p w14:paraId="3C9EC18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Implementar y parametrizar segun alcance.</w:t>
      </w:r>
    </w:p>
    <w:p w14:paraId="3173FB9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Entregar soporte conforme SLA.</w:t>
      </w:r>
    </w:p>
    <w:p w14:paraId="4987A0A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Mantener canales de atencion acordados.</w:t>
      </w:r>
    </w:p>
    <w:p w14:paraId="732A12F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02726D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11.8 Obligaciones del cliente</w:t>
      </w:r>
    </w:p>
    <w:p w14:paraId="690AB38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Proveer infraes</w:t>
      </w:r>
      <w:r>
        <w:rPr>
          <w:rFonts w:ascii="Calibri" w:hAnsi="Calibri" w:cs="Calibri"/>
        </w:rPr>
        <w:t>tructura minima.</w:t>
      </w:r>
    </w:p>
    <w:p w14:paraId="5A96AB5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Designar responsables operativos.</w:t>
      </w:r>
    </w:p>
    <w:p w14:paraId="6139271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No modificar componentes criticos sin autorizacion escrita.</w:t>
      </w:r>
    </w:p>
    <w:p w14:paraId="689E67F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0064B5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11.9 Limitacion de responsabilidad</w:t>
      </w:r>
    </w:p>
    <w:p w14:paraId="2C840FD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El PROVEEDOR no responde por lucro cesante ni daÃ±os indirectos. La responsabilidad directa maxima se lim</w:t>
      </w:r>
      <w:r>
        <w:rPr>
          <w:rFonts w:ascii="Calibri" w:hAnsi="Calibri" w:cs="Calibri"/>
        </w:rPr>
        <w:t>ita al monto efectivamente pagado por el CLIENTE en el periodo contractual aplicable.</w:t>
      </w:r>
    </w:p>
    <w:p w14:paraId="61603B1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3C6C91A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11.10 Vigencia y termino</w:t>
      </w:r>
    </w:p>
    <w:p w14:paraId="3C1DC0B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 vigencia inicia con la firma. El termino anticipado se rige por incumplimiento grave o acuerdo mutuo escrito.</w:t>
      </w:r>
    </w:p>
    <w:p w14:paraId="5C75FC6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560B47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11.11 Jurisdiccion</w:t>
      </w:r>
    </w:p>
    <w:p w14:paraId="59F70F4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Para todos los efectos, las partes fijan domicilio en [CIUDAD], Republica de Chile.</w:t>
      </w:r>
    </w:p>
    <w:p w14:paraId="76128B95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081BD1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12. ACEPTACION, FIRMAS Y ANEXOS</w:t>
      </w:r>
    </w:p>
    <w:p w14:paraId="4C3F7C1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12.1 Aceptacion comercial y tecnica</w:t>
      </w:r>
    </w:p>
    <w:p w14:paraId="3A8921D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El CLIENTE declara haber recibido informacion suficiente sobre alcance, condiciones y restricciones del servicio.</w:t>
      </w:r>
    </w:p>
    <w:p w14:paraId="39E38BD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977CDE7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12.2 Firmas</w:t>
      </w:r>
    </w:p>
    <w:p w14:paraId="3423163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Firma PROVEEDOR: __________________________</w:t>
      </w:r>
    </w:p>
    <w:p w14:paraId="4118537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Nombre: __________________________________</w:t>
      </w:r>
    </w:p>
    <w:p w14:paraId="5D47A08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Cargo: ___________________________________</w:t>
      </w:r>
    </w:p>
    <w:p w14:paraId="1FE624C6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Fecha: ___/___/____</w:t>
      </w:r>
    </w:p>
    <w:p w14:paraId="5B1D8F9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819FDD4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Firma CLIENTE: ____________________________</w:t>
      </w:r>
    </w:p>
    <w:p w14:paraId="382B786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Nombre: __________________________________</w:t>
      </w:r>
    </w:p>
    <w:p w14:paraId="76B788DE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Cargo: ___________________________________</w:t>
      </w:r>
    </w:p>
    <w:p w14:paraId="7A0AB15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Fecha: ___/___/____</w:t>
      </w:r>
    </w:p>
    <w:p w14:paraId="0742713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AFCE76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12.3 Checklist final de cierre de trato</w:t>
      </w:r>
    </w:p>
    <w:p w14:paraId="734701C8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[ ] Propuesta aprobada</w:t>
      </w:r>
    </w:p>
    <w:p w14:paraId="061C56E9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[ ] Plan y tarifa co</w:t>
      </w:r>
      <w:r>
        <w:rPr>
          <w:rFonts w:ascii="Calibri" w:hAnsi="Calibri" w:cs="Calibri"/>
        </w:rPr>
        <w:t>nfirmados</w:t>
      </w:r>
    </w:p>
    <w:p w14:paraId="083EE8DD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[ ] Contrato firmado</w:t>
      </w:r>
    </w:p>
    <w:p w14:paraId="70780CF2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[ ] SLA aceptado</w:t>
      </w:r>
    </w:p>
    <w:p w14:paraId="489595A0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[ ] Plan implementacion acordado</w:t>
      </w:r>
    </w:p>
    <w:p w14:paraId="2D9A02C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[ ] Fecha de inicio confirmada</w:t>
      </w:r>
    </w:p>
    <w:p w14:paraId="0868619C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[ ] Responsable cliente designado</w:t>
      </w:r>
    </w:p>
    <w:p w14:paraId="277559B1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BFEA1BB" w14:textId="77777777" w:rsidR="00000000" w:rsidRDefault="00E0363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Fin del documento.</w:t>
      </w:r>
    </w:p>
    <w:sectPr w:rsidR="0000000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0363C"/>
    <w:rsid w:val="00E0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B3875"/>
  <w14:defaultImageDpi w14:val="0"/>
  <w15:docId w15:val="{A9EA3315-8C5D-48A9-8449-A446AE9B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1158</Words>
  <Characters>6371</Characters>
  <Application>Microsoft Office Word</Application>
  <DocSecurity>0</DocSecurity>
  <Lines>53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Nicolas Oteiza</cp:lastModifiedBy>
  <cp:revision>2</cp:revision>
  <dcterms:created xsi:type="dcterms:W3CDTF">2026-03-11T03:53:00Z</dcterms:created>
  <dcterms:modified xsi:type="dcterms:W3CDTF">2026-03-11T03:53:00Z</dcterms:modified>
</cp:coreProperties>
</file>