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A647C" w14:textId="77777777"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  <w:lang w:val="en-US"/>
        </w:rPr>
      </w:pPr>
      <w:bookmarkStart w:id="0" w:name="_GoBack"/>
      <w:bookmarkEnd w:id="0"/>
    </w:p>
    <w:p w14:paraId="4A1DCD00" w14:textId="77777777"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14:paraId="744E5EAD" w14:textId="77777777"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14:paraId="7D92FF57" w14:textId="77777777"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14:paraId="0B5AAD69" w14:textId="77777777"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14:paraId="30BB51EA" w14:textId="77777777"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14:paraId="1D423D66" w14:textId="77777777" w:rsidR="00822D32" w:rsidRPr="0011723D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  <w:r>
        <w:rPr>
          <w:b/>
          <w:color w:val="5B9BD5" w:themeColor="accent1"/>
          <w:sz w:val="44"/>
          <w:szCs w:val="48"/>
        </w:rPr>
        <w:t>ПО «Агентские продажи»</w:t>
      </w:r>
    </w:p>
    <w:p w14:paraId="113A3F29" w14:textId="77777777" w:rsidR="00822D32" w:rsidRPr="00071E71" w:rsidRDefault="00822D32" w:rsidP="00822D32">
      <w:pPr>
        <w:spacing w:after="0"/>
        <w:jc w:val="center"/>
        <w:rPr>
          <w:color w:val="5B9BD5" w:themeColor="accent1"/>
          <w:sz w:val="32"/>
          <w:szCs w:val="48"/>
        </w:rPr>
      </w:pPr>
      <w:r>
        <w:rPr>
          <w:color w:val="5B9BD5" w:themeColor="accent1"/>
          <w:sz w:val="32"/>
          <w:szCs w:val="48"/>
        </w:rPr>
        <w:t>Техническое описание проекта</w:t>
      </w:r>
      <w:r w:rsidRPr="0028226E">
        <w:rPr>
          <w:color w:val="5B9BD5" w:themeColor="accent1"/>
          <w:sz w:val="32"/>
          <w:szCs w:val="48"/>
        </w:rPr>
        <w:t xml:space="preserve"> </w:t>
      </w:r>
    </w:p>
    <w:p w14:paraId="0295B7DA" w14:textId="77777777" w:rsidR="00822D32" w:rsidRPr="0028226E" w:rsidRDefault="00822D32" w:rsidP="00822D32">
      <w:pPr>
        <w:jc w:val="right"/>
      </w:pPr>
    </w:p>
    <w:p w14:paraId="44BAE343" w14:textId="77777777" w:rsidR="00822D32" w:rsidRPr="0028226E" w:rsidRDefault="00822D32" w:rsidP="00822D32">
      <w:pPr>
        <w:jc w:val="right"/>
      </w:pPr>
    </w:p>
    <w:p w14:paraId="50AD5C9B" w14:textId="77777777" w:rsidR="00822D32" w:rsidRPr="0028226E" w:rsidRDefault="00822D32" w:rsidP="00822D32">
      <w:pPr>
        <w:jc w:val="right"/>
      </w:pPr>
    </w:p>
    <w:p w14:paraId="25C679EE" w14:textId="77777777" w:rsidR="00822D32" w:rsidRPr="0028226E" w:rsidRDefault="00822D32" w:rsidP="00822D32">
      <w:pPr>
        <w:jc w:val="right"/>
      </w:pPr>
    </w:p>
    <w:p w14:paraId="4A406E36" w14:textId="77777777" w:rsidR="00822D32" w:rsidRPr="0028226E" w:rsidRDefault="00822D32" w:rsidP="00822D32">
      <w:pPr>
        <w:jc w:val="right"/>
      </w:pPr>
    </w:p>
    <w:p w14:paraId="24D0E3C9" w14:textId="77777777" w:rsidR="00822D32" w:rsidRPr="0028226E" w:rsidRDefault="00822D32" w:rsidP="00822D32">
      <w:pPr>
        <w:jc w:val="right"/>
      </w:pPr>
    </w:p>
    <w:p w14:paraId="7CBF6B82" w14:textId="77777777" w:rsidR="00822D32" w:rsidRPr="0028226E" w:rsidRDefault="00822D32" w:rsidP="00822D32">
      <w:pPr>
        <w:jc w:val="right"/>
      </w:pPr>
    </w:p>
    <w:p w14:paraId="568C6418" w14:textId="77777777" w:rsidR="00822D32" w:rsidRPr="0028226E" w:rsidRDefault="00822D32" w:rsidP="00822D32">
      <w:pPr>
        <w:jc w:val="right"/>
      </w:pPr>
    </w:p>
    <w:p w14:paraId="62E8CEF3" w14:textId="77777777" w:rsidR="00822D32" w:rsidRPr="0028226E" w:rsidRDefault="00822D32" w:rsidP="00822D32">
      <w:pPr>
        <w:jc w:val="right"/>
      </w:pPr>
    </w:p>
    <w:p w14:paraId="18581F24" w14:textId="77777777" w:rsidR="00822D32" w:rsidRPr="0028226E" w:rsidRDefault="00822D32" w:rsidP="00822D32">
      <w:pPr>
        <w:jc w:val="right"/>
      </w:pPr>
    </w:p>
    <w:p w14:paraId="07AF59E9" w14:textId="77777777" w:rsidR="00822D32" w:rsidRPr="0028226E" w:rsidRDefault="00822D32" w:rsidP="00822D32">
      <w:pPr>
        <w:jc w:val="right"/>
      </w:pPr>
    </w:p>
    <w:p w14:paraId="6D18EB1A" w14:textId="77777777" w:rsidR="00822D32" w:rsidRPr="0028226E" w:rsidRDefault="00822D32" w:rsidP="00822D32">
      <w:pPr>
        <w:jc w:val="right"/>
      </w:pPr>
    </w:p>
    <w:p w14:paraId="70002BC5" w14:textId="77777777" w:rsidR="00822D32" w:rsidRPr="0028226E" w:rsidRDefault="00822D32" w:rsidP="00822D32">
      <w:pPr>
        <w:jc w:val="right"/>
      </w:pPr>
    </w:p>
    <w:p w14:paraId="519C10FD" w14:textId="77777777" w:rsidR="00822D32" w:rsidRPr="0028226E" w:rsidRDefault="00822D32" w:rsidP="00822D32">
      <w:pPr>
        <w:jc w:val="right"/>
      </w:pPr>
    </w:p>
    <w:p w14:paraId="6B448D74" w14:textId="77777777" w:rsidR="00822D32" w:rsidRPr="0028226E" w:rsidRDefault="00822D32" w:rsidP="00822D32">
      <w:pPr>
        <w:jc w:val="right"/>
      </w:pPr>
    </w:p>
    <w:p w14:paraId="3FF38949" w14:textId="77777777" w:rsidR="00822D32" w:rsidRPr="0028226E" w:rsidRDefault="00822D32" w:rsidP="00822D32">
      <w:pPr>
        <w:jc w:val="center"/>
      </w:pPr>
    </w:p>
    <w:p w14:paraId="7CE68FF4" w14:textId="77777777" w:rsidR="00822D32" w:rsidRPr="0028226E" w:rsidRDefault="00822D32" w:rsidP="00822D32">
      <w:pPr>
        <w:jc w:val="right"/>
      </w:pPr>
    </w:p>
    <w:p w14:paraId="342D8D0F" w14:textId="77777777" w:rsidR="00822D32" w:rsidRPr="0028226E" w:rsidRDefault="00822D32" w:rsidP="00822D32">
      <w:pPr>
        <w:spacing w:after="0"/>
        <w:ind w:right="340"/>
        <w:jc w:val="right"/>
        <w:rPr>
          <w:color w:val="5B9BD5" w:themeColor="accent1"/>
        </w:rPr>
      </w:pPr>
      <w:proofErr w:type="spellStart"/>
      <w:r w:rsidRPr="0028226E">
        <w:rPr>
          <w:color w:val="5B9BD5" w:themeColor="accent1"/>
        </w:rPr>
        <w:t>Охотницкий</w:t>
      </w:r>
      <w:proofErr w:type="spellEnd"/>
      <w:r w:rsidRPr="0028226E">
        <w:rPr>
          <w:color w:val="5B9BD5" w:themeColor="accent1"/>
        </w:rPr>
        <w:t xml:space="preserve"> Н.Н.</w:t>
      </w:r>
    </w:p>
    <w:p w14:paraId="52895762" w14:textId="77777777" w:rsidR="00822D32" w:rsidRPr="0028226E" w:rsidRDefault="00822D32" w:rsidP="00822D32">
      <w:pPr>
        <w:spacing w:after="0"/>
        <w:ind w:right="340"/>
        <w:jc w:val="right"/>
        <w:rPr>
          <w:color w:val="5B9BD5" w:themeColor="accent1"/>
        </w:rPr>
      </w:pPr>
      <w:r w:rsidRPr="0028226E">
        <w:rPr>
          <w:color w:val="5B9BD5" w:themeColor="accent1"/>
        </w:rPr>
        <w:t>Моб. Тел: +375298851835</w:t>
      </w:r>
    </w:p>
    <w:p w14:paraId="79EA29C2" w14:textId="77777777" w:rsidR="00822D32" w:rsidRPr="0011723D" w:rsidRDefault="00822D32" w:rsidP="00822D32">
      <w:pPr>
        <w:ind w:left="5040" w:firstLine="720"/>
        <w:jc w:val="right"/>
        <w:rPr>
          <w:lang w:val="en-US"/>
        </w:rPr>
      </w:pPr>
      <w:r>
        <w:rPr>
          <w:color w:val="5B9BD5" w:themeColor="accent1"/>
        </w:rPr>
        <w:t xml:space="preserve">    </w:t>
      </w:r>
      <w:r>
        <w:rPr>
          <w:color w:val="5B9BD5" w:themeColor="accent1"/>
          <w:lang w:val="en-US"/>
        </w:rPr>
        <w:t xml:space="preserve">Telegram: </w:t>
      </w:r>
      <w:proofErr w:type="spellStart"/>
      <w:r>
        <w:rPr>
          <w:color w:val="5B9BD5" w:themeColor="accent1"/>
          <w:lang w:val="en-US"/>
        </w:rPr>
        <w:t>nicolas_paradise</w:t>
      </w:r>
      <w:proofErr w:type="spellEnd"/>
      <w:r>
        <w:rPr>
          <w:color w:val="5B9BD5" w:themeColor="accent1"/>
          <w:lang w:val="en-US"/>
        </w:rPr>
        <w:t xml:space="preserve">              </w:t>
      </w:r>
    </w:p>
    <w:p w14:paraId="2750EB8B" w14:textId="77777777" w:rsidR="00822D32" w:rsidRDefault="00822D32" w:rsidP="00822D32">
      <w:pPr>
        <w:tabs>
          <w:tab w:val="left" w:pos="3120"/>
        </w:tabs>
      </w:pPr>
      <w:r w:rsidRPr="0028226E">
        <w:tab/>
      </w:r>
    </w:p>
    <w:p w14:paraId="6668F4E8" w14:textId="77777777" w:rsidR="00822D32" w:rsidRPr="0028226E" w:rsidRDefault="00822D32" w:rsidP="00822D32">
      <w:pPr>
        <w:tabs>
          <w:tab w:val="left" w:pos="3120"/>
        </w:tabs>
      </w:pPr>
    </w:p>
    <w:p w14:paraId="63885813" w14:textId="77777777" w:rsidR="00822D32" w:rsidRPr="0028226E" w:rsidRDefault="00822D32" w:rsidP="00822D32">
      <w:pPr>
        <w:jc w:val="center"/>
      </w:pPr>
    </w:p>
    <w:p w14:paraId="00A7AB0C" w14:textId="77777777" w:rsidR="00822D32" w:rsidRPr="0028226E" w:rsidRDefault="00822D32" w:rsidP="00822D32">
      <w:pPr>
        <w:rPr>
          <w:b/>
          <w:sz w:val="32"/>
        </w:rPr>
      </w:pPr>
      <w:r w:rsidRPr="0028226E">
        <w:rPr>
          <w:b/>
          <w:sz w:val="32"/>
        </w:rPr>
        <w:lastRenderedPageBreak/>
        <w:t>История документа</w:t>
      </w:r>
    </w:p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2206"/>
        <w:gridCol w:w="1844"/>
        <w:gridCol w:w="4037"/>
      </w:tblGrid>
      <w:tr w:rsidR="00822D32" w:rsidRPr="0028226E" w14:paraId="6ECDC3AB" w14:textId="77777777" w:rsidTr="00A8116A">
        <w:trPr>
          <w:trHeight w:val="474"/>
        </w:trPr>
        <w:tc>
          <w:tcPr>
            <w:tcW w:w="1302" w:type="dxa"/>
            <w:shd w:val="clear" w:color="auto" w:fill="DEEAF6" w:themeFill="accent1" w:themeFillTint="33"/>
          </w:tcPr>
          <w:p w14:paraId="3B598C2E" w14:textId="77777777"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Дата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14:paraId="7563899D" w14:textId="77777777"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Кто выполнил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14:paraId="06A34D97" w14:textId="77777777"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Роль в проекте</w:t>
            </w:r>
          </w:p>
        </w:tc>
        <w:tc>
          <w:tcPr>
            <w:tcW w:w="4037" w:type="dxa"/>
            <w:shd w:val="clear" w:color="auto" w:fill="DEEAF6" w:themeFill="accent1" w:themeFillTint="33"/>
          </w:tcPr>
          <w:p w14:paraId="41E44F94" w14:textId="77777777"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Изменения</w:t>
            </w:r>
          </w:p>
        </w:tc>
      </w:tr>
      <w:tr w:rsidR="00822D32" w:rsidRPr="0028226E" w14:paraId="72D77A61" w14:textId="77777777" w:rsidTr="00A8116A">
        <w:trPr>
          <w:trHeight w:val="264"/>
        </w:trPr>
        <w:tc>
          <w:tcPr>
            <w:tcW w:w="1302" w:type="dxa"/>
          </w:tcPr>
          <w:p w14:paraId="66D86E54" w14:textId="77777777" w:rsidR="00822D32" w:rsidRPr="00822D32" w:rsidRDefault="00822D32" w:rsidP="00A8116A">
            <w:pPr>
              <w:spacing w:after="0"/>
            </w:pPr>
            <w:r>
              <w:t>15.11</w:t>
            </w:r>
            <w:r w:rsidRPr="0028226E">
              <w:t>.202</w:t>
            </w:r>
            <w:r w:rsidRPr="00822D32">
              <w:t>3</w:t>
            </w:r>
          </w:p>
        </w:tc>
        <w:tc>
          <w:tcPr>
            <w:tcW w:w="2206" w:type="dxa"/>
          </w:tcPr>
          <w:p w14:paraId="180D8C6C" w14:textId="77777777" w:rsidR="00822D32" w:rsidRPr="0028226E" w:rsidRDefault="00822D32" w:rsidP="00A8116A">
            <w:pPr>
              <w:spacing w:after="0"/>
            </w:pPr>
            <w:proofErr w:type="spellStart"/>
            <w:r w:rsidRPr="0028226E">
              <w:t>Охотницкий</w:t>
            </w:r>
            <w:proofErr w:type="spellEnd"/>
            <w:r w:rsidRPr="0028226E">
              <w:t xml:space="preserve"> Н.Н.</w:t>
            </w:r>
          </w:p>
        </w:tc>
        <w:tc>
          <w:tcPr>
            <w:tcW w:w="1844" w:type="dxa"/>
          </w:tcPr>
          <w:p w14:paraId="5AD0C108" w14:textId="77777777" w:rsidR="00822D32" w:rsidRPr="0028226E" w:rsidRDefault="00822D32" w:rsidP="00822D32">
            <w:pPr>
              <w:spacing w:after="0"/>
              <w:jc w:val="both"/>
            </w:pPr>
            <w:r>
              <w:t>Системный б</w:t>
            </w:r>
            <w:r w:rsidRPr="0028226E">
              <w:t>изнес-аналитик</w:t>
            </w:r>
          </w:p>
        </w:tc>
        <w:tc>
          <w:tcPr>
            <w:tcW w:w="4037" w:type="dxa"/>
          </w:tcPr>
          <w:p w14:paraId="158A39C8" w14:textId="77777777" w:rsidR="00822D32" w:rsidRPr="0028226E" w:rsidRDefault="00822D32" w:rsidP="00A8116A">
            <w:pPr>
              <w:spacing w:after="0"/>
              <w:jc w:val="both"/>
            </w:pPr>
            <w:r w:rsidRPr="0028226E">
              <w:t>Создание документа.</w:t>
            </w:r>
          </w:p>
        </w:tc>
      </w:tr>
      <w:tr w:rsidR="00822D32" w:rsidRPr="0028226E" w14:paraId="531C3D27" w14:textId="77777777" w:rsidTr="00A8116A">
        <w:trPr>
          <w:trHeight w:val="264"/>
        </w:trPr>
        <w:tc>
          <w:tcPr>
            <w:tcW w:w="1302" w:type="dxa"/>
          </w:tcPr>
          <w:p w14:paraId="4F7EDB71" w14:textId="77777777" w:rsidR="00822D32" w:rsidRPr="0028226E" w:rsidRDefault="00822D32" w:rsidP="00A8116A">
            <w:pPr>
              <w:spacing w:after="0"/>
            </w:pPr>
          </w:p>
        </w:tc>
        <w:tc>
          <w:tcPr>
            <w:tcW w:w="2206" w:type="dxa"/>
          </w:tcPr>
          <w:p w14:paraId="50B54FCC" w14:textId="77777777" w:rsidR="00822D32" w:rsidRPr="0028226E" w:rsidRDefault="00822D32" w:rsidP="00A8116A">
            <w:pPr>
              <w:spacing w:after="0"/>
            </w:pPr>
          </w:p>
        </w:tc>
        <w:tc>
          <w:tcPr>
            <w:tcW w:w="1844" w:type="dxa"/>
          </w:tcPr>
          <w:p w14:paraId="56C32577" w14:textId="77777777" w:rsidR="00822D32" w:rsidRPr="0028226E" w:rsidRDefault="00822D32" w:rsidP="00A8116A">
            <w:pPr>
              <w:spacing w:after="0"/>
              <w:jc w:val="both"/>
            </w:pPr>
          </w:p>
        </w:tc>
        <w:tc>
          <w:tcPr>
            <w:tcW w:w="4037" w:type="dxa"/>
          </w:tcPr>
          <w:p w14:paraId="178136B3" w14:textId="77777777" w:rsidR="00822D32" w:rsidRPr="0028226E" w:rsidRDefault="00822D32" w:rsidP="00A8116A">
            <w:pPr>
              <w:spacing w:after="0"/>
              <w:jc w:val="both"/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8521441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7D62EFFC" w14:textId="77777777" w:rsidR="00822D32" w:rsidRPr="0028226E" w:rsidRDefault="00822D32" w:rsidP="00822D32">
          <w:pPr>
            <w:pStyle w:val="a6"/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en-US"/>
            </w:rPr>
          </w:pPr>
        </w:p>
        <w:p w14:paraId="579D8930" w14:textId="77777777" w:rsidR="00822D32" w:rsidRPr="0028226E" w:rsidRDefault="00822D32" w:rsidP="00822D3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28226E">
            <w:rPr>
              <w:rFonts w:ascii="Times New Roman" w:hAnsi="Times New Roman" w:cs="Times New Roman"/>
            </w:rPr>
            <w:t>Оглавление</w:t>
          </w:r>
        </w:p>
        <w:p w14:paraId="36A090D1" w14:textId="091F1018" w:rsidR="00E57E3D" w:rsidRDefault="00822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28226E">
            <w:fldChar w:fldCharType="begin"/>
          </w:r>
          <w:r w:rsidRPr="0028226E">
            <w:instrText xml:space="preserve"> TOC \o "1-3" \h \z \u </w:instrText>
          </w:r>
          <w:r w:rsidRPr="0028226E">
            <w:fldChar w:fldCharType="separate"/>
          </w:r>
          <w:hyperlink w:anchor="_Toc154436115" w:history="1">
            <w:r w:rsidR="00E57E3D" w:rsidRPr="00C225B6">
              <w:rPr>
                <w:rStyle w:val="a3"/>
                <w:b/>
                <w:bCs/>
                <w:noProof/>
              </w:rPr>
              <w:t>1.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bCs/>
                <w:noProof/>
              </w:rPr>
              <w:t>Введение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_Toc154436115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3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48E07CE3" w14:textId="0935C289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16" w:history="1">
            <w:r w:rsidR="00E57E3D" w:rsidRPr="00C225B6">
              <w:rPr>
                <w:rStyle w:val="a3"/>
                <w:b/>
                <w:noProof/>
              </w:rPr>
              <w:t>1.1.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Назначение документа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_Toc154436116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3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6723FDEF" w14:textId="3F15DE30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17" w:history="1">
            <w:r w:rsidR="00E57E3D" w:rsidRPr="00C225B6">
              <w:rPr>
                <w:rStyle w:val="a3"/>
                <w:b/>
                <w:noProof/>
              </w:rPr>
              <w:t>1.2.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Цель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_Toc154436117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3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6AD1A21F" w14:textId="28CC7A81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18" w:history="1">
            <w:r w:rsidR="00E57E3D" w:rsidRPr="00C225B6">
              <w:rPr>
                <w:rStyle w:val="a3"/>
                <w:b/>
                <w:noProof/>
              </w:rPr>
              <w:t>1.3.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Условные обозначения и сокращения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_Toc154436118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3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07457979" w14:textId="770322A7" w:rsidR="00E57E3D" w:rsidRDefault="00C96D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19" w:history="1">
            <w:r w:rsidR="00E57E3D" w:rsidRPr="00C225B6">
              <w:rPr>
                <w:rStyle w:val="a3"/>
                <w:b/>
                <w:bCs/>
                <w:noProof/>
              </w:rPr>
              <w:t>2.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bCs/>
                <w:noProof/>
              </w:rPr>
              <w:t>Обзор проекта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_Toc154436119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3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0F51D454" w14:textId="2B71950A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20" w:history="1">
            <w:r w:rsidR="00E57E3D" w:rsidRPr="00C225B6">
              <w:rPr>
                <w:rStyle w:val="a3"/>
                <w:b/>
                <w:noProof/>
              </w:rPr>
              <w:t>2.1.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Ссылки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_Toc154436120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4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514B44ED" w14:textId="458EFDBB" w:rsidR="00E57E3D" w:rsidRDefault="00C96D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21" w:history="1">
            <w:r w:rsidR="00E57E3D" w:rsidRPr="00C225B6">
              <w:rPr>
                <w:rStyle w:val="a3"/>
                <w:b/>
                <w:bCs/>
                <w:noProof/>
              </w:rPr>
              <w:t>3.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bCs/>
                <w:noProof/>
              </w:rPr>
              <w:t>Функциональные требования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_Toc154436121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4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4FA00A98" w14:textId="44A1D6DF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22" w:history="1">
            <w:r w:rsidR="00E57E3D" w:rsidRPr="00C225B6">
              <w:rPr>
                <w:rStyle w:val="a3"/>
                <w:b/>
                <w:noProof/>
              </w:rPr>
              <w:t>3.1.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Разбивка требований по составляющим набора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_Toc154436122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4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49C34288" w14:textId="59DF185B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23" w:history="1">
            <w:r w:rsidR="00E57E3D" w:rsidRPr="00C225B6">
              <w:rPr>
                <w:rStyle w:val="a3"/>
                <w:b/>
                <w:noProof/>
              </w:rPr>
              <w:t>3.2.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Технические требования серверному приложению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_Toc154436123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4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62DC4906" w14:textId="52CC55BF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24" w:history="1">
            <w:r w:rsidR="00E57E3D" w:rsidRPr="00C225B6">
              <w:rPr>
                <w:rStyle w:val="a3"/>
                <w:b/>
                <w:noProof/>
              </w:rPr>
              <w:t>3.3.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Технические требования фронтовому приложению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_Toc154436124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7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37EA616B" w14:textId="1F1AD3E9" w:rsidR="00E57E3D" w:rsidRDefault="00C96D2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4436125" w:history="1">
            <w:r w:rsidR="00E57E3D" w:rsidRPr="00C225B6">
              <w:rPr>
                <w:rStyle w:val="a3"/>
                <w:b/>
                <w:noProof/>
              </w:rPr>
              <w:t>3.4.</w:t>
            </w:r>
            <w:r w:rsidR="00E57E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7E3D" w:rsidRPr="00C225B6">
              <w:rPr>
                <w:rStyle w:val="a3"/>
                <w:b/>
                <w:noProof/>
              </w:rPr>
              <w:t>Требования к нагрузке</w:t>
            </w:r>
            <w:r w:rsidR="00E57E3D">
              <w:rPr>
                <w:noProof/>
                <w:webHidden/>
              </w:rPr>
              <w:tab/>
            </w:r>
            <w:r w:rsidR="00E57E3D">
              <w:rPr>
                <w:noProof/>
                <w:webHidden/>
              </w:rPr>
              <w:fldChar w:fldCharType="begin"/>
            </w:r>
            <w:r w:rsidR="00E57E3D">
              <w:rPr>
                <w:noProof/>
                <w:webHidden/>
              </w:rPr>
              <w:instrText xml:space="preserve"> PAGEREF _Toc154436125 \h </w:instrText>
            </w:r>
            <w:r w:rsidR="00E57E3D">
              <w:rPr>
                <w:noProof/>
                <w:webHidden/>
              </w:rPr>
            </w:r>
            <w:r w:rsidR="00E57E3D">
              <w:rPr>
                <w:noProof/>
                <w:webHidden/>
              </w:rPr>
              <w:fldChar w:fldCharType="separate"/>
            </w:r>
            <w:r w:rsidR="00E57E3D">
              <w:rPr>
                <w:noProof/>
                <w:webHidden/>
              </w:rPr>
              <w:t>8</w:t>
            </w:r>
            <w:r w:rsidR="00E57E3D">
              <w:rPr>
                <w:noProof/>
                <w:webHidden/>
              </w:rPr>
              <w:fldChar w:fldCharType="end"/>
            </w:r>
          </w:hyperlink>
        </w:p>
        <w:p w14:paraId="6006C8A7" w14:textId="35A8117A" w:rsidR="00822D32" w:rsidRDefault="00822D32" w:rsidP="00822D32">
          <w:pPr>
            <w:rPr>
              <w:b/>
              <w:bCs/>
            </w:rPr>
          </w:pPr>
          <w:r w:rsidRPr="0028226E">
            <w:rPr>
              <w:b/>
              <w:bCs/>
            </w:rPr>
            <w:fldChar w:fldCharType="end"/>
          </w:r>
        </w:p>
        <w:p w14:paraId="7F4C8AE7" w14:textId="77777777" w:rsidR="00822D32" w:rsidRDefault="00822D32" w:rsidP="00822D32">
          <w:pPr>
            <w:rPr>
              <w:b/>
              <w:bCs/>
            </w:rPr>
          </w:pPr>
        </w:p>
        <w:p w14:paraId="3679B0C3" w14:textId="77777777" w:rsidR="00822D32" w:rsidRDefault="00822D32" w:rsidP="00822D32">
          <w:pPr>
            <w:rPr>
              <w:b/>
              <w:bCs/>
            </w:rPr>
          </w:pPr>
        </w:p>
        <w:p w14:paraId="757EF198" w14:textId="77777777" w:rsidR="00822D32" w:rsidRDefault="00822D32" w:rsidP="00822D32">
          <w:pPr>
            <w:rPr>
              <w:b/>
              <w:bCs/>
            </w:rPr>
          </w:pPr>
        </w:p>
        <w:p w14:paraId="22073C5F" w14:textId="77777777" w:rsidR="00822D32" w:rsidRDefault="00822D32" w:rsidP="00822D32">
          <w:pPr>
            <w:rPr>
              <w:b/>
              <w:bCs/>
            </w:rPr>
          </w:pPr>
        </w:p>
        <w:p w14:paraId="0AA3CE93" w14:textId="77777777" w:rsidR="00822D32" w:rsidRDefault="00822D32" w:rsidP="00822D32">
          <w:pPr>
            <w:rPr>
              <w:b/>
              <w:bCs/>
            </w:rPr>
          </w:pPr>
        </w:p>
        <w:p w14:paraId="49388A82" w14:textId="77777777" w:rsidR="00822D32" w:rsidRDefault="00822D32" w:rsidP="00822D32">
          <w:pPr>
            <w:rPr>
              <w:b/>
              <w:bCs/>
            </w:rPr>
          </w:pPr>
        </w:p>
        <w:p w14:paraId="19268468" w14:textId="77777777" w:rsidR="00822D32" w:rsidRDefault="00822D32" w:rsidP="00822D32">
          <w:pPr>
            <w:rPr>
              <w:b/>
              <w:bCs/>
            </w:rPr>
          </w:pPr>
        </w:p>
        <w:p w14:paraId="75B241D3" w14:textId="77777777" w:rsidR="00822D32" w:rsidRDefault="00822D32" w:rsidP="00822D32">
          <w:pPr>
            <w:rPr>
              <w:b/>
              <w:bCs/>
            </w:rPr>
          </w:pPr>
        </w:p>
        <w:p w14:paraId="529436C2" w14:textId="77777777" w:rsidR="00822D32" w:rsidRDefault="00822D32" w:rsidP="00822D32">
          <w:pPr>
            <w:rPr>
              <w:b/>
              <w:bCs/>
            </w:rPr>
          </w:pPr>
        </w:p>
        <w:p w14:paraId="1B059B1A" w14:textId="77777777" w:rsidR="00822D32" w:rsidRDefault="00822D32" w:rsidP="00822D32">
          <w:pPr>
            <w:rPr>
              <w:b/>
              <w:bCs/>
            </w:rPr>
          </w:pPr>
        </w:p>
        <w:p w14:paraId="411BFA21" w14:textId="77777777" w:rsidR="00822D32" w:rsidRDefault="00822D32" w:rsidP="00822D32">
          <w:pPr>
            <w:rPr>
              <w:b/>
              <w:bCs/>
            </w:rPr>
          </w:pPr>
        </w:p>
        <w:p w14:paraId="69579AFA" w14:textId="77777777" w:rsidR="00822D32" w:rsidRDefault="00822D32" w:rsidP="00822D32">
          <w:pPr>
            <w:rPr>
              <w:b/>
              <w:bCs/>
            </w:rPr>
          </w:pPr>
        </w:p>
        <w:p w14:paraId="60E1649A" w14:textId="77777777" w:rsidR="00822D32" w:rsidRPr="0028226E" w:rsidRDefault="00C96D2E" w:rsidP="00822D32"/>
      </w:sdtContent>
    </w:sdt>
    <w:p w14:paraId="41DD447B" w14:textId="77777777" w:rsidR="00822D32" w:rsidRPr="0028226E" w:rsidRDefault="00822D32" w:rsidP="00822D32">
      <w:pPr>
        <w:pStyle w:val="1"/>
        <w:numPr>
          <w:ilvl w:val="0"/>
          <w:numId w:val="1"/>
        </w:numPr>
        <w:rPr>
          <w:rStyle w:val="a5"/>
          <w:rFonts w:ascii="Times New Roman" w:hAnsi="Times New Roman" w:cs="Times New Roman"/>
          <w:color w:val="auto"/>
        </w:rPr>
      </w:pPr>
      <w:bookmarkStart w:id="1" w:name="_Toc74141859"/>
      <w:bookmarkStart w:id="2" w:name="_Toc74224384"/>
      <w:bookmarkStart w:id="3" w:name="_Toc74224453"/>
      <w:bookmarkStart w:id="4" w:name="_Toc74224512"/>
      <w:bookmarkStart w:id="5" w:name="_Toc74225869"/>
      <w:bookmarkStart w:id="6" w:name="_Toc74310500"/>
      <w:bookmarkStart w:id="7" w:name="_Toc74311840"/>
      <w:bookmarkStart w:id="8" w:name="_Toc74315885"/>
      <w:bookmarkStart w:id="9" w:name="_Toc74315916"/>
      <w:bookmarkStart w:id="10" w:name="_Toc74902303"/>
      <w:bookmarkStart w:id="11" w:name="_Toc154436115"/>
      <w:r w:rsidRPr="0028226E">
        <w:rPr>
          <w:rStyle w:val="a5"/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0990909" w14:textId="77777777" w:rsidR="00822D32" w:rsidRPr="0028226E" w:rsidRDefault="00822D32" w:rsidP="00822D32">
      <w:pPr>
        <w:spacing w:after="0"/>
        <w:jc w:val="both"/>
      </w:pPr>
    </w:p>
    <w:p w14:paraId="69FC7CC0" w14:textId="77777777"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2" w:name="_Toc154436116"/>
      <w:r w:rsidRPr="0028226E">
        <w:rPr>
          <w:rFonts w:ascii="Times New Roman" w:hAnsi="Times New Roman" w:cs="Times New Roman"/>
          <w:b/>
          <w:color w:val="auto"/>
        </w:rPr>
        <w:t>Назначение документа</w:t>
      </w:r>
      <w:bookmarkEnd w:id="12"/>
    </w:p>
    <w:p w14:paraId="164AD3D4" w14:textId="77777777" w:rsidR="00822D32" w:rsidRPr="0028226E" w:rsidRDefault="00822D32" w:rsidP="00822D32"/>
    <w:p w14:paraId="4FAD2C14" w14:textId="77777777" w:rsidR="00822D32" w:rsidRPr="005064A4" w:rsidRDefault="00822D32" w:rsidP="00822D32">
      <w:pPr>
        <w:ind w:firstLine="284"/>
      </w:pPr>
      <w:r w:rsidRPr="0028226E">
        <w:t xml:space="preserve">Настоящий документа описывает требования к разработке </w:t>
      </w:r>
      <w:r>
        <w:t>программного обеспечения «Агентские продажи».</w:t>
      </w:r>
    </w:p>
    <w:p w14:paraId="4180E0B8" w14:textId="77777777" w:rsidR="00822D32" w:rsidRPr="0028226E" w:rsidRDefault="00822D32" w:rsidP="00822D32">
      <w:pPr>
        <w:ind w:firstLine="284"/>
      </w:pPr>
      <w:r w:rsidRPr="0028226E">
        <w:t>Требования, описанные данным документом, не являются конечными и могут быть изменены</w:t>
      </w:r>
      <w:r>
        <w:t xml:space="preserve"> заказчиком</w:t>
      </w:r>
      <w:r w:rsidRPr="0028226E">
        <w:t xml:space="preserve">. </w:t>
      </w:r>
    </w:p>
    <w:p w14:paraId="0839CA70" w14:textId="77777777" w:rsidR="00822D32" w:rsidRPr="0028226E" w:rsidRDefault="00822D32" w:rsidP="00822D32">
      <w:pPr>
        <w:spacing w:after="0"/>
        <w:jc w:val="both"/>
        <w:rPr>
          <w:rStyle w:val="a5"/>
          <w:b w:val="0"/>
          <w:bCs w:val="0"/>
        </w:rPr>
      </w:pPr>
    </w:p>
    <w:p w14:paraId="2C17EB21" w14:textId="77777777"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3" w:name="_Toc154436117"/>
      <w:r w:rsidRPr="0028226E">
        <w:rPr>
          <w:rFonts w:ascii="Times New Roman" w:hAnsi="Times New Roman" w:cs="Times New Roman"/>
          <w:b/>
          <w:color w:val="auto"/>
        </w:rPr>
        <w:t>Цель</w:t>
      </w:r>
      <w:bookmarkEnd w:id="13"/>
    </w:p>
    <w:p w14:paraId="2CA40C8F" w14:textId="77777777" w:rsidR="00822D32" w:rsidRPr="0028226E" w:rsidRDefault="00822D32" w:rsidP="00822D32"/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3"/>
        <w:gridCol w:w="6913"/>
      </w:tblGrid>
      <w:tr w:rsidR="00822D32" w:rsidRPr="0028226E" w14:paraId="7F251FD2" w14:textId="77777777" w:rsidTr="00A8116A">
        <w:tc>
          <w:tcPr>
            <w:tcW w:w="2443" w:type="dxa"/>
          </w:tcPr>
          <w:p w14:paraId="2C828CF0" w14:textId="77777777" w:rsidR="00822D32" w:rsidRPr="0028226E" w:rsidRDefault="00822D32" w:rsidP="00A8116A">
            <w:pPr>
              <w:spacing w:line="276" w:lineRule="auto"/>
            </w:pPr>
            <w:r w:rsidRPr="0028226E">
              <w:t>Цель</w:t>
            </w:r>
          </w:p>
        </w:tc>
        <w:tc>
          <w:tcPr>
            <w:tcW w:w="6913" w:type="dxa"/>
          </w:tcPr>
          <w:p w14:paraId="27659580" w14:textId="77777777" w:rsidR="00822D32" w:rsidRPr="0028226E" w:rsidRDefault="00822D32" w:rsidP="00A8116A">
            <w:pPr>
              <w:spacing w:after="0"/>
              <w:jc w:val="both"/>
            </w:pPr>
            <w:r>
              <w:t>Реализовать приложения для банковских УРМ, позволяющее удаленно оформлять заявки на выпуск банковских карточек для клиентов физических лиц</w:t>
            </w:r>
          </w:p>
        </w:tc>
      </w:tr>
      <w:tr w:rsidR="00822D32" w:rsidRPr="0028226E" w14:paraId="5E0F186B" w14:textId="77777777" w:rsidTr="00A8116A">
        <w:tc>
          <w:tcPr>
            <w:tcW w:w="2443" w:type="dxa"/>
          </w:tcPr>
          <w:p w14:paraId="4E42B0B3" w14:textId="77777777" w:rsidR="00822D32" w:rsidRPr="00691824" w:rsidRDefault="00822D32" w:rsidP="00A8116A">
            <w:pPr>
              <w:spacing w:line="276" w:lineRule="auto"/>
            </w:pPr>
            <w:r>
              <w:t>Заказчик</w:t>
            </w:r>
          </w:p>
        </w:tc>
        <w:tc>
          <w:tcPr>
            <w:tcW w:w="6913" w:type="dxa"/>
          </w:tcPr>
          <w:p w14:paraId="6F81B524" w14:textId="77777777" w:rsidR="00822D32" w:rsidRPr="0028226E" w:rsidRDefault="00822D32" w:rsidP="00822D32">
            <w:pPr>
              <w:spacing w:after="0"/>
              <w:jc w:val="both"/>
            </w:pPr>
            <w:r>
              <w:t xml:space="preserve">ООО </w:t>
            </w:r>
            <w:proofErr w:type="spellStart"/>
            <w:r w:rsidRPr="00822D32">
              <w:t>Лапуцкий</w:t>
            </w:r>
            <w:proofErr w:type="spellEnd"/>
            <w:r w:rsidRPr="00822D32">
              <w:t xml:space="preserve"> А</w:t>
            </w:r>
            <w:r>
              <w:t>.</w:t>
            </w:r>
            <w:r w:rsidRPr="00822D32">
              <w:t xml:space="preserve"> И</w:t>
            </w:r>
            <w:r>
              <w:t>.</w:t>
            </w:r>
          </w:p>
        </w:tc>
      </w:tr>
      <w:tr w:rsidR="00822D32" w:rsidRPr="0028226E" w14:paraId="6A201946" w14:textId="77777777" w:rsidTr="00A8116A">
        <w:tc>
          <w:tcPr>
            <w:tcW w:w="2443" w:type="dxa"/>
          </w:tcPr>
          <w:p w14:paraId="0428A1E8" w14:textId="77777777" w:rsidR="00822D32" w:rsidRPr="0028226E" w:rsidRDefault="00822D32" w:rsidP="00A8116A">
            <w:pPr>
              <w:spacing w:line="276" w:lineRule="auto"/>
            </w:pPr>
            <w:r w:rsidRPr="0028226E">
              <w:t>Бизнес-аналитик проекта</w:t>
            </w:r>
          </w:p>
        </w:tc>
        <w:tc>
          <w:tcPr>
            <w:tcW w:w="6913" w:type="dxa"/>
          </w:tcPr>
          <w:p w14:paraId="25D7FD60" w14:textId="77777777" w:rsidR="00822D32" w:rsidRPr="0028226E" w:rsidRDefault="00822D32" w:rsidP="00822D32">
            <w:pPr>
              <w:spacing w:after="0"/>
              <w:jc w:val="both"/>
            </w:pPr>
            <w:proofErr w:type="spellStart"/>
            <w:r w:rsidRPr="0028226E">
              <w:t>Охотницкий</w:t>
            </w:r>
            <w:proofErr w:type="spellEnd"/>
            <w:r w:rsidRPr="0028226E">
              <w:t xml:space="preserve"> Николай</w:t>
            </w:r>
            <w:r>
              <w:t xml:space="preserve"> Николаевич, ведущий специалист</w:t>
            </w:r>
          </w:p>
        </w:tc>
      </w:tr>
      <w:tr w:rsidR="00822D32" w:rsidRPr="0028226E" w14:paraId="0C9DEE98" w14:textId="77777777" w:rsidTr="00A8116A">
        <w:tc>
          <w:tcPr>
            <w:tcW w:w="2443" w:type="dxa"/>
          </w:tcPr>
          <w:p w14:paraId="6C76849E" w14:textId="77777777" w:rsidR="00822D32" w:rsidRPr="0028226E" w:rsidRDefault="00822D32" w:rsidP="00A8116A">
            <w:pPr>
              <w:spacing w:line="276" w:lineRule="auto"/>
            </w:pPr>
            <w:r w:rsidRPr="0028226E">
              <w:t>Целевая аудитория</w:t>
            </w:r>
          </w:p>
        </w:tc>
        <w:tc>
          <w:tcPr>
            <w:tcW w:w="6913" w:type="dxa"/>
          </w:tcPr>
          <w:p w14:paraId="19CA9AB6" w14:textId="77777777" w:rsidR="00822D32" w:rsidRPr="00612A86" w:rsidRDefault="00822D32" w:rsidP="00A8116A">
            <w:pPr>
              <w:spacing w:line="276" w:lineRule="auto"/>
            </w:pPr>
            <w:r>
              <w:t>Банковские работники УРМ</w:t>
            </w:r>
          </w:p>
        </w:tc>
      </w:tr>
    </w:tbl>
    <w:p w14:paraId="21D6F2B8" w14:textId="77777777" w:rsidR="00822D32" w:rsidRPr="0028226E" w:rsidRDefault="00822D32" w:rsidP="00822D32"/>
    <w:p w14:paraId="4E2A4AD8" w14:textId="77777777"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4" w:name="_Toc108717187"/>
      <w:bookmarkStart w:id="15" w:name="_Toc154436118"/>
      <w:r w:rsidRPr="0028226E">
        <w:rPr>
          <w:rFonts w:ascii="Times New Roman" w:hAnsi="Times New Roman" w:cs="Times New Roman"/>
          <w:b/>
          <w:color w:val="auto"/>
        </w:rPr>
        <w:t>Условные обозначения и сокращения</w:t>
      </w:r>
      <w:bookmarkEnd w:id="14"/>
      <w:bookmarkEnd w:id="15"/>
      <w:r w:rsidRPr="0028226E">
        <w:rPr>
          <w:rFonts w:ascii="Times New Roman" w:hAnsi="Times New Roman" w:cs="Times New Roman"/>
          <w:b/>
          <w:color w:val="auto"/>
        </w:rPr>
        <w:t xml:space="preserve"> </w:t>
      </w:r>
    </w:p>
    <w:p w14:paraId="47861DAE" w14:textId="77777777" w:rsidR="00822D32" w:rsidRPr="0028226E" w:rsidRDefault="00822D32" w:rsidP="00822D32"/>
    <w:p w14:paraId="7F2D748C" w14:textId="77777777" w:rsidR="00822D32" w:rsidRPr="0028226E" w:rsidRDefault="00822D32" w:rsidP="00822D32">
      <w:r w:rsidRPr="0028226E">
        <w:rPr>
          <w:b/>
        </w:rPr>
        <w:t>Условные обозначения и сокращения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70"/>
        <w:gridCol w:w="6675"/>
      </w:tblGrid>
      <w:tr w:rsidR="00822D32" w14:paraId="7D112D89" w14:textId="77777777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DDD24FC" w14:textId="77777777" w:rsidR="00822D32" w:rsidRDefault="00822D32" w:rsidP="00A8116A">
            <w:pPr>
              <w:jc w:val="center"/>
              <w:rPr>
                <w:rFonts w:cs="Arial"/>
                <w:b/>
                <w:iCs/>
              </w:rPr>
            </w:pPr>
            <w:bookmarkStart w:id="16" w:name="_Toc249949749"/>
            <w:bookmarkStart w:id="17" w:name="_Toc250545030"/>
            <w:r>
              <w:rPr>
                <w:b/>
                <w:iCs/>
              </w:rPr>
              <w:t>Условные обозначения или сокращени</w:t>
            </w:r>
            <w:bookmarkEnd w:id="16"/>
            <w:bookmarkEnd w:id="17"/>
            <w:r>
              <w:rPr>
                <w:b/>
                <w:iCs/>
              </w:rPr>
              <w:t>я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7E0906A" w14:textId="77777777" w:rsidR="00822D32" w:rsidRDefault="00822D32" w:rsidP="00A8116A">
            <w:pPr>
              <w:jc w:val="center"/>
              <w:rPr>
                <w:rFonts w:cs="Arial"/>
                <w:b/>
                <w:iCs/>
              </w:rPr>
            </w:pPr>
            <w:r>
              <w:rPr>
                <w:b/>
                <w:iCs/>
              </w:rPr>
              <w:t>Расшифровка</w:t>
            </w:r>
          </w:p>
        </w:tc>
      </w:tr>
      <w:tr w:rsidR="00822D32" w14:paraId="04217ED2" w14:textId="77777777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EADD" w14:textId="77777777" w:rsidR="00822D32" w:rsidRDefault="00822D32" w:rsidP="00A8116A">
            <w:r>
              <w:t>УРМ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F121" w14:textId="77777777" w:rsidR="00822D32" w:rsidRDefault="00822D32" w:rsidP="00A8116A">
            <w:r>
              <w:t>Удаленное рабочее место</w:t>
            </w:r>
          </w:p>
        </w:tc>
      </w:tr>
      <w:tr w:rsidR="00822D32" w14:paraId="27186E8C" w14:textId="77777777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ED1F" w14:textId="77777777" w:rsidR="00822D32" w:rsidRDefault="00822D32" w:rsidP="00A8116A">
            <w:r>
              <w:t>ПО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5E6" w14:textId="77777777" w:rsidR="00822D32" w:rsidRDefault="00822D32" w:rsidP="00A8116A">
            <w:r>
              <w:t>Программное обеспечение</w:t>
            </w:r>
          </w:p>
        </w:tc>
      </w:tr>
      <w:tr w:rsidR="00822D32" w14:paraId="06EFFB8F" w14:textId="77777777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A7DB" w14:textId="77777777" w:rsidR="00822D32" w:rsidRDefault="00822D32" w:rsidP="00A8116A">
            <w:r>
              <w:t>ОС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79D7" w14:textId="77777777" w:rsidR="00822D32" w:rsidRDefault="00822D32" w:rsidP="00A8116A">
            <w:r>
              <w:t>Операционная система</w:t>
            </w:r>
          </w:p>
        </w:tc>
      </w:tr>
      <w:tr w:rsidR="00A5361C" w14:paraId="1A70CF82" w14:textId="77777777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573E" w14:textId="77777777" w:rsidR="00A5361C" w:rsidRDefault="00A5361C" w:rsidP="00A8116A">
            <w:r>
              <w:t>ПК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CB80" w14:textId="77777777" w:rsidR="00A5361C" w:rsidRDefault="00A5361C" w:rsidP="00A8116A">
            <w:r>
              <w:t xml:space="preserve">Программный </w:t>
            </w:r>
            <w:proofErr w:type="spellStart"/>
            <w:r>
              <w:t>комлекс</w:t>
            </w:r>
            <w:proofErr w:type="spellEnd"/>
          </w:p>
        </w:tc>
      </w:tr>
      <w:tr w:rsidR="00A5361C" w14:paraId="3E503E8D" w14:textId="77777777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782E" w14:textId="77777777" w:rsidR="00A5361C" w:rsidRDefault="00A5361C" w:rsidP="00A8116A">
            <w:r>
              <w:t>АБС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6144" w14:textId="77777777" w:rsidR="00A5361C" w:rsidRDefault="00A5361C" w:rsidP="00A8116A">
            <w:r>
              <w:t>Автоматизированная банковская система</w:t>
            </w:r>
          </w:p>
        </w:tc>
      </w:tr>
      <w:tr w:rsidR="00A223FF" w14:paraId="356EA0FC" w14:textId="77777777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80B0" w14:textId="77777777" w:rsidR="00A223FF" w:rsidRDefault="00A223FF" w:rsidP="00A8116A">
            <w:r>
              <w:t>БПК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B521" w14:textId="77777777" w:rsidR="00A223FF" w:rsidRDefault="00A223FF" w:rsidP="00A8116A">
            <w:r>
              <w:t>Банковская платежная карточка</w:t>
            </w:r>
          </w:p>
        </w:tc>
      </w:tr>
    </w:tbl>
    <w:p w14:paraId="7022AFE5" w14:textId="77777777" w:rsidR="00822D32" w:rsidRPr="0028226E" w:rsidRDefault="00822D32" w:rsidP="00822D32">
      <w:pPr>
        <w:spacing w:after="0"/>
        <w:jc w:val="both"/>
        <w:rPr>
          <w:rStyle w:val="a5"/>
          <w:b w:val="0"/>
          <w:bCs w:val="0"/>
        </w:rPr>
      </w:pPr>
    </w:p>
    <w:p w14:paraId="7DC2E7E9" w14:textId="77777777" w:rsidR="00822D32" w:rsidRPr="0028226E" w:rsidRDefault="00822D32" w:rsidP="00822D32">
      <w:pPr>
        <w:spacing w:after="0"/>
        <w:jc w:val="both"/>
        <w:rPr>
          <w:rStyle w:val="a5"/>
          <w:b w:val="0"/>
          <w:bCs w:val="0"/>
        </w:rPr>
      </w:pPr>
    </w:p>
    <w:p w14:paraId="3947E26F" w14:textId="77777777" w:rsidR="00822D32" w:rsidRPr="0028226E" w:rsidRDefault="00822D32" w:rsidP="00822D32">
      <w:pPr>
        <w:pStyle w:val="1"/>
        <w:numPr>
          <w:ilvl w:val="0"/>
          <w:numId w:val="1"/>
        </w:numPr>
        <w:rPr>
          <w:rStyle w:val="a5"/>
          <w:rFonts w:ascii="Times New Roman" w:hAnsi="Times New Roman" w:cs="Times New Roman"/>
          <w:color w:val="auto"/>
        </w:rPr>
      </w:pPr>
      <w:bookmarkStart w:id="18" w:name="_Toc74141860"/>
      <w:bookmarkStart w:id="19" w:name="_Toc74224385"/>
      <w:bookmarkStart w:id="20" w:name="_Toc74224454"/>
      <w:bookmarkStart w:id="21" w:name="_Toc74224513"/>
      <w:bookmarkStart w:id="22" w:name="_Toc74225870"/>
      <w:bookmarkStart w:id="23" w:name="_Toc74310501"/>
      <w:bookmarkStart w:id="24" w:name="_Toc74311841"/>
      <w:bookmarkStart w:id="25" w:name="_Toc74315886"/>
      <w:bookmarkStart w:id="26" w:name="_Toc74315917"/>
      <w:bookmarkStart w:id="27" w:name="_Toc74902304"/>
      <w:bookmarkStart w:id="28" w:name="_Toc154436119"/>
      <w:r w:rsidRPr="0028226E">
        <w:rPr>
          <w:rStyle w:val="a5"/>
          <w:rFonts w:ascii="Times New Roman" w:hAnsi="Times New Roman" w:cs="Times New Roman"/>
          <w:color w:val="auto"/>
        </w:rPr>
        <w:t>Обзор проекта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5C6A1DB" w14:textId="77777777" w:rsidR="00822D32" w:rsidRPr="0028226E" w:rsidRDefault="00822D32" w:rsidP="00822D32">
      <w:pPr>
        <w:ind w:firstLine="284"/>
      </w:pPr>
    </w:p>
    <w:p w14:paraId="003C06C2" w14:textId="77777777" w:rsidR="00822D32" w:rsidRDefault="00822D32" w:rsidP="00822D32">
      <w:pPr>
        <w:ind w:firstLine="284"/>
        <w:jc w:val="both"/>
      </w:pPr>
      <w:r>
        <w:lastRenderedPageBreak/>
        <w:t xml:space="preserve">В рамках заказа компанией «ООО </w:t>
      </w:r>
      <w:proofErr w:type="spellStart"/>
      <w:r w:rsidRPr="00822D32">
        <w:t>Лапуцкий</w:t>
      </w:r>
      <w:proofErr w:type="spellEnd"/>
      <w:r w:rsidRPr="00822D32">
        <w:t xml:space="preserve"> А</w:t>
      </w:r>
      <w:r>
        <w:t>.</w:t>
      </w:r>
      <w:r w:rsidRPr="00822D32">
        <w:t xml:space="preserve"> И</w:t>
      </w:r>
      <w:r>
        <w:t xml:space="preserve">.» необходимо разработать приложение для планшетов на ОС </w:t>
      </w:r>
      <w:r>
        <w:rPr>
          <w:lang w:val="en-US"/>
        </w:rPr>
        <w:t>Android</w:t>
      </w:r>
      <w:r>
        <w:t xml:space="preserve"> (версии 8.0+), которое бы позволяло бы сотрудникам банка, </w:t>
      </w:r>
      <w:r w:rsidR="00A5361C">
        <w:t xml:space="preserve">работающих на УРМ, оформлять на клиентов физических лиц, заявки на выпуск банковских пластиковых карточек. </w:t>
      </w:r>
    </w:p>
    <w:p w14:paraId="19DBFCCC" w14:textId="77777777" w:rsidR="00A5361C" w:rsidRPr="00A5361C" w:rsidRDefault="00A5361C" w:rsidP="00822D32">
      <w:pPr>
        <w:ind w:firstLine="284"/>
        <w:jc w:val="both"/>
      </w:pPr>
      <w:r>
        <w:t xml:space="preserve">Все оформленные заявки должны попадать в АБС банка – ПК </w:t>
      </w:r>
      <w:r>
        <w:rPr>
          <w:lang w:val="en-US"/>
        </w:rPr>
        <w:t>SC</w:t>
      </w:r>
      <w:r w:rsidRPr="00A5361C">
        <w:t>-</w:t>
      </w:r>
      <w:r>
        <w:rPr>
          <w:lang w:val="en-US"/>
        </w:rPr>
        <w:t>Retail</w:t>
      </w:r>
      <w:r>
        <w:t>.</w:t>
      </w:r>
    </w:p>
    <w:p w14:paraId="277DDA0E" w14:textId="77777777" w:rsidR="00822D32" w:rsidRPr="00073E28" w:rsidRDefault="00822D32" w:rsidP="00822D32">
      <w:pPr>
        <w:pStyle w:val="a7"/>
        <w:ind w:left="1004"/>
      </w:pPr>
    </w:p>
    <w:p w14:paraId="222318EB" w14:textId="77777777"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9" w:name="_Ref135839413"/>
      <w:bookmarkStart w:id="30" w:name="_Ref135839425"/>
      <w:bookmarkStart w:id="31" w:name="_Toc154436120"/>
      <w:r>
        <w:rPr>
          <w:rFonts w:ascii="Times New Roman" w:hAnsi="Times New Roman" w:cs="Times New Roman"/>
          <w:b/>
          <w:color w:val="auto"/>
        </w:rPr>
        <w:t>Ссылки</w:t>
      </w:r>
      <w:bookmarkEnd w:id="29"/>
      <w:bookmarkEnd w:id="30"/>
      <w:bookmarkEnd w:id="31"/>
    </w:p>
    <w:p w14:paraId="377FC683" w14:textId="77777777" w:rsidR="00822D32" w:rsidRPr="0028226E" w:rsidRDefault="00822D32" w:rsidP="00822D32"/>
    <w:tbl>
      <w:tblPr>
        <w:tblStyle w:val="a9"/>
        <w:tblW w:w="9390" w:type="dxa"/>
        <w:tblLook w:val="04A0" w:firstRow="1" w:lastRow="0" w:firstColumn="1" w:lastColumn="0" w:noHBand="0" w:noVBand="1"/>
      </w:tblPr>
      <w:tblGrid>
        <w:gridCol w:w="873"/>
        <w:gridCol w:w="3517"/>
        <w:gridCol w:w="5000"/>
      </w:tblGrid>
      <w:tr w:rsidR="00822D32" w14:paraId="3CBE0480" w14:textId="77777777" w:rsidTr="00A8116A">
        <w:trPr>
          <w:trHeight w:val="451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BEF72F2" w14:textId="77777777" w:rsidR="00822D32" w:rsidRDefault="00822D32" w:rsidP="00A8116A">
            <w:pPr>
              <w:jc w:val="center"/>
              <w:rPr>
                <w:rStyle w:val="a4"/>
                <w:sz w:val="22"/>
                <w:szCs w:val="28"/>
              </w:rPr>
            </w:pPr>
            <w:r>
              <w:rPr>
                <w:rStyle w:val="a4"/>
                <w:sz w:val="22"/>
                <w:szCs w:val="28"/>
              </w:rPr>
              <w:t>№ п/п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C198235" w14:textId="77777777" w:rsidR="00822D32" w:rsidRDefault="00822D32" w:rsidP="00A8116A">
            <w:pPr>
              <w:jc w:val="center"/>
              <w:rPr>
                <w:rStyle w:val="a4"/>
                <w:sz w:val="22"/>
                <w:szCs w:val="28"/>
              </w:rPr>
            </w:pPr>
            <w:r>
              <w:rPr>
                <w:rStyle w:val="a4"/>
                <w:sz w:val="22"/>
                <w:szCs w:val="28"/>
              </w:rPr>
              <w:t>Наименование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9A5125B" w14:textId="77777777" w:rsidR="00822D32" w:rsidRDefault="00822D32" w:rsidP="00A8116A">
            <w:pPr>
              <w:jc w:val="center"/>
              <w:rPr>
                <w:rStyle w:val="a4"/>
                <w:sz w:val="22"/>
                <w:szCs w:val="28"/>
              </w:rPr>
            </w:pPr>
            <w:r>
              <w:rPr>
                <w:rStyle w:val="a4"/>
                <w:sz w:val="22"/>
                <w:szCs w:val="28"/>
              </w:rPr>
              <w:t>Документ</w:t>
            </w:r>
          </w:p>
        </w:tc>
      </w:tr>
      <w:tr w:rsidR="00822D32" w14:paraId="37E38EAA" w14:textId="77777777" w:rsidTr="00A8116A">
        <w:trPr>
          <w:trHeight w:val="232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B5D" w14:textId="77777777" w:rsidR="00822D32" w:rsidRPr="00C950C1" w:rsidRDefault="00822D32" w:rsidP="00A8116A">
            <w:pPr>
              <w:pStyle w:val="a7"/>
              <w:numPr>
                <w:ilvl w:val="0"/>
                <w:numId w:val="4"/>
              </w:numPr>
              <w:rPr>
                <w:lang w:eastAsia="ru-RU"/>
              </w:rPr>
            </w:pPr>
            <w:bookmarkStart w:id="32" w:name="_Ref135839378"/>
          </w:p>
        </w:tc>
        <w:bookmarkEnd w:id="32"/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88F6" w14:textId="77777777" w:rsidR="00822D32" w:rsidRPr="00A5361C" w:rsidRDefault="00A5361C" w:rsidP="00A8116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Протокол обмена </w:t>
            </w:r>
            <w:r>
              <w:rPr>
                <w:rFonts w:ascii="Times New Roman" w:hAnsi="Times New Roman" w:cs="Times New Roman"/>
                <w:color w:val="auto"/>
                <w:lang w:val="en-US" w:eastAsia="ar-SA"/>
              </w:rPr>
              <w:t>SC-Retail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079C" w14:textId="77777777" w:rsidR="00822D32" w:rsidRPr="000C30D7" w:rsidRDefault="00A5361C" w:rsidP="00A8116A">
            <w:pPr>
              <w:rPr>
                <w:u w:val="single"/>
                <w:lang w:eastAsia="ar-SA"/>
              </w:rPr>
            </w:pPr>
            <w:r w:rsidRPr="00A5361C">
              <w:rPr>
                <w:u w:val="single"/>
                <w:lang w:eastAsia="ar-SA"/>
              </w:rPr>
              <w:t>https://confluence.softclub.by/</w:t>
            </w:r>
          </w:p>
        </w:tc>
      </w:tr>
    </w:tbl>
    <w:p w14:paraId="2FE4E2EE" w14:textId="77777777" w:rsidR="00822D32" w:rsidRPr="0028226E" w:rsidRDefault="00822D32" w:rsidP="00822D32">
      <w:pPr>
        <w:ind w:firstLine="284"/>
        <w:contextualSpacing/>
      </w:pPr>
    </w:p>
    <w:p w14:paraId="7AE28FC3" w14:textId="77777777" w:rsidR="00822D32" w:rsidRPr="0028226E" w:rsidRDefault="00822D32" w:rsidP="00822D32">
      <w:pPr>
        <w:ind w:firstLine="284"/>
        <w:contextualSpacing/>
      </w:pPr>
    </w:p>
    <w:p w14:paraId="60B21ABB" w14:textId="77777777" w:rsidR="00822D32" w:rsidRPr="0028226E" w:rsidRDefault="00822D32" w:rsidP="00822D32">
      <w:pPr>
        <w:spacing w:after="0"/>
        <w:ind w:firstLine="284"/>
      </w:pPr>
    </w:p>
    <w:p w14:paraId="2BB8718B" w14:textId="77777777" w:rsidR="00822D32" w:rsidRPr="0028226E" w:rsidRDefault="00822D32" w:rsidP="00822D32">
      <w:pPr>
        <w:spacing w:after="0"/>
        <w:ind w:firstLine="284"/>
      </w:pPr>
    </w:p>
    <w:p w14:paraId="5DE8B3C4" w14:textId="77777777" w:rsidR="00822D32" w:rsidRPr="0028226E" w:rsidRDefault="00A5361C" w:rsidP="00822D32">
      <w:pPr>
        <w:pStyle w:val="1"/>
        <w:numPr>
          <w:ilvl w:val="0"/>
          <w:numId w:val="1"/>
        </w:numPr>
        <w:rPr>
          <w:rStyle w:val="a5"/>
          <w:rFonts w:ascii="Times New Roman" w:hAnsi="Times New Roman" w:cs="Times New Roman"/>
          <w:color w:val="auto"/>
        </w:rPr>
      </w:pPr>
      <w:bookmarkStart w:id="33" w:name="_Toc154436121"/>
      <w:r>
        <w:rPr>
          <w:rStyle w:val="a5"/>
          <w:rFonts w:ascii="Times New Roman" w:hAnsi="Times New Roman" w:cs="Times New Roman"/>
          <w:color w:val="auto"/>
        </w:rPr>
        <w:t>Функциональные требования</w:t>
      </w:r>
      <w:bookmarkEnd w:id="33"/>
    </w:p>
    <w:p w14:paraId="434550FA" w14:textId="77777777" w:rsidR="00822D32" w:rsidRPr="0028226E" w:rsidRDefault="00822D32" w:rsidP="00822D32">
      <w:pPr>
        <w:rPr>
          <w:lang w:eastAsia="ar-SA"/>
        </w:rPr>
      </w:pPr>
    </w:p>
    <w:p w14:paraId="55405A70" w14:textId="77777777"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lang w:eastAsia="ar-SA"/>
        </w:rPr>
      </w:pPr>
      <w:bookmarkStart w:id="34" w:name="_Toc109718770"/>
      <w:bookmarkStart w:id="35" w:name="_Toc154436122"/>
      <w:r w:rsidRPr="0028226E">
        <w:rPr>
          <w:rFonts w:ascii="Times New Roman" w:hAnsi="Times New Roman" w:cs="Times New Roman"/>
          <w:b/>
          <w:color w:val="000000" w:themeColor="text1"/>
          <w:lang w:eastAsia="ar-SA"/>
        </w:rPr>
        <w:t xml:space="preserve">Разбивка </w:t>
      </w:r>
      <w:bookmarkEnd w:id="34"/>
      <w:r>
        <w:rPr>
          <w:rFonts w:ascii="Times New Roman" w:hAnsi="Times New Roman" w:cs="Times New Roman"/>
          <w:b/>
          <w:color w:val="000000" w:themeColor="text1"/>
          <w:lang w:eastAsia="ar-SA"/>
        </w:rPr>
        <w:t>требований по составляющим набора</w:t>
      </w:r>
      <w:bookmarkEnd w:id="35"/>
    </w:p>
    <w:p w14:paraId="20DA6FCD" w14:textId="77777777" w:rsidR="00822D32" w:rsidRDefault="00822D32" w:rsidP="00822D32">
      <w:pPr>
        <w:rPr>
          <w:lang w:eastAsia="ar-SA"/>
        </w:rPr>
      </w:pPr>
    </w:p>
    <w:p w14:paraId="76FFE1A3" w14:textId="77777777" w:rsidR="00822D32" w:rsidRDefault="00A5361C" w:rsidP="00822D32">
      <w:pPr>
        <w:ind w:left="360"/>
        <w:rPr>
          <w:lang w:eastAsia="ar-SA"/>
        </w:rPr>
      </w:pPr>
      <w:r>
        <w:rPr>
          <w:lang w:eastAsia="ar-SA"/>
        </w:rPr>
        <w:t>Приложение состоит из:</w:t>
      </w:r>
    </w:p>
    <w:p w14:paraId="51802612" w14:textId="77777777" w:rsidR="00A5361C" w:rsidRDefault="00A5361C" w:rsidP="00A5361C">
      <w:pPr>
        <w:pStyle w:val="a7"/>
        <w:numPr>
          <w:ilvl w:val="0"/>
          <w:numId w:val="8"/>
        </w:numPr>
      </w:pPr>
      <w:r>
        <w:t>Серверной части</w:t>
      </w:r>
    </w:p>
    <w:p w14:paraId="3C41641F" w14:textId="77777777" w:rsidR="00A5361C" w:rsidRDefault="00A5361C" w:rsidP="00A5361C">
      <w:pPr>
        <w:pStyle w:val="a7"/>
        <w:numPr>
          <w:ilvl w:val="0"/>
          <w:numId w:val="8"/>
        </w:numPr>
      </w:pPr>
      <w:r>
        <w:t>Фронтовой (</w:t>
      </w:r>
      <w:r>
        <w:rPr>
          <w:lang w:val="en-US"/>
        </w:rPr>
        <w:t>Android)</w:t>
      </w:r>
    </w:p>
    <w:p w14:paraId="33AABC19" w14:textId="77777777" w:rsidR="00A5361C" w:rsidRPr="00EB6373" w:rsidRDefault="00A5361C" w:rsidP="00A5361C">
      <w:r>
        <w:t>Требования разбиты на составляющие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3023"/>
        <w:gridCol w:w="1560"/>
      </w:tblGrid>
      <w:tr w:rsidR="00822D32" w:rsidRPr="0028226E" w14:paraId="7717D6A4" w14:textId="77777777" w:rsidTr="00A8116A">
        <w:trPr>
          <w:jc w:val="center"/>
        </w:trPr>
        <w:tc>
          <w:tcPr>
            <w:tcW w:w="516" w:type="dxa"/>
            <w:shd w:val="clear" w:color="auto" w:fill="DEEAF6" w:themeFill="accent1" w:themeFillTint="33"/>
          </w:tcPr>
          <w:p w14:paraId="37FEE5D2" w14:textId="77777777" w:rsidR="00822D32" w:rsidRPr="0028226E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 w:rsidRPr="0028226E">
              <w:rPr>
                <w:b/>
                <w:color w:val="000000" w:themeColor="text1"/>
              </w:rPr>
              <w:t>№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14:paraId="48C381DB" w14:textId="77777777" w:rsidR="00822D32" w:rsidRPr="00D17E82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Составляющие набора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0F597CDD" w14:textId="77777777" w:rsidR="00822D32" w:rsidRPr="0028226E" w:rsidRDefault="00822D32" w:rsidP="00A8116A">
            <w:pPr>
              <w:spacing w:before="0" w:after="0"/>
              <w:jc w:val="both"/>
              <w:rPr>
                <w:b/>
                <w:color w:val="000000" w:themeColor="text1"/>
              </w:rPr>
            </w:pPr>
            <w:r w:rsidRPr="0028226E">
              <w:rPr>
                <w:b/>
                <w:color w:val="000000" w:themeColor="text1"/>
              </w:rPr>
              <w:t>Связано с</w:t>
            </w:r>
          </w:p>
        </w:tc>
      </w:tr>
      <w:tr w:rsidR="00822D32" w:rsidRPr="0028226E" w14:paraId="4F804DBC" w14:textId="77777777" w:rsidTr="00A8116A">
        <w:trPr>
          <w:trHeight w:val="298"/>
          <w:jc w:val="center"/>
        </w:trPr>
        <w:tc>
          <w:tcPr>
            <w:tcW w:w="516" w:type="dxa"/>
          </w:tcPr>
          <w:p w14:paraId="68923FCC" w14:textId="77777777" w:rsidR="00822D32" w:rsidRPr="002A1243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 w:rsidRPr="0028226E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3023" w:type="dxa"/>
            <w:shd w:val="clear" w:color="auto" w:fill="FFFFFF" w:themeFill="background1"/>
          </w:tcPr>
          <w:p w14:paraId="4DA65671" w14:textId="77777777" w:rsidR="00822D32" w:rsidRPr="00D17E82" w:rsidRDefault="00A5361C" w:rsidP="00A8116A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Сервер</w:t>
            </w:r>
          </w:p>
        </w:tc>
        <w:tc>
          <w:tcPr>
            <w:tcW w:w="1560" w:type="dxa"/>
          </w:tcPr>
          <w:p w14:paraId="014F0505" w14:textId="77777777" w:rsidR="00822D32" w:rsidRPr="0028226E" w:rsidRDefault="00822D32" w:rsidP="00A8116A">
            <w:pPr>
              <w:spacing w:after="0"/>
              <w:jc w:val="both"/>
              <w:rPr>
                <w:color w:val="5B9BD5" w:themeColor="accent1"/>
                <w:u w:val="single"/>
              </w:rPr>
            </w:pPr>
            <w:r w:rsidRPr="0028226E">
              <w:rPr>
                <w:color w:val="5B9BD5" w:themeColor="accent1"/>
                <w:u w:val="single"/>
              </w:rPr>
              <w:t xml:space="preserve">П. </w:t>
            </w:r>
            <w:r>
              <w:rPr>
                <w:color w:val="5B9BD5" w:themeColor="accent1"/>
                <w:u w:val="single"/>
              </w:rPr>
              <w:fldChar w:fldCharType="begin"/>
            </w:r>
            <w:r>
              <w:rPr>
                <w:color w:val="5B9BD5" w:themeColor="accent1"/>
                <w:u w:val="single"/>
              </w:rPr>
              <w:instrText xml:space="preserve"> REF _Ref135847712 \r \h </w:instrText>
            </w:r>
            <w:r>
              <w:rPr>
                <w:color w:val="5B9BD5" w:themeColor="accent1"/>
                <w:u w:val="single"/>
              </w:rPr>
            </w:r>
            <w:r>
              <w:rPr>
                <w:color w:val="5B9BD5" w:themeColor="accent1"/>
                <w:u w:val="single"/>
              </w:rPr>
              <w:fldChar w:fldCharType="separate"/>
            </w:r>
            <w:r>
              <w:rPr>
                <w:color w:val="5B9BD5" w:themeColor="accent1"/>
                <w:u w:val="single"/>
              </w:rPr>
              <w:t>3.2</w:t>
            </w:r>
            <w:r>
              <w:rPr>
                <w:color w:val="5B9BD5" w:themeColor="accent1"/>
                <w:u w:val="single"/>
              </w:rPr>
              <w:fldChar w:fldCharType="end"/>
            </w:r>
          </w:p>
        </w:tc>
      </w:tr>
      <w:tr w:rsidR="00822D32" w:rsidRPr="0028226E" w14:paraId="05A586B2" w14:textId="77777777" w:rsidTr="00A8116A">
        <w:trPr>
          <w:trHeight w:val="390"/>
          <w:jc w:val="center"/>
        </w:trPr>
        <w:tc>
          <w:tcPr>
            <w:tcW w:w="516" w:type="dxa"/>
          </w:tcPr>
          <w:p w14:paraId="0832F2A1" w14:textId="77777777" w:rsidR="00822D32" w:rsidRPr="002A1243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 w:rsidRPr="0028226E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023" w:type="dxa"/>
          </w:tcPr>
          <w:p w14:paraId="2592B473" w14:textId="77777777" w:rsidR="00822D32" w:rsidRPr="00D17E82" w:rsidRDefault="00A5361C" w:rsidP="00A8116A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Фронт</w:t>
            </w:r>
          </w:p>
        </w:tc>
        <w:tc>
          <w:tcPr>
            <w:tcW w:w="1560" w:type="dxa"/>
          </w:tcPr>
          <w:p w14:paraId="08216ED5" w14:textId="77777777" w:rsidR="00822D32" w:rsidRPr="0028226E" w:rsidRDefault="00822D32" w:rsidP="00A8116A">
            <w:pPr>
              <w:spacing w:before="0" w:after="0"/>
              <w:jc w:val="both"/>
              <w:rPr>
                <w:color w:val="5B9BD5" w:themeColor="accent1"/>
                <w:u w:val="single"/>
              </w:rPr>
            </w:pPr>
            <w:r w:rsidRPr="0028226E">
              <w:rPr>
                <w:color w:val="5B9BD5" w:themeColor="accent1"/>
                <w:u w:val="single"/>
              </w:rPr>
              <w:t xml:space="preserve">П. </w:t>
            </w:r>
            <w:r>
              <w:rPr>
                <w:color w:val="5B9BD5" w:themeColor="accent1"/>
                <w:u w:val="single"/>
              </w:rPr>
              <w:fldChar w:fldCharType="begin"/>
            </w:r>
            <w:r>
              <w:rPr>
                <w:color w:val="5B9BD5" w:themeColor="accent1"/>
                <w:u w:val="single"/>
              </w:rPr>
              <w:instrText xml:space="preserve"> REF _Ref135847731 \r \h </w:instrText>
            </w:r>
            <w:r>
              <w:rPr>
                <w:color w:val="5B9BD5" w:themeColor="accent1"/>
                <w:u w:val="single"/>
              </w:rPr>
            </w:r>
            <w:r>
              <w:rPr>
                <w:color w:val="5B9BD5" w:themeColor="accent1"/>
                <w:u w:val="single"/>
              </w:rPr>
              <w:fldChar w:fldCharType="separate"/>
            </w:r>
            <w:r>
              <w:rPr>
                <w:color w:val="5B9BD5" w:themeColor="accent1"/>
                <w:u w:val="single"/>
              </w:rPr>
              <w:t>3.3</w:t>
            </w:r>
            <w:r>
              <w:rPr>
                <w:color w:val="5B9BD5" w:themeColor="accent1"/>
                <w:u w:val="single"/>
              </w:rPr>
              <w:fldChar w:fldCharType="end"/>
            </w:r>
          </w:p>
        </w:tc>
      </w:tr>
    </w:tbl>
    <w:p w14:paraId="3A2D1FAC" w14:textId="77777777" w:rsidR="00822D32" w:rsidRPr="0028226E" w:rsidRDefault="00822D32" w:rsidP="00822D32">
      <w:pPr>
        <w:tabs>
          <w:tab w:val="left" w:pos="3383"/>
        </w:tabs>
      </w:pPr>
    </w:p>
    <w:p w14:paraId="7024EE7C" w14:textId="77777777" w:rsidR="00822D32" w:rsidRPr="0028226E" w:rsidRDefault="00822D32" w:rsidP="00822D32">
      <w:pPr>
        <w:tabs>
          <w:tab w:val="left" w:pos="3383"/>
        </w:tabs>
      </w:pPr>
    </w:p>
    <w:p w14:paraId="53DE058E" w14:textId="77777777"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6" w:name="_Ref135847707"/>
      <w:bookmarkStart w:id="37" w:name="_Ref135847712"/>
      <w:bookmarkStart w:id="38" w:name="_Toc154436123"/>
      <w:r>
        <w:rPr>
          <w:rFonts w:ascii="Times New Roman" w:hAnsi="Times New Roman" w:cs="Times New Roman"/>
          <w:b/>
          <w:color w:val="000000" w:themeColor="text1"/>
        </w:rPr>
        <w:t xml:space="preserve">Технические требования </w:t>
      </w:r>
      <w:bookmarkEnd w:id="36"/>
      <w:bookmarkEnd w:id="37"/>
      <w:r w:rsidR="00A223FF">
        <w:rPr>
          <w:rFonts w:ascii="Times New Roman" w:hAnsi="Times New Roman" w:cs="Times New Roman"/>
          <w:b/>
          <w:color w:val="000000" w:themeColor="text1"/>
        </w:rPr>
        <w:t>серверному приложению</w:t>
      </w:r>
      <w:bookmarkEnd w:id="38"/>
    </w:p>
    <w:p w14:paraId="0787F1D4" w14:textId="77777777" w:rsidR="00822D32" w:rsidRDefault="00822D32" w:rsidP="00822D32"/>
    <w:p w14:paraId="0555124F" w14:textId="2F11E991" w:rsidR="002F720D" w:rsidRDefault="000D14BE" w:rsidP="0076791A">
      <w:pPr>
        <w:pStyle w:val="a7"/>
        <w:numPr>
          <w:ilvl w:val="2"/>
          <w:numId w:val="1"/>
        </w:numPr>
      </w:pPr>
      <w:r>
        <w:t xml:space="preserve">Сервер будет взаимодействовать с двумя внешними система: </w:t>
      </w:r>
      <w:r w:rsidRPr="002F720D">
        <w:rPr>
          <w:lang w:val="en-US"/>
        </w:rPr>
        <w:t>AD</w:t>
      </w:r>
      <w:r w:rsidRPr="000D14BE">
        <w:t xml:space="preserve"> </w:t>
      </w:r>
      <w:r>
        <w:t>(</w:t>
      </w:r>
      <w:r w:rsidRPr="002F720D">
        <w:rPr>
          <w:lang w:val="en-US"/>
        </w:rPr>
        <w:t>Active</w:t>
      </w:r>
      <w:r w:rsidRPr="000D14BE">
        <w:t xml:space="preserve"> </w:t>
      </w:r>
      <w:r w:rsidRPr="002F720D">
        <w:rPr>
          <w:lang w:val="en-US"/>
        </w:rPr>
        <w:t>D</w:t>
      </w:r>
      <w:r w:rsidR="00073E28">
        <w:rPr>
          <w:lang w:val="en-US"/>
        </w:rPr>
        <w:t>ire</w:t>
      </w:r>
      <w:r w:rsidRPr="002F720D">
        <w:rPr>
          <w:lang w:val="en-US"/>
        </w:rPr>
        <w:t>ctory</w:t>
      </w:r>
      <w:r>
        <w:t xml:space="preserve">) и ПК </w:t>
      </w:r>
      <w:r w:rsidRPr="002F720D">
        <w:rPr>
          <w:lang w:val="en-US"/>
        </w:rPr>
        <w:t>SC</w:t>
      </w:r>
      <w:r w:rsidRPr="000D14BE">
        <w:t>-</w:t>
      </w:r>
      <w:r w:rsidRPr="002F720D">
        <w:rPr>
          <w:lang w:val="en-US"/>
        </w:rPr>
        <w:t>Retail</w:t>
      </w:r>
      <w:r>
        <w:t xml:space="preserve">. </w:t>
      </w:r>
    </w:p>
    <w:p w14:paraId="2BAC0E55" w14:textId="77777777" w:rsidR="002F720D" w:rsidRDefault="000D14BE" w:rsidP="005639CC">
      <w:pPr>
        <w:pStyle w:val="a7"/>
        <w:numPr>
          <w:ilvl w:val="2"/>
          <w:numId w:val="1"/>
        </w:numPr>
      </w:pPr>
      <w:r w:rsidRPr="002F720D">
        <w:rPr>
          <w:lang w:val="en-US"/>
        </w:rPr>
        <w:t>AD</w:t>
      </w:r>
      <w:r>
        <w:t xml:space="preserve"> – </w:t>
      </w:r>
      <w:r w:rsidRPr="002F720D">
        <w:rPr>
          <w:lang w:val="en-US"/>
        </w:rPr>
        <w:t>SSO</w:t>
      </w:r>
      <w:r>
        <w:t xml:space="preserve">-система, позволяющая в рамках единовременной аутентификации пользователя, </w:t>
      </w:r>
      <w:proofErr w:type="spellStart"/>
      <w:r>
        <w:t>авторизовывать</w:t>
      </w:r>
      <w:proofErr w:type="spellEnd"/>
      <w:r>
        <w:t xml:space="preserve"> пользователя в различных приложениях.</w:t>
      </w:r>
    </w:p>
    <w:p w14:paraId="02AE9E1C" w14:textId="77777777" w:rsidR="002F720D" w:rsidRDefault="000D14BE" w:rsidP="003E12DE">
      <w:pPr>
        <w:pStyle w:val="a7"/>
        <w:numPr>
          <w:ilvl w:val="2"/>
          <w:numId w:val="1"/>
        </w:numPr>
      </w:pPr>
      <w:r>
        <w:t>Сессия пользователя в рамках фронта живет 15 минут. После чего, сессионный ключ становится неактивным.</w:t>
      </w:r>
    </w:p>
    <w:p w14:paraId="7FF459BB" w14:textId="77777777" w:rsidR="002F720D" w:rsidRDefault="005966F7" w:rsidP="00B87776">
      <w:pPr>
        <w:pStyle w:val="a7"/>
        <w:numPr>
          <w:ilvl w:val="2"/>
          <w:numId w:val="1"/>
        </w:numPr>
      </w:pPr>
      <w:r>
        <w:t xml:space="preserve">Транспортный протокол обмена – </w:t>
      </w:r>
      <w:r w:rsidRPr="002F720D">
        <w:rPr>
          <w:lang w:val="en-US"/>
        </w:rPr>
        <w:t>https</w:t>
      </w:r>
      <w:r w:rsidRPr="005966F7">
        <w:t>.</w:t>
      </w:r>
    </w:p>
    <w:p w14:paraId="5C2358AA" w14:textId="77777777" w:rsidR="002F720D" w:rsidRDefault="005966F7" w:rsidP="007C03E3">
      <w:pPr>
        <w:pStyle w:val="a7"/>
        <w:numPr>
          <w:ilvl w:val="2"/>
          <w:numId w:val="1"/>
        </w:numPr>
      </w:pPr>
      <w:r>
        <w:t xml:space="preserve">Взаимодействие фронта с сервером должно быть построено по принципу </w:t>
      </w:r>
      <w:r w:rsidRPr="002F720D">
        <w:rPr>
          <w:lang w:val="en-US"/>
        </w:rPr>
        <w:t>REST</w:t>
      </w:r>
      <w:r w:rsidRPr="005966F7">
        <w:t xml:space="preserve"> </w:t>
      </w:r>
      <w:r w:rsidRPr="002F720D">
        <w:rPr>
          <w:lang w:val="en-US"/>
        </w:rPr>
        <w:t>API</w:t>
      </w:r>
      <w:r w:rsidRPr="005966F7">
        <w:t>.</w:t>
      </w:r>
    </w:p>
    <w:p w14:paraId="530D5ABB" w14:textId="77777777" w:rsidR="00524199" w:rsidRPr="00524199" w:rsidRDefault="00524199" w:rsidP="007C03E3">
      <w:pPr>
        <w:pStyle w:val="a7"/>
        <w:numPr>
          <w:ilvl w:val="2"/>
          <w:numId w:val="1"/>
        </w:numPr>
      </w:pPr>
      <w:r>
        <w:t xml:space="preserve">Запросы/ответы должны быть в формате </w:t>
      </w:r>
      <w:r w:rsidRPr="002F720D">
        <w:rPr>
          <w:lang w:val="en-US"/>
        </w:rPr>
        <w:t>json</w:t>
      </w:r>
      <w:r>
        <w:t>.</w:t>
      </w:r>
    </w:p>
    <w:tbl>
      <w:tblPr>
        <w:tblStyle w:val="a9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4962"/>
        <w:gridCol w:w="5954"/>
      </w:tblGrid>
      <w:tr w:rsidR="00A5361C" w14:paraId="1A238626" w14:textId="77777777" w:rsidTr="00A5361C">
        <w:tc>
          <w:tcPr>
            <w:tcW w:w="425" w:type="dxa"/>
          </w:tcPr>
          <w:p w14:paraId="425EA421" w14:textId="77777777" w:rsidR="00A5361C" w:rsidRDefault="00A5361C" w:rsidP="00A5361C">
            <w:r>
              <w:lastRenderedPageBreak/>
              <w:t>№</w:t>
            </w:r>
          </w:p>
        </w:tc>
        <w:tc>
          <w:tcPr>
            <w:tcW w:w="4962" w:type="dxa"/>
          </w:tcPr>
          <w:p w14:paraId="43CB6AEB" w14:textId="77777777" w:rsidR="00A5361C" w:rsidRDefault="00A5361C" w:rsidP="00A5361C">
            <w:r>
              <w:t>Описание</w:t>
            </w:r>
          </w:p>
        </w:tc>
        <w:tc>
          <w:tcPr>
            <w:tcW w:w="5954" w:type="dxa"/>
          </w:tcPr>
          <w:p w14:paraId="6DD1868B" w14:textId="77777777" w:rsidR="00A5361C" w:rsidRDefault="00A5361C" w:rsidP="00A5361C">
            <w:r>
              <w:t>Пример запроса/ответа</w:t>
            </w:r>
          </w:p>
        </w:tc>
      </w:tr>
      <w:tr w:rsidR="005966F7" w14:paraId="75E245C8" w14:textId="77777777" w:rsidTr="00A5361C">
        <w:tc>
          <w:tcPr>
            <w:tcW w:w="425" w:type="dxa"/>
            <w:vMerge w:val="restart"/>
          </w:tcPr>
          <w:p w14:paraId="5FDE18D3" w14:textId="77777777" w:rsidR="005966F7" w:rsidRPr="00A5361C" w:rsidRDefault="005966F7" w:rsidP="00A5361C">
            <w:r>
              <w:t>1</w:t>
            </w:r>
          </w:p>
        </w:tc>
        <w:tc>
          <w:tcPr>
            <w:tcW w:w="4962" w:type="dxa"/>
          </w:tcPr>
          <w:p w14:paraId="666B3942" w14:textId="77777777" w:rsidR="005966F7" w:rsidRDefault="005966F7" w:rsidP="000D14BE">
            <w:r>
              <w:t xml:space="preserve">Необходимо </w:t>
            </w:r>
            <w:r w:rsidR="00524199">
              <w:t xml:space="preserve">для Фронта </w:t>
            </w:r>
            <w:r>
              <w:t>разработать метод логина пользователя в приложении.</w:t>
            </w:r>
          </w:p>
          <w:p w14:paraId="3A807451" w14:textId="77777777" w:rsidR="005966F7" w:rsidRPr="000D14BE" w:rsidRDefault="005966F7" w:rsidP="000D14BE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Фронт отправляет запрос типа </w:t>
            </w:r>
            <w:r>
              <w:rPr>
                <w:lang w:val="en-US" w:eastAsia="ru-RU"/>
              </w:rPr>
              <w:t>POST</w:t>
            </w:r>
            <w:r>
              <w:rPr>
                <w:lang w:eastAsia="ru-RU"/>
              </w:rPr>
              <w:t>, в рамках которого передает логин и пароль пользователя приложения.</w:t>
            </w:r>
            <w:r w:rsidRPr="000D14BE">
              <w:rPr>
                <w:lang w:eastAsia="ru-RU"/>
              </w:rPr>
              <w:t xml:space="preserve"> </w:t>
            </w:r>
          </w:p>
        </w:tc>
        <w:tc>
          <w:tcPr>
            <w:tcW w:w="5954" w:type="dxa"/>
          </w:tcPr>
          <w:p w14:paraId="6CFB0B02" w14:textId="77777777" w:rsidR="005966F7" w:rsidRPr="000D14BE" w:rsidRDefault="005966F7" w:rsidP="00A5361C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5966F7" w14:paraId="128EC196" w14:textId="77777777" w:rsidTr="00A5361C">
        <w:tc>
          <w:tcPr>
            <w:tcW w:w="425" w:type="dxa"/>
            <w:vMerge/>
          </w:tcPr>
          <w:p w14:paraId="049C05D1" w14:textId="77777777" w:rsidR="005966F7" w:rsidRDefault="005966F7" w:rsidP="00A5361C"/>
        </w:tc>
        <w:tc>
          <w:tcPr>
            <w:tcW w:w="4962" w:type="dxa"/>
          </w:tcPr>
          <w:p w14:paraId="7097D5A6" w14:textId="77777777" w:rsidR="005966F7" w:rsidRDefault="005966F7" w:rsidP="005270D2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Сервер посредством </w:t>
            </w:r>
            <w:r>
              <w:rPr>
                <w:lang w:val="en-US" w:eastAsia="ru-RU"/>
              </w:rPr>
              <w:t>LDAP</w:t>
            </w:r>
            <w:r>
              <w:rPr>
                <w:lang w:eastAsia="ru-RU"/>
              </w:rPr>
              <w:t xml:space="preserve"> протокола обращается в </w:t>
            </w:r>
            <w:r>
              <w:rPr>
                <w:lang w:val="en-US" w:eastAsia="ru-RU"/>
              </w:rPr>
              <w:t>AD</w:t>
            </w:r>
            <w:r>
              <w:rPr>
                <w:lang w:eastAsia="ru-RU"/>
              </w:rPr>
              <w:t xml:space="preserve"> с целью поиска в системе учетной карточки пользователя по полученному от фронта значением логина.</w:t>
            </w:r>
            <w:r w:rsidRPr="005270D2">
              <w:rPr>
                <w:lang w:eastAsia="ru-RU"/>
              </w:rPr>
              <w:t xml:space="preserve"> </w:t>
            </w:r>
          </w:p>
          <w:p w14:paraId="0BEC4063" w14:textId="77777777" w:rsidR="005966F7" w:rsidRPr="005270D2" w:rsidRDefault="005966F7" w:rsidP="005270D2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В случае, если карточка найдена – проверяет, чтобы статус её был «</w:t>
            </w:r>
            <w:r>
              <w:rPr>
                <w:lang w:val="en-US" w:eastAsia="ru-RU"/>
              </w:rPr>
              <w:t>Active</w:t>
            </w:r>
            <w:r>
              <w:rPr>
                <w:lang w:eastAsia="ru-RU"/>
              </w:rPr>
              <w:t xml:space="preserve">». </w:t>
            </w:r>
          </w:p>
        </w:tc>
        <w:tc>
          <w:tcPr>
            <w:tcW w:w="5954" w:type="dxa"/>
          </w:tcPr>
          <w:p w14:paraId="016ECBD8" w14:textId="77777777" w:rsidR="005966F7" w:rsidRPr="005270D2" w:rsidRDefault="005966F7" w:rsidP="00A5361C">
            <w:r>
              <w:rPr>
                <w:lang w:val="en-US"/>
              </w:rPr>
              <w:t>TBD</w:t>
            </w:r>
          </w:p>
        </w:tc>
      </w:tr>
      <w:tr w:rsidR="005966F7" w14:paraId="54AA49D7" w14:textId="77777777" w:rsidTr="00A5361C">
        <w:tc>
          <w:tcPr>
            <w:tcW w:w="425" w:type="dxa"/>
            <w:vMerge/>
          </w:tcPr>
          <w:p w14:paraId="09A5601A" w14:textId="77777777" w:rsidR="005966F7" w:rsidRDefault="005966F7" w:rsidP="00A5361C"/>
        </w:tc>
        <w:tc>
          <w:tcPr>
            <w:tcW w:w="4962" w:type="dxa"/>
          </w:tcPr>
          <w:p w14:paraId="286484CD" w14:textId="77777777" w:rsidR="005966F7" w:rsidRDefault="005966F7" w:rsidP="005270D2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>Если же карточка не найдена, или её статус отличен от «</w:t>
            </w:r>
            <w:r>
              <w:rPr>
                <w:lang w:val="en-US" w:eastAsia="ru-RU"/>
              </w:rPr>
              <w:t>Active</w:t>
            </w:r>
            <w:r>
              <w:rPr>
                <w:lang w:eastAsia="ru-RU"/>
              </w:rPr>
              <w:t>», возвращает фронту ошибку с текстом «Ошибка авторизация пользователя. Обратитесь в управление обслуживания рабочего места»</w:t>
            </w:r>
          </w:p>
        </w:tc>
        <w:tc>
          <w:tcPr>
            <w:tcW w:w="5954" w:type="dxa"/>
          </w:tcPr>
          <w:p w14:paraId="334762E9" w14:textId="77777777" w:rsidR="005966F7" w:rsidRPr="005270D2" w:rsidRDefault="005966F7" w:rsidP="00A5361C">
            <w:r>
              <w:rPr>
                <w:lang w:val="en-US"/>
              </w:rPr>
              <w:t>TBD</w:t>
            </w:r>
          </w:p>
        </w:tc>
      </w:tr>
      <w:tr w:rsidR="005966F7" w14:paraId="0DFAC4B9" w14:textId="77777777" w:rsidTr="00A5361C">
        <w:tc>
          <w:tcPr>
            <w:tcW w:w="425" w:type="dxa"/>
            <w:vMerge/>
          </w:tcPr>
          <w:p w14:paraId="23DFA05A" w14:textId="77777777" w:rsidR="005966F7" w:rsidRDefault="005966F7" w:rsidP="00A5361C"/>
        </w:tc>
        <w:tc>
          <w:tcPr>
            <w:tcW w:w="4962" w:type="dxa"/>
          </w:tcPr>
          <w:p w14:paraId="55175364" w14:textId="77777777" w:rsidR="005966F7" w:rsidRPr="005270D2" w:rsidRDefault="005966F7" w:rsidP="005270D2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>Если статус карточки «</w:t>
            </w:r>
            <w:r>
              <w:rPr>
                <w:lang w:val="en-US" w:eastAsia="ru-RU"/>
              </w:rPr>
              <w:t>Active</w:t>
            </w:r>
            <w:r>
              <w:rPr>
                <w:lang w:eastAsia="ru-RU"/>
              </w:rPr>
              <w:t xml:space="preserve">», то Сервер согласно заложенному правилу формирования </w:t>
            </w:r>
            <w:proofErr w:type="spellStart"/>
            <w:r>
              <w:rPr>
                <w:lang w:eastAsia="ru-RU"/>
              </w:rPr>
              <w:t>хэширования</w:t>
            </w:r>
            <w:proofErr w:type="spellEnd"/>
            <w:r>
              <w:rPr>
                <w:lang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хэширует</w:t>
            </w:r>
            <w:proofErr w:type="spellEnd"/>
            <w:r>
              <w:rPr>
                <w:lang w:eastAsia="ru-RU"/>
              </w:rPr>
              <w:t xml:space="preserve"> введенный пользователем пароль и сравнивает со значением в </w:t>
            </w:r>
            <w:r>
              <w:rPr>
                <w:lang w:val="en-US" w:eastAsia="ru-RU"/>
              </w:rPr>
              <w:t>AD</w:t>
            </w:r>
            <w:r>
              <w:rPr>
                <w:lang w:eastAsia="ru-RU"/>
              </w:rPr>
              <w:t>.</w:t>
            </w:r>
            <w:r>
              <w:rPr>
                <w:lang w:eastAsia="ru-RU"/>
              </w:rPr>
              <w:br/>
              <w:t>Значение совпадает – генерирует и выдает фронту сессионный ключ, которым фронт будет шифровать все запросы, отправляемые им Серверу.</w:t>
            </w:r>
            <w:r>
              <w:rPr>
                <w:lang w:eastAsia="ru-RU"/>
              </w:rPr>
              <w:br/>
              <w:t>Значение не совпадает - возвращает фронту ошибку с текстом «Ошибка авторизация пользователя. Обратитесь в управление обслуживания рабочего места»</w:t>
            </w:r>
          </w:p>
        </w:tc>
        <w:tc>
          <w:tcPr>
            <w:tcW w:w="5954" w:type="dxa"/>
          </w:tcPr>
          <w:p w14:paraId="7AE71418" w14:textId="77777777" w:rsidR="005966F7" w:rsidRPr="005270D2" w:rsidRDefault="005966F7" w:rsidP="00A5361C">
            <w:r>
              <w:rPr>
                <w:lang w:val="en-US"/>
              </w:rPr>
              <w:t>TBD</w:t>
            </w:r>
          </w:p>
        </w:tc>
      </w:tr>
      <w:tr w:rsidR="005270D2" w14:paraId="443960B5" w14:textId="77777777" w:rsidTr="00A5361C">
        <w:tc>
          <w:tcPr>
            <w:tcW w:w="425" w:type="dxa"/>
          </w:tcPr>
          <w:p w14:paraId="6859A52D" w14:textId="77777777" w:rsidR="005270D2" w:rsidRDefault="005966F7" w:rsidP="00A5361C">
            <w:r>
              <w:t>2</w:t>
            </w:r>
          </w:p>
        </w:tc>
        <w:tc>
          <w:tcPr>
            <w:tcW w:w="4962" w:type="dxa"/>
          </w:tcPr>
          <w:p w14:paraId="5222A37C" w14:textId="77777777" w:rsidR="005270D2" w:rsidRDefault="005270D2" w:rsidP="005270D2">
            <w:r>
              <w:t>Необходимо в БД банка создать таблицу, в рамках которой будет храниться информация по всем карточным продуктам.</w:t>
            </w:r>
          </w:p>
          <w:p w14:paraId="15E6BAB8" w14:textId="77777777" w:rsidR="005270D2" w:rsidRPr="005270D2" w:rsidRDefault="005270D2" w:rsidP="005270D2">
            <w:pPr>
              <w:pStyle w:val="a7"/>
              <w:numPr>
                <w:ilvl w:val="0"/>
                <w:numId w:val="13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Таблица состоит из </w:t>
            </w:r>
            <w:proofErr w:type="spellStart"/>
            <w:r>
              <w:rPr>
                <w:lang w:eastAsia="ru-RU"/>
              </w:rPr>
              <w:t>стобцов</w:t>
            </w:r>
            <w:proofErr w:type="spellEnd"/>
            <w:r>
              <w:rPr>
                <w:lang w:eastAsia="ru-RU"/>
              </w:rPr>
              <w:t>:</w:t>
            </w:r>
            <w:r>
              <w:rPr>
                <w:lang w:eastAsia="ru-RU"/>
              </w:rPr>
              <w:br/>
              <w:t xml:space="preserve">- </w:t>
            </w:r>
            <w:r>
              <w:rPr>
                <w:lang w:val="en-US" w:eastAsia="ru-RU"/>
              </w:rPr>
              <w:t>ID</w:t>
            </w:r>
            <w:r w:rsidRPr="005270D2"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primary</w:t>
            </w:r>
            <w:r w:rsidRPr="005270D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key</w:t>
            </w:r>
            <w:r w:rsidRPr="005270D2">
              <w:rPr>
                <w:lang w:eastAsia="ru-RU"/>
              </w:rPr>
              <w:t>)</w:t>
            </w:r>
            <w:r>
              <w:rPr>
                <w:lang w:eastAsia="ru-RU"/>
              </w:rPr>
              <w:br/>
            </w:r>
            <w:r w:rsidRPr="005270D2">
              <w:rPr>
                <w:lang w:eastAsia="ru-RU"/>
              </w:rPr>
              <w:t xml:space="preserve">- </w:t>
            </w:r>
            <w:r w:rsidR="005966F7">
              <w:rPr>
                <w:lang w:val="en-US" w:eastAsia="ru-RU"/>
              </w:rPr>
              <w:t>name</w:t>
            </w:r>
            <w:r w:rsidR="005966F7" w:rsidRPr="005966F7">
              <w:rPr>
                <w:lang w:eastAsia="ru-RU"/>
              </w:rPr>
              <w:t xml:space="preserve"> (</w:t>
            </w:r>
            <w:r w:rsidR="005966F7">
              <w:rPr>
                <w:lang w:eastAsia="ru-RU"/>
              </w:rPr>
              <w:t>наименования карточного продукта)</w:t>
            </w:r>
            <w:r w:rsidR="005966F7">
              <w:rPr>
                <w:lang w:eastAsia="ru-RU"/>
              </w:rPr>
              <w:br/>
              <w:t xml:space="preserve">- </w:t>
            </w:r>
            <w:r w:rsidR="005966F7">
              <w:rPr>
                <w:lang w:val="en-US" w:eastAsia="ru-RU"/>
              </w:rPr>
              <w:t>image</w:t>
            </w:r>
            <w:r w:rsidR="005966F7" w:rsidRPr="005966F7">
              <w:rPr>
                <w:lang w:eastAsia="ru-RU"/>
              </w:rPr>
              <w:t>_</w:t>
            </w:r>
            <w:proofErr w:type="spellStart"/>
            <w:r w:rsidR="005966F7">
              <w:rPr>
                <w:lang w:val="en-US" w:eastAsia="ru-RU"/>
              </w:rPr>
              <w:t>url</w:t>
            </w:r>
            <w:proofErr w:type="spellEnd"/>
            <w:r w:rsidR="005966F7" w:rsidRPr="005966F7">
              <w:rPr>
                <w:lang w:eastAsia="ru-RU"/>
              </w:rPr>
              <w:t xml:space="preserve"> (</w:t>
            </w:r>
            <w:r w:rsidR="005966F7">
              <w:rPr>
                <w:lang w:eastAsia="ru-RU"/>
              </w:rPr>
              <w:t>изображение карточки)</w:t>
            </w:r>
            <w:r w:rsidR="005966F7">
              <w:rPr>
                <w:lang w:eastAsia="ru-RU"/>
              </w:rPr>
              <w:br/>
              <w:t xml:space="preserve">- </w:t>
            </w:r>
            <w:r w:rsidR="005966F7">
              <w:rPr>
                <w:lang w:val="en-US" w:eastAsia="ru-RU"/>
              </w:rPr>
              <w:t>pay</w:t>
            </w:r>
            <w:r w:rsidR="005966F7">
              <w:rPr>
                <w:lang w:eastAsia="ru-RU"/>
              </w:rPr>
              <w:t>_</w:t>
            </w:r>
            <w:r w:rsidR="005966F7">
              <w:rPr>
                <w:lang w:val="en-US" w:eastAsia="ru-RU"/>
              </w:rPr>
              <w:t>system</w:t>
            </w:r>
            <w:r w:rsidR="005966F7" w:rsidRPr="005966F7">
              <w:rPr>
                <w:lang w:eastAsia="ru-RU"/>
              </w:rPr>
              <w:t xml:space="preserve"> (</w:t>
            </w:r>
            <w:r w:rsidR="005966F7">
              <w:rPr>
                <w:lang w:eastAsia="ru-RU"/>
              </w:rPr>
              <w:t>платежная система)</w:t>
            </w:r>
            <w:r w:rsidR="00A223FF">
              <w:rPr>
                <w:lang w:eastAsia="ru-RU"/>
              </w:rPr>
              <w:br/>
              <w:t xml:space="preserve">- </w:t>
            </w:r>
            <w:r w:rsidR="00A223FF">
              <w:rPr>
                <w:lang w:val="en-US" w:eastAsia="ru-RU"/>
              </w:rPr>
              <w:t>description</w:t>
            </w:r>
            <w:r w:rsidR="00A223FF" w:rsidRPr="00A223FF">
              <w:rPr>
                <w:lang w:eastAsia="ru-RU"/>
              </w:rPr>
              <w:t xml:space="preserve"> (</w:t>
            </w:r>
            <w:r w:rsidR="00A223FF">
              <w:rPr>
                <w:lang w:eastAsia="ru-RU"/>
              </w:rPr>
              <w:t>текстовое описание продукта)</w:t>
            </w:r>
          </w:p>
        </w:tc>
        <w:tc>
          <w:tcPr>
            <w:tcW w:w="5954" w:type="dxa"/>
          </w:tcPr>
          <w:p w14:paraId="4F95E32F" w14:textId="77777777" w:rsidR="005270D2" w:rsidRPr="005270D2" w:rsidRDefault="005270D2" w:rsidP="00A5361C"/>
        </w:tc>
      </w:tr>
      <w:tr w:rsidR="005966F7" w14:paraId="6DDD2C21" w14:textId="77777777" w:rsidTr="00A5361C">
        <w:tc>
          <w:tcPr>
            <w:tcW w:w="425" w:type="dxa"/>
          </w:tcPr>
          <w:p w14:paraId="683FE967" w14:textId="77777777" w:rsidR="005966F7" w:rsidRDefault="005966F7" w:rsidP="00A5361C">
            <w:r>
              <w:lastRenderedPageBreak/>
              <w:t>3</w:t>
            </w:r>
          </w:p>
        </w:tc>
        <w:tc>
          <w:tcPr>
            <w:tcW w:w="4962" w:type="dxa"/>
          </w:tcPr>
          <w:p w14:paraId="76E9F29A" w14:textId="4115FEB7" w:rsidR="005966F7" w:rsidRDefault="005966F7" w:rsidP="005270D2">
            <w:r>
              <w:t>Необходимо в БД банка создать таблицу, в рамках которой будет хра</w:t>
            </w:r>
            <w:r w:rsidR="00A92760">
              <w:t>ни</w:t>
            </w:r>
            <w:r>
              <w:t>ться информация по подразделениям банка.</w:t>
            </w:r>
          </w:p>
          <w:p w14:paraId="080CE427" w14:textId="77777777" w:rsidR="005966F7" w:rsidRDefault="005966F7" w:rsidP="005966F7">
            <w:pPr>
              <w:pStyle w:val="a7"/>
              <w:numPr>
                <w:ilvl w:val="0"/>
                <w:numId w:val="14"/>
              </w:numPr>
              <w:rPr>
                <w:lang w:eastAsia="ru-RU"/>
              </w:rPr>
            </w:pPr>
            <w:r>
              <w:rPr>
                <w:lang w:eastAsia="ru-RU"/>
              </w:rPr>
              <w:t>Таблица состоит из столбцов:</w:t>
            </w:r>
          </w:p>
          <w:p w14:paraId="7199565A" w14:textId="77777777" w:rsidR="005966F7" w:rsidRPr="005966F7" w:rsidRDefault="005966F7" w:rsidP="005966F7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>
              <w:rPr>
                <w:lang w:val="en-US" w:eastAsia="ru-RU"/>
              </w:rPr>
              <w:t>ID</w:t>
            </w:r>
            <w:r w:rsidRPr="005270D2"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primary</w:t>
            </w:r>
            <w:r w:rsidRPr="005270D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key</w:t>
            </w:r>
            <w:r w:rsidRPr="005270D2">
              <w:rPr>
                <w:lang w:eastAsia="ru-RU"/>
              </w:rPr>
              <w:t>)</w:t>
            </w:r>
            <w:r>
              <w:rPr>
                <w:lang w:eastAsia="ru-RU"/>
              </w:rPr>
              <w:br/>
            </w:r>
            <w:r w:rsidRPr="005270D2">
              <w:rPr>
                <w:lang w:eastAsia="ru-RU"/>
              </w:rPr>
              <w:t xml:space="preserve">- </w:t>
            </w:r>
            <w:r>
              <w:rPr>
                <w:lang w:val="en-US" w:eastAsia="ru-RU"/>
              </w:rPr>
              <w:t>name</w:t>
            </w:r>
            <w:r w:rsidRPr="005966F7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наименования подразделения)</w:t>
            </w:r>
          </w:p>
        </w:tc>
        <w:tc>
          <w:tcPr>
            <w:tcW w:w="5954" w:type="dxa"/>
          </w:tcPr>
          <w:p w14:paraId="22929EA7" w14:textId="77777777" w:rsidR="005966F7" w:rsidRPr="005270D2" w:rsidRDefault="005966F7" w:rsidP="00A5361C"/>
        </w:tc>
      </w:tr>
      <w:tr w:rsidR="00524199" w14:paraId="7B5C146F" w14:textId="77777777" w:rsidTr="00A5361C">
        <w:tc>
          <w:tcPr>
            <w:tcW w:w="425" w:type="dxa"/>
            <w:vMerge w:val="restart"/>
          </w:tcPr>
          <w:p w14:paraId="58F2E86C" w14:textId="77777777" w:rsidR="00524199" w:rsidRDefault="00524199" w:rsidP="00A5361C">
            <w:r>
              <w:t>4</w:t>
            </w:r>
          </w:p>
        </w:tc>
        <w:tc>
          <w:tcPr>
            <w:tcW w:w="4962" w:type="dxa"/>
          </w:tcPr>
          <w:p w14:paraId="79CB4994" w14:textId="77777777" w:rsidR="00524199" w:rsidRDefault="00524199" w:rsidP="005270D2">
            <w:r>
              <w:t>Необходимо разработать для Фронта метод, по которому Сервер будет возвращать все карточные продукты и точки подразделения для формирования анкеты.</w:t>
            </w:r>
          </w:p>
          <w:p w14:paraId="06D2A483" w14:textId="77777777" w:rsidR="00524199" w:rsidRPr="005966F7" w:rsidRDefault="00524199" w:rsidP="005966F7">
            <w:pPr>
              <w:pStyle w:val="a7"/>
              <w:numPr>
                <w:ilvl w:val="0"/>
                <w:numId w:val="15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Фронт обращается на сервер методом </w:t>
            </w:r>
            <w:r>
              <w:rPr>
                <w:lang w:val="en-US" w:eastAsia="ru-RU"/>
              </w:rPr>
              <w:t>GET</w:t>
            </w:r>
            <w:r>
              <w:rPr>
                <w:lang w:eastAsia="ru-RU"/>
              </w:rPr>
              <w:t xml:space="preserve"> с пустым телом запроса.</w:t>
            </w:r>
          </w:p>
        </w:tc>
        <w:tc>
          <w:tcPr>
            <w:tcW w:w="5954" w:type="dxa"/>
          </w:tcPr>
          <w:p w14:paraId="59FDDEE0" w14:textId="77777777" w:rsidR="00524199" w:rsidRPr="005270D2" w:rsidRDefault="00F9060C" w:rsidP="00A5361C">
            <w:r>
              <w:rPr>
                <w:lang w:val="en-US"/>
              </w:rPr>
              <w:t>TBD</w:t>
            </w:r>
          </w:p>
        </w:tc>
      </w:tr>
      <w:tr w:rsidR="00524199" w14:paraId="5716145B" w14:textId="77777777" w:rsidTr="00A5361C">
        <w:tc>
          <w:tcPr>
            <w:tcW w:w="425" w:type="dxa"/>
            <w:vMerge/>
          </w:tcPr>
          <w:p w14:paraId="1688D718" w14:textId="77777777" w:rsidR="00524199" w:rsidRDefault="00524199" w:rsidP="00A5361C"/>
        </w:tc>
        <w:tc>
          <w:tcPr>
            <w:tcW w:w="4962" w:type="dxa"/>
          </w:tcPr>
          <w:p w14:paraId="1AB0756F" w14:textId="77777777" w:rsidR="00524199" w:rsidRPr="005966F7" w:rsidRDefault="00524199" w:rsidP="005966F7">
            <w:pPr>
              <w:pStyle w:val="a7"/>
              <w:numPr>
                <w:ilvl w:val="0"/>
                <w:numId w:val="15"/>
              </w:numPr>
              <w:rPr>
                <w:lang w:eastAsia="ru-RU"/>
              </w:rPr>
            </w:pPr>
            <w:r>
              <w:rPr>
                <w:lang w:eastAsia="ru-RU"/>
              </w:rPr>
              <w:t>Сервер обращает в БД в таблицы описанные выше (Сервер - № 3 п.1 и Сервер - №4 п.1) с целью получения всех карточных продуктов и точек обслуживания.</w:t>
            </w:r>
          </w:p>
        </w:tc>
        <w:tc>
          <w:tcPr>
            <w:tcW w:w="5954" w:type="dxa"/>
          </w:tcPr>
          <w:p w14:paraId="7E95E243" w14:textId="77777777" w:rsidR="00524199" w:rsidRPr="005270D2" w:rsidRDefault="00F9060C" w:rsidP="00A5361C">
            <w:r>
              <w:rPr>
                <w:lang w:val="en-US"/>
              </w:rPr>
              <w:t>TBD</w:t>
            </w:r>
          </w:p>
        </w:tc>
      </w:tr>
      <w:tr w:rsidR="00524199" w14:paraId="6C92A9C0" w14:textId="77777777" w:rsidTr="00A5361C">
        <w:tc>
          <w:tcPr>
            <w:tcW w:w="425" w:type="dxa"/>
            <w:vMerge/>
          </w:tcPr>
          <w:p w14:paraId="0517D62E" w14:textId="77777777" w:rsidR="00524199" w:rsidRDefault="00524199" w:rsidP="00A5361C"/>
        </w:tc>
        <w:tc>
          <w:tcPr>
            <w:tcW w:w="4962" w:type="dxa"/>
          </w:tcPr>
          <w:p w14:paraId="7E80647F" w14:textId="77777777" w:rsidR="00524199" w:rsidRDefault="00524199" w:rsidP="00524199">
            <w:pPr>
              <w:pStyle w:val="a7"/>
              <w:numPr>
                <w:ilvl w:val="0"/>
                <w:numId w:val="15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В случае успеха, возвращает все полученные значения Фронту. </w:t>
            </w:r>
            <w:r>
              <w:rPr>
                <w:lang w:eastAsia="ru-RU"/>
              </w:rPr>
              <w:br/>
              <w:t>В случае разрыва связи с БД, отправляет на фронт ошибку с текстом «К сожалению, сервер временно недоступен. Просьба, повторить попытку позже».</w:t>
            </w:r>
          </w:p>
        </w:tc>
        <w:tc>
          <w:tcPr>
            <w:tcW w:w="5954" w:type="dxa"/>
          </w:tcPr>
          <w:p w14:paraId="1E9C4869" w14:textId="77777777" w:rsidR="00524199" w:rsidRPr="005270D2" w:rsidRDefault="00524199" w:rsidP="00A5361C">
            <w:r>
              <w:rPr>
                <w:lang w:val="en-US"/>
              </w:rPr>
              <w:t>TBD</w:t>
            </w:r>
          </w:p>
        </w:tc>
      </w:tr>
      <w:tr w:rsidR="00524199" w14:paraId="6628568F" w14:textId="77777777" w:rsidTr="00A5361C">
        <w:tc>
          <w:tcPr>
            <w:tcW w:w="425" w:type="dxa"/>
          </w:tcPr>
          <w:p w14:paraId="51872123" w14:textId="77777777" w:rsidR="00524199" w:rsidRDefault="00524199" w:rsidP="00A5361C">
            <w:r>
              <w:t>5</w:t>
            </w:r>
          </w:p>
        </w:tc>
        <w:tc>
          <w:tcPr>
            <w:tcW w:w="4962" w:type="dxa"/>
          </w:tcPr>
          <w:p w14:paraId="480F1541" w14:textId="77777777" w:rsidR="00524199" w:rsidRDefault="00524199" w:rsidP="00524199">
            <w:r>
              <w:t>Необходимо для Фронта разработать метод, с помощью которого Фронт будет инициировать процесс отправки заявки на выпуск карточки.</w:t>
            </w:r>
          </w:p>
          <w:p w14:paraId="05AF3AC7" w14:textId="77777777" w:rsidR="00524199" w:rsidRPr="00524199" w:rsidRDefault="00524199" w:rsidP="00727198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Фронт обращается на сервер методом типа </w:t>
            </w:r>
            <w:r>
              <w:rPr>
                <w:lang w:val="en-US" w:eastAsia="ru-RU"/>
              </w:rPr>
              <w:t>POST</w:t>
            </w:r>
            <w:r>
              <w:rPr>
                <w:lang w:eastAsia="ru-RU"/>
              </w:rPr>
              <w:t>. В теле запроса передает:</w:t>
            </w:r>
            <w:r>
              <w:rPr>
                <w:lang w:eastAsia="ru-RU"/>
              </w:rPr>
              <w:br/>
              <w:t xml:space="preserve">- ФИО </w:t>
            </w:r>
            <w:r w:rsidR="00727198">
              <w:rPr>
                <w:lang w:eastAsia="ru-RU"/>
              </w:rPr>
              <w:t>клиента</w:t>
            </w:r>
            <w:r>
              <w:rPr>
                <w:lang w:eastAsia="ru-RU"/>
              </w:rPr>
              <w:t xml:space="preserve"> на рус</w:t>
            </w:r>
            <w:r>
              <w:rPr>
                <w:lang w:eastAsia="ru-RU"/>
              </w:rPr>
              <w:br/>
              <w:t xml:space="preserve">- ФИО </w:t>
            </w:r>
            <w:r w:rsidR="00727198">
              <w:rPr>
                <w:lang w:eastAsia="ru-RU"/>
              </w:rPr>
              <w:t>клиента</w:t>
            </w:r>
            <w:r>
              <w:rPr>
                <w:lang w:eastAsia="ru-RU"/>
              </w:rPr>
              <w:t xml:space="preserve"> на </w:t>
            </w:r>
            <w:proofErr w:type="spellStart"/>
            <w:r>
              <w:rPr>
                <w:lang w:eastAsia="ru-RU"/>
              </w:rPr>
              <w:t>англ</w:t>
            </w:r>
            <w:proofErr w:type="spellEnd"/>
            <w:r>
              <w:rPr>
                <w:lang w:eastAsia="ru-RU"/>
              </w:rPr>
              <w:br/>
              <w:t>- номер телефона</w:t>
            </w:r>
            <w:r w:rsidR="00727198">
              <w:rPr>
                <w:lang w:eastAsia="ru-RU"/>
              </w:rPr>
              <w:t xml:space="preserve"> клиента</w:t>
            </w:r>
            <w:r>
              <w:rPr>
                <w:lang w:eastAsia="ru-RU"/>
              </w:rPr>
              <w:br/>
              <w:t xml:space="preserve">- </w:t>
            </w:r>
            <w:r w:rsidR="00A223FF">
              <w:rPr>
                <w:lang w:eastAsia="ru-RU"/>
              </w:rPr>
              <w:t xml:space="preserve">страна </w:t>
            </w:r>
            <w:proofErr w:type="spellStart"/>
            <w:r w:rsidR="00A223FF">
              <w:rPr>
                <w:lang w:eastAsia="ru-RU"/>
              </w:rPr>
              <w:t>резиденства</w:t>
            </w:r>
            <w:proofErr w:type="spellEnd"/>
            <w:r w:rsidR="00727198">
              <w:rPr>
                <w:lang w:eastAsia="ru-RU"/>
              </w:rPr>
              <w:t xml:space="preserve"> клиента</w:t>
            </w:r>
            <w:r w:rsidR="00A223FF">
              <w:rPr>
                <w:lang w:eastAsia="ru-RU"/>
              </w:rPr>
              <w:br/>
              <w:t>- тип документа</w:t>
            </w:r>
            <w:r w:rsidR="00727198">
              <w:rPr>
                <w:lang w:eastAsia="ru-RU"/>
              </w:rPr>
              <w:t xml:space="preserve"> клиента</w:t>
            </w:r>
            <w:r w:rsidR="00A223FF">
              <w:rPr>
                <w:lang w:eastAsia="ru-RU"/>
              </w:rPr>
              <w:br/>
              <w:t>- кем выдан документ</w:t>
            </w:r>
            <w:r w:rsidR="00727198">
              <w:rPr>
                <w:lang w:eastAsia="ru-RU"/>
              </w:rPr>
              <w:t xml:space="preserve"> клиента</w:t>
            </w:r>
            <w:r w:rsidR="00A223FF">
              <w:rPr>
                <w:lang w:eastAsia="ru-RU"/>
              </w:rPr>
              <w:br/>
              <w:t>- дата выдачи</w:t>
            </w:r>
            <w:r w:rsidR="00727198">
              <w:rPr>
                <w:lang w:eastAsia="ru-RU"/>
              </w:rPr>
              <w:t xml:space="preserve"> документа клиента</w:t>
            </w:r>
            <w:r w:rsidR="00A223FF">
              <w:rPr>
                <w:lang w:eastAsia="ru-RU"/>
              </w:rPr>
              <w:br/>
              <w:t>- срок действия</w:t>
            </w:r>
            <w:r w:rsidR="00727198">
              <w:rPr>
                <w:lang w:eastAsia="ru-RU"/>
              </w:rPr>
              <w:t xml:space="preserve"> документа клиента</w:t>
            </w:r>
            <w:r w:rsidR="00A223FF">
              <w:rPr>
                <w:lang w:eastAsia="ru-RU"/>
              </w:rPr>
              <w:br/>
              <w:t>- номер документа</w:t>
            </w:r>
            <w:r w:rsidR="00727198">
              <w:rPr>
                <w:lang w:eastAsia="ru-RU"/>
              </w:rPr>
              <w:t xml:space="preserve"> </w:t>
            </w:r>
            <w:proofErr w:type="spellStart"/>
            <w:r w:rsidR="00727198">
              <w:rPr>
                <w:lang w:eastAsia="ru-RU"/>
              </w:rPr>
              <w:t>документа</w:t>
            </w:r>
            <w:proofErr w:type="spellEnd"/>
            <w:r w:rsidR="00727198">
              <w:rPr>
                <w:lang w:eastAsia="ru-RU"/>
              </w:rPr>
              <w:t xml:space="preserve"> клиента</w:t>
            </w:r>
            <w:r w:rsidR="00A223FF">
              <w:rPr>
                <w:lang w:eastAsia="ru-RU"/>
              </w:rPr>
              <w:br/>
              <w:t>- личный номер</w:t>
            </w:r>
            <w:r w:rsidR="00727198">
              <w:rPr>
                <w:lang w:eastAsia="ru-RU"/>
              </w:rPr>
              <w:t xml:space="preserve"> клиента</w:t>
            </w:r>
            <w:r w:rsidR="00A223FF">
              <w:rPr>
                <w:lang w:eastAsia="ru-RU"/>
              </w:rPr>
              <w:br/>
              <w:t>- место регистрации</w:t>
            </w:r>
            <w:r w:rsidR="00727198">
              <w:rPr>
                <w:lang w:eastAsia="ru-RU"/>
              </w:rPr>
              <w:t xml:space="preserve"> клиента</w:t>
            </w:r>
            <w:r w:rsidR="00A223FF">
              <w:rPr>
                <w:lang w:eastAsia="ru-RU"/>
              </w:rPr>
              <w:br/>
              <w:t xml:space="preserve">- </w:t>
            </w:r>
            <w:r w:rsidR="00A223FF">
              <w:rPr>
                <w:lang w:val="en-US" w:eastAsia="ru-RU"/>
              </w:rPr>
              <w:t>id</w:t>
            </w:r>
            <w:r w:rsidR="00A223FF">
              <w:rPr>
                <w:lang w:eastAsia="ru-RU"/>
              </w:rPr>
              <w:t xml:space="preserve"> карточного продукта</w:t>
            </w:r>
            <w:r w:rsidR="00A223FF">
              <w:rPr>
                <w:lang w:eastAsia="ru-RU"/>
              </w:rPr>
              <w:br/>
              <w:t xml:space="preserve">- </w:t>
            </w:r>
            <w:r w:rsidR="00A223FF">
              <w:rPr>
                <w:lang w:val="en-US" w:eastAsia="ru-RU"/>
              </w:rPr>
              <w:t>id</w:t>
            </w:r>
            <w:r w:rsidR="00A223FF" w:rsidRPr="00A223FF">
              <w:rPr>
                <w:lang w:eastAsia="ru-RU"/>
              </w:rPr>
              <w:t xml:space="preserve"> </w:t>
            </w:r>
            <w:r w:rsidR="00A223FF">
              <w:rPr>
                <w:lang w:eastAsia="ru-RU"/>
              </w:rPr>
              <w:t>подразделения, куда необходимо доставить готовую БПК</w:t>
            </w:r>
          </w:p>
        </w:tc>
        <w:tc>
          <w:tcPr>
            <w:tcW w:w="5954" w:type="dxa"/>
          </w:tcPr>
          <w:p w14:paraId="2E6EA7CE" w14:textId="77777777" w:rsidR="00524199" w:rsidRPr="005270D2" w:rsidRDefault="00524199" w:rsidP="00A5361C">
            <w:r>
              <w:rPr>
                <w:lang w:val="en-US"/>
              </w:rPr>
              <w:t>TBD</w:t>
            </w:r>
          </w:p>
        </w:tc>
      </w:tr>
      <w:tr w:rsidR="00A223FF" w14:paraId="4395105D" w14:textId="77777777" w:rsidTr="00A5361C">
        <w:tc>
          <w:tcPr>
            <w:tcW w:w="425" w:type="dxa"/>
          </w:tcPr>
          <w:p w14:paraId="348DAC27" w14:textId="77777777" w:rsidR="00A223FF" w:rsidRDefault="00A223FF" w:rsidP="00A5361C"/>
        </w:tc>
        <w:tc>
          <w:tcPr>
            <w:tcW w:w="4962" w:type="dxa"/>
          </w:tcPr>
          <w:p w14:paraId="3A1225D7" w14:textId="77777777" w:rsidR="00A223FF" w:rsidRPr="00A223FF" w:rsidRDefault="0046354A" w:rsidP="0046354A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Сервер проверяет присланный в хедере запроса сессионный ключ и, </w:t>
            </w:r>
            <w:r>
              <w:rPr>
                <w:lang w:eastAsia="ru-RU"/>
              </w:rPr>
              <w:lastRenderedPageBreak/>
              <w:t xml:space="preserve">если он соответствует ранее высланному Фронту в рамках метода логина, </w:t>
            </w:r>
            <w:r w:rsidR="00A223FF">
              <w:rPr>
                <w:lang w:eastAsia="ru-RU"/>
              </w:rPr>
              <w:t xml:space="preserve">сервер всю полученную инфу отправляет в </w:t>
            </w:r>
            <w:r w:rsidR="00A223FF">
              <w:rPr>
                <w:lang w:val="en-US" w:eastAsia="ru-RU"/>
              </w:rPr>
              <w:t>SC</w:t>
            </w:r>
            <w:r w:rsidR="00A223FF" w:rsidRPr="00A223FF">
              <w:rPr>
                <w:lang w:eastAsia="ru-RU"/>
              </w:rPr>
              <w:t>-</w:t>
            </w:r>
            <w:r w:rsidR="00A223FF">
              <w:rPr>
                <w:lang w:val="en-US" w:eastAsia="ru-RU"/>
              </w:rPr>
              <w:t>Retail</w:t>
            </w:r>
            <w:r w:rsidR="00A223FF">
              <w:rPr>
                <w:lang w:eastAsia="ru-RU"/>
              </w:rPr>
              <w:t xml:space="preserve"> для оформления заявки.</w:t>
            </w:r>
          </w:p>
        </w:tc>
        <w:tc>
          <w:tcPr>
            <w:tcW w:w="5954" w:type="dxa"/>
          </w:tcPr>
          <w:p w14:paraId="6542827E" w14:textId="77777777" w:rsidR="00A223FF" w:rsidRPr="00A223FF" w:rsidRDefault="00F9060C" w:rsidP="00A5361C">
            <w:r>
              <w:rPr>
                <w:lang w:val="en-US"/>
              </w:rPr>
              <w:lastRenderedPageBreak/>
              <w:t>TBD</w:t>
            </w:r>
          </w:p>
        </w:tc>
      </w:tr>
      <w:tr w:rsidR="00A223FF" w14:paraId="16F6D0E6" w14:textId="77777777" w:rsidTr="00A5361C">
        <w:tc>
          <w:tcPr>
            <w:tcW w:w="425" w:type="dxa"/>
          </w:tcPr>
          <w:p w14:paraId="48A18B8A" w14:textId="77777777" w:rsidR="00A223FF" w:rsidRDefault="00A223FF" w:rsidP="00A5361C"/>
        </w:tc>
        <w:tc>
          <w:tcPr>
            <w:tcW w:w="4962" w:type="dxa"/>
          </w:tcPr>
          <w:p w14:paraId="7872F91B" w14:textId="77777777" w:rsidR="00A223FF" w:rsidRDefault="00A223FF" w:rsidP="00A223FF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В случае, если от </w:t>
            </w:r>
            <w:r>
              <w:rPr>
                <w:lang w:val="en-US" w:eastAsia="ru-RU"/>
              </w:rPr>
              <w:t>SC</w:t>
            </w:r>
            <w:r w:rsidRPr="00A223FF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Retail</w:t>
            </w:r>
            <w:r>
              <w:rPr>
                <w:lang w:eastAsia="ru-RU"/>
              </w:rPr>
              <w:t xml:space="preserve"> получена успешная </w:t>
            </w:r>
            <w:proofErr w:type="spellStart"/>
            <w:r>
              <w:rPr>
                <w:lang w:eastAsia="ru-RU"/>
              </w:rPr>
              <w:t>ответка</w:t>
            </w:r>
            <w:proofErr w:type="spellEnd"/>
            <w:r>
              <w:rPr>
                <w:lang w:eastAsia="ru-RU"/>
              </w:rPr>
              <w:t>, Сервер транслирует информацию об этом на фронт.</w:t>
            </w:r>
          </w:p>
          <w:p w14:paraId="6DCB880D" w14:textId="77777777" w:rsidR="00A223FF" w:rsidRDefault="00A223FF" w:rsidP="00A223FF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В случае ошибки – отправляет на фронт ошибку с текстом «Ошибка оформления заявки на продукт. Просьба, повторить позже».</w:t>
            </w:r>
          </w:p>
        </w:tc>
        <w:tc>
          <w:tcPr>
            <w:tcW w:w="5954" w:type="dxa"/>
          </w:tcPr>
          <w:p w14:paraId="342F55AE" w14:textId="77777777" w:rsidR="00A223FF" w:rsidRPr="00A223FF" w:rsidRDefault="00F9060C" w:rsidP="00A5361C">
            <w:r>
              <w:rPr>
                <w:lang w:val="en-US"/>
              </w:rPr>
              <w:t>TBD</w:t>
            </w:r>
          </w:p>
        </w:tc>
      </w:tr>
    </w:tbl>
    <w:p w14:paraId="15B8D57C" w14:textId="77777777" w:rsidR="0003273D" w:rsidRDefault="0003273D" w:rsidP="00A5361C"/>
    <w:p w14:paraId="6EE2A5EC" w14:textId="77777777" w:rsidR="00A223FF" w:rsidRDefault="00A223FF" w:rsidP="00A5361C"/>
    <w:p w14:paraId="08045190" w14:textId="77777777" w:rsidR="00A223FF" w:rsidRDefault="00A223FF" w:rsidP="00A223F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39" w:name="_Toc154436124"/>
      <w:r>
        <w:rPr>
          <w:rFonts w:ascii="Times New Roman" w:hAnsi="Times New Roman" w:cs="Times New Roman"/>
          <w:b/>
          <w:color w:val="000000" w:themeColor="text1"/>
        </w:rPr>
        <w:t>Технические требования фронтовому приложению</w:t>
      </w:r>
      <w:bookmarkEnd w:id="39"/>
    </w:p>
    <w:p w14:paraId="28B9BA7C" w14:textId="77777777" w:rsidR="00A223FF" w:rsidRPr="00A223FF" w:rsidRDefault="00A223FF" w:rsidP="00A223FF"/>
    <w:tbl>
      <w:tblPr>
        <w:tblStyle w:val="a9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4678"/>
        <w:gridCol w:w="5954"/>
      </w:tblGrid>
      <w:tr w:rsidR="00A223FF" w14:paraId="7DB0FD99" w14:textId="77777777" w:rsidTr="00A223FF">
        <w:tc>
          <w:tcPr>
            <w:tcW w:w="709" w:type="dxa"/>
          </w:tcPr>
          <w:p w14:paraId="7833F139" w14:textId="77777777" w:rsidR="00A223FF" w:rsidRDefault="00A223FF" w:rsidP="00A8116A">
            <w:r>
              <w:t>Шаг</w:t>
            </w:r>
          </w:p>
        </w:tc>
        <w:tc>
          <w:tcPr>
            <w:tcW w:w="4678" w:type="dxa"/>
          </w:tcPr>
          <w:p w14:paraId="7BBA112A" w14:textId="77777777" w:rsidR="00A223FF" w:rsidRDefault="0046354A" w:rsidP="00A8116A">
            <w:proofErr w:type="spellStart"/>
            <w:r>
              <w:t>Вайфреймы</w:t>
            </w:r>
            <w:proofErr w:type="spellEnd"/>
          </w:p>
        </w:tc>
        <w:tc>
          <w:tcPr>
            <w:tcW w:w="5954" w:type="dxa"/>
          </w:tcPr>
          <w:p w14:paraId="2C316308" w14:textId="77777777" w:rsidR="00A223FF" w:rsidRDefault="00A223FF" w:rsidP="00A8116A">
            <w:r>
              <w:t>Описание</w:t>
            </w:r>
          </w:p>
        </w:tc>
      </w:tr>
      <w:tr w:rsidR="00A223FF" w14:paraId="3EB18E27" w14:textId="77777777" w:rsidTr="00A223FF">
        <w:tc>
          <w:tcPr>
            <w:tcW w:w="709" w:type="dxa"/>
          </w:tcPr>
          <w:p w14:paraId="09FDD2AB" w14:textId="77777777" w:rsidR="00A223FF" w:rsidRPr="00A5361C" w:rsidRDefault="00A223FF" w:rsidP="00A8116A">
            <w:r>
              <w:t>1</w:t>
            </w:r>
          </w:p>
        </w:tc>
        <w:tc>
          <w:tcPr>
            <w:tcW w:w="4678" w:type="dxa"/>
          </w:tcPr>
          <w:p w14:paraId="698795CD" w14:textId="77777777" w:rsidR="002F720D" w:rsidRDefault="002F720D" w:rsidP="002F720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0FC7C6" wp14:editId="2E6FD1F8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7620</wp:posOffset>
                  </wp:positionV>
                  <wp:extent cx="2932430" cy="1649574"/>
                  <wp:effectExtent l="0" t="0" r="1270" b="825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логин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164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8AD5B5" w14:textId="77777777" w:rsidR="002F720D" w:rsidRDefault="002F720D" w:rsidP="002F720D"/>
          <w:p w14:paraId="16353A60" w14:textId="77777777" w:rsidR="002F720D" w:rsidRDefault="002F720D" w:rsidP="002F720D"/>
          <w:p w14:paraId="130D4281" w14:textId="77777777" w:rsidR="00A223FF" w:rsidRDefault="00A223FF" w:rsidP="002F720D"/>
          <w:p w14:paraId="7EBD093B" w14:textId="77777777" w:rsidR="002F720D" w:rsidRDefault="002F720D" w:rsidP="002F720D"/>
          <w:p w14:paraId="35180961" w14:textId="77777777" w:rsidR="002F720D" w:rsidRDefault="002F720D" w:rsidP="002F720D"/>
          <w:p w14:paraId="762CAC45" w14:textId="77777777" w:rsidR="002F720D" w:rsidRDefault="002F720D" w:rsidP="002F720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2D6F0AC" wp14:editId="5ADBC2F3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251460</wp:posOffset>
                  </wp:positionV>
                  <wp:extent cx="2735580" cy="1538840"/>
                  <wp:effectExtent l="0" t="0" r="7620" b="444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продукты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153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D9D1B2" w14:textId="77777777" w:rsidR="002F720D" w:rsidRPr="000D14BE" w:rsidRDefault="002F720D" w:rsidP="002F720D"/>
        </w:tc>
        <w:tc>
          <w:tcPr>
            <w:tcW w:w="5954" w:type="dxa"/>
          </w:tcPr>
          <w:p w14:paraId="014E729C" w14:textId="77777777" w:rsidR="0046354A" w:rsidRDefault="00A223FF" w:rsidP="0046354A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>
              <w:rPr>
                <w:lang w:eastAsia="ru-RU"/>
              </w:rPr>
              <w:t>При запуске приложения, фронт открывает экранную форму, которая состоит из:</w:t>
            </w:r>
            <w:r>
              <w:rPr>
                <w:lang w:eastAsia="ru-RU"/>
              </w:rPr>
              <w:br/>
              <w:t>- Заголовка «</w:t>
            </w:r>
            <w:r w:rsidR="001E518E">
              <w:rPr>
                <w:lang w:eastAsia="ru-RU"/>
              </w:rPr>
              <w:t>Вход</w:t>
            </w:r>
            <w:r>
              <w:rPr>
                <w:lang w:eastAsia="ru-RU"/>
              </w:rPr>
              <w:t>»</w:t>
            </w:r>
            <w:r>
              <w:rPr>
                <w:lang w:eastAsia="ru-RU"/>
              </w:rPr>
              <w:br/>
              <w:t>- поле для ввода логина (обязательное для заполнения)</w:t>
            </w:r>
            <w:r>
              <w:rPr>
                <w:lang w:eastAsia="ru-RU"/>
              </w:rPr>
              <w:br/>
              <w:t>- поле для ввода пароля (обязательное для заполнения)</w:t>
            </w:r>
            <w:r>
              <w:rPr>
                <w:lang w:eastAsia="ru-RU"/>
              </w:rPr>
              <w:br/>
              <w:t>- кнопка, для авторизации в приложении</w:t>
            </w:r>
            <w:r w:rsidR="0046354A">
              <w:rPr>
                <w:lang w:eastAsia="ru-RU"/>
              </w:rPr>
              <w:t>.</w:t>
            </w:r>
          </w:p>
          <w:p w14:paraId="398F6F16" w14:textId="77777777" w:rsidR="00A223FF" w:rsidRDefault="0046354A" w:rsidP="0046354A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>
              <w:rPr>
                <w:lang w:eastAsia="ru-RU"/>
              </w:rPr>
              <w:t>При нажатии на кнопку авторизации,  выполняется проверка заполненности обязательных полей и отправляется</w:t>
            </w:r>
            <w:r w:rsidR="00A223FF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запрос Сервер - №1 п.1 с целью аутентификации и авторизации пользователя.</w:t>
            </w:r>
            <w:r>
              <w:rPr>
                <w:lang w:eastAsia="ru-RU"/>
              </w:rPr>
              <w:br/>
              <w:t xml:space="preserve">- пользователь видит </w:t>
            </w:r>
            <w:proofErr w:type="spellStart"/>
            <w:r>
              <w:rPr>
                <w:lang w:eastAsia="ru-RU"/>
              </w:rPr>
              <w:t>лоудер</w:t>
            </w:r>
            <w:proofErr w:type="spellEnd"/>
            <w:r>
              <w:rPr>
                <w:lang w:eastAsia="ru-RU"/>
              </w:rPr>
              <w:t xml:space="preserve"> и не может выполнять иные действия.</w:t>
            </w:r>
            <w:r>
              <w:rPr>
                <w:lang w:eastAsia="ru-RU"/>
              </w:rPr>
              <w:br/>
              <w:t xml:space="preserve">- в случае успеха, </w:t>
            </w:r>
            <w:proofErr w:type="spellStart"/>
            <w:r>
              <w:rPr>
                <w:lang w:eastAsia="ru-RU"/>
              </w:rPr>
              <w:t>авторизовывает</w:t>
            </w:r>
            <w:proofErr w:type="spellEnd"/>
            <w:r>
              <w:rPr>
                <w:lang w:eastAsia="ru-RU"/>
              </w:rPr>
              <w:t xml:space="preserve"> пользователя и отправляет запрос на получение всех карточных продуктов и точек обслуживания (Сервер - №4 п.1).</w:t>
            </w:r>
            <w:r>
              <w:rPr>
                <w:lang w:eastAsia="ru-RU"/>
              </w:rPr>
              <w:br/>
              <w:t>- в случае ошибки, отображает пользователю ошибку и оставляет его в неавторизованной зоне.</w:t>
            </w:r>
          </w:p>
          <w:p w14:paraId="4EA58379" w14:textId="77777777" w:rsidR="0046354A" w:rsidRPr="00A223FF" w:rsidRDefault="0046354A" w:rsidP="0046354A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При получении информации по всем карточным продуктам и точкам обслуживания, Фронт останавливает </w:t>
            </w:r>
            <w:proofErr w:type="spellStart"/>
            <w:r>
              <w:rPr>
                <w:lang w:eastAsia="ru-RU"/>
              </w:rPr>
              <w:t>лоудер</w:t>
            </w:r>
            <w:proofErr w:type="spellEnd"/>
            <w:r>
              <w:rPr>
                <w:lang w:eastAsia="ru-RU"/>
              </w:rPr>
              <w:t xml:space="preserve"> и открывает страницу, состоящую из плиток, на каждой из которой отображается изображение карточного продукта вместе с его наименованием.</w:t>
            </w:r>
          </w:p>
        </w:tc>
      </w:tr>
      <w:tr w:rsidR="0046354A" w14:paraId="359AEB50" w14:textId="77777777" w:rsidTr="00A223FF">
        <w:tc>
          <w:tcPr>
            <w:tcW w:w="709" w:type="dxa"/>
          </w:tcPr>
          <w:p w14:paraId="3CA735CD" w14:textId="77777777" w:rsidR="0046354A" w:rsidRDefault="0046354A" w:rsidP="00A8116A">
            <w:r>
              <w:t>2</w:t>
            </w:r>
          </w:p>
        </w:tc>
        <w:tc>
          <w:tcPr>
            <w:tcW w:w="4678" w:type="dxa"/>
          </w:tcPr>
          <w:p w14:paraId="75C7C5D2" w14:textId="77777777" w:rsidR="004F6D6B" w:rsidRDefault="004F6D6B" w:rsidP="00A223FF">
            <w:pPr>
              <w:pStyle w:val="a7"/>
              <w:rPr>
                <w:lang w:eastAsia="ru-RU"/>
              </w:rPr>
            </w:pPr>
          </w:p>
          <w:p w14:paraId="0BFD0D04" w14:textId="77777777" w:rsidR="0046354A" w:rsidRPr="000D14BE" w:rsidRDefault="002F720D" w:rsidP="00A223FF">
            <w:pPr>
              <w:pStyle w:val="a7"/>
              <w:rPr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BD2B8E9" wp14:editId="1E0C8F8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74930</wp:posOffset>
                  </wp:positionV>
                  <wp:extent cx="2833370" cy="1593850"/>
                  <wp:effectExtent l="0" t="0" r="5080" b="635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</w:tcPr>
          <w:p w14:paraId="05E91285" w14:textId="0A6CEAAD" w:rsidR="00727198" w:rsidRDefault="0046354A" w:rsidP="00727198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При нажатии на необходимую плитку, открывается экран, состоящий из:</w:t>
            </w:r>
            <w:r>
              <w:rPr>
                <w:lang w:eastAsia="ru-RU"/>
              </w:rPr>
              <w:br/>
            </w:r>
            <w:r>
              <w:rPr>
                <w:lang w:eastAsia="ru-RU"/>
              </w:rPr>
              <w:lastRenderedPageBreak/>
              <w:t>- наименования продукта</w:t>
            </w:r>
            <w:r>
              <w:rPr>
                <w:lang w:eastAsia="ru-RU"/>
              </w:rPr>
              <w:br/>
              <w:t>- изображения продукта</w:t>
            </w:r>
            <w:r>
              <w:rPr>
                <w:lang w:eastAsia="ru-RU"/>
              </w:rPr>
              <w:br/>
              <w:t>- текстового описания карточного продукта</w:t>
            </w:r>
            <w:r>
              <w:rPr>
                <w:lang w:eastAsia="ru-RU"/>
              </w:rPr>
              <w:br/>
            </w:r>
            <w:r w:rsidR="00727198">
              <w:rPr>
                <w:lang w:eastAsia="ru-RU"/>
              </w:rPr>
              <w:t>- поле для указания ФИО клиента на рус</w:t>
            </w:r>
            <w:r w:rsidR="00727198">
              <w:rPr>
                <w:lang w:eastAsia="ru-RU"/>
              </w:rPr>
              <w:br/>
              <w:t xml:space="preserve">- поле для указания ФИО клиента на </w:t>
            </w:r>
            <w:proofErr w:type="spellStart"/>
            <w:r w:rsidR="00727198">
              <w:rPr>
                <w:lang w:eastAsia="ru-RU"/>
              </w:rPr>
              <w:t>англ</w:t>
            </w:r>
            <w:proofErr w:type="spellEnd"/>
            <w:r w:rsidR="00727198">
              <w:rPr>
                <w:lang w:eastAsia="ru-RU"/>
              </w:rPr>
              <w:br/>
              <w:t>- поле для указания номера телефона клиента</w:t>
            </w:r>
            <w:r w:rsidR="00727198">
              <w:rPr>
                <w:lang w:eastAsia="ru-RU"/>
              </w:rPr>
              <w:br/>
              <w:t xml:space="preserve">- поле для указания страны </w:t>
            </w:r>
            <w:proofErr w:type="spellStart"/>
            <w:r w:rsidR="00727198" w:rsidRPr="009D31B6">
              <w:t>резиденства</w:t>
            </w:r>
            <w:proofErr w:type="spellEnd"/>
            <w:r w:rsidR="00727198">
              <w:rPr>
                <w:lang w:eastAsia="ru-RU"/>
              </w:rPr>
              <w:t xml:space="preserve"> клиента</w:t>
            </w:r>
            <w:r w:rsidR="00727198">
              <w:rPr>
                <w:lang w:eastAsia="ru-RU"/>
              </w:rPr>
              <w:br/>
              <w:t>- поле для указания типа документа клиента</w:t>
            </w:r>
            <w:r w:rsidR="00727198">
              <w:rPr>
                <w:lang w:eastAsia="ru-RU"/>
              </w:rPr>
              <w:br/>
              <w:t>- поле для указания кем выдан документ клиента</w:t>
            </w:r>
            <w:r w:rsidR="00727198">
              <w:rPr>
                <w:lang w:eastAsia="ru-RU"/>
              </w:rPr>
              <w:br/>
              <w:t>- поле для указания даты выдачи документа клиента</w:t>
            </w:r>
            <w:r w:rsidR="00727198">
              <w:rPr>
                <w:lang w:eastAsia="ru-RU"/>
              </w:rPr>
              <w:br/>
              <w:t>- поле для указания срока действия документа клиента</w:t>
            </w:r>
            <w:r w:rsidR="00727198">
              <w:rPr>
                <w:lang w:eastAsia="ru-RU"/>
              </w:rPr>
              <w:br/>
              <w:t>- поле для указания номера документа клиента</w:t>
            </w:r>
            <w:r w:rsidR="00727198">
              <w:rPr>
                <w:lang w:eastAsia="ru-RU"/>
              </w:rPr>
              <w:br/>
              <w:t>- поле для указания личного номера клиента</w:t>
            </w:r>
            <w:r w:rsidR="00727198">
              <w:rPr>
                <w:lang w:eastAsia="ru-RU"/>
              </w:rPr>
              <w:br/>
              <w:t>- поле для указания места регистрации клиента</w:t>
            </w:r>
            <w:r w:rsidR="00727198">
              <w:rPr>
                <w:lang w:eastAsia="ru-RU"/>
              </w:rPr>
              <w:br/>
              <w:t>- поле для выбора подразделения, где пользователь заберет изготовленную карту</w:t>
            </w:r>
            <w:r w:rsidR="00727198">
              <w:rPr>
                <w:lang w:eastAsia="ru-RU"/>
              </w:rPr>
              <w:br/>
              <w:t xml:space="preserve">- </w:t>
            </w:r>
            <w:r w:rsidR="00727198">
              <w:rPr>
                <w:lang w:val="en-US" w:eastAsia="ru-RU"/>
              </w:rPr>
              <w:t>switch</w:t>
            </w:r>
            <w:r w:rsidR="00727198">
              <w:rPr>
                <w:lang w:eastAsia="ru-RU"/>
              </w:rPr>
              <w:t xml:space="preserve">-а для подтверждения указанных пользователем данных пользователем </w:t>
            </w:r>
            <w:r w:rsidR="00727198">
              <w:rPr>
                <w:lang w:eastAsia="ru-RU"/>
              </w:rPr>
              <w:br/>
              <w:t>- кнопки для отправки запроса на выпуск карточки.</w:t>
            </w:r>
            <w:r w:rsidR="00727198">
              <w:rPr>
                <w:lang w:eastAsia="ru-RU"/>
              </w:rPr>
              <w:br/>
              <w:t>Все поля обязательные для заполнения.</w:t>
            </w:r>
          </w:p>
          <w:p w14:paraId="59783768" w14:textId="77777777" w:rsidR="00727198" w:rsidRDefault="00727198" w:rsidP="00727198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>
              <w:rPr>
                <w:lang w:eastAsia="ru-RU"/>
              </w:rPr>
              <w:t>При нажатии на кнопку отправки запроса на выпуск карточки, фронт выполняет проверку на заполненность всех обязательных полей и, если все поля заполнены корректно, то отправляет запрос на выпуск карточки (Сервер - №5 п.1).</w:t>
            </w:r>
          </w:p>
          <w:p w14:paraId="73F2685F" w14:textId="77777777" w:rsidR="0046354A" w:rsidRDefault="00727198" w:rsidP="00727198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В случае, если получен от сервера успех, отобразить пользователю </w:t>
            </w:r>
            <w:proofErr w:type="spellStart"/>
            <w:r>
              <w:rPr>
                <w:lang w:eastAsia="ru-RU"/>
              </w:rPr>
              <w:t>алерт</w:t>
            </w:r>
            <w:proofErr w:type="spellEnd"/>
            <w:r>
              <w:rPr>
                <w:lang w:eastAsia="ru-RU"/>
              </w:rPr>
              <w:t xml:space="preserve"> с успехом, при закрытии которого пользователем, происходит его возврат на экран Шаг 1 п.3</w:t>
            </w:r>
            <w:r w:rsidR="008F13B6">
              <w:rPr>
                <w:lang w:eastAsia="ru-RU"/>
              </w:rPr>
              <w:t xml:space="preserve"> и перезапрос продуктов (Сервер - №4 п.1)</w:t>
            </w:r>
            <w:r>
              <w:rPr>
                <w:lang w:eastAsia="ru-RU"/>
              </w:rPr>
              <w:t>.</w:t>
            </w:r>
            <w:r>
              <w:rPr>
                <w:lang w:eastAsia="ru-RU"/>
              </w:rPr>
              <w:br/>
              <w:t xml:space="preserve">В случае, если получен от сервера ошибочный ответ, то отображать пользователю </w:t>
            </w:r>
            <w:proofErr w:type="spellStart"/>
            <w:r>
              <w:rPr>
                <w:lang w:eastAsia="ru-RU"/>
              </w:rPr>
              <w:t>алерт</w:t>
            </w:r>
            <w:proofErr w:type="spellEnd"/>
            <w:r>
              <w:rPr>
                <w:lang w:eastAsia="ru-RU"/>
              </w:rPr>
              <w:t xml:space="preserve"> с ошибкой и оставлять пользователя на экране с анкетой (все введенные значения сохраняются).</w:t>
            </w:r>
          </w:p>
        </w:tc>
      </w:tr>
    </w:tbl>
    <w:p w14:paraId="13423DFF" w14:textId="77777777" w:rsidR="00A223FF" w:rsidRDefault="002F720D" w:rsidP="00A5361C">
      <w:r>
        <w:lastRenderedPageBreak/>
        <w:br/>
      </w:r>
    </w:p>
    <w:p w14:paraId="6F51229F" w14:textId="77777777" w:rsidR="002F720D" w:rsidRDefault="004F6D6B" w:rsidP="002F720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40" w:name="_Toc154436125"/>
      <w:r>
        <w:rPr>
          <w:rFonts w:ascii="Times New Roman" w:hAnsi="Times New Roman" w:cs="Times New Roman"/>
          <w:b/>
          <w:color w:val="000000" w:themeColor="text1"/>
        </w:rPr>
        <w:t>Требования к нагрузке</w:t>
      </w:r>
      <w:bookmarkEnd w:id="40"/>
    </w:p>
    <w:p w14:paraId="16AA1670" w14:textId="77777777" w:rsidR="002F720D" w:rsidRDefault="002F720D" w:rsidP="00A5361C"/>
    <w:p w14:paraId="162B9717" w14:textId="77777777" w:rsidR="002F720D" w:rsidRDefault="002F720D" w:rsidP="002F720D">
      <w:pPr>
        <w:pStyle w:val="a7"/>
        <w:numPr>
          <w:ilvl w:val="2"/>
          <w:numId w:val="1"/>
        </w:numPr>
      </w:pPr>
      <w:r>
        <w:t>Средняя нагрузка ~2200 запросов с клиентской части в минуту. Описание запросов в серверной части (п. 3.2).</w:t>
      </w:r>
    </w:p>
    <w:p w14:paraId="214FFD03" w14:textId="32244EA4" w:rsidR="002F720D" w:rsidRDefault="002F720D" w:rsidP="002F720D">
      <w:pPr>
        <w:pStyle w:val="a7"/>
        <w:numPr>
          <w:ilvl w:val="2"/>
          <w:numId w:val="1"/>
        </w:numPr>
      </w:pPr>
      <w:r>
        <w:lastRenderedPageBreak/>
        <w:t>Пиковая нагруз</w:t>
      </w:r>
      <w:r w:rsidR="00E57E3D">
        <w:t>к</w:t>
      </w:r>
      <w:r>
        <w:t>а ~11000 запросов с клиента в минуту. Длительность нагрузки около часа. А также, промежуток в ~20000 запросов в минуту, длительностью в три минуты.</w:t>
      </w:r>
    </w:p>
    <w:p w14:paraId="14AA23A6" w14:textId="77777777" w:rsidR="002F720D" w:rsidRDefault="002F720D" w:rsidP="007A3911">
      <w:pPr>
        <w:pStyle w:val="a7"/>
        <w:numPr>
          <w:ilvl w:val="2"/>
          <w:numId w:val="1"/>
        </w:numPr>
      </w:pPr>
      <w:r>
        <w:t xml:space="preserve">Задержка при запросах с клиента не более 2 сек. </w:t>
      </w:r>
    </w:p>
    <w:p w14:paraId="5E265CB0" w14:textId="77777777" w:rsidR="002F720D" w:rsidRDefault="002F720D" w:rsidP="007A3911">
      <w:pPr>
        <w:pStyle w:val="a7"/>
        <w:numPr>
          <w:ilvl w:val="2"/>
          <w:numId w:val="1"/>
        </w:numPr>
      </w:pPr>
      <w:proofErr w:type="spellStart"/>
      <w:r>
        <w:t>Downtime</w:t>
      </w:r>
      <w:proofErr w:type="spellEnd"/>
      <w:r>
        <w:t xml:space="preserve"> системы не более минуты в неделю.</w:t>
      </w:r>
    </w:p>
    <w:p w14:paraId="00BEAD6C" w14:textId="77777777" w:rsidR="002F720D" w:rsidRDefault="008F13B6" w:rsidP="002F720D">
      <w:pPr>
        <w:pStyle w:val="a7"/>
        <w:numPr>
          <w:ilvl w:val="2"/>
          <w:numId w:val="1"/>
        </w:numPr>
      </w:pPr>
      <w:r>
        <w:rPr>
          <w:lang w:val="en-US"/>
        </w:rPr>
        <w:t>URL</w:t>
      </w:r>
      <w:r>
        <w:t>-ы на картинки будут переданы банком. Разрешения картинок должны быть не меньше 1024*768. Соотношения ширины к высоте 16:9.</w:t>
      </w:r>
    </w:p>
    <w:sectPr w:rsidR="002F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0CB"/>
    <w:multiLevelType w:val="hybridMultilevel"/>
    <w:tmpl w:val="333AA0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12AE8"/>
    <w:multiLevelType w:val="hybridMultilevel"/>
    <w:tmpl w:val="706AF6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E6575F"/>
    <w:multiLevelType w:val="hybridMultilevel"/>
    <w:tmpl w:val="1AAC8F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675094"/>
    <w:multiLevelType w:val="hybridMultilevel"/>
    <w:tmpl w:val="0B3A2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1D3B"/>
    <w:multiLevelType w:val="hybridMultilevel"/>
    <w:tmpl w:val="46A47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F7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C40759"/>
    <w:multiLevelType w:val="multilevel"/>
    <w:tmpl w:val="58FC5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nothing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8327B5"/>
    <w:multiLevelType w:val="hybridMultilevel"/>
    <w:tmpl w:val="5DB6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B36A0"/>
    <w:multiLevelType w:val="hybridMultilevel"/>
    <w:tmpl w:val="D7FE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310FD"/>
    <w:multiLevelType w:val="hybridMultilevel"/>
    <w:tmpl w:val="57F25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C0DAF"/>
    <w:multiLevelType w:val="hybridMultilevel"/>
    <w:tmpl w:val="3FAC1C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820BF"/>
    <w:multiLevelType w:val="hybridMultilevel"/>
    <w:tmpl w:val="FB9C4BF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43EB5A74"/>
    <w:multiLevelType w:val="hybridMultilevel"/>
    <w:tmpl w:val="BB32E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5CF"/>
    <w:multiLevelType w:val="hybridMultilevel"/>
    <w:tmpl w:val="C3E0F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D7AB4"/>
    <w:multiLevelType w:val="multilevel"/>
    <w:tmpl w:val="D5A231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59C81EDE"/>
    <w:multiLevelType w:val="hybridMultilevel"/>
    <w:tmpl w:val="11D8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A3684"/>
    <w:multiLevelType w:val="hybridMultilevel"/>
    <w:tmpl w:val="4D74C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87781"/>
    <w:multiLevelType w:val="hybridMultilevel"/>
    <w:tmpl w:val="C14CF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E00B6"/>
    <w:multiLevelType w:val="hybridMultilevel"/>
    <w:tmpl w:val="281C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3"/>
  </w:num>
  <w:num w:numId="5">
    <w:abstractNumId w:val="11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5"/>
  </w:num>
  <w:num w:numId="17">
    <w:abstractNumId w:val="1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3D"/>
    <w:rsid w:val="0003273D"/>
    <w:rsid w:val="00073E28"/>
    <w:rsid w:val="000D14BE"/>
    <w:rsid w:val="001E518E"/>
    <w:rsid w:val="002F720D"/>
    <w:rsid w:val="0046354A"/>
    <w:rsid w:val="004F6D6B"/>
    <w:rsid w:val="00524199"/>
    <w:rsid w:val="005270D2"/>
    <w:rsid w:val="005966F7"/>
    <w:rsid w:val="00727198"/>
    <w:rsid w:val="00822D32"/>
    <w:rsid w:val="008F13B6"/>
    <w:rsid w:val="009D31B6"/>
    <w:rsid w:val="00A223FF"/>
    <w:rsid w:val="00A5361C"/>
    <w:rsid w:val="00A92760"/>
    <w:rsid w:val="00C96D2E"/>
    <w:rsid w:val="00E57E3D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6726"/>
  <w15:chartTrackingRefBased/>
  <w15:docId w15:val="{E7E565A5-C315-4A79-BFF3-7BCACD62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D32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22D32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822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D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22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22D32"/>
    <w:rPr>
      <w:color w:val="0563C1" w:themeColor="hyperlink"/>
      <w:u w:val="single"/>
    </w:rPr>
  </w:style>
  <w:style w:type="character" w:customStyle="1" w:styleId="a4">
    <w:name w:val="Обычный полужирный"/>
    <w:basedOn w:val="a0"/>
    <w:rsid w:val="00822D32"/>
    <w:rPr>
      <w:b/>
      <w:bCs/>
    </w:rPr>
  </w:style>
  <w:style w:type="character" w:styleId="a5">
    <w:name w:val="Strong"/>
    <w:basedOn w:val="a0"/>
    <w:uiPriority w:val="22"/>
    <w:qFormat/>
    <w:rsid w:val="00822D32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822D32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22D32"/>
    <w:pPr>
      <w:suppressAutoHyphens/>
      <w:spacing w:before="120" w:after="100" w:line="240" w:lineRule="auto"/>
    </w:pPr>
    <w:rPr>
      <w:rFonts w:eastAsia="Times New Roman"/>
      <w:lang w:eastAsia="ar-SA"/>
    </w:rPr>
  </w:style>
  <w:style w:type="paragraph" w:styleId="a7">
    <w:name w:val="List Paragraph"/>
    <w:basedOn w:val="a"/>
    <w:link w:val="a8"/>
    <w:uiPriority w:val="34"/>
    <w:qFormat/>
    <w:rsid w:val="00822D32"/>
    <w:pPr>
      <w:suppressAutoHyphens/>
      <w:spacing w:before="120" w:after="120" w:line="240" w:lineRule="auto"/>
      <w:ind w:left="720"/>
      <w:contextualSpacing/>
    </w:pPr>
    <w:rPr>
      <w:rFonts w:eastAsia="Times New Roman"/>
      <w:lang w:eastAsia="ar-SA"/>
    </w:rPr>
  </w:style>
  <w:style w:type="character" w:customStyle="1" w:styleId="a8">
    <w:name w:val="Абзац списка Знак"/>
    <w:link w:val="a7"/>
    <w:uiPriority w:val="34"/>
    <w:locked/>
    <w:rsid w:val="00822D3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822D32"/>
    <w:pPr>
      <w:suppressAutoHyphens/>
      <w:spacing w:before="120" w:after="100" w:line="240" w:lineRule="auto"/>
      <w:ind w:left="240"/>
    </w:pPr>
    <w:rPr>
      <w:rFonts w:eastAsia="Times New Roman"/>
      <w:lang w:eastAsia="ar-SA"/>
    </w:rPr>
  </w:style>
  <w:style w:type="table" w:styleId="a9">
    <w:name w:val="Table Grid"/>
    <w:basedOn w:val="a1"/>
    <w:uiPriority w:val="59"/>
    <w:rsid w:val="00822D32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2D3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822D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22D3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22D3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22D32"/>
    <w:rPr>
      <w:rFonts w:ascii="Times New Roman" w:hAnsi="Times New Roman"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22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22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1464</Words>
  <Characters>8346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2023-12-26T17:42:00Z</dcterms:created>
  <dcterms:modified xsi:type="dcterms:W3CDTF">2023-12-26T17:42:00Z</dcterms:modified>
</cp:coreProperties>
</file>