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923" w:type="dxa"/>
        <w:tblInd w:w="-572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056"/>
        <w:gridCol w:w="1488"/>
        <w:gridCol w:w="957"/>
        <w:gridCol w:w="744"/>
        <w:gridCol w:w="1701"/>
      </w:tblGrid>
      <w:tr w:rsidRPr="00CF16FF" w:rsidR="00922A7A" w:rsidTr="00D01024" w14:paraId="5A16907F" w14:textId="77777777">
        <w:trPr>
          <w:trHeight w:val="153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:rsidRPr="00CF16FF" w:rsidR="00922A7A" w:rsidP="008314F5" w:rsidRDefault="00922A7A" w14:paraId="38A418A6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Materia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:rsidRPr="00CF16FF" w:rsidR="00922A7A" w:rsidP="008314F5" w:rsidRDefault="00922A7A" w14:paraId="0A526137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Código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Pr="00CF16FF" w:rsidR="00922A7A" w:rsidP="008314F5" w:rsidRDefault="00922A7A" w14:paraId="15682458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Pr="00CF16FF" w:rsidR="00922A7A" w:rsidP="008314F5" w:rsidRDefault="00922A7A" w14:paraId="574701A2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Pr="00CF16FF" w:rsidR="00922A7A" w:rsidTr="00304A9D" w14:paraId="240DE763" w14:textId="77777777">
        <w:trPr>
          <w:trHeight w:val="427"/>
        </w:trPr>
        <w:tc>
          <w:tcPr>
            <w:tcW w:w="5033" w:type="dxa"/>
            <w:gridSpan w:val="2"/>
            <w:tcBorders>
              <w:bottom w:val="dotted" w:color="auto" w:sz="4" w:space="0"/>
            </w:tcBorders>
            <w:vAlign w:val="center"/>
          </w:tcPr>
          <w:p w:rsidRPr="00CF16FF" w:rsidR="00922A7A" w:rsidP="008314F5" w:rsidRDefault="00922A7A" w14:paraId="2EB24083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PROGRAMACIÓN AVANZADA</w:t>
            </w:r>
          </w:p>
        </w:tc>
        <w:tc>
          <w:tcPr>
            <w:tcW w:w="1488" w:type="dxa"/>
            <w:tcBorders>
              <w:bottom w:val="dotted" w:color="auto" w:sz="4" w:space="0"/>
            </w:tcBorders>
            <w:vAlign w:val="center"/>
          </w:tcPr>
          <w:p w:rsidRPr="00CF16FF" w:rsidR="00922A7A" w:rsidP="008314F5" w:rsidRDefault="00922A7A" w14:paraId="0761BC68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3.4.057</w:t>
            </w:r>
          </w:p>
        </w:tc>
        <w:tc>
          <w:tcPr>
            <w:tcW w:w="1701" w:type="dxa"/>
            <w:gridSpan w:val="2"/>
            <w:tcBorders>
              <w:bottom w:val="dotted" w:color="auto" w:sz="4" w:space="0"/>
            </w:tcBorders>
            <w:vAlign w:val="center"/>
          </w:tcPr>
          <w:p w:rsidRPr="00304A9D" w:rsidR="00922A7A" w:rsidP="008314F5" w:rsidRDefault="00922A7A" w14:paraId="4B859AF3" w14:textId="77777777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tcBorders>
              <w:bottom w:val="dotted" w:color="auto" w:sz="4" w:space="0"/>
            </w:tcBorders>
            <w:vAlign w:val="center"/>
          </w:tcPr>
          <w:p w:rsidRPr="00304A9D" w:rsidR="00922A7A" w:rsidP="008314F5" w:rsidRDefault="00922A7A" w14:paraId="5F964CD1" w14:textId="77777777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Pr="00CF16FF" w:rsidR="00922A7A" w:rsidTr="00FC464C" w14:paraId="40A1DFB8" w14:textId="77777777">
        <w:trPr>
          <w:trHeight w:val="108"/>
        </w:trPr>
        <w:tc>
          <w:tcPr>
            <w:tcW w:w="5033" w:type="dxa"/>
            <w:gridSpan w:val="2"/>
            <w:tcBorders>
              <w:left w:val="nil"/>
              <w:right w:val="nil"/>
            </w:tcBorders>
            <w:vAlign w:val="center"/>
          </w:tcPr>
          <w:p w:rsidRPr="00304A9D" w:rsidR="00922A7A" w:rsidP="008314F5" w:rsidRDefault="00922A7A" w14:paraId="4472854D" w14:textId="77777777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vAlign w:val="center"/>
          </w:tcPr>
          <w:p w:rsidRPr="00304A9D" w:rsidR="00922A7A" w:rsidP="008314F5" w:rsidRDefault="00922A7A" w14:paraId="7870A79F" w14:textId="77777777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:rsidRPr="00304A9D" w:rsidR="00922A7A" w:rsidP="008314F5" w:rsidRDefault="00922A7A" w14:paraId="14DB7800" w14:textId="77777777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Pr="00304A9D" w:rsidR="00922A7A" w:rsidP="008314F5" w:rsidRDefault="00922A7A" w14:paraId="42974794" w14:textId="77777777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Pr="00CF16FF" w:rsidR="00922A7A" w:rsidTr="00D01024" w14:paraId="3100D5D1" w14:textId="77777777">
        <w:trPr>
          <w:trHeight w:val="252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:rsidRPr="00CF16FF" w:rsidR="00922A7A" w:rsidP="008314F5" w:rsidRDefault="00922A7A" w14:paraId="1D105F5A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Horario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:rsidRPr="00CF16FF" w:rsidR="00922A7A" w:rsidP="008314F5" w:rsidRDefault="00922A7A" w14:paraId="1826BA71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Cant</w:t>
            </w:r>
            <w:proofErr w:type="spellEnd"/>
            <w:r>
              <w:rPr>
                <w:rFonts w:ascii="Amasis MT Pro Medium" w:hAnsi="Amasis MT Pro Medium"/>
              </w:rPr>
              <w:t>. se semanas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:rsidRPr="00CF16FF" w:rsidR="00922A7A" w:rsidP="008314F5" w:rsidRDefault="00922A7A" w14:paraId="20CB441D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N°</w:t>
            </w:r>
            <w:proofErr w:type="spellEnd"/>
            <w:r>
              <w:rPr>
                <w:rFonts w:ascii="Amasis MT Pro Medium" w:hAnsi="Amasis MT Pro Medium"/>
              </w:rPr>
              <w:t xml:space="preserve"> de clase</w:t>
            </w:r>
          </w:p>
        </w:tc>
      </w:tr>
      <w:tr w:rsidRPr="00CF16FF" w:rsidR="00922A7A" w:rsidTr="003B4E15" w14:paraId="5957F98E" w14:textId="77777777">
        <w:trPr>
          <w:trHeight w:val="454"/>
        </w:trPr>
        <w:tc>
          <w:tcPr>
            <w:tcW w:w="2977" w:type="dxa"/>
            <w:vAlign w:val="center"/>
          </w:tcPr>
          <w:p w:rsidRPr="00304A9D" w:rsidR="00922A7A" w:rsidP="008314F5" w:rsidRDefault="00922A7A" w14:paraId="08177F22" w14:textId="77777777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Jueves</w:t>
            </w:r>
            <w:r>
              <w:rPr>
                <w:rFonts w:ascii="Amasis MT Pro Medium" w:hAnsi="Amasis MT Pro Medium"/>
                <w:i/>
                <w:iCs/>
              </w:rPr>
              <w:t xml:space="preserve"> - </w:t>
            </w:r>
            <w:r w:rsidRPr="000F656D">
              <w:rPr>
                <w:rFonts w:ascii="Amasis MT Pro Medium" w:hAnsi="Amasis MT Pro Medium"/>
                <w:i/>
                <w:iCs/>
                <w:noProof/>
              </w:rPr>
              <w:t>NOCHE</w:t>
            </w:r>
          </w:p>
        </w:tc>
        <w:tc>
          <w:tcPr>
            <w:tcW w:w="2056" w:type="dxa"/>
            <w:vAlign w:val="center"/>
          </w:tcPr>
          <w:p w:rsidRPr="00304A9D" w:rsidR="00922A7A" w:rsidP="008314F5" w:rsidRDefault="00922A7A" w14:paraId="0874E46A" w14:textId="77777777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18:30 - 22:00</w:t>
            </w:r>
          </w:p>
        </w:tc>
        <w:tc>
          <w:tcPr>
            <w:tcW w:w="2445" w:type="dxa"/>
            <w:gridSpan w:val="2"/>
            <w:vAlign w:val="center"/>
          </w:tcPr>
          <w:p w:rsidRPr="00304A9D" w:rsidR="00922A7A" w:rsidP="008314F5" w:rsidRDefault="00922A7A" w14:paraId="076B7EAB" w14:textId="77777777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20</w:t>
            </w:r>
          </w:p>
        </w:tc>
        <w:tc>
          <w:tcPr>
            <w:tcW w:w="2445" w:type="dxa"/>
            <w:gridSpan w:val="2"/>
            <w:vAlign w:val="center"/>
          </w:tcPr>
          <w:p w:rsidRPr="00304A9D" w:rsidR="00922A7A" w:rsidP="008314F5" w:rsidRDefault="00922A7A" w14:paraId="41E71686" w14:textId="77777777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9832</w:t>
            </w:r>
          </w:p>
        </w:tc>
      </w:tr>
    </w:tbl>
    <w:p w:rsidRPr="00304A9D" w:rsidR="00922A7A" w:rsidP="00FC464C" w:rsidRDefault="00922A7A" w14:paraId="1F0DA57D" w14:textId="77777777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33"/>
        <w:gridCol w:w="1488"/>
        <w:gridCol w:w="1701"/>
        <w:gridCol w:w="1701"/>
      </w:tblGrid>
      <w:tr w:rsidR="00922A7A" w:rsidTr="74D76F1D" w14:paraId="5AC8CC1C" w14:textId="77777777">
        <w:trPr>
          <w:trHeight w:val="238"/>
        </w:trPr>
        <w:tc>
          <w:tcPr>
            <w:tcW w:w="5033" w:type="dxa"/>
            <w:shd w:val="clear" w:color="auto" w:fill="D9D9D9" w:themeFill="background1" w:themeFillShade="D9"/>
            <w:tcMar/>
            <w:vAlign w:val="center"/>
          </w:tcPr>
          <w:p w:rsidRPr="00CF16FF" w:rsidR="00922A7A" w:rsidP="008314F5" w:rsidRDefault="00922A7A" w14:paraId="69926B46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488" w:type="dxa"/>
            <w:shd w:val="clear" w:color="auto" w:fill="D9D9D9" w:themeFill="background1" w:themeFillShade="D9"/>
            <w:tcMar/>
            <w:vAlign w:val="center"/>
          </w:tcPr>
          <w:p w:rsidRPr="00CF16FF" w:rsidR="00922A7A" w:rsidP="008314F5" w:rsidRDefault="00922A7A" w14:paraId="312A457B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Categoría</w:t>
            </w:r>
          </w:p>
        </w:tc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CF16FF" w:rsidR="00922A7A" w:rsidP="008314F5" w:rsidRDefault="00922A7A" w14:paraId="3DB84C7C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CF16FF" w:rsidR="00922A7A" w:rsidP="008314F5" w:rsidRDefault="00922A7A" w14:paraId="625B11DA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:rsidTr="74D76F1D" w14:paraId="020856C8" w14:textId="77777777">
        <w:trPr>
          <w:trHeight w:val="348"/>
        </w:trPr>
        <w:tc>
          <w:tcPr>
            <w:tcW w:w="5033" w:type="dxa"/>
            <w:tcMar/>
            <w:vAlign w:val="center"/>
          </w:tcPr>
          <w:p w:rsidRPr="00CF16FF" w:rsidR="00922A7A" w:rsidP="008314F5" w:rsidRDefault="00922A7A" w14:paraId="644B27EF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Perez, Nicolas Ignacio</w:t>
            </w:r>
          </w:p>
        </w:tc>
        <w:tc>
          <w:tcPr>
            <w:tcW w:w="1488" w:type="dxa"/>
            <w:tcMar/>
            <w:vAlign w:val="center"/>
          </w:tcPr>
          <w:p w:rsidRPr="00CF16FF" w:rsidR="00922A7A" w:rsidP="008314F5" w:rsidRDefault="00922A7A" w14:paraId="3247ECE4" w14:textId="507E9913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74D76F1D" w:rsidR="174C570A">
              <w:rPr>
                <w:rFonts w:ascii="Amasis MT Pro Medium" w:hAnsi="Amasis MT Pro Medium"/>
              </w:rPr>
              <w:t>Adjunto</w:t>
            </w:r>
          </w:p>
        </w:tc>
        <w:tc>
          <w:tcPr>
            <w:tcW w:w="1701" w:type="dxa"/>
            <w:tcMar/>
            <w:vAlign w:val="center"/>
          </w:tcPr>
          <w:p w:rsidRPr="00304A9D" w:rsidR="00922A7A" w:rsidP="008314F5" w:rsidRDefault="00922A7A" w14:paraId="0C57C458" w14:textId="77777777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tcMar/>
            <w:vAlign w:val="center"/>
          </w:tcPr>
          <w:p w:rsidRPr="00304A9D" w:rsidR="00922A7A" w:rsidP="008314F5" w:rsidRDefault="00922A7A" w14:paraId="1E140B75" w14:textId="77777777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:rsidTr="74D76F1D" w14:paraId="4688D62C" w14:textId="77777777">
        <w:trPr>
          <w:trHeight w:val="348"/>
        </w:trPr>
        <w:tc>
          <w:tcPr>
            <w:tcW w:w="5033" w:type="dxa"/>
            <w:tcMar/>
            <w:vAlign w:val="center"/>
          </w:tcPr>
          <w:p w:rsidRPr="00CF16FF" w:rsidR="00922A7A" w:rsidP="008314F5" w:rsidRDefault="00922A7A" w14:paraId="14F5F0E1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488" w:type="dxa"/>
            <w:tcMar/>
            <w:vAlign w:val="center"/>
          </w:tcPr>
          <w:p w:rsidRPr="00CF16FF" w:rsidR="00922A7A" w:rsidP="008314F5" w:rsidRDefault="00922A7A" w14:paraId="3A26A063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tcMar/>
            <w:vAlign w:val="center"/>
          </w:tcPr>
          <w:p w:rsidRPr="00CF16FF" w:rsidR="00922A7A" w:rsidP="008314F5" w:rsidRDefault="00922A7A" w14:paraId="76E3CCBB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tcMar/>
            <w:vAlign w:val="center"/>
          </w:tcPr>
          <w:p w:rsidRPr="00CF16FF" w:rsidR="00922A7A" w:rsidP="008314F5" w:rsidRDefault="00922A7A" w14:paraId="1C3208D0" w14:textId="77777777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</w:tr>
    </w:tbl>
    <w:p w:rsidRPr="00304A9D" w:rsidR="00922A7A" w:rsidP="00D01024" w:rsidRDefault="00922A7A" w14:paraId="0A8D422F" w14:textId="77777777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5670"/>
        <w:gridCol w:w="1134"/>
        <w:gridCol w:w="1134"/>
      </w:tblGrid>
      <w:tr w:rsidRPr="00CF16FF" w:rsidR="00922A7A" w:rsidTr="03D68277" w14:paraId="31F309B2" w14:textId="77777777">
        <w:trPr>
          <w:trHeight w:val="245"/>
        </w:trPr>
        <w:tc>
          <w:tcPr>
            <w:tcW w:w="1134" w:type="dxa"/>
            <w:shd w:val="clear" w:color="auto" w:fill="D9D9D9" w:themeFill="background1" w:themeFillShade="D9"/>
            <w:tcMar/>
            <w:vAlign w:val="center"/>
          </w:tcPr>
          <w:p w:rsidRPr="00CF16FF" w:rsidR="00922A7A" w:rsidP="03D68277" w:rsidRDefault="00922A7A" w14:paraId="6830C3A3" w14:textId="777777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 w:rsidR="00922A7A">
              <w:rPr>
                <w:rFonts w:ascii="Amasis MT Pro Medium" w:hAnsi="Amasis MT Pro Medium"/>
                <w:sz w:val="20"/>
                <w:szCs w:val="20"/>
              </w:rPr>
              <w:t>Clase</w:t>
            </w:r>
          </w:p>
        </w:tc>
        <w:tc>
          <w:tcPr>
            <w:tcW w:w="851" w:type="dxa"/>
            <w:shd w:val="clear" w:color="auto" w:fill="D9D9D9" w:themeFill="background1" w:themeFillShade="D9"/>
            <w:tcMar/>
            <w:vAlign w:val="center"/>
          </w:tcPr>
          <w:p w:rsidRPr="00CF16FF" w:rsidR="00922A7A" w:rsidP="03D68277" w:rsidRDefault="00922A7A" w14:paraId="31CE37C1" w14:textId="777777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 w:rsidR="00922A7A">
              <w:rPr>
                <w:rFonts w:ascii="Amasis MT Pro Medium" w:hAnsi="Amasis MT Pro Medium"/>
                <w:sz w:val="20"/>
                <w:szCs w:val="20"/>
              </w:rPr>
              <w:t>Fecha</w:t>
            </w:r>
          </w:p>
        </w:tc>
        <w:tc>
          <w:tcPr>
            <w:tcW w:w="5670" w:type="dxa"/>
            <w:shd w:val="clear" w:color="auto" w:fill="D9D9D9" w:themeFill="background1" w:themeFillShade="D9"/>
            <w:tcMar/>
            <w:vAlign w:val="center"/>
          </w:tcPr>
          <w:p w:rsidRPr="00CF16FF" w:rsidR="00922A7A" w:rsidP="03D68277" w:rsidRDefault="00922A7A" w14:paraId="4F3DC466" w14:textId="777777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 w:rsidR="00922A7A">
              <w:rPr>
                <w:rFonts w:ascii="Amasis MT Pro Medium" w:hAnsi="Amasis MT Pro Medium"/>
                <w:sz w:val="20"/>
                <w:szCs w:val="20"/>
              </w:rPr>
              <w:t>Temas / Bibliografía /actividades / Recursos / Evaluaciones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  <w:vAlign w:val="center"/>
          </w:tcPr>
          <w:p w:rsidRPr="00CF16FF" w:rsidR="00922A7A" w:rsidP="03D68277" w:rsidRDefault="00922A7A" w14:paraId="0FA45C5E" w14:textId="777777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 w:rsidR="00922A7A">
              <w:rPr>
                <w:rFonts w:ascii="Amasis MT Pro Medium" w:hAnsi="Amasis MT Pro Medium"/>
                <w:sz w:val="20"/>
                <w:szCs w:val="20"/>
              </w:rPr>
              <w:t>Docente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  <w:vAlign w:val="center"/>
          </w:tcPr>
          <w:p w:rsidRPr="00CF16FF" w:rsidR="00922A7A" w:rsidP="03D68277" w:rsidRDefault="00922A7A" w14:paraId="2F78376C" w14:textId="777777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 w:rsidR="00922A7A">
              <w:rPr>
                <w:rFonts w:ascii="Amasis MT Pro Medium" w:hAnsi="Amasis MT Pro Medium"/>
                <w:sz w:val="20"/>
                <w:szCs w:val="20"/>
              </w:rPr>
              <w:t>Auxiliar</w:t>
            </w:r>
          </w:p>
        </w:tc>
      </w:tr>
      <w:tr w:rsidRPr="00CF16FF" w:rsidR="00922A7A" w:rsidTr="03D68277" w14:paraId="50D129C2" w14:textId="77777777">
        <w:trPr>
          <w:trHeight w:val="438"/>
        </w:trPr>
        <w:tc>
          <w:tcPr>
            <w:tcW w:w="1134" w:type="dxa"/>
            <w:tcMar/>
            <w:vAlign w:val="center"/>
          </w:tcPr>
          <w:p w:rsidRPr="0022640B" w:rsidR="00922A7A" w:rsidP="03D68277" w:rsidRDefault="00922A7A" w14:paraId="53C7B4E0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</w:t>
            </w:r>
          </w:p>
        </w:tc>
        <w:tc>
          <w:tcPr>
            <w:tcW w:w="851" w:type="dxa"/>
            <w:tcMar/>
            <w:vAlign w:val="center"/>
          </w:tcPr>
          <w:p w:rsidRPr="0022640B" w:rsidR="00922A7A" w:rsidP="03D68277" w:rsidRDefault="00922A7A" w14:paraId="2F72CC98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07/08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621FA72D" w14:textId="383E5D5E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6B9C6682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Introducción a lenguajes fuertemente tipados. Primeros pasos en C. Proceso de compilación. Primeras instrucciones.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735D5FE2" w14:textId="4380EC87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1672AA3B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60344893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04940EC6" w14:textId="77777777">
        <w:trPr>
          <w:trHeight w:val="438"/>
        </w:trPr>
        <w:tc>
          <w:tcPr>
            <w:tcW w:w="1134" w:type="dxa"/>
            <w:tcMar/>
            <w:vAlign w:val="center"/>
          </w:tcPr>
          <w:p w:rsidRPr="0022640B" w:rsidR="00922A7A" w:rsidP="03D68277" w:rsidRDefault="00922A7A" w14:paraId="033BE912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2</w:t>
            </w:r>
          </w:p>
        </w:tc>
        <w:tc>
          <w:tcPr>
            <w:tcW w:w="851" w:type="dxa"/>
            <w:tcMar/>
            <w:vAlign w:val="center"/>
          </w:tcPr>
          <w:p w:rsidRPr="0022640B" w:rsidR="00922A7A" w:rsidP="03D68277" w:rsidRDefault="00922A7A" w14:paraId="2C69191A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14/08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56F4D1D0" w14:textId="401FAC11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72184C50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Estructuras de bifurcación en C. Estructuras de repetición en C. </w:t>
            </w:r>
            <w:r w:rsidRPr="03D68277" w:rsidR="12ACC9A5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Debuggeo</w:t>
            </w:r>
            <w:r w:rsidRPr="03D68277" w:rsidR="12ACC9A5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. Tiempo de </w:t>
            </w:r>
            <w:r w:rsidRPr="03D68277" w:rsidR="3D18CA1B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compilación</w:t>
            </w:r>
            <w:r w:rsidRPr="03D68277" w:rsidR="12ACC9A5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vs tiempo de ejecución.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09220177" w14:textId="51D06ECF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0BB4A162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789EF118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41771261" w14:textId="77777777">
        <w:trPr>
          <w:trHeight w:val="438"/>
        </w:trPr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3F076885" w14:textId="77777777">
            <w:pPr>
              <w:pStyle w:val="Encabezado"/>
              <w:jc w:val="center"/>
              <w:rPr>
                <w:rFonts w:ascii="Amasis MT Pro Light" w:hAnsi="Amasis MT Pro Light" w:cs="Aptos" w:cstheme="minorAscii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 w:cs="Aptos" w:cstheme="minorAscii"/>
                <w:b w:val="1"/>
                <w:bCs w:val="1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="00922A7A" w:rsidP="03D68277" w:rsidRDefault="00922A7A" w14:paraId="1A417EB3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21/08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5DA65E56" w14:textId="59E5740B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11F90BE4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Funciones y procedimientos en C. Introducción a arreglos.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527DE3C1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42974D23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5F6160CF" w14:textId="77777777">
        <w:trPr>
          <w:trHeight w:val="438"/>
        </w:trPr>
        <w:tc>
          <w:tcPr>
            <w:tcW w:w="1134" w:type="dxa"/>
            <w:shd w:val="clear" w:color="auto" w:fill="auto"/>
            <w:tcMar/>
            <w:vAlign w:val="center"/>
          </w:tcPr>
          <w:p w:rsidR="00922A7A" w:rsidP="03D68277" w:rsidRDefault="00922A7A" w14:paraId="1008E4D7" w14:textId="77777777">
            <w:pPr>
              <w:pStyle w:val="Encabezado"/>
              <w:jc w:val="center"/>
              <w:rPr>
                <w:rFonts w:ascii="Amasis MT Pro Light" w:hAnsi="Amasis MT Pro Light" w:cs="Aptos" w:cstheme="minorAscii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 w:cs="Aptos" w:cstheme="minorAscii"/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="00922A7A" w:rsidP="03D68277" w:rsidRDefault="00922A7A" w14:paraId="403FB82A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28/08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6788F59A" w14:textId="5284C6C9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7A288B2D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Operaciones complejas con arreglos </w:t>
            </w:r>
            <w:r w:rsidRPr="03D68277" w:rsidR="7A288B2D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uni</w:t>
            </w:r>
            <w:r w:rsidRPr="03D68277" w:rsidR="7A288B2D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y pluri dimensionales. </w:t>
            </w:r>
            <w:r w:rsidRPr="03D68277" w:rsidR="2E4A6B27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Observaciones sobre funciones con </w:t>
            </w:r>
            <w:r w:rsidRPr="03D68277" w:rsidR="2E4A6B27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arrays</w:t>
            </w:r>
            <w:r w:rsidRPr="03D68277" w:rsidR="2E4A6B27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“</w:t>
            </w:r>
            <w:r w:rsidRPr="03D68277" w:rsidR="2E4A6B27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Parametro</w:t>
            </w:r>
            <w:r w:rsidRPr="03D68277" w:rsidR="2E4A6B27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y referencia”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0C4306B1" w14:textId="2C8AF2E7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0BB4A162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02645D71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4725087E" w14:textId="77777777">
        <w:trPr>
          <w:trHeight w:val="420"/>
        </w:trPr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35CBDE36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Pr="0022640B" w:rsidR="00922A7A" w:rsidP="03D68277" w:rsidRDefault="00922A7A" w14:paraId="69189582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04/09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6F2C7889" w14:textId="54FE746D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5C58F9A0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Definición de </w:t>
            </w:r>
            <w:r w:rsidRPr="03D68277" w:rsidR="5C58F9A0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Estructruas</w:t>
            </w:r>
            <w:r w:rsidRPr="03D68277" w:rsidR="5C58F9A0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y Estructuras anidadas. 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18191795" w14:textId="3375BE1A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4D0E3CF6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15AA73B1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2FD3DB55" w14:textId="77777777">
        <w:trPr>
          <w:trHeight w:val="420"/>
        </w:trPr>
        <w:tc>
          <w:tcPr>
            <w:tcW w:w="1134" w:type="dxa"/>
            <w:shd w:val="clear" w:color="auto" w:fill="auto"/>
            <w:tcMar/>
            <w:vAlign w:val="center"/>
          </w:tcPr>
          <w:p w:rsidR="00922A7A" w:rsidP="03D68277" w:rsidRDefault="00922A7A" w14:paraId="72C3B6A4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="00922A7A" w:rsidP="03D68277" w:rsidRDefault="00922A7A" w14:paraId="5942AEDB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11/09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6E3AFC5F" w14:textId="38CD8B1A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44B576EB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Operaciones con estructuras anidadas y </w:t>
            </w:r>
            <w:r w:rsidRPr="03D68277" w:rsidR="44B576EB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arrays</w:t>
            </w:r>
            <w:r w:rsidRPr="03D68277" w:rsidR="44B576EB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de </w:t>
            </w:r>
            <w:r w:rsidRPr="03D68277" w:rsidR="44B576EB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struct</w:t>
            </w:r>
            <w:r w:rsidRPr="03D68277" w:rsidR="44B576EB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. 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67F0A92B" w14:textId="74F44820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4D0E3CF6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1696BCC0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6BCBD879" w14:textId="77777777">
        <w:trPr>
          <w:trHeight w:val="438"/>
        </w:trPr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6D920D97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Pr="0022640B" w:rsidR="00922A7A" w:rsidP="03D68277" w:rsidRDefault="00922A7A" w14:paraId="17203F29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18/09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4B23D18C" w14:textId="1D1DE91C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D158058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Introducción a punteros. Comentarios, observaciones y conclusiones por el uso </w:t>
            </w:r>
            <w:r w:rsidRPr="03D68277" w:rsidR="4290F748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implícito</w:t>
            </w:r>
            <w:r w:rsidRPr="03D68277" w:rsidR="0D158058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de punteros en las primeras clases. 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382AD6E7" w14:textId="2000AD5F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6DDC7592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5E833D19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4DEB7E27" w14:textId="777777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063C857C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5AD98C55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25/09</w:t>
            </w:r>
          </w:p>
        </w:tc>
        <w:tc>
          <w:tcPr>
            <w:tcW w:w="5670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66E9921C" w14:textId="77777777" w14:noSpellErr="1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PRIMER PARCIAL</w:t>
            </w:r>
          </w:p>
        </w:tc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29973854" w14:textId="7A58FD76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44B1B0F4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2958C788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2AE043B8" w14:textId="77777777">
        <w:trPr>
          <w:trHeight w:val="438"/>
        </w:trPr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5E537E86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9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Pr="0022640B" w:rsidR="00922A7A" w:rsidP="03D68277" w:rsidRDefault="00922A7A" w14:paraId="4429CB26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02/10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571C84" w:rsidR="00922A7A" w:rsidP="03D68277" w:rsidRDefault="00922A7A" w14:paraId="12633CEF" w14:textId="1A69DAB6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Punteros a 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estructuras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. Creación de 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typedef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. Creación de 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bibliotecas  .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h y .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c  con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typedef</w:t>
            </w:r>
            <w:r w:rsidRPr="03D68277" w:rsidR="1E9E02B6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04256549" w14:textId="681BA002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44B1B0F4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29AB476F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CF16FF" w:rsidR="00922A7A" w:rsidTr="03D68277" w14:paraId="6BF5A42F" w14:textId="77777777">
        <w:trPr>
          <w:trHeight w:val="438"/>
        </w:trPr>
        <w:tc>
          <w:tcPr>
            <w:tcW w:w="1134" w:type="dxa"/>
            <w:tcMar/>
            <w:vAlign w:val="center"/>
          </w:tcPr>
          <w:p w:rsidRPr="0022640B" w:rsidR="00922A7A" w:rsidP="03D68277" w:rsidRDefault="00922A7A" w14:paraId="7892ADE0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10</w:t>
            </w:r>
          </w:p>
        </w:tc>
        <w:tc>
          <w:tcPr>
            <w:tcW w:w="851" w:type="dxa"/>
            <w:tcMar/>
            <w:vAlign w:val="center"/>
          </w:tcPr>
          <w:p w:rsidRPr="0022640B" w:rsidR="00922A7A" w:rsidP="03D68277" w:rsidRDefault="00922A7A" w14:paraId="2E2567E2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09/10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6C0F062A" w14:textId="2B0FF7F2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4FA76AB9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Persistencia de la información. Persistencia de </w:t>
            </w:r>
            <w:r w:rsidRPr="03D68277" w:rsidR="4FA76AB9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arrays</w:t>
            </w:r>
            <w:r w:rsidRPr="03D68277" w:rsidR="4FA76AB9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de </w:t>
            </w:r>
            <w:r w:rsidRPr="03D68277" w:rsidR="4FA76AB9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struct</w:t>
            </w:r>
            <w:r w:rsidRPr="03D68277" w:rsidR="4FA76AB9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en archivos .</w:t>
            </w:r>
            <w:r w:rsidRPr="03D68277" w:rsidR="4FA76AB9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txt</w:t>
            </w:r>
            <w:r w:rsidRPr="03D68277" w:rsidR="4FA76AB9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</w:t>
            </w:r>
            <w:r w:rsidRPr="03D68277" w:rsidR="22EC08BD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y binarios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176C7AE3" w14:textId="1FA931B4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0DABE2FE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37B3133C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1F69F703" w14:textId="77777777">
        <w:trPr>
          <w:trHeight w:val="438"/>
        </w:trPr>
        <w:tc>
          <w:tcPr>
            <w:tcW w:w="1134" w:type="dxa"/>
            <w:tcMar/>
            <w:vAlign w:val="center"/>
          </w:tcPr>
          <w:p w:rsidRPr="0022640B" w:rsidR="00922A7A" w:rsidP="03D68277" w:rsidRDefault="00922A7A" w14:paraId="49A8928A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11</w:t>
            </w:r>
          </w:p>
        </w:tc>
        <w:tc>
          <w:tcPr>
            <w:tcW w:w="851" w:type="dxa"/>
            <w:tcMar/>
            <w:vAlign w:val="center"/>
          </w:tcPr>
          <w:p w:rsidRPr="0022640B" w:rsidR="00922A7A" w:rsidP="03D68277" w:rsidRDefault="00922A7A" w14:paraId="630A8E86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16/10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270A9514" w14:textId="363B4B68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158595E5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Listas dinámicas y estáticas. Nodos </w:t>
            </w:r>
            <w:r w:rsidRPr="03D68277" w:rsidR="158595E5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int</w:t>
            </w:r>
            <w:r w:rsidRPr="03D68277" w:rsidR="158595E5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. Primitivas. Comparativa de eficiencia entre primitivas básicas.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5C05F768" w14:textId="2A7DF062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0DABE2FE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6BF13422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6C8CC996" w14:textId="77777777">
        <w:trPr>
          <w:trHeight w:val="438"/>
        </w:trPr>
        <w:tc>
          <w:tcPr>
            <w:tcW w:w="1134" w:type="dxa"/>
            <w:tcMar/>
            <w:vAlign w:val="center"/>
          </w:tcPr>
          <w:p w:rsidRPr="0022640B" w:rsidR="00922A7A" w:rsidP="03D68277" w:rsidRDefault="00922A7A" w14:paraId="3F35EEE7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12</w:t>
            </w:r>
          </w:p>
        </w:tc>
        <w:tc>
          <w:tcPr>
            <w:tcW w:w="851" w:type="dxa"/>
            <w:tcMar/>
            <w:vAlign w:val="center"/>
          </w:tcPr>
          <w:p w:rsidRPr="0022640B" w:rsidR="00922A7A" w:rsidP="03D68277" w:rsidRDefault="00922A7A" w14:paraId="131AF255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23/10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0BCF5543" w14:textId="56EABD7E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5687BF02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Listas </w:t>
            </w:r>
            <w:r w:rsidRPr="03D68277" w:rsidR="6A029B5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genéricas</w:t>
            </w:r>
            <w:r w:rsidRPr="03D68277" w:rsidR="5687BF02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, del tipo *</w:t>
            </w:r>
            <w:r w:rsidRPr="03D68277" w:rsidR="5687BF02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void</w:t>
            </w:r>
            <w:r w:rsidRPr="03D68277" w:rsidR="5687BF02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. Introducción a funciones del tipo </w:t>
            </w:r>
            <w:r w:rsidRPr="03D68277" w:rsidR="5687BF02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Callbacks</w:t>
            </w:r>
            <w:r w:rsidRPr="03D68277" w:rsidR="5687BF02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 para listas genéricas. 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2C06AF87" w14:textId="63312425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439EDBF1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17888CC3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7CB7525A" w14:textId="77777777">
        <w:trPr>
          <w:trHeight w:val="438"/>
        </w:trPr>
        <w:tc>
          <w:tcPr>
            <w:tcW w:w="1134" w:type="dxa"/>
            <w:tcMar/>
            <w:vAlign w:val="center"/>
          </w:tcPr>
          <w:p w:rsidRPr="0022640B" w:rsidR="00922A7A" w:rsidP="03D68277" w:rsidRDefault="00922A7A" w14:paraId="701E7AE5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13</w:t>
            </w:r>
          </w:p>
        </w:tc>
        <w:tc>
          <w:tcPr>
            <w:tcW w:w="851" w:type="dxa"/>
            <w:tcMar/>
            <w:vAlign w:val="center"/>
          </w:tcPr>
          <w:p w:rsidRPr="0022640B" w:rsidR="00922A7A" w:rsidP="03D68277" w:rsidRDefault="00922A7A" w14:paraId="5C5DA9B0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30/10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1043A094" w14:textId="31639C82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638CB614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Pilas y Colas de Nodos </w:t>
            </w:r>
            <w:r w:rsidRPr="03D68277" w:rsidR="638CB614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int</w:t>
            </w:r>
            <w:r w:rsidRPr="03D68277" w:rsidR="638CB614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. Generalización ¨</w:t>
            </w:r>
            <w:r w:rsidRPr="03D68277" w:rsidR="638CB614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void</w:t>
            </w:r>
            <w:r w:rsidRPr="03D68277" w:rsidR="638CB614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. Otras estructuras de datos circulares o doblemente enlazadas.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0D7406DD" w14:textId="057D48A7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218ADC56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37380F7F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5F72069F" w14:textId="77777777">
        <w:trPr>
          <w:trHeight w:val="438"/>
        </w:trPr>
        <w:tc>
          <w:tcPr>
            <w:tcW w:w="1134" w:type="dxa"/>
            <w:tcMar/>
            <w:vAlign w:val="center"/>
          </w:tcPr>
          <w:p w:rsidRPr="0022640B" w:rsidR="00922A7A" w:rsidP="03D68277" w:rsidRDefault="00922A7A" w14:paraId="1FDF3105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14</w:t>
            </w:r>
          </w:p>
        </w:tc>
        <w:tc>
          <w:tcPr>
            <w:tcW w:w="851" w:type="dxa"/>
            <w:tcMar/>
            <w:vAlign w:val="center"/>
          </w:tcPr>
          <w:p w:rsidRPr="0022640B" w:rsidR="00922A7A" w:rsidP="03D68277" w:rsidRDefault="00922A7A" w14:paraId="50685D10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01/11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4EC71D42" w14:textId="2D953A38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67D4E4D9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 xml:space="preserve">Ejercicios y algoritmos integradores de la materia. 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47BA3CC6" w14:textId="0A7987E4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62746B9D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4EBA62ED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62FA5D1B" w14:textId="77777777">
        <w:trPr>
          <w:trHeight w:val="438"/>
        </w:trPr>
        <w:tc>
          <w:tcPr>
            <w:tcW w:w="1134" w:type="dxa"/>
            <w:tcMar/>
            <w:vAlign w:val="center"/>
          </w:tcPr>
          <w:p w:rsidRPr="0022640B" w:rsidR="00922A7A" w:rsidP="03D68277" w:rsidRDefault="00922A7A" w14:paraId="3474EA83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15</w:t>
            </w:r>
          </w:p>
        </w:tc>
        <w:tc>
          <w:tcPr>
            <w:tcW w:w="851" w:type="dxa"/>
            <w:tcMar/>
            <w:vAlign w:val="center"/>
          </w:tcPr>
          <w:p w:rsidRPr="0022640B" w:rsidR="00922A7A" w:rsidP="03D68277" w:rsidRDefault="00922A7A" w14:paraId="04557AE3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06/11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5E57FB07" w14:textId="2F4BEA43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3294673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Clase de consultas – pre parcial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70462DF5" w14:textId="0FF2B0B6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62746B9D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4F5DF7DB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266DB4ED" w14:textId="77777777">
        <w:trPr>
          <w:trHeight w:val="438"/>
        </w:trPr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39D2B8C3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 w:eastAsia="Arial" w:cs="Aptos" w:cstheme="minorAscii"/>
                <w:b w:val="1"/>
                <w:bCs w:val="1"/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Pr="0022640B" w:rsidR="00922A7A" w:rsidP="03D68277" w:rsidRDefault="00922A7A" w14:paraId="6406F684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13/11</w:t>
            </w:r>
          </w:p>
        </w:tc>
        <w:tc>
          <w:tcPr>
            <w:tcW w:w="5670" w:type="dxa"/>
            <w:shd w:val="clear" w:color="auto" w:fill="auto"/>
            <w:tcMar/>
            <w:vAlign w:val="center"/>
          </w:tcPr>
          <w:p w:rsidRPr="0022640B" w:rsidR="00922A7A" w:rsidP="03D68277" w:rsidRDefault="00922A7A" w14:paraId="7A2C1272" w14:textId="11C9C010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03D68277" w:rsidR="2882930D">
              <w:rPr>
                <w:rFonts w:ascii="Amasis MT Pro Light" w:hAnsi="Amasis MT Pro Light"/>
                <w:b w:val="1"/>
                <w:bCs w:val="1"/>
                <w:i w:val="1"/>
                <w:iCs w:val="1"/>
                <w:sz w:val="20"/>
                <w:szCs w:val="20"/>
              </w:rPr>
              <w:t>Parcial de práctica y consultas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07CCA038" w14:textId="37163287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4091D0EC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22640B" w:rsidR="00922A7A" w:rsidP="03D68277" w:rsidRDefault="00922A7A" w14:paraId="502B411C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CF16FF" w:rsidR="00922A7A" w:rsidTr="03D68277" w14:paraId="2A4D5219" w14:textId="777777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59C2B533" w14:textId="77777777">
            <w:pPr>
              <w:pStyle w:val="Encabezado"/>
              <w:jc w:val="center"/>
              <w:rPr>
                <w:rFonts w:ascii="Amasis MT Pro Light" w:hAnsi="Amasis MT Pro Light" w:eastAsia="Arial" w:cs="Aptos" w:cstheme="minorAscii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17</w:t>
            </w:r>
          </w:p>
        </w:tc>
        <w:tc>
          <w:tcPr>
            <w:tcW w:w="851" w:type="dxa"/>
            <w:shd w:val="clear" w:color="auto" w:fill="D1D1D1" w:themeFill="background2" w:themeFillShade="E6"/>
            <w:tcMar/>
            <w:vAlign w:val="center"/>
          </w:tcPr>
          <w:p w:rsidR="00922A7A" w:rsidP="03D68277" w:rsidRDefault="00922A7A" w14:paraId="1DAE3BD9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20/11</w:t>
            </w:r>
          </w:p>
        </w:tc>
        <w:tc>
          <w:tcPr>
            <w:tcW w:w="5670" w:type="dxa"/>
            <w:shd w:val="clear" w:color="auto" w:fill="D1D1D1" w:themeFill="background2" w:themeFillShade="E6"/>
            <w:tcMar/>
            <w:vAlign w:val="center"/>
          </w:tcPr>
          <w:p w:rsidRPr="00C53293" w:rsidR="00922A7A" w:rsidP="03D68277" w:rsidRDefault="00922A7A" w14:paraId="403AB0E6" w14:textId="77777777" w14:noSpellErr="1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SEGUNDO PARCIAL</w:t>
            </w:r>
          </w:p>
        </w:tc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26A142D2" w14:textId="3572A0A2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45C166F5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138D2EE9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CF16FF" w:rsidR="00922A7A" w:rsidTr="03D68277" w14:paraId="153CCB83" w14:textId="77777777">
        <w:trPr>
          <w:trHeight w:val="438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Pr="0022640B" w:rsidR="00922A7A" w:rsidP="03D68277" w:rsidRDefault="00922A7A" w14:paraId="73535E6C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  <w:tcMar/>
            <w:vAlign w:val="center"/>
          </w:tcPr>
          <w:p w:rsidRPr="0022640B" w:rsidR="00922A7A" w:rsidP="03D68277" w:rsidRDefault="00922A7A" w14:paraId="605A512A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27/11</w:t>
            </w:r>
          </w:p>
        </w:tc>
        <w:tc>
          <w:tcPr>
            <w:tcW w:w="5670" w:type="dxa"/>
            <w:shd w:val="clear" w:color="auto" w:fill="FFFFFF" w:themeFill="background1"/>
            <w:tcMar/>
            <w:vAlign w:val="center"/>
          </w:tcPr>
          <w:p w:rsidRPr="001C63E0" w:rsidR="00922A7A" w:rsidP="03D68277" w:rsidRDefault="00922A7A" w14:paraId="03E8A2E2" w14:textId="43428FE7">
            <w:pPr>
              <w:pStyle w:val="Encabezado"/>
              <w:jc w:val="both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7FBA719D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Consultas</w:t>
            </w:r>
          </w:p>
        </w:tc>
        <w:tc>
          <w:tcPr>
            <w:tcW w:w="1134" w:type="dxa"/>
            <w:shd w:val="clear" w:color="auto" w:fill="FFFFFF" w:themeFill="background1"/>
            <w:tcMar/>
            <w:vAlign w:val="center"/>
          </w:tcPr>
          <w:p w:rsidRPr="0022640B" w:rsidR="00922A7A" w:rsidP="03D68277" w:rsidRDefault="00922A7A" w14:paraId="0EBD7DCA" w14:textId="7D0EE1F9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55657F94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FFFFFF" w:themeFill="background1"/>
            <w:tcMar/>
            <w:vAlign w:val="center"/>
          </w:tcPr>
          <w:p w:rsidRPr="0022640B" w:rsidR="00922A7A" w:rsidP="03D68277" w:rsidRDefault="00922A7A" w14:paraId="168F5F04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</w:p>
        </w:tc>
      </w:tr>
      <w:tr w:rsidRPr="00CF16FF" w:rsidR="00922A7A" w:rsidTr="03D68277" w14:paraId="78926D5F" w14:textId="777777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585816C3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19</w:t>
            </w:r>
          </w:p>
        </w:tc>
        <w:tc>
          <w:tcPr>
            <w:tcW w:w="851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466E1D31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04/12</w:t>
            </w:r>
          </w:p>
        </w:tc>
        <w:tc>
          <w:tcPr>
            <w:tcW w:w="5670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0962BF4A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i w:val="1"/>
                <w:iCs w:val="1"/>
                <w:color w:val="C00000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RECUPERATORIO Y FINAL ADELANTADO</w:t>
            </w:r>
          </w:p>
        </w:tc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2C512F3C" w14:textId="67777CF6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55657F94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418DD0DC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i w:val="1"/>
                <w:iCs w:val="1"/>
                <w:color w:val="C00000"/>
                <w:sz w:val="20"/>
                <w:szCs w:val="20"/>
              </w:rPr>
            </w:pPr>
          </w:p>
        </w:tc>
      </w:tr>
      <w:tr w:rsidRPr="00CF16FF" w:rsidR="00922A7A" w:rsidTr="03D68277" w14:paraId="1C0D339A" w14:textId="777777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="00922A7A" w:rsidP="03D68277" w:rsidRDefault="00922A7A" w14:paraId="247AD378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D1D1D1" w:themeFill="background2" w:themeFillShade="E6"/>
            <w:tcMar/>
            <w:vAlign w:val="center"/>
          </w:tcPr>
          <w:p w:rsidR="00922A7A" w:rsidP="03D68277" w:rsidRDefault="00922A7A" w14:paraId="170F631C" w14:textId="77777777">
            <w:pPr>
              <w:pStyle w:val="Encabezado"/>
              <w:jc w:val="center"/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sz w:val="20"/>
                <w:szCs w:val="20"/>
              </w:rPr>
              <w:t>11/12</w:t>
            </w:r>
          </w:p>
        </w:tc>
        <w:tc>
          <w:tcPr>
            <w:tcW w:w="5670" w:type="dxa"/>
            <w:shd w:val="clear" w:color="auto" w:fill="D1D1D1" w:themeFill="background2" w:themeFillShade="E6"/>
            <w:tcMar/>
            <w:vAlign w:val="center"/>
          </w:tcPr>
          <w:p w:rsidRPr="006533DF" w:rsidR="00922A7A" w:rsidP="03D68277" w:rsidRDefault="00922A7A" w14:paraId="4459EBB5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color w:val="C00000"/>
                <w:sz w:val="20"/>
                <w:szCs w:val="20"/>
              </w:rPr>
            </w:pPr>
            <w:r w:rsidRPr="03D68277" w:rsidR="00922A7A">
              <w:rPr>
                <w:rFonts w:ascii="Amasis MT Pro Light" w:hAnsi="Amasis MT Pro Light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FINAL REGULAR</w:t>
            </w:r>
          </w:p>
        </w:tc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48B463FB" w14:textId="0C4D6C28">
            <w:pPr>
              <w:rPr>
                <w:noProof w:val="0"/>
                <w:sz w:val="20"/>
                <w:szCs w:val="20"/>
                <w:lang w:val="es-AR"/>
              </w:rPr>
            </w:pPr>
            <w:r w:rsidRPr="03D68277" w:rsidR="34A13459">
              <w:rPr>
                <w:rFonts w:ascii="Amasis MT Pro Light" w:hAnsi="Amasis MT Pro Light" w:eastAsia="Amasis MT Pro Light" w:cs="Amasis MT Pro Light"/>
                <w:b w:val="1"/>
                <w:bCs w:val="1"/>
                <w:noProof w:val="0"/>
                <w:sz w:val="20"/>
                <w:szCs w:val="20"/>
                <w:lang w:val="es-AR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tcMar/>
            <w:vAlign w:val="center"/>
          </w:tcPr>
          <w:p w:rsidRPr="0022640B" w:rsidR="00922A7A" w:rsidP="03D68277" w:rsidRDefault="00922A7A" w14:paraId="4B6C7D3C" w14:textId="77777777">
            <w:pPr>
              <w:pStyle w:val="Encabezado"/>
              <w:rPr>
                <w:rFonts w:ascii="Amasis MT Pro Light" w:hAnsi="Amasis MT Pro Light"/>
                <w:b w:val="1"/>
                <w:bCs w:val="1"/>
                <w:i w:val="1"/>
                <w:iCs w:val="1"/>
                <w:color w:val="C00000"/>
                <w:sz w:val="20"/>
                <w:szCs w:val="20"/>
              </w:rPr>
            </w:pPr>
          </w:p>
        </w:tc>
      </w:tr>
    </w:tbl>
    <w:p w:rsidRPr="00860FFA" w:rsidR="00922A7A" w:rsidP="03D68277" w:rsidRDefault="00922A7A" w14:paraId="41815564" w14:textId="77777777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9923" w:type="dxa"/>
        <w:tblInd w:w="-572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Pr="00860FFA" w:rsidR="00922A7A" w:rsidTr="03D68277" w14:paraId="08B54692" w14:textId="77777777">
        <w:trPr>
          <w:trHeight w:val="700"/>
        </w:trPr>
        <w:tc>
          <w:tcPr>
            <w:tcW w:w="9923" w:type="dxa"/>
            <w:shd w:val="clear" w:color="auto" w:fill="FF0000"/>
            <w:tcMar/>
            <w:vAlign w:val="center"/>
          </w:tcPr>
          <w:p w:rsidRPr="00860FFA" w:rsidR="00922A7A" w:rsidP="03D68277" w:rsidRDefault="00922A7A" w14:paraId="19B5AAE2" w14:textId="77777777">
            <w:pPr>
              <w:jc w:val="center"/>
              <w:rPr>
                <w:rFonts w:ascii="Amasis MT Pro" w:hAnsi="Amasis MT Pro"/>
                <w:b w:val="1"/>
                <w:bCs w:val="1"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3D68277" w:rsidR="00922A7A">
              <w:rPr>
                <w:rFonts w:ascii="Amasis MT Pro" w:hAnsi="Amasis MT Pro"/>
                <w:b w:val="1"/>
                <w:bCs w:val="1"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Los actos de deshonestidad académica o cualquier situación de indisciplina</w:t>
            </w:r>
          </w:p>
          <w:p w:rsidRPr="00860FFA" w:rsidR="00922A7A" w:rsidP="03D68277" w:rsidRDefault="00922A7A" w14:paraId="69695380" w14:textId="77777777">
            <w:pPr>
              <w:jc w:val="center"/>
              <w:rPr>
                <w:rFonts w:ascii="Amasis MT Pro" w:hAnsi="Amasis MT Pro"/>
                <w:b w:val="1"/>
                <w:bCs w:val="1"/>
                <w:sz w:val="20"/>
                <w:szCs w:val="20"/>
              </w:rPr>
            </w:pPr>
            <w:r w:rsidRPr="03D68277" w:rsidR="00922A7A">
              <w:rPr>
                <w:rFonts w:ascii="Amasis MT Pro" w:hAnsi="Amasis MT Pro"/>
                <w:b w:val="1"/>
                <w:bCs w:val="1"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serán sancionados según el régimen disciplinario correspondiente.</w:t>
            </w:r>
          </w:p>
        </w:tc>
      </w:tr>
    </w:tbl>
    <w:p w:rsidR="00922A7A" w:rsidP="03D68277" w:rsidRDefault="00922A7A" w14:paraId="2D610630" w14:textId="77777777">
      <w:pPr>
        <w:rPr>
          <w:sz w:val="20"/>
          <w:szCs w:val="20"/>
        </w:rPr>
        <w:sectPr w:rsidR="00922A7A" w:rsidSect="00922A7A">
          <w:headerReference w:type="default" r:id="rId6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22A7A" w:rsidRDefault="00922A7A" w14:paraId="7E372D49" w14:textId="77777777"/>
    <w:sectPr w:rsidR="00922A7A" w:rsidSect="00922A7A">
      <w:headerReference w:type="default" r:id="rId7"/>
      <w:type w:val="continuous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2A7A" w:rsidP="00CF16FF" w:rsidRDefault="00922A7A" w14:paraId="53F0C613" w14:textId="77777777">
      <w:pPr>
        <w:spacing w:after="0" w:line="240" w:lineRule="auto"/>
      </w:pPr>
      <w:r>
        <w:separator/>
      </w:r>
    </w:p>
  </w:endnote>
  <w:endnote w:type="continuationSeparator" w:id="0">
    <w:p w:rsidR="00922A7A" w:rsidP="00CF16FF" w:rsidRDefault="00922A7A" w14:paraId="292EEE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2A7A" w:rsidP="00CF16FF" w:rsidRDefault="00922A7A" w14:paraId="6770C243" w14:textId="77777777">
      <w:pPr>
        <w:spacing w:after="0" w:line="240" w:lineRule="auto"/>
      </w:pPr>
      <w:r>
        <w:separator/>
      </w:r>
    </w:p>
  </w:footnote>
  <w:footnote w:type="continuationSeparator" w:id="0">
    <w:p w:rsidR="00922A7A" w:rsidP="00CF16FF" w:rsidRDefault="00922A7A" w14:paraId="0FDBDB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922A7A" w:rsidTr="00CF16FF" w14:paraId="4CC7B2BF" w14:textId="77777777">
      <w:trPr>
        <w:trHeight w:val="413"/>
      </w:trPr>
      <w:tc>
        <w:tcPr>
          <w:tcW w:w="7230" w:type="dxa"/>
          <w:gridSpan w:val="2"/>
          <w:vAlign w:val="center"/>
        </w:tcPr>
        <w:p w:rsidRPr="00CF16FF" w:rsidR="00922A7A" w:rsidP="00CF16FF" w:rsidRDefault="00922A7A" w14:paraId="30EDE4C0" w14:textId="77777777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:rsidRPr="00CF16FF" w:rsidR="00922A7A" w:rsidP="00CF16FF" w:rsidRDefault="00922A7A" w14:paraId="316D64FB" w14:textId="77777777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FB6F5CB" wp14:editId="69003533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2045853370" name="Imagen 204585337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22A7A" w:rsidTr="00CF16FF" w14:paraId="5E0D6105" w14:textId="77777777">
      <w:trPr>
        <w:trHeight w:val="413"/>
      </w:trPr>
      <w:tc>
        <w:tcPr>
          <w:tcW w:w="7230" w:type="dxa"/>
          <w:gridSpan w:val="2"/>
          <w:vAlign w:val="center"/>
        </w:tcPr>
        <w:p w:rsidRPr="00CF16FF" w:rsidR="00922A7A" w:rsidP="00CF16FF" w:rsidRDefault="00922A7A" w14:paraId="242120C1" w14:textId="77777777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:rsidRPr="00CF16FF" w:rsidR="00922A7A" w:rsidP="00CF16FF" w:rsidRDefault="00922A7A" w14:paraId="25F25E03" w14:textId="77777777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922A7A" w:rsidTr="00CF16FF" w14:paraId="4723D3D0" w14:textId="77777777">
      <w:trPr>
        <w:trHeight w:val="413"/>
      </w:trPr>
      <w:tc>
        <w:tcPr>
          <w:tcW w:w="3615" w:type="dxa"/>
          <w:vAlign w:val="center"/>
        </w:tcPr>
        <w:p w:rsidRPr="00CF16FF" w:rsidR="00922A7A" w:rsidP="00CF16FF" w:rsidRDefault="00922A7A" w14:paraId="424FE50B" w14:textId="77777777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:rsidR="00922A7A" w:rsidP="005649C6" w:rsidRDefault="00922A7A" w14:paraId="0E12A3E0" w14:textId="77777777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:rsidR="00922A7A" w:rsidP="00CF16FF" w:rsidRDefault="00922A7A" w14:paraId="7C2589C9" w14:textId="77777777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:rsidR="00922A7A" w:rsidP="00304A9D" w:rsidRDefault="00922A7A" w14:paraId="4481ACB4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CF16FF" w:rsidTr="00CF16FF" w14:paraId="3D72DD44" w14:textId="77777777">
      <w:trPr>
        <w:trHeight w:val="413"/>
      </w:trPr>
      <w:tc>
        <w:tcPr>
          <w:tcW w:w="7230" w:type="dxa"/>
          <w:gridSpan w:val="2"/>
          <w:vAlign w:val="center"/>
        </w:tcPr>
        <w:p w:rsidRPr="00CF16FF" w:rsidR="00CF16FF" w:rsidP="00CF16FF" w:rsidRDefault="00CF16FF" w14:paraId="38DF9C4F" w14:textId="77777777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:rsidRPr="00CF16FF" w:rsidR="00CF16FF" w:rsidP="00CF16FF" w:rsidRDefault="00CF16FF" w14:paraId="757C526C" w14:textId="77777777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805D82B" wp14:editId="2342C004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314795837" name="Imagen 3147958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F16FF" w:rsidTr="00CF16FF" w14:paraId="49CC3896" w14:textId="77777777">
      <w:trPr>
        <w:trHeight w:val="413"/>
      </w:trPr>
      <w:tc>
        <w:tcPr>
          <w:tcW w:w="7230" w:type="dxa"/>
          <w:gridSpan w:val="2"/>
          <w:vAlign w:val="center"/>
        </w:tcPr>
        <w:p w:rsidRPr="00CF16FF" w:rsidR="00CF16FF" w:rsidP="00CF16FF" w:rsidRDefault="00CF16FF" w14:paraId="7A9F400F" w14:textId="77777777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 w:rsidR="00FC464C"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:rsidRPr="00CF16FF" w:rsidR="00CF16FF" w:rsidP="00CF16FF" w:rsidRDefault="00CF16FF" w14:paraId="4A696ECB" w14:textId="77777777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CF16FF" w:rsidTr="00CF16FF" w14:paraId="50A8A766" w14:textId="77777777">
      <w:trPr>
        <w:trHeight w:val="413"/>
      </w:trPr>
      <w:tc>
        <w:tcPr>
          <w:tcW w:w="3615" w:type="dxa"/>
          <w:vAlign w:val="center"/>
        </w:tcPr>
        <w:p w:rsidRPr="00CF16FF" w:rsidR="00CF16FF" w:rsidP="00CF16FF" w:rsidRDefault="00CF16FF" w14:paraId="3AA3C056" w14:textId="77777777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 w:rsidR="0001197C"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:rsidR="00CF16FF" w:rsidP="005649C6" w:rsidRDefault="009D7104" w14:paraId="37168806" w14:textId="77777777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Pr="00CF16FF" w:rsid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:rsidR="00CF16FF" w:rsidP="00CF16FF" w:rsidRDefault="00CF16FF" w14:paraId="766D0D6B" w14:textId="77777777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:rsidR="00CF16FF" w:rsidP="00304A9D" w:rsidRDefault="00CF16FF" w14:paraId="712AD2B0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F"/>
    <w:rsid w:val="0001197C"/>
    <w:rsid w:val="00047183"/>
    <w:rsid w:val="00097F64"/>
    <w:rsid w:val="000A745E"/>
    <w:rsid w:val="000D7E43"/>
    <w:rsid w:val="000E1380"/>
    <w:rsid w:val="001064E6"/>
    <w:rsid w:val="00117FDE"/>
    <w:rsid w:val="001445A3"/>
    <w:rsid w:val="001655D9"/>
    <w:rsid w:val="00197B6C"/>
    <w:rsid w:val="001B1E45"/>
    <w:rsid w:val="001C63E0"/>
    <w:rsid w:val="001D14EE"/>
    <w:rsid w:val="00204E52"/>
    <w:rsid w:val="00222A91"/>
    <w:rsid w:val="0022640B"/>
    <w:rsid w:val="002614DF"/>
    <w:rsid w:val="002901C1"/>
    <w:rsid w:val="002A6309"/>
    <w:rsid w:val="002D105D"/>
    <w:rsid w:val="002E1C91"/>
    <w:rsid w:val="002E4FAE"/>
    <w:rsid w:val="003047EB"/>
    <w:rsid w:val="00304A9D"/>
    <w:rsid w:val="00305FDA"/>
    <w:rsid w:val="003103CC"/>
    <w:rsid w:val="00310901"/>
    <w:rsid w:val="0032550A"/>
    <w:rsid w:val="00330270"/>
    <w:rsid w:val="00365F94"/>
    <w:rsid w:val="003930EA"/>
    <w:rsid w:val="003A0EC8"/>
    <w:rsid w:val="003A4359"/>
    <w:rsid w:val="003B0550"/>
    <w:rsid w:val="003B4E15"/>
    <w:rsid w:val="003C7F57"/>
    <w:rsid w:val="003D12E9"/>
    <w:rsid w:val="004010A7"/>
    <w:rsid w:val="004119E3"/>
    <w:rsid w:val="00435E9F"/>
    <w:rsid w:val="00470372"/>
    <w:rsid w:val="004D5AEB"/>
    <w:rsid w:val="004F11A2"/>
    <w:rsid w:val="004F519B"/>
    <w:rsid w:val="004F7FC4"/>
    <w:rsid w:val="00500FB7"/>
    <w:rsid w:val="005112BB"/>
    <w:rsid w:val="00515ACD"/>
    <w:rsid w:val="00551CBD"/>
    <w:rsid w:val="005649C6"/>
    <w:rsid w:val="00564D54"/>
    <w:rsid w:val="00571C84"/>
    <w:rsid w:val="0057490A"/>
    <w:rsid w:val="005931E7"/>
    <w:rsid w:val="005A01B6"/>
    <w:rsid w:val="00613C23"/>
    <w:rsid w:val="006152F0"/>
    <w:rsid w:val="00626686"/>
    <w:rsid w:val="006533DF"/>
    <w:rsid w:val="00656E8D"/>
    <w:rsid w:val="00687C70"/>
    <w:rsid w:val="007255BE"/>
    <w:rsid w:val="00741E8D"/>
    <w:rsid w:val="0074618F"/>
    <w:rsid w:val="00777337"/>
    <w:rsid w:val="007944F3"/>
    <w:rsid w:val="007E2BF1"/>
    <w:rsid w:val="007F4D32"/>
    <w:rsid w:val="00800BDD"/>
    <w:rsid w:val="00827B1D"/>
    <w:rsid w:val="00833B97"/>
    <w:rsid w:val="0084443D"/>
    <w:rsid w:val="00860FFA"/>
    <w:rsid w:val="008E2279"/>
    <w:rsid w:val="00906567"/>
    <w:rsid w:val="00917BAF"/>
    <w:rsid w:val="00922A7A"/>
    <w:rsid w:val="009270A7"/>
    <w:rsid w:val="009D7104"/>
    <w:rsid w:val="009E2A80"/>
    <w:rsid w:val="00A12B84"/>
    <w:rsid w:val="00A80460"/>
    <w:rsid w:val="00AC0888"/>
    <w:rsid w:val="00AC32C6"/>
    <w:rsid w:val="00AD3AFF"/>
    <w:rsid w:val="00AF1661"/>
    <w:rsid w:val="00B5029C"/>
    <w:rsid w:val="00B66148"/>
    <w:rsid w:val="00B67A70"/>
    <w:rsid w:val="00B834C3"/>
    <w:rsid w:val="00BB1F2F"/>
    <w:rsid w:val="00BD5678"/>
    <w:rsid w:val="00BD7720"/>
    <w:rsid w:val="00BF7B6C"/>
    <w:rsid w:val="00C0784A"/>
    <w:rsid w:val="00C26C48"/>
    <w:rsid w:val="00C4576E"/>
    <w:rsid w:val="00C50005"/>
    <w:rsid w:val="00C53293"/>
    <w:rsid w:val="00C61083"/>
    <w:rsid w:val="00CA357B"/>
    <w:rsid w:val="00CA7E18"/>
    <w:rsid w:val="00CF16FF"/>
    <w:rsid w:val="00D01024"/>
    <w:rsid w:val="00D521CC"/>
    <w:rsid w:val="00D636DA"/>
    <w:rsid w:val="00D75280"/>
    <w:rsid w:val="00DB2188"/>
    <w:rsid w:val="00DE4D34"/>
    <w:rsid w:val="00DF0095"/>
    <w:rsid w:val="00E0295A"/>
    <w:rsid w:val="00E029BA"/>
    <w:rsid w:val="00E078E0"/>
    <w:rsid w:val="00E4752E"/>
    <w:rsid w:val="00E54B21"/>
    <w:rsid w:val="00E633A8"/>
    <w:rsid w:val="00E802CC"/>
    <w:rsid w:val="00E81B8E"/>
    <w:rsid w:val="00EE3311"/>
    <w:rsid w:val="00EF3BAD"/>
    <w:rsid w:val="00EF6E7F"/>
    <w:rsid w:val="00F046F5"/>
    <w:rsid w:val="00F14ADF"/>
    <w:rsid w:val="00F173DF"/>
    <w:rsid w:val="00F52FCB"/>
    <w:rsid w:val="00F75957"/>
    <w:rsid w:val="00FB43D5"/>
    <w:rsid w:val="00FC464C"/>
    <w:rsid w:val="00FE4658"/>
    <w:rsid w:val="00FF4A13"/>
    <w:rsid w:val="00FF5D23"/>
    <w:rsid w:val="03294673"/>
    <w:rsid w:val="03D68277"/>
    <w:rsid w:val="0BB4A162"/>
    <w:rsid w:val="0D158058"/>
    <w:rsid w:val="0D8E7FBA"/>
    <w:rsid w:val="0DABE2FE"/>
    <w:rsid w:val="11F90BE4"/>
    <w:rsid w:val="12ACC9A5"/>
    <w:rsid w:val="158595E5"/>
    <w:rsid w:val="1672AA3B"/>
    <w:rsid w:val="16E096F2"/>
    <w:rsid w:val="174C570A"/>
    <w:rsid w:val="1B43C42C"/>
    <w:rsid w:val="1E9E02B6"/>
    <w:rsid w:val="218ADC56"/>
    <w:rsid w:val="22EC08BD"/>
    <w:rsid w:val="258A1B0F"/>
    <w:rsid w:val="278D4FC1"/>
    <w:rsid w:val="2882930D"/>
    <w:rsid w:val="2ADC09BD"/>
    <w:rsid w:val="2E4A6B27"/>
    <w:rsid w:val="31C331A5"/>
    <w:rsid w:val="32E1DD12"/>
    <w:rsid w:val="34A13459"/>
    <w:rsid w:val="3C58266B"/>
    <w:rsid w:val="3D18CA1B"/>
    <w:rsid w:val="3EDAD057"/>
    <w:rsid w:val="4091D0EC"/>
    <w:rsid w:val="4290F748"/>
    <w:rsid w:val="439EDBF1"/>
    <w:rsid w:val="44B1B0F4"/>
    <w:rsid w:val="44B576EB"/>
    <w:rsid w:val="45C166F5"/>
    <w:rsid w:val="47622AA1"/>
    <w:rsid w:val="4CC69167"/>
    <w:rsid w:val="4D0E3CF6"/>
    <w:rsid w:val="4FA76AB9"/>
    <w:rsid w:val="54A7F721"/>
    <w:rsid w:val="55657F94"/>
    <w:rsid w:val="5687BF02"/>
    <w:rsid w:val="586E3F65"/>
    <w:rsid w:val="58A4EA94"/>
    <w:rsid w:val="5C58F9A0"/>
    <w:rsid w:val="5C9CC579"/>
    <w:rsid w:val="5CBDEB95"/>
    <w:rsid w:val="5FDDC23F"/>
    <w:rsid w:val="62746B9D"/>
    <w:rsid w:val="638CB614"/>
    <w:rsid w:val="67D4E4D9"/>
    <w:rsid w:val="6A029B5A"/>
    <w:rsid w:val="6B9C6682"/>
    <w:rsid w:val="6D57EF7E"/>
    <w:rsid w:val="6DDC7592"/>
    <w:rsid w:val="72184C50"/>
    <w:rsid w:val="7477F049"/>
    <w:rsid w:val="74D76F1D"/>
    <w:rsid w:val="7A288B2D"/>
    <w:rsid w:val="7D217024"/>
    <w:rsid w:val="7F42C428"/>
    <w:rsid w:val="7FB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11B8E"/>
  <w15:chartTrackingRefBased/>
  <w15:docId w15:val="{5856256D-E483-4570-994C-F6EC1A2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6F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6F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F16F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F16F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F16F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F16FF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F16FF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F16FF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F16FF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F16FF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F1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6F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F16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6FF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F1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6F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F1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F16FF"/>
  </w:style>
  <w:style w:type="paragraph" w:styleId="Piedepgina">
    <w:name w:val="footer"/>
    <w:basedOn w:val="Normal"/>
    <w:link w:val="Piedepgina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F16FF"/>
  </w:style>
  <w:style w:type="table" w:styleId="Tablaconcuadrcula">
    <w:name w:val="Table Grid"/>
    <w:basedOn w:val="Tablanormal"/>
    <w:uiPriority w:val="39"/>
    <w:rsid w:val="00CF16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REYES NORA ANDREA</dc:creator>
  <keywords/>
  <dc:description/>
  <lastModifiedBy>PEREZ NICOLAS IGNACIO</lastModifiedBy>
  <revision>4</revision>
  <lastPrinted>2024-01-24T12:58:00.0000000Z</lastPrinted>
  <dcterms:created xsi:type="dcterms:W3CDTF">2025-07-03T12:47:00.0000000Z</dcterms:created>
  <dcterms:modified xsi:type="dcterms:W3CDTF">2025-08-01T13:56:11.9776698Z</dcterms:modified>
</coreProperties>
</file>