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6.0" w:type="dxa"/>
        <w:jc w:val="left"/>
        <w:tblLayout w:type="fixed"/>
        <w:tblLook w:val="0000"/>
      </w:tblPr>
      <w:tblGrid>
        <w:gridCol w:w="8646"/>
        <w:tblGridChange w:id="0">
          <w:tblGrid>
            <w:gridCol w:w="8646"/>
          </w:tblGrid>
        </w:tblGridChange>
      </w:tblGrid>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FACULDADE MUNICIPAL DE PALHOÇA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DISCIPLINA PROGRAMAÇÃO PARA </w:t>
            </w:r>
            <w:r w:rsidDel="00000000" w:rsidR="00000000" w:rsidRPr="00000000">
              <w:rPr>
                <w:rFonts w:ascii="Times New Roman" w:cs="Times New Roman" w:eastAsia="Times New Roman" w:hAnsi="Times New Roman"/>
                <w:b w:val="1"/>
                <w:rtl w:val="0"/>
              </w:rPr>
              <w:t xml:space="preserve">DISPOSITIVOS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MÓVEIS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NÚCLEO DE INOVAÇÃO TECNOLÓGICA</w:t>
            </w:r>
            <w:r w:rsidDel="00000000" w:rsidR="00000000" w:rsidRPr="00000000">
              <w:rPr>
                <w:rtl w:val="0"/>
              </w:rPr>
            </w:r>
          </w:p>
          <w:p w:rsidR="00000000" w:rsidDel="00000000" w:rsidP="00000000" w:rsidRDefault="00000000" w:rsidRPr="00000000" w14:paraId="00000008">
            <w:pPr>
              <w:ind w:left="57"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09">
      <w:pPr>
        <w:jc w:val="cente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mallCaps w:val="1"/>
        </w:rPr>
      </w:pPr>
      <w:r w:rsidDel="00000000" w:rsidR="00000000" w:rsidRPr="00000000">
        <w:rPr>
          <w:rFonts w:ascii="Arial" w:cs="Arial" w:eastAsia="Arial" w:hAnsi="Arial"/>
          <w:b w:val="1"/>
          <w:smallCaps w:val="1"/>
          <w:rtl w:val="0"/>
        </w:rPr>
        <w:t xml:space="preserve">PROJETO EM DESENVOLVIMENTO TECNOLÓGICO E INOVAÇÃO</w:t>
      </w:r>
    </w:p>
    <w:p w:rsidR="00000000" w:rsidDel="00000000" w:rsidP="00000000" w:rsidRDefault="00000000" w:rsidRPr="00000000" w14:paraId="0000000C">
      <w:pPr>
        <w:jc w:val="center"/>
        <w:rPr>
          <w:rFonts w:ascii="Arial" w:cs="Arial" w:eastAsia="Arial" w:hAnsi="Arial"/>
          <w:b w:val="1"/>
        </w:rPr>
      </w:pPr>
      <w:r w:rsidDel="00000000" w:rsidR="00000000" w:rsidRPr="00000000">
        <w:rPr>
          <w:rFonts w:ascii="Arial" w:cs="Arial" w:eastAsia="Arial" w:hAnsi="Arial"/>
          <w:b w:val="1"/>
          <w:smallCaps w:val="1"/>
          <w:rtl w:val="0"/>
        </w:rPr>
        <w:t xml:space="preserve">TADS</w:t>
      </w:r>
      <w:r w:rsidDel="00000000" w:rsidR="00000000" w:rsidRPr="00000000">
        <w:rPr>
          <w:rtl w:val="0"/>
        </w:rPr>
      </w:r>
    </w:p>
    <w:p w:rsidR="00000000" w:rsidDel="00000000" w:rsidP="00000000" w:rsidRDefault="00000000" w:rsidRPr="00000000" w14:paraId="0000000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rPr>
      </w:pPr>
      <w:r w:rsidDel="00000000" w:rsidR="00000000" w:rsidRPr="00000000">
        <w:rPr>
          <w:rFonts w:ascii="Arial" w:cs="Arial" w:eastAsia="Arial" w:hAnsi="Arial"/>
          <w:b w:val="1"/>
          <w:rtl w:val="0"/>
        </w:rPr>
        <w:t xml:space="preserve">  2024 – 2024</w:t>
      </w:r>
    </w:p>
    <w:p w:rsidR="00000000" w:rsidDel="00000000" w:rsidP="00000000" w:rsidRDefault="00000000" w:rsidRPr="00000000" w14:paraId="0000000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i w:val="1"/>
        </w:rPr>
      </w:pPr>
      <w:r w:rsidDel="00000000" w:rsidR="00000000" w:rsidRPr="00000000">
        <w:rPr>
          <w:rFonts w:ascii="Arial" w:cs="Arial" w:eastAsia="Arial" w:hAnsi="Arial"/>
          <w:b w:val="1"/>
          <w:rtl w:val="0"/>
        </w:rPr>
        <w:t xml:space="preserve">FMP-SC</w:t>
      </w: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b w:val="1"/>
          <w:i w:val="1"/>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b w:val="1"/>
          <w:i w:val="1"/>
          <w:smallCaps w:val="1"/>
        </w:rPr>
      </w:pPr>
      <w:r w:rsidDel="00000000" w:rsidR="00000000" w:rsidRPr="00000000">
        <w:rPr>
          <w:rFonts w:ascii="Arial" w:cs="Arial" w:eastAsia="Arial" w:hAnsi="Arial"/>
          <w:b w:val="1"/>
          <w:i w:val="1"/>
          <w:smallCaps w:val="1"/>
          <w:rtl w:val="0"/>
        </w:rPr>
        <w:t xml:space="preserve">PROJETO DE DESENVOLVIMENTO TECNOLÓGICO </w:t>
      </w:r>
    </w:p>
    <w:p w:rsidR="00000000" w:rsidDel="00000000" w:rsidP="00000000" w:rsidRDefault="00000000" w:rsidRPr="00000000" w14:paraId="00000013">
      <w:pPr>
        <w:spacing w:line="360" w:lineRule="auto"/>
        <w:rPr>
          <w:rFonts w:ascii="Arial" w:cs="Arial" w:eastAsia="Arial" w:hAnsi="Arial"/>
          <w:b w:val="1"/>
          <w:i w:val="1"/>
          <w:smallCaps w:val="1"/>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b w:val="1"/>
          <w:i w:val="1"/>
          <w:smallCaps w:val="1"/>
        </w:rPr>
      </w:pPr>
      <w:r w:rsidDel="00000000" w:rsidR="00000000" w:rsidRPr="00000000">
        <w:rPr>
          <w:rtl w:val="0"/>
        </w:rPr>
      </w:r>
    </w:p>
    <w:tbl>
      <w:tblPr>
        <w:tblStyle w:val="Table2"/>
        <w:tblW w:w="8168.0" w:type="dxa"/>
        <w:jc w:val="left"/>
        <w:tblInd w:w="472.0" w:type="dxa"/>
        <w:tblLayout w:type="fixed"/>
        <w:tblLook w:val="0000"/>
      </w:tblPr>
      <w:tblGrid>
        <w:gridCol w:w="3907"/>
        <w:gridCol w:w="4261"/>
        <w:tblGridChange w:id="0">
          <w:tblGrid>
            <w:gridCol w:w="3907"/>
            <w:gridCol w:w="4261"/>
          </w:tblGrid>
        </w:tblGridChange>
      </w:tblGrid>
      <w:tr>
        <w:trPr>
          <w:cantSplit w:val="0"/>
          <w:trHeight w:val="4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5">
            <w:pPr>
              <w:jc w:val="center"/>
              <w:rPr>
                <w:rFonts w:ascii="Arial" w:cs="Arial" w:eastAsia="Arial" w:hAnsi="Arial"/>
                <w:b w:val="1"/>
                <w:i w:val="1"/>
                <w:smallCaps w:val="1"/>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mallCaps w:val="1"/>
              </w:rPr>
            </w:pPr>
            <w:r w:rsidDel="00000000" w:rsidR="00000000" w:rsidRPr="00000000">
              <w:rPr>
                <w:rFonts w:ascii="Arial" w:cs="Arial" w:eastAsia="Arial" w:hAnsi="Arial"/>
                <w:b w:val="1"/>
                <w:i w:val="1"/>
                <w:smallCaps w:val="1"/>
                <w:rtl w:val="0"/>
              </w:rPr>
              <w:t xml:space="preserve">TÍTULO DO PROJETO: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jc w:val="center"/>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mallCaps w:val="1"/>
              </w:rPr>
            </w:pPr>
            <w:r w:rsidDel="00000000" w:rsidR="00000000" w:rsidRPr="00000000">
              <w:rPr>
                <w:rFonts w:ascii="Arial" w:cs="Arial" w:eastAsia="Arial" w:hAnsi="Arial"/>
                <w:b w:val="1"/>
                <w:smallCaps w:val="1"/>
                <w:rtl w:val="0"/>
              </w:rPr>
              <w:t xml:space="preserve">Central do Projeto</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9">
            <w:pPr>
              <w:jc w:val="center"/>
              <w:rPr>
                <w:rFonts w:ascii="Arial" w:cs="Arial" w:eastAsia="Arial" w:hAnsi="Arial"/>
                <w:b w:val="1"/>
                <w:i w:val="1"/>
                <w:smallCaps w:val="1"/>
              </w:rPr>
            </w:pPr>
            <w:r w:rsidDel="00000000" w:rsidR="00000000" w:rsidRPr="00000000">
              <w:rPr>
                <w:rFonts w:ascii="Arial" w:cs="Arial" w:eastAsia="Arial" w:hAnsi="Arial"/>
                <w:b w:val="1"/>
                <w:i w:val="1"/>
                <w:smallCaps w:val="1"/>
                <w:rtl w:val="0"/>
              </w:rPr>
              <w:t xml:space="preserve">ORIENTADOR RESPONSÁVEL: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jc w:val="center"/>
              <w:rPr>
                <w:rFonts w:ascii="Arial" w:cs="Arial" w:eastAsia="Arial" w:hAnsi="Arial"/>
                <w:b w:val="1"/>
                <w:i w:val="1"/>
                <w:smallCaps w:val="1"/>
              </w:rPr>
            </w:pPr>
            <w:r w:rsidDel="00000000" w:rsidR="00000000" w:rsidRPr="00000000">
              <w:rPr>
                <w:rFonts w:ascii="Arial" w:cs="Arial" w:eastAsia="Arial" w:hAnsi="Arial"/>
                <w:b w:val="1"/>
                <w:i w:val="1"/>
                <w:smallCaps w:val="1"/>
                <w:rtl w:val="0"/>
              </w:rPr>
              <w:t xml:space="preserve">Leandro</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jc w:val="center"/>
              <w:rPr>
                <w:rFonts w:ascii="Arial" w:cs="Arial" w:eastAsia="Arial" w:hAnsi="Arial"/>
                <w:b w:val="1"/>
                <w:i w:val="1"/>
                <w:smallCaps w:val="1"/>
              </w:rPr>
            </w:pPr>
            <w:r w:rsidDel="00000000" w:rsidR="00000000" w:rsidRPr="00000000">
              <w:rPr>
                <w:rFonts w:ascii="Arial" w:cs="Arial" w:eastAsia="Arial" w:hAnsi="Arial"/>
                <w:b w:val="1"/>
                <w:i w:val="1"/>
                <w:smallCaps w:val="1"/>
                <w:rtl w:val="0"/>
              </w:rPr>
              <w:t xml:space="preserve">SOLICITAÇÃO DE COLABORADOR?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jc w:val="center"/>
              <w:rPr>
                <w:rFonts w:ascii="Arial" w:cs="Arial" w:eastAsia="Arial" w:hAnsi="Arial"/>
                <w:b w:val="1"/>
                <w:i w:val="1"/>
                <w:smallCaps w:val="1"/>
              </w:rPr>
            </w:pPr>
            <w:r w:rsidDel="00000000" w:rsidR="00000000" w:rsidRPr="00000000">
              <w:rPr>
                <w:rFonts w:ascii="Arial" w:cs="Arial" w:eastAsia="Arial" w:hAnsi="Arial"/>
                <w:b w:val="1"/>
                <w:i w:val="1"/>
                <w:smallCaps w:val="1"/>
                <w:rtl w:val="0"/>
              </w:rPr>
              <w:t xml:space="preserve">SIM – QUANTOS (  )           NÃO (X)</w:t>
            </w:r>
          </w:p>
          <w:p w:rsidR="00000000" w:rsidDel="00000000" w:rsidP="00000000" w:rsidRDefault="00000000" w:rsidRPr="00000000" w14:paraId="0000001D">
            <w:pPr>
              <w:jc w:val="center"/>
              <w:rPr>
                <w:rFonts w:ascii="Arial" w:cs="Arial" w:eastAsia="Arial" w:hAnsi="Arial"/>
                <w:b w:val="1"/>
                <w:i w:val="1"/>
                <w:smallCaps w:val="1"/>
              </w:rPr>
            </w:pPr>
            <w:r w:rsidDel="00000000" w:rsidR="00000000" w:rsidRPr="00000000">
              <w:rPr>
                <w:rtl w:val="0"/>
              </w:rPr>
            </w:r>
          </w:p>
        </w:tc>
      </w:tr>
    </w:tbl>
    <w:p w:rsidR="00000000" w:rsidDel="00000000" w:rsidP="00000000" w:rsidRDefault="00000000" w:rsidRPr="00000000" w14:paraId="0000001E">
      <w:pPr>
        <w:spacing w:line="360" w:lineRule="auto"/>
        <w:jc w:val="center"/>
        <w:rPr>
          <w:rFonts w:ascii="Arial" w:cs="Arial" w:eastAsia="Arial" w:hAnsi="Arial"/>
          <w:b w:val="1"/>
          <w:i w:val="1"/>
          <w:smallCaps w:val="1"/>
        </w:rPr>
      </w:pPr>
      <w:r w:rsidDel="00000000" w:rsidR="00000000" w:rsidRPr="00000000">
        <w:rPr>
          <w:rtl w:val="0"/>
        </w:rPr>
      </w:r>
    </w:p>
    <w:p w:rsidR="00000000" w:rsidDel="00000000" w:rsidP="00000000" w:rsidRDefault="00000000" w:rsidRPr="00000000" w14:paraId="0000001F">
      <w:pPr>
        <w:spacing w:line="360" w:lineRule="auto"/>
        <w:jc w:val="center"/>
        <w:rPr>
          <w:rFonts w:ascii="Arial" w:cs="Arial" w:eastAsia="Arial" w:hAnsi="Arial"/>
          <w:b w:val="1"/>
          <w:i w:val="1"/>
          <w:smallCaps w:val="1"/>
        </w:rPr>
      </w:pPr>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b w:val="1"/>
          <w:i w:val="1"/>
          <w:smallCaps w:val="1"/>
        </w:rPr>
      </w:pPr>
      <w:r w:rsidDel="00000000" w:rsidR="00000000" w:rsidRPr="00000000">
        <w:rPr>
          <w:rtl w:val="0"/>
        </w:rPr>
      </w:r>
    </w:p>
    <w:tbl>
      <w:tblPr>
        <w:tblStyle w:val="Table3"/>
        <w:tblW w:w="8190.0" w:type="dxa"/>
        <w:jc w:val="left"/>
        <w:tblInd w:w="382.0" w:type="dxa"/>
        <w:tblLayout w:type="fixed"/>
        <w:tblLook w:val="0000"/>
      </w:tblPr>
      <w:tblGrid>
        <w:gridCol w:w="1394"/>
        <w:gridCol w:w="2164"/>
        <w:gridCol w:w="2165"/>
        <w:gridCol w:w="2467"/>
        <w:tblGridChange w:id="0">
          <w:tblGrid>
            <w:gridCol w:w="1394"/>
            <w:gridCol w:w="2164"/>
            <w:gridCol w:w="2165"/>
            <w:gridCol w:w="2467"/>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1">
            <w:pPr>
              <w:spacing w:after="120" w:before="120" w:lineRule="auto"/>
              <w:jc w:val="center"/>
              <w:rPr>
                <w:rFonts w:ascii="Arial" w:cs="Arial" w:eastAsia="Arial" w:hAnsi="Arial"/>
                <w:b w:val="1"/>
              </w:rPr>
            </w:pPr>
            <w:r w:rsidDel="00000000" w:rsidR="00000000" w:rsidRPr="00000000">
              <w:rPr>
                <w:rFonts w:ascii="Arial" w:cs="Arial" w:eastAsia="Arial" w:hAnsi="Arial"/>
                <w:b w:val="1"/>
                <w:rtl w:val="0"/>
              </w:rPr>
              <w:t xml:space="preserve">DATA DE INÍCIO: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2">
            <w:pPr>
              <w:spacing w:after="120" w:before="120" w:lineRule="auto"/>
              <w:jc w:val="center"/>
              <w:rPr>
                <w:rFonts w:ascii="Arial" w:cs="Arial" w:eastAsia="Arial" w:hAnsi="Arial"/>
                <w:b w:val="1"/>
              </w:rPr>
            </w:pPr>
            <w:r w:rsidDel="00000000" w:rsidR="00000000" w:rsidRPr="00000000">
              <w:rPr>
                <w:rFonts w:ascii="Arial" w:cs="Arial" w:eastAsia="Arial" w:hAnsi="Arial"/>
                <w:b w:val="1"/>
                <w:rtl w:val="0"/>
              </w:rPr>
              <w:t xml:space="preserve">07/03/2024</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3">
            <w:pPr>
              <w:spacing w:after="120" w:before="120" w:lineRule="auto"/>
              <w:jc w:val="center"/>
              <w:rPr>
                <w:rFonts w:ascii="Arial" w:cs="Arial" w:eastAsia="Arial" w:hAnsi="Arial"/>
                <w:b w:val="1"/>
              </w:rPr>
            </w:pPr>
            <w:r w:rsidDel="00000000" w:rsidR="00000000" w:rsidRPr="00000000">
              <w:rPr>
                <w:rFonts w:ascii="Arial" w:cs="Arial" w:eastAsia="Arial" w:hAnsi="Arial"/>
                <w:b w:val="1"/>
                <w:rtl w:val="0"/>
              </w:rPr>
              <w:t xml:space="preserve">DATA DA CONCLUSÃO: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120" w:before="120" w:lineRule="auto"/>
              <w:jc w:val="center"/>
              <w:rPr/>
            </w:pPr>
            <w:r w:rsidDel="00000000" w:rsidR="00000000" w:rsidRPr="00000000">
              <w:rPr>
                <w:rFonts w:ascii="Arial" w:cs="Arial" w:eastAsia="Arial" w:hAnsi="Arial"/>
                <w:b w:val="1"/>
                <w:rtl w:val="0"/>
              </w:rPr>
              <w:t xml:space="preserve">28/05/2024</w:t>
            </w:r>
            <w:r w:rsidDel="00000000" w:rsidR="00000000" w:rsidRPr="00000000">
              <w:rPr>
                <w:rtl w:val="0"/>
              </w:rPr>
            </w:r>
          </w:p>
        </w:tc>
      </w:tr>
    </w:tbl>
    <w:p w:rsidR="00000000" w:rsidDel="00000000" w:rsidP="00000000" w:rsidRDefault="00000000" w:rsidRPr="00000000" w14:paraId="00000025">
      <w:pPr>
        <w:pageBreakBefore w:val="1"/>
        <w:spacing w:line="360" w:lineRule="auto"/>
        <w:rPr>
          <w:rFonts w:ascii="Arial" w:cs="Arial" w:eastAsia="Arial" w:hAnsi="Arial"/>
          <w:b w:val="1"/>
          <w:i w:val="1"/>
          <w:smallCaps w:val="1"/>
        </w:rPr>
      </w:pPr>
      <w:r w:rsidDel="00000000" w:rsidR="00000000" w:rsidRPr="00000000">
        <w:rPr>
          <w:rtl w:val="0"/>
        </w:rPr>
      </w:r>
    </w:p>
    <w:tbl>
      <w:tblPr>
        <w:tblStyle w:val="Table4"/>
        <w:tblW w:w="8509.0" w:type="dxa"/>
        <w:jc w:val="left"/>
        <w:tblInd w:w="76.0" w:type="dxa"/>
        <w:tblLayout w:type="fixed"/>
        <w:tblLook w:val="0000"/>
      </w:tblPr>
      <w:tblGrid>
        <w:gridCol w:w="4512"/>
        <w:gridCol w:w="3997"/>
        <w:tblGridChange w:id="0">
          <w:tblGrid>
            <w:gridCol w:w="4512"/>
            <w:gridCol w:w="3997"/>
          </w:tblGrid>
        </w:tblGridChange>
      </w:tblGrid>
      <w:tr>
        <w:trPr>
          <w:cantSplit w:val="0"/>
          <w:trHeight w:val="20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6">
            <w:pPr>
              <w:spacing w:after="120" w:before="120" w:lineRule="auto"/>
              <w:jc w:val="both"/>
              <w:rPr>
                <w:rFonts w:ascii="Arial" w:cs="Arial" w:eastAsia="Arial" w:hAnsi="Arial"/>
                <w:smallCaps w:val="1"/>
              </w:rPr>
            </w:pPr>
            <w:r w:rsidDel="00000000" w:rsidR="00000000" w:rsidRPr="00000000">
              <w:rPr>
                <w:rFonts w:ascii="Arial" w:cs="Arial" w:eastAsia="Arial" w:hAnsi="Arial"/>
                <w:b w:val="1"/>
                <w:smallCaps w:val="1"/>
                <w:rtl w:val="0"/>
              </w:rPr>
              <w:t xml:space="preserve">UNIDADE ACADÊMICA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pStyle w:val="Heading4"/>
              <w:numPr>
                <w:ilvl w:val="3"/>
                <w:numId w:val="1"/>
              </w:numPr>
              <w:spacing w:after="120" w:before="120" w:lineRule="auto"/>
              <w:ind w:left="864" w:hanging="864"/>
              <w:rPr>
                <w:rFonts w:ascii="Arial" w:cs="Arial" w:eastAsia="Arial" w:hAnsi="Arial"/>
                <w:smallCaps w:val="1"/>
              </w:rPr>
            </w:pPr>
            <w:r w:rsidDel="00000000" w:rsidR="00000000" w:rsidRPr="00000000">
              <w:rPr>
                <w:rFonts w:ascii="Arial" w:cs="Arial" w:eastAsia="Arial" w:hAnsi="Arial"/>
                <w:smallCaps w:val="1"/>
                <w:rtl w:val="0"/>
              </w:rPr>
              <w:t xml:space="preserve">FMP</w:t>
            </w:r>
            <w:r w:rsidDel="00000000" w:rsidR="00000000" w:rsidRPr="00000000">
              <w:rPr>
                <w:rtl w:val="0"/>
              </w:rPr>
            </w:r>
          </w:p>
        </w:tc>
      </w:tr>
      <w:tr>
        <w:trPr>
          <w:cantSplit w:val="0"/>
          <w:trHeight w:val="73"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spacing w:after="120" w:before="120" w:lineRule="auto"/>
              <w:jc w:val="both"/>
              <w:rPr>
                <w:rFonts w:ascii="Arial" w:cs="Arial" w:eastAsia="Arial" w:hAnsi="Arial"/>
              </w:rPr>
            </w:pPr>
            <w:r w:rsidDel="00000000" w:rsidR="00000000" w:rsidRPr="00000000">
              <w:rPr>
                <w:rFonts w:ascii="Arial" w:cs="Arial" w:eastAsia="Arial" w:hAnsi="Arial"/>
                <w:b w:val="1"/>
                <w:rtl w:val="0"/>
              </w:rPr>
              <w:t xml:space="preserve">LOCAL DE EXECUÇÃO (Laboratório)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pStyle w:val="Heading4"/>
              <w:numPr>
                <w:ilvl w:val="3"/>
                <w:numId w:val="1"/>
              </w:numPr>
              <w:spacing w:after="120" w:before="120" w:lineRule="auto"/>
              <w:ind w:left="864" w:hanging="864"/>
              <w:rPr>
                <w:rFonts w:ascii="Arial" w:cs="Arial" w:eastAsia="Arial" w:hAnsi="Arial"/>
              </w:rPr>
            </w:pPr>
            <w:r w:rsidDel="00000000" w:rsidR="00000000" w:rsidRPr="00000000">
              <w:rPr>
                <w:rFonts w:ascii="Arial" w:cs="Arial" w:eastAsia="Arial" w:hAnsi="Arial"/>
                <w:rtl w:val="0"/>
              </w:rPr>
              <w:t xml:space="preserve">LAB 05 / HOME</w:t>
            </w:r>
          </w:p>
        </w:tc>
      </w:tr>
      <w:tr>
        <w:trPr>
          <w:cantSplit w:val="0"/>
          <w:trHeight w:val="70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FONTES DE FINANCIAMENTO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spacing w:after="120" w:before="120" w:lineRule="auto"/>
              <w:jc w:val="both"/>
              <w:rPr>
                <w:rFonts w:ascii="Arial" w:cs="Arial" w:eastAsia="Arial" w:hAnsi="Arial"/>
                <w:b w:val="1"/>
              </w:rPr>
            </w:pPr>
            <w:r w:rsidDel="00000000" w:rsidR="00000000" w:rsidRPr="00000000">
              <w:rPr>
                <w:rFonts w:ascii="Arial" w:cs="Arial" w:eastAsia="Arial" w:hAnsi="Arial"/>
                <w:b w:val="1"/>
                <w:rtl w:val="0"/>
              </w:rPr>
              <w:t xml:space="preserve">Nenhuma</w:t>
            </w:r>
          </w:p>
        </w:tc>
      </w:tr>
      <w:tr>
        <w:trPr>
          <w:cantSplit w:val="0"/>
          <w:tblHeader w:val="0"/>
        </w:trPr>
        <w:tc>
          <w:tcPr>
            <w:tcBorders>
              <w:top w:color="000000" w:space="0" w:sz="4" w:val="single"/>
              <w:left w:color="000000" w:space="0" w:sz="4" w:val="single"/>
              <w:bottom w:color="000000" w:space="0" w:sz="4" w:val="single"/>
            </w:tcBorders>
            <w:shd w:fill="auto" w:val="clear"/>
            <w:tcMar>
              <w:left w:w="108.0" w:type="dxa"/>
              <w:right w:w="108.0" w:type="dxa"/>
            </w:tcMar>
            <w:vAlign w:val="center"/>
          </w:tcPr>
          <w:p w:rsidR="00000000" w:rsidDel="00000000" w:rsidP="00000000" w:rsidRDefault="00000000" w:rsidRPr="00000000" w14:paraId="0000002C">
            <w:pPr>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GRANDE ÁREA DO CONHECIMENTO </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2D">
            <w:pPr>
              <w:spacing w:after="120" w:before="120" w:lineRule="auto"/>
              <w:jc w:val="both"/>
              <w:rPr>
                <w:rFonts w:ascii="Arial" w:cs="Arial" w:eastAsia="Arial" w:hAnsi="Arial"/>
                <w:b w:val="1"/>
              </w:rPr>
            </w:pPr>
            <w:r w:rsidDel="00000000" w:rsidR="00000000" w:rsidRPr="00000000">
              <w:rPr>
                <w:rFonts w:ascii="Arial" w:cs="Arial" w:eastAsia="Arial" w:hAnsi="Arial"/>
                <w:b w:val="1"/>
                <w:rtl w:val="0"/>
              </w:rPr>
              <w:t xml:space="preserve">Java</w:t>
            </w:r>
          </w:p>
        </w:tc>
      </w:tr>
      <w:tr>
        <w:trPr>
          <w:cantSplit w:val="0"/>
          <w:tblHeader w:val="0"/>
        </w:trPr>
        <w:tc>
          <w:tcPr>
            <w:tcBorders>
              <w:top w:color="000000" w:space="0" w:sz="4" w:val="single"/>
              <w:left w:color="000000" w:space="0" w:sz="4" w:val="single"/>
              <w:bottom w:color="000000" w:space="0" w:sz="4" w:val="single"/>
            </w:tcBorders>
            <w:shd w:fill="auto" w:val="clear"/>
            <w:tcMar>
              <w:left w:w="108.0" w:type="dxa"/>
              <w:right w:w="108.0" w:type="dxa"/>
            </w:tcMar>
            <w:vAlign w:val="center"/>
          </w:tcPr>
          <w:p w:rsidR="00000000" w:rsidDel="00000000" w:rsidP="00000000" w:rsidRDefault="00000000" w:rsidRPr="00000000" w14:paraId="0000002E">
            <w:pPr>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ÁREA DO CONHECIMENTO (CNPq):</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2F">
            <w:pPr>
              <w:spacing w:after="120" w:before="120" w:lineRule="auto"/>
              <w:jc w:val="both"/>
              <w:rPr>
                <w:rFonts w:ascii="Arial" w:cs="Arial" w:eastAsia="Arial" w:hAnsi="Arial"/>
                <w:b w:val="1"/>
              </w:rPr>
            </w:pPr>
            <w:r w:rsidDel="00000000" w:rsidR="00000000" w:rsidRPr="00000000">
              <w:rPr>
                <w:rFonts w:ascii="Arial" w:cs="Arial" w:eastAsia="Arial" w:hAnsi="Arial"/>
                <w:b w:val="1"/>
                <w:rtl w:val="0"/>
              </w:rPr>
              <w:t xml:space="preserve">Desenvolvimento de Software</w:t>
            </w:r>
          </w:p>
        </w:tc>
      </w:tr>
      <w:tr>
        <w:trPr>
          <w:cantSplit w:val="0"/>
          <w:tblHeader w:val="0"/>
        </w:trPr>
        <w:tc>
          <w:tcPr>
            <w:tcBorders>
              <w:top w:color="000000" w:space="0" w:sz="4" w:val="single"/>
              <w:left w:color="000000" w:space="0" w:sz="4" w:val="single"/>
              <w:bottom w:color="000000" w:space="0" w:sz="4" w:val="single"/>
            </w:tcBorders>
            <w:shd w:fill="auto" w:val="clear"/>
            <w:tcMar>
              <w:left w:w="108.0" w:type="dxa"/>
              <w:right w:w="108.0" w:type="dxa"/>
            </w:tcMar>
            <w:vAlign w:val="center"/>
          </w:tcPr>
          <w:p w:rsidR="00000000" w:rsidDel="00000000" w:rsidP="00000000" w:rsidRDefault="00000000" w:rsidRPr="00000000" w14:paraId="00000030">
            <w:pPr>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HORAS DE TRABALHO</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31">
            <w:pPr>
              <w:spacing w:after="120" w:before="120" w:lineRule="auto"/>
              <w:jc w:val="both"/>
              <w:rPr>
                <w:rFonts w:ascii="Arial" w:cs="Arial" w:eastAsia="Arial" w:hAnsi="Arial"/>
                <w:b w:val="1"/>
              </w:rPr>
            </w:pPr>
            <w:r w:rsidDel="00000000" w:rsidR="00000000" w:rsidRPr="00000000">
              <w:rPr>
                <w:rFonts w:ascii="Arial" w:cs="Arial" w:eastAsia="Arial" w:hAnsi="Arial"/>
                <w:b w:val="1"/>
                <w:rtl w:val="0"/>
              </w:rPr>
              <w:t xml:space="preserve">60</w:t>
            </w:r>
          </w:p>
        </w:tc>
      </w:tr>
      <w:tr>
        <w:trPr>
          <w:cantSplit w:val="0"/>
          <w:tblHeader w:val="0"/>
        </w:trPr>
        <w:tc>
          <w:tcPr>
            <w:tcBorders>
              <w:top w:color="000000" w:space="0" w:sz="4" w:val="single"/>
              <w:left w:color="000000" w:space="0" w:sz="4" w:val="single"/>
              <w:bottom w:color="000000" w:space="0" w:sz="4" w:val="single"/>
            </w:tcBorders>
            <w:shd w:fill="auto" w:val="clear"/>
            <w:tcMar>
              <w:left w:w="108.0" w:type="dxa"/>
              <w:right w:w="108.0" w:type="dxa"/>
            </w:tcMar>
            <w:vAlign w:val="center"/>
          </w:tcPr>
          <w:p w:rsidR="00000000" w:rsidDel="00000000" w:rsidP="00000000" w:rsidRDefault="00000000" w:rsidRPr="00000000" w14:paraId="00000032">
            <w:pPr>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HORAS DE PESQUISA</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33">
            <w:pPr>
              <w:spacing w:after="120" w:before="120" w:lineRule="auto"/>
              <w:jc w:val="both"/>
              <w:rPr>
                <w:rFonts w:ascii="Arial" w:cs="Arial" w:eastAsia="Arial" w:hAnsi="Arial"/>
                <w:b w:val="1"/>
              </w:rPr>
            </w:pPr>
            <w:r w:rsidDel="00000000" w:rsidR="00000000" w:rsidRPr="00000000">
              <w:rPr>
                <w:rFonts w:ascii="Arial" w:cs="Arial" w:eastAsia="Arial" w:hAnsi="Arial"/>
                <w:b w:val="1"/>
                <w:rtl w:val="0"/>
              </w:rPr>
              <w:t xml:space="preserve">?</w:t>
            </w:r>
          </w:p>
        </w:tc>
      </w:tr>
      <w:tr>
        <w:trPr>
          <w:cantSplit w:val="0"/>
          <w:tblHeader w:val="0"/>
        </w:trPr>
        <w:tc>
          <w:tcPr>
            <w:tcBorders>
              <w:top w:color="000000" w:space="0" w:sz="4" w:val="single"/>
              <w:left w:color="000000" w:space="0" w:sz="4" w:val="single"/>
              <w:bottom w:color="000000" w:space="0" w:sz="4" w:val="single"/>
            </w:tcBorders>
            <w:shd w:fill="auto" w:val="clear"/>
            <w:tcMar>
              <w:left w:w="108.0" w:type="dxa"/>
              <w:right w:w="108.0" w:type="dxa"/>
            </w:tcMar>
            <w:vAlign w:val="center"/>
          </w:tcPr>
          <w:p w:rsidR="00000000" w:rsidDel="00000000" w:rsidP="00000000" w:rsidRDefault="00000000" w:rsidRPr="00000000" w14:paraId="00000034">
            <w:pPr>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É INOVAÇÃO</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35">
            <w:pPr>
              <w:spacing w:after="120" w:before="120" w:lineRule="auto"/>
              <w:jc w:val="both"/>
              <w:rPr/>
            </w:pPr>
            <w:r w:rsidDel="00000000" w:rsidR="00000000" w:rsidRPr="00000000">
              <w:rPr>
                <w:rFonts w:ascii="Arial" w:cs="Arial" w:eastAsia="Arial" w:hAnsi="Arial"/>
                <w:b w:val="1"/>
                <w:rtl w:val="0"/>
              </w:rPr>
              <w:t xml:space="preserve">(x ) SIM  (  ) NÃO</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2"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2"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2"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2"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2"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2"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E">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1122" w:right="0" w:hanging="1122"/>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 </w:t>
        <w:br w:type="textWrapping"/>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2" w:right="0" w:hanging="1122"/>
        <w:jc w:val="center"/>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(máx 10 linhas – arial 12)</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2" w:right="0" w:hanging="1122"/>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2" w:right="0" w:hanging="1122"/>
        <w:jc w:val="center"/>
        <w:rPr>
          <w:rFonts w:ascii="Arial" w:cs="Arial" w:eastAsia="Arial" w:hAnsi="Arial"/>
        </w:rPr>
      </w:pPr>
      <w:r w:rsidDel="00000000" w:rsidR="00000000" w:rsidRPr="00000000">
        <w:rPr>
          <w:rFonts w:ascii="Arial" w:cs="Arial" w:eastAsia="Arial" w:hAnsi="Arial"/>
          <w:rtl w:val="0"/>
        </w:rPr>
        <w:t xml:space="preserve">Será um aplicativo voltado para customização de carros. O usuário poderá entrar no aplicativo e procurar pelo seu veículo, ao selecionar, ele terá várias opções de customização estética e de performance, todas com direcionamento para um link de compra de algum site.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116320" cy="203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6320" cy="2032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56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36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CARACTERIZAÇÃO DO PROBLEMA</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(máx 30 linhas – arial 12)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No mercado, ainda não existe um site ou aplicativo com esse propósito, fazendo com que o público que gosta de customizar e tunar o próprio veículo, tenha que passar por diversos sites, para ver os diversos modelos que um mesmo acessório pode ter para o seu carro. A ideia do projeto é juntar esses sites tudo em um único aplicativo, onde os carros que são mais visto por este público (como lancer, gol g3, golf, jetta, etc) possam ter em mãos várias opções de peças para o seu veículo (splitters, aerofólios, abafador, freio, suspensão, entre outros), facilitando assim a customização do seu veículo.</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116320" cy="2032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6320" cy="2032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 OBJETIVOS DO PRODUTO OU PROCESSO OU SERVIÇO TECNOLÓGICO OU DA EXTENSÃO INOVADORA PROPOSTA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(máx 10 linhas – arial 12)</w:t>
        <w:br w:type="textWrapping"/>
        <w:br w:type="textWrapping"/>
      </w:r>
      <w:r w:rsidDel="00000000" w:rsidR="00000000" w:rsidRPr="00000000">
        <w:rPr>
          <w:rFonts w:ascii="Arial" w:cs="Arial" w:eastAsia="Arial" w:hAnsi="Arial"/>
          <w:rtl w:val="0"/>
        </w:rPr>
        <w:t xml:space="preserve">Ajudar os usuários a encontrarem peças para modificar seu carro</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116320" cy="2032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6320" cy="2032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3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 METODOLOGIA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(máx 30 linhas – arial 12)</w:t>
        <w:br w:type="textWrapping"/>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O primeiro passo para iniciar o projeto foi buscar os melhores vendedores de peças automotivas na internet, essa parte não foi tão difícil mas ainda sim demorada, já que existem inúmeras plataformas de venda dessas peças. A segunda etapa foi criar o app no canva, montar a logo do app e as telas para entender qual seria a cara do projeto, as cores utilizadas e o template. Por último, o código, juntar tudo que foi feito até aqui no próprio aplicativo.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Me organizei da seguinte maneira, como eu já tinha a ideia de como seria a identidade visual do projeto, fui atrás de como fazer os botões, como fazer um botão chamar outra tela do app, e assim fui construindo o aplicativo.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Para começar, fiz a tela inicial, em seguida a tela de veículos de cada uma das 3 marcas e depois as opções dentro de cada veículo, alguns veículos possuem mais opções de estilização e outros mais opções de performance, depende do tipo de carro que se trata. Tendo todas as telas feitas, fui linkando cada botão a um link para compra da peça, fiz isso para quase todos os carros, exceto uma marca que não deu tempo pois não consigo rodar o android studio no meu computador de casa, e então essa foi a maneira que me organizei para desenvolvimento do app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116320" cy="2032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6320" cy="2032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4 - ASPECTOS QUE CARACTERIZAM O CARÁTER INOVADOR 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PRODUTO OU PROCESSO OU SERVIÇO TECNOLÓGICO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(máx 10 linhas – arial 12)</w:t>
        <w:br w:type="textWrapping"/>
        <w:br w:type="textWrapping"/>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que caracteriza essa inovação é o fato </w:t>
      </w:r>
      <w:r w:rsidDel="00000000" w:rsidR="00000000" w:rsidRPr="00000000">
        <w:rPr>
          <w:rFonts w:ascii="Arial" w:cs="Arial" w:eastAsia="Arial" w:hAnsi="Arial"/>
          <w:rtl w:val="0"/>
        </w:rPr>
        <w:t xml:space="preserve">de não existir nada parecido com isso, temos diversas plataformas que reúnem carros de diversas revendas em um único aplicativo, como webmotors ou sócarrão, mas não existe um aplicativo que reúne peças para os veículos.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116320" cy="2032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6320" cy="2032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5 - FORMAS DE DIFUSÃO DO PRODUTO/SERVIÇO, APÓS PLENO DESENVOLVIMENTO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(máx 10 linhas – arial 12)</w:t>
        <w:br w:type="textWrapping"/>
        <w:br w:type="textWrapping"/>
      </w:r>
      <w:r w:rsidDel="00000000" w:rsidR="00000000" w:rsidRPr="00000000">
        <w:rPr>
          <w:rFonts w:ascii="Arial" w:cs="Arial" w:eastAsia="Arial" w:hAnsi="Arial"/>
          <w:rtl w:val="0"/>
        </w:rPr>
        <w:t xml:space="preserve">A ideia é deixar o aplicativo disponível a todos nas lojas de aplicativo dos celulares, depois disso, criar anúncios para divulgar, direcionados diretamente para pessoas que se interessam pelo assunto.</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116320" cy="2032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6320" cy="2032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br w:type="textWrapping"/>
        <w:t xml:space="preserve">6 - IMPACTOS ESPERADOS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(máx 10 linhas – arial 12)</w:t>
        <w:br w:type="textWrapping"/>
        <w:br w:type="textWrapping"/>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Espero poder economizar o tempo daqueles que buscam cust</w:t>
      </w:r>
      <w:r w:rsidDel="00000000" w:rsidR="00000000" w:rsidRPr="00000000">
        <w:rPr>
          <w:rFonts w:ascii="Arial" w:cs="Arial" w:eastAsia="Arial" w:hAnsi="Arial"/>
          <w:rtl w:val="0"/>
        </w:rPr>
        <w:t xml:space="preserve">omizar seu veículo e também ajudá-los a chegar no seus carros dos sonhos.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116320" cy="2032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6320" cy="2032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7 - POTENCIAL DE TRANSFERÊNCIA DE TECNOLOGIA PARA O SETOR PRODUTIVO, DE GERAÇÃO DE NEGÓCIOS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(máx 10 linhas – arial 12)</w:t>
        <w:br w:type="textWrapping"/>
        <w:br w:type="textWrapping"/>
      </w:r>
      <w:r w:rsidDel="00000000" w:rsidR="00000000" w:rsidRPr="00000000">
        <w:rPr>
          <w:rFonts w:ascii="Arial" w:cs="Arial" w:eastAsia="Arial" w:hAnsi="Arial"/>
          <w:rtl w:val="0"/>
        </w:rPr>
        <w:t xml:space="preserve">O projeto tem muito potencial no mercado por ser algo inovador e atingir um público gigante que é o dos amantes de carros.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116320" cy="20320"/>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6320" cy="2032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8 - INFRAESTRUTURA JÁ EXISTENTE/DISPONÍVEL PARA DESENVOLVIMENTO  DO PROJETO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(máx 10 linhas – arial 12)</w:t>
        <w:br w:type="textWrapping"/>
        <w:br w:type="textWrapping"/>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Utilizarei os sites que </w:t>
      </w:r>
      <w:r w:rsidDel="00000000" w:rsidR="00000000" w:rsidRPr="00000000">
        <w:rPr>
          <w:rFonts w:ascii="Arial" w:cs="Arial" w:eastAsia="Arial" w:hAnsi="Arial"/>
          <w:rtl w:val="0"/>
        </w:rPr>
        <w:t xml:space="preserve">já vendem peças para esse ramo automobilístico, o aplicativo será apenas o intermediário entre cliente final e loja.</w:t>
      </w: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spacing w:line="360" w:lineRule="auto"/>
        <w:ind w:firstLine="708"/>
        <w:jc w:val="center"/>
        <w:rPr>
          <w:rFonts w:ascii="Arial" w:cs="Arial" w:eastAsia="Arial" w:hAnsi="Arial"/>
          <w:b w:val="1"/>
          <w:smallCaps w:val="1"/>
          <w:color w:val="000000"/>
        </w:rPr>
      </w:pPr>
      <w:r w:rsidDel="00000000" w:rsidR="00000000" w:rsidRPr="00000000">
        <w:rPr>
          <w:rtl w:val="0"/>
        </w:rPr>
      </w:r>
    </w:p>
    <w:p w:rsidR="00000000" w:rsidDel="00000000" w:rsidP="00000000" w:rsidRDefault="00000000" w:rsidRPr="00000000" w14:paraId="00000073">
      <w:pPr>
        <w:spacing w:line="360" w:lineRule="auto"/>
        <w:ind w:firstLine="708"/>
        <w:jc w:val="center"/>
        <w:rPr>
          <w:rFonts w:ascii="Arial" w:cs="Arial" w:eastAsia="Arial" w:hAnsi="Arial"/>
          <w:b w:val="1"/>
          <w:smallCaps w:val="1"/>
          <w:color w:val="000000"/>
        </w:rPr>
      </w:pPr>
      <w:r w:rsidDel="00000000" w:rsidR="00000000" w:rsidRPr="00000000">
        <w:rPr>
          <w:rFonts w:ascii="Arial" w:cs="Arial" w:eastAsia="Arial" w:hAnsi="Arial"/>
          <w:b w:val="1"/>
          <w:smallCaps w:val="1"/>
          <w:color w:val="000000"/>
          <w:rtl w:val="0"/>
        </w:rPr>
        <w:t xml:space="preserve">9 - DESTAQUES DE EXPERIÊNCIAS ANTERIORES DO PROPONENTE</w:t>
      </w:r>
    </w:p>
    <w:p w:rsidR="00000000" w:rsidDel="00000000" w:rsidP="00000000" w:rsidRDefault="00000000" w:rsidRPr="00000000" w14:paraId="00000074">
      <w:pPr>
        <w:spacing w:line="360" w:lineRule="auto"/>
        <w:ind w:firstLine="708"/>
        <w:jc w:val="center"/>
        <w:rPr>
          <w:rFonts w:ascii="Arial" w:cs="Arial" w:eastAsia="Arial" w:hAnsi="Arial"/>
          <w:b w:val="1"/>
          <w:smallCaps w:val="1"/>
          <w:color w:val="00000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(máx 15 linhas – arial 12, complementar com o conteúdo registrado no Currículo Lattes)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116320" cy="2032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6320" cy="2032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spacing w:line="360" w:lineRule="auto"/>
        <w:jc w:val="center"/>
        <w:rPr>
          <w:rFonts w:ascii="Arial" w:cs="Arial" w:eastAsia="Arial" w:hAnsi="Arial"/>
        </w:rPr>
      </w:pPr>
      <w:r w:rsidDel="00000000" w:rsidR="00000000" w:rsidRPr="00000000">
        <w:rPr>
          <w:rFonts w:ascii="Arial" w:cs="Arial" w:eastAsia="Arial" w:hAnsi="Arial"/>
          <w:b w:val="1"/>
          <w:smallCaps w:val="1"/>
          <w:rtl w:val="0"/>
        </w:rPr>
        <w:t xml:space="preserve">10 - PROJETOS FINANCIADOS DIRETAMENTE RELACIONADOS À PROPOSTA (IDENTIFICAR O VÍNCULO DO PESQUISADOR/PROPONENTE COM OS MESMOS)</w:t>
        <w:br w:type="textWrapping"/>
        <w:br w:type="textWrapping"/>
      </w:r>
      <w:r w:rsidDel="00000000" w:rsidR="00000000" w:rsidRPr="00000000">
        <w:rPr>
          <w:rFonts w:ascii="Arial" w:cs="Arial" w:eastAsia="Arial" w:hAnsi="Arial"/>
          <w:smallCaps w:val="1"/>
          <w:rtl w:val="0"/>
        </w:rPr>
        <w:t xml:space="preserve">Não identifiquei nenhum</w:t>
      </w:r>
      <w:r w:rsidDel="00000000" w:rsidR="00000000" w:rsidRPr="00000000">
        <w:rPr>
          <w:rtl w:val="0"/>
        </w:rPr>
      </w:r>
    </w:p>
    <w:p w:rsidR="00000000" w:rsidDel="00000000" w:rsidP="00000000" w:rsidRDefault="00000000" w:rsidRPr="00000000" w14:paraId="00000079">
      <w:pPr>
        <w:spacing w:line="360" w:lineRule="auto"/>
        <w:jc w:val="center"/>
        <w:rPr>
          <w:rFonts w:ascii="Arial" w:cs="Arial" w:eastAsia="Arial" w:hAnsi="Arial"/>
          <w:b w:val="1"/>
          <w:smallCaps w:val="1"/>
          <w:color w:val="000000"/>
        </w:rPr>
      </w:pPr>
      <w:r w:rsidDel="00000000" w:rsidR="00000000" w:rsidRPr="00000000">
        <w:rPr>
          <w:rFonts w:ascii="Arial" w:cs="Arial" w:eastAsia="Arial" w:hAnsi="Arial"/>
        </w:rPr>
        <w:drawing>
          <wp:inline distB="0" distT="0" distL="0" distR="0">
            <wp:extent cx="6116320" cy="20320"/>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6320" cy="2032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12 – REFERÊNCIAS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máximo uma página</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7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Car performance:</w:t>
      </w:r>
    </w:p>
    <w:p w:rsidR="00000000" w:rsidDel="00000000" w:rsidP="00000000" w:rsidRDefault="00000000" w:rsidRPr="00000000" w14:paraId="00000080">
      <w:pPr>
        <w:spacing w:line="276" w:lineRule="auto"/>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https://www.carperformance.com.br/filtros-de-ar/kn2/kn/intake/?mpage=2</w:t>
        </w:r>
      </w:hyperlink>
      <w:r w:rsidDel="00000000" w:rsidR="00000000" w:rsidRPr="00000000">
        <w:rPr>
          <w:rtl w:val="0"/>
        </w:rPr>
      </w:r>
    </w:p>
    <w:p w:rsidR="00000000" w:rsidDel="00000000" w:rsidP="00000000" w:rsidRDefault="00000000" w:rsidRPr="00000000" w14:paraId="0000008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Ths Exausths:</w:t>
      </w:r>
    </w:p>
    <w:p w:rsidR="00000000" w:rsidDel="00000000" w:rsidP="00000000" w:rsidRDefault="00000000" w:rsidRPr="00000000" w14:paraId="00000083">
      <w:pPr>
        <w:spacing w:line="276" w:lineRule="auto"/>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https://www.thsparts.com.br/universal-30-polegas-18324190</w:t>
        </w:r>
      </w:hyperlink>
      <w:r w:rsidDel="00000000" w:rsidR="00000000" w:rsidRPr="00000000">
        <w:rPr>
          <w:rtl w:val="0"/>
        </w:rPr>
      </w:r>
    </w:p>
    <w:p w:rsidR="00000000" w:rsidDel="00000000" w:rsidP="00000000" w:rsidRDefault="00000000" w:rsidRPr="00000000" w14:paraId="0000008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Eibach Susp:</w:t>
      </w:r>
    </w:p>
    <w:p w:rsidR="00000000" w:rsidDel="00000000" w:rsidP="00000000" w:rsidRDefault="00000000" w:rsidRPr="00000000" w14:paraId="00000086">
      <w:pPr>
        <w:spacing w:line="276" w:lineRule="auto"/>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https://www.eibachstore.com.br/exibirpesquisa.php?order=menor_preco&amp;categoria=99241&amp;marca=&amp;min=0&amp;max=0&amp;tags=0&amp;id_variacao=&amp;busca=</w:t>
        </w:r>
      </w:hyperlink>
      <w:r w:rsidDel="00000000" w:rsidR="00000000" w:rsidRPr="00000000">
        <w:rPr>
          <w:rtl w:val="0"/>
        </w:rPr>
      </w:r>
    </w:p>
    <w:p w:rsidR="00000000" w:rsidDel="00000000" w:rsidP="00000000" w:rsidRDefault="00000000" w:rsidRPr="00000000" w14:paraId="0000008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Lancer shop:</w:t>
        <w:br w:type="textWrapping"/>
      </w:r>
      <w:hyperlink r:id="rId10">
        <w:r w:rsidDel="00000000" w:rsidR="00000000" w:rsidRPr="00000000">
          <w:rPr>
            <w:rFonts w:ascii="Arial" w:cs="Arial" w:eastAsia="Arial" w:hAnsi="Arial"/>
            <w:color w:val="1155cc"/>
            <w:sz w:val="22"/>
            <w:szCs w:val="22"/>
            <w:u w:val="single"/>
            <w:rtl w:val="0"/>
          </w:rPr>
          <w:t xml:space="preserve">https://www.lancershopbrasil.com.br</w:t>
        </w:r>
      </w:hyperlink>
      <w:r w:rsidDel="00000000" w:rsidR="00000000" w:rsidRPr="00000000">
        <w:rPr>
          <w:rtl w:val="0"/>
        </w:rPr>
      </w:r>
    </w:p>
    <w:p w:rsidR="00000000" w:rsidDel="00000000" w:rsidP="00000000" w:rsidRDefault="00000000" w:rsidRPr="00000000" w14:paraId="0000008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Perfortech:</w:t>
        <w:br w:type="textWrapping"/>
      </w:r>
      <w:hyperlink r:id="rId11">
        <w:r w:rsidDel="00000000" w:rsidR="00000000" w:rsidRPr="00000000">
          <w:rPr>
            <w:rFonts w:ascii="Arial" w:cs="Arial" w:eastAsia="Arial" w:hAnsi="Arial"/>
            <w:color w:val="1155cc"/>
            <w:sz w:val="22"/>
            <w:szCs w:val="22"/>
            <w:u w:val="single"/>
            <w:rtl w:val="0"/>
          </w:rPr>
          <w:t xml:space="preserve">https://www.perfortech.com.br/performance/370/mitsubishi/lancer/-2010/20-160cv</w:t>
        </w:r>
      </w:hyperlink>
      <w:r w:rsidDel="00000000" w:rsidR="00000000" w:rsidRPr="00000000">
        <w:rPr>
          <w:rtl w:val="0"/>
        </w:rPr>
      </w:r>
    </w:p>
    <w:p w:rsidR="00000000" w:rsidDel="00000000" w:rsidP="00000000" w:rsidRDefault="00000000" w:rsidRPr="00000000" w14:paraId="0000008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Michelin:</w:t>
        <w:br w:type="textWrapping"/>
      </w:r>
      <w:hyperlink r:id="rId12">
        <w:r w:rsidDel="00000000" w:rsidR="00000000" w:rsidRPr="00000000">
          <w:rPr>
            <w:rFonts w:ascii="Arial" w:cs="Arial" w:eastAsia="Arial" w:hAnsi="Arial"/>
            <w:color w:val="1155cc"/>
            <w:sz w:val="22"/>
            <w:szCs w:val="22"/>
            <w:u w:val="single"/>
            <w:rtl w:val="0"/>
          </w:rPr>
          <w:t xml:space="preserve">https://www.michelin.com.br/auto/browse-tyres/all-tyres</w:t>
        </w:r>
      </w:hyperlink>
      <w:r w:rsidDel="00000000" w:rsidR="00000000" w:rsidRPr="00000000">
        <w:rPr>
          <w:rtl w:val="0"/>
        </w:rPr>
      </w:r>
    </w:p>
    <w:p w:rsidR="00000000" w:rsidDel="00000000" w:rsidP="00000000" w:rsidRDefault="00000000" w:rsidRPr="00000000" w14:paraId="0000008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Mk7 Parts:</w:t>
        <w:br w:type="textWrapping"/>
      </w:r>
      <w:hyperlink r:id="rId13">
        <w:r w:rsidDel="00000000" w:rsidR="00000000" w:rsidRPr="00000000">
          <w:rPr>
            <w:rFonts w:ascii="Arial" w:cs="Arial" w:eastAsia="Arial" w:hAnsi="Arial"/>
            <w:color w:val="1155cc"/>
            <w:sz w:val="22"/>
            <w:szCs w:val="22"/>
            <w:u w:val="single"/>
            <w:rtl w:val="0"/>
          </w:rPr>
          <w:t xml:space="preserve">https://www.mk7parts.com.br/lista/acessorios-veiculos/tuning/exterior/body-kits/</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90">
      <w:pPr>
        <w:spacing w:line="360" w:lineRule="auto"/>
        <w:jc w:val="center"/>
        <w:rPr>
          <w:rFonts w:ascii="Arial" w:cs="Arial" w:eastAsia="Arial" w:hAnsi="Arial"/>
          <w:b w:val="1"/>
          <w:color w:val="000000"/>
        </w:rPr>
      </w:pPr>
      <w:r w:rsidDel="00000000" w:rsidR="00000000" w:rsidRPr="00000000">
        <w:rPr>
          <w:rFonts w:ascii="Arial" w:cs="Arial" w:eastAsia="Arial" w:hAnsi="Arial"/>
        </w:rPr>
        <w:drawing>
          <wp:inline distB="0" distT="0" distL="0" distR="0">
            <wp:extent cx="6116320" cy="20320"/>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6320" cy="2032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2" w:right="0" w:hanging="112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headerReference r:id="rId14" w:type="default"/>
      <w:pgSz w:h="1684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1013"/>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drawing>
        <wp:anchor allowOverlap="1" behindDoc="1" distB="0" distT="0" distL="0" distR="0" hidden="0" layoutInCell="1" locked="0" relativeHeight="0" simplePos="0">
          <wp:simplePos x="0" y="0"/>
          <wp:positionH relativeFrom="column">
            <wp:posOffset>-1139188</wp:posOffset>
          </wp:positionH>
          <wp:positionV relativeFrom="paragraph">
            <wp:posOffset>-656165</wp:posOffset>
          </wp:positionV>
          <wp:extent cx="7744427" cy="10954173"/>
          <wp:effectExtent b="0" l="0" r="0" t="0"/>
          <wp:wrapNone/>
          <wp:docPr descr="padraoFMP.jpg" id="12" name="image1.jpg"/>
          <a:graphic>
            <a:graphicData uri="http://schemas.openxmlformats.org/drawingml/2006/picture">
              <pic:pic>
                <pic:nvPicPr>
                  <pic:cNvPr descr="padraoFMP.jpg" id="0" name="image1.jpg"/>
                  <pic:cNvPicPr preferRelativeResize="0"/>
                </pic:nvPicPr>
                <pic:blipFill>
                  <a:blip r:embed="rId1"/>
                  <a:srcRect b="0" l="0" r="0" t="0"/>
                  <a:stretch>
                    <a:fillRect/>
                  </a:stretch>
                </pic:blipFill>
                <pic:spPr>
                  <a:xfrm>
                    <a:off x="0" y="0"/>
                    <a:ext cx="7744427" cy="1095417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1-"/>
      <w:lvlJc w:val="left"/>
      <w:pPr>
        <w:ind w:left="420" w:hanging="360"/>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Verdana" w:cs="Verdana" w:eastAsia="Verdana" w:hAnsi="Verdana"/>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erfortech.com.br/performance/370/mitsubishi/lancer/-2010/20-160cv" TargetMode="External"/><Relationship Id="rId10" Type="http://schemas.openxmlformats.org/officeDocument/2006/relationships/hyperlink" Target="https://www.lancershopbrasil.com.br" TargetMode="External"/><Relationship Id="rId13" Type="http://schemas.openxmlformats.org/officeDocument/2006/relationships/hyperlink" Target="https://www.mk7parts.com.br/lista/acessorios-veiculos/tuning/exterior/body-kits/" TargetMode="External"/><Relationship Id="rId12" Type="http://schemas.openxmlformats.org/officeDocument/2006/relationships/hyperlink" Target="https://www.michelin.com.br/auto/browse-tyres/all-tyr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ibachstore.com.br/exibirpesquisa.php?order=menor_preco&amp;categoria=99241&amp;marca=&amp;min=0&amp;max=0&amp;tags=0&amp;id_variacao=&amp;busca="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carperformance.com.br/filtros-de-ar/kn2/kn/intake/?mpage=2" TargetMode="External"/><Relationship Id="rId8" Type="http://schemas.openxmlformats.org/officeDocument/2006/relationships/hyperlink" Target="https://www.thsparts.com.br/universal-30-polegas-1832419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