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55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55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55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coordination transverse Métiers–IT, gouvernance et conduite du changement.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de qualification et de priorisation des use cases (valeur business, ROI, faisabilité technique) ; 20+ use 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du déploiement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transverse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