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16" w:rsidRPr="00655C40" w:rsidRDefault="00655C40">
      <w:pPr>
        <w:rPr>
          <w:color w:val="0070C0"/>
          <w:sz w:val="32"/>
        </w:rPr>
      </w:pPr>
      <w:r w:rsidRPr="00655C40">
        <w:rPr>
          <w:color w:val="0070C0"/>
          <w:sz w:val="32"/>
        </w:rPr>
        <w:t>Imports.System.Data.Odbc</w:t>
      </w:r>
    </w:p>
    <w:p w:rsidR="00655C40" w:rsidRDefault="00655C40"/>
    <w:p w:rsidR="00655C40" w:rsidRPr="00655C40" w:rsidRDefault="00655C40">
      <w:pPr>
        <w:rPr>
          <w:sz w:val="24"/>
        </w:rPr>
      </w:pPr>
      <w:r w:rsidRPr="00655C40">
        <w:rPr>
          <w:sz w:val="24"/>
        </w:rPr>
        <w:t>Es el proveedor de datos de .NET Framework para</w:t>
      </w:r>
      <w:r w:rsidRPr="00655C40">
        <w:rPr>
          <w:b/>
          <w:sz w:val="24"/>
        </w:rPr>
        <w:t xml:space="preserve"> ODBC</w:t>
      </w:r>
      <w:r>
        <w:rPr>
          <w:sz w:val="24"/>
        </w:rPr>
        <w:t xml:space="preserve"> (Conectividad abierta de bases de datos: método estándar para compartir datos entre bases de datos y programas) </w:t>
      </w:r>
      <w:r w:rsidRPr="00655C40">
        <w:rPr>
          <w:sz w:val="24"/>
        </w:rPr>
        <w:t xml:space="preserve"> describe una colección de clases que se utiliza para obtener acceso a un origen de datos ODBC en el espacio administrado.</w:t>
      </w:r>
    </w:p>
    <w:p w:rsidR="00655C40" w:rsidRDefault="00655C40">
      <w:pPr>
        <w:rPr>
          <w:sz w:val="24"/>
        </w:rPr>
      </w:pPr>
      <w:r w:rsidRPr="00655C40">
        <w:rPr>
          <w:sz w:val="24"/>
        </w:rPr>
        <w:t>Es la “librería” donde se encuentran las funciones y procedimientos necesarios para acceso a base de datos mediante ODBC. Para ello es necesario importarlo antes de empezar a trabajar con nuestro proyecto. Se escribirá en el código del formulario, antes de la declaración “Public Class</w:t>
      </w:r>
      <w:r>
        <w:rPr>
          <w:sz w:val="24"/>
        </w:rPr>
        <w:t>….</w:t>
      </w:r>
      <w:r w:rsidRPr="00655C40">
        <w:rPr>
          <w:sz w:val="24"/>
        </w:rPr>
        <w:t>”.</w:t>
      </w:r>
    </w:p>
    <w:p w:rsidR="00655C40" w:rsidRDefault="00655C40">
      <w:pPr>
        <w:rPr>
          <w:sz w:val="24"/>
        </w:rPr>
      </w:pPr>
    </w:p>
    <w:p w:rsidR="00655C40" w:rsidRDefault="00655C40">
      <w:pPr>
        <w:rPr>
          <w:color w:val="0070C0"/>
          <w:sz w:val="32"/>
        </w:rPr>
      </w:pPr>
      <w:r w:rsidRPr="00655C40">
        <w:rPr>
          <w:color w:val="0070C0"/>
          <w:sz w:val="32"/>
        </w:rPr>
        <w:t>Orígenes de datos ODBC.</w:t>
      </w:r>
    </w:p>
    <w:p w:rsidR="00655C40" w:rsidRDefault="00655C40">
      <w:pPr>
        <w:rPr>
          <w:sz w:val="24"/>
        </w:rPr>
      </w:pPr>
      <w:r>
        <w:rPr>
          <w:sz w:val="24"/>
        </w:rPr>
        <w:t>Datos e información necesaria para tener acceso a esos datos desde programas y bases de datos que admitan un protocolo ODBC.</w:t>
      </w:r>
      <w:r w:rsidR="009B7773">
        <w:rPr>
          <w:sz w:val="24"/>
        </w:rPr>
        <w:t xml:space="preserve"> Los controladores ODBC utilizan SQL (Lenguaje de consulta estructurado) para obtener acceso a datos externos.</w:t>
      </w:r>
    </w:p>
    <w:p w:rsidR="009B7773" w:rsidRDefault="009B7773">
      <w:pPr>
        <w:rPr>
          <w:sz w:val="24"/>
        </w:rPr>
      </w:pPr>
    </w:p>
    <w:p w:rsidR="009B7773" w:rsidRDefault="009B7773">
      <w:pPr>
        <w:rPr>
          <w:color w:val="0070C0"/>
          <w:sz w:val="32"/>
        </w:rPr>
      </w:pPr>
      <w:r w:rsidRPr="009B7773">
        <w:rPr>
          <w:color w:val="0070C0"/>
          <w:sz w:val="32"/>
        </w:rPr>
        <w:t>Orígenes de datos de archivos</w:t>
      </w:r>
      <w:r>
        <w:rPr>
          <w:color w:val="0070C0"/>
          <w:sz w:val="32"/>
        </w:rPr>
        <w:t>.</w:t>
      </w:r>
    </w:p>
    <w:p w:rsidR="009B7773" w:rsidRDefault="00087E52">
      <w:pPr>
        <w:rPr>
          <w:sz w:val="24"/>
        </w:rPr>
      </w:pPr>
      <w:r>
        <w:rPr>
          <w:sz w:val="24"/>
        </w:rPr>
        <w:t>También llamados archivos DSN almacenan información de conexión en un archivo de texto, se pueden utilizar con mayor flexibilidad que los orígenes de datos de equipos.</w:t>
      </w:r>
    </w:p>
    <w:p w:rsidR="00087E52" w:rsidRDefault="00087E52">
      <w:pPr>
        <w:rPr>
          <w:sz w:val="24"/>
        </w:rPr>
      </w:pPr>
    </w:p>
    <w:p w:rsidR="00087E52" w:rsidRPr="00087E52" w:rsidRDefault="00087E52">
      <w:pPr>
        <w:rPr>
          <w:color w:val="0070C0"/>
          <w:sz w:val="32"/>
        </w:rPr>
      </w:pPr>
      <w:r w:rsidRPr="00087E52">
        <w:rPr>
          <w:color w:val="0070C0"/>
          <w:sz w:val="32"/>
        </w:rPr>
        <w:t>Cadenas de conexión.</w:t>
      </w:r>
    </w:p>
    <w:p w:rsidR="00087E52" w:rsidRDefault="00087E52">
      <w:pPr>
        <w:rPr>
          <w:sz w:val="24"/>
        </w:rPr>
      </w:pPr>
    </w:p>
    <w:p w:rsidR="00087E52" w:rsidRDefault="00087E52">
      <w:pPr>
        <w:rPr>
          <w:sz w:val="24"/>
        </w:rPr>
      </w:pPr>
      <w:r>
        <w:rPr>
          <w:sz w:val="24"/>
        </w:rPr>
        <w:t xml:space="preserve">La utilización de una cadena de conexión pasa la información de conexión </w:t>
      </w:r>
      <w:r w:rsidR="00AE3814">
        <w:rPr>
          <w:sz w:val="24"/>
        </w:rPr>
        <w:t>d</w:t>
      </w:r>
      <w:r>
        <w:rPr>
          <w:sz w:val="24"/>
        </w:rPr>
        <w:t>irectamente al Administrador de controladores ODBC.</w:t>
      </w:r>
    </w:p>
    <w:p w:rsidR="00AE3814" w:rsidRDefault="00AE3814">
      <w:pPr>
        <w:rPr>
          <w:sz w:val="24"/>
        </w:rPr>
      </w:pPr>
    </w:p>
    <w:p w:rsidR="008052C3" w:rsidRPr="008052C3" w:rsidRDefault="008052C3">
      <w:pPr>
        <w:rPr>
          <w:color w:val="0070C0"/>
          <w:sz w:val="32"/>
        </w:rPr>
      </w:pPr>
      <w:r w:rsidRPr="008052C3">
        <w:rPr>
          <w:color w:val="0070C0"/>
          <w:sz w:val="32"/>
        </w:rPr>
        <w:t>¿Qué es una clase?</w:t>
      </w:r>
    </w:p>
    <w:p w:rsidR="008052C3" w:rsidRPr="008052C3" w:rsidRDefault="008052C3" w:rsidP="008052C3">
      <w:p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 xml:space="preserve">Una Clase es una plantilla o una estructura preliminar de un objeto. Esta estructura preliminar define atributos para almacenar datos y define operaciones para manipular esos datos. </w:t>
      </w:r>
      <w:r w:rsidRPr="00C50875">
        <w:rPr>
          <w:sz w:val="24"/>
        </w:rPr>
        <w:t>Dentro de la clase se podrá añadir atributos, métodos y eventos.</w:t>
      </w:r>
    </w:p>
    <w:p w:rsidR="008052C3" w:rsidRPr="008052C3" w:rsidRDefault="008052C3" w:rsidP="008052C3">
      <w:pPr>
        <w:pStyle w:val="NormalWeb"/>
        <w:rPr>
          <w:rFonts w:asciiTheme="minorHAnsi" w:eastAsiaTheme="minorHAnsi" w:hAnsiTheme="minorHAnsi" w:cstheme="minorBidi"/>
          <w:szCs w:val="22"/>
          <w:lang w:eastAsia="en-US"/>
        </w:rPr>
      </w:pPr>
      <w:r w:rsidRPr="008052C3">
        <w:rPr>
          <w:rFonts w:asciiTheme="minorHAnsi" w:eastAsiaTheme="minorHAnsi" w:hAnsiTheme="minorHAnsi" w:cstheme="minorBidi"/>
          <w:szCs w:val="22"/>
          <w:lang w:eastAsia="en-US"/>
        </w:rPr>
        <w:lastRenderedPageBreak/>
        <w:t>Los métodos pueden ser acciones (subrutinas) o funciones.</w:t>
      </w:r>
    </w:p>
    <w:p w:rsidR="008052C3" w:rsidRPr="008052C3" w:rsidRDefault="008052C3" w:rsidP="008052C3">
      <w:pPr>
        <w:pStyle w:val="NormalWeb"/>
        <w:rPr>
          <w:rFonts w:asciiTheme="minorHAnsi" w:eastAsiaTheme="minorHAnsi" w:hAnsiTheme="minorHAnsi" w:cstheme="minorBidi"/>
          <w:szCs w:val="22"/>
          <w:lang w:eastAsia="en-US"/>
        </w:rPr>
      </w:pPr>
      <w:r w:rsidRPr="008052C3">
        <w:rPr>
          <w:rFonts w:asciiTheme="minorHAnsi" w:eastAsiaTheme="minorHAnsi" w:hAnsiTheme="minorHAnsi" w:cstheme="minorBidi"/>
          <w:szCs w:val="22"/>
          <w:lang w:eastAsia="en-US"/>
        </w:rPr>
        <w:t>Finalmente, los eventos permiten a los objetos realizar acciones cuando el usuario realiza una determinada acción, por ejemplo, hacer clic en un botón</w:t>
      </w:r>
    </w:p>
    <w:p w:rsidR="008052C3" w:rsidRPr="00C50875" w:rsidRDefault="008052C3" w:rsidP="0080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052C3" w:rsidRDefault="008052C3">
      <w:pPr>
        <w:rPr>
          <w:sz w:val="24"/>
        </w:rPr>
      </w:pPr>
    </w:p>
    <w:p w:rsidR="008052C3" w:rsidRPr="008052C3" w:rsidRDefault="008052C3">
      <w:pPr>
        <w:rPr>
          <w:color w:val="0070C0"/>
          <w:sz w:val="32"/>
        </w:rPr>
      </w:pPr>
      <w:r w:rsidRPr="008052C3">
        <w:rPr>
          <w:color w:val="0070C0"/>
          <w:sz w:val="32"/>
        </w:rPr>
        <w:t>¿Qué es un objeto?</w:t>
      </w:r>
    </w:p>
    <w:p w:rsidR="008052C3" w:rsidRDefault="008052C3">
      <w:pPr>
        <w:rPr>
          <w:sz w:val="24"/>
        </w:rPr>
      </w:pPr>
      <w:r w:rsidRPr="008052C3">
        <w:rPr>
          <w:sz w:val="24"/>
        </w:rPr>
        <w:t>Un objeto es una unidad de software que contiene una colección de métodos y datos relacionados.  Un objeto es una instancia específica de una clase, e incluye las características de la clase.</w:t>
      </w:r>
    </w:p>
    <w:p w:rsidR="00C50875" w:rsidRPr="00C50875" w:rsidRDefault="00C50875" w:rsidP="00C50875">
      <w:pPr>
        <w:spacing w:before="100" w:beforeAutospacing="1" w:after="100" w:afterAutospacing="1" w:line="240" w:lineRule="auto"/>
        <w:rPr>
          <w:sz w:val="24"/>
        </w:rPr>
      </w:pPr>
      <w:r w:rsidRPr="00C50875">
        <w:rPr>
          <w:sz w:val="24"/>
        </w:rPr>
        <w:t>Para instanciar esta clase y crear así un nuevo objeto, se usará la palabra clave new. Por ejemplo:</w:t>
      </w:r>
    </w:p>
    <w:p w:rsidR="00C50875" w:rsidRPr="008052C3" w:rsidRDefault="00C50875" w:rsidP="00C50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C50875">
        <w:rPr>
          <w:sz w:val="24"/>
        </w:rPr>
        <w:t>Dim objeto As new Ejemplo()</w:t>
      </w:r>
    </w:p>
    <w:p w:rsidR="008052C3" w:rsidRPr="00C50875" w:rsidRDefault="008052C3" w:rsidP="00C50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50875" w:rsidRDefault="00C50875">
      <w:pPr>
        <w:rPr>
          <w:sz w:val="24"/>
        </w:rPr>
      </w:pPr>
    </w:p>
    <w:p w:rsidR="00AE3814" w:rsidRDefault="00AE3814">
      <w:pPr>
        <w:rPr>
          <w:sz w:val="24"/>
        </w:rPr>
      </w:pPr>
    </w:p>
    <w:p w:rsidR="00AE3814" w:rsidRDefault="00AE3814">
      <w:pPr>
        <w:rPr>
          <w:sz w:val="24"/>
        </w:rPr>
      </w:pPr>
    </w:p>
    <w:p w:rsidR="00AE3814" w:rsidRPr="00B57826" w:rsidRDefault="00AE3814">
      <w:pPr>
        <w:rPr>
          <w:color w:val="0070C0"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AE3814" w:rsidTr="00D278F9">
        <w:tc>
          <w:tcPr>
            <w:tcW w:w="2881" w:type="dxa"/>
            <w:shd w:val="clear" w:color="auto" w:fill="C6D9F1" w:themeFill="text2" w:themeFillTint="33"/>
          </w:tcPr>
          <w:p w:rsidR="00AE3814" w:rsidRPr="00D278F9" w:rsidRDefault="00AE3814" w:rsidP="00D278F9">
            <w:pPr>
              <w:jc w:val="center"/>
              <w:rPr>
                <w:color w:val="0070C0"/>
                <w:sz w:val="32"/>
              </w:rPr>
            </w:pPr>
            <w:r w:rsidRPr="00D278F9">
              <w:rPr>
                <w:color w:val="0070C0"/>
                <w:sz w:val="32"/>
              </w:rPr>
              <w:t>CLASE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AE3814" w:rsidRPr="00D278F9" w:rsidRDefault="00AE3814" w:rsidP="00D278F9">
            <w:pPr>
              <w:jc w:val="center"/>
              <w:rPr>
                <w:color w:val="0070C0"/>
                <w:sz w:val="32"/>
              </w:rPr>
            </w:pPr>
            <w:r w:rsidRPr="00D278F9">
              <w:rPr>
                <w:color w:val="0070C0"/>
                <w:sz w:val="32"/>
              </w:rPr>
              <w:t>DESCRIPCION</w:t>
            </w:r>
          </w:p>
        </w:tc>
        <w:tc>
          <w:tcPr>
            <w:tcW w:w="2882" w:type="dxa"/>
            <w:shd w:val="clear" w:color="auto" w:fill="C6D9F1" w:themeFill="text2" w:themeFillTint="33"/>
          </w:tcPr>
          <w:p w:rsidR="00AE3814" w:rsidRPr="00D278F9" w:rsidRDefault="00894714" w:rsidP="00894714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METODOS</w:t>
            </w:r>
          </w:p>
        </w:tc>
      </w:tr>
      <w:tr w:rsidR="00AE3814" w:rsidTr="00E8543E">
        <w:tc>
          <w:tcPr>
            <w:tcW w:w="2881" w:type="dxa"/>
            <w:tcBorders>
              <w:bottom w:val="single" w:sz="4" w:space="0" w:color="auto"/>
            </w:tcBorders>
          </w:tcPr>
          <w:p w:rsidR="00AE3814" w:rsidRPr="00B57826" w:rsidRDefault="00AE3814">
            <w:pPr>
              <w:rPr>
                <w:color w:val="0070C0"/>
                <w:sz w:val="24"/>
              </w:rPr>
            </w:pPr>
            <w:r w:rsidRPr="002D7DC0">
              <w:rPr>
                <w:color w:val="0070C0"/>
                <w:sz w:val="32"/>
              </w:rPr>
              <w:t>OdbcCommand</w:t>
            </w: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:rsidR="00AE3814" w:rsidRDefault="00AE3814">
            <w:pPr>
              <w:rPr>
                <w:sz w:val="24"/>
              </w:rPr>
            </w:pPr>
            <w:r>
              <w:rPr>
                <w:sz w:val="24"/>
              </w:rPr>
              <w:t>Representa una instrucción SQL o un procedimiento almacenado que se va a ejecutar en un origen de datos.</w:t>
            </w: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AE3814" w:rsidRPr="002D7DC0" w:rsidRDefault="00AE3814">
            <w:pPr>
              <w:rPr>
                <w:color w:val="0070C0"/>
                <w:sz w:val="28"/>
              </w:rPr>
            </w:pPr>
            <w:r w:rsidRPr="002D7DC0">
              <w:rPr>
                <w:color w:val="0070C0"/>
                <w:sz w:val="28"/>
              </w:rPr>
              <w:t>ExecuteNonQuery</w:t>
            </w:r>
          </w:p>
          <w:p w:rsidR="00AE3814" w:rsidRDefault="00AE3814">
            <w:pPr>
              <w:rPr>
                <w:sz w:val="24"/>
              </w:rPr>
            </w:pPr>
          </w:p>
          <w:p w:rsidR="00AE3814" w:rsidRDefault="00AE3814">
            <w:pPr>
              <w:rPr>
                <w:sz w:val="24"/>
              </w:rPr>
            </w:pPr>
            <w:r>
              <w:rPr>
                <w:sz w:val="24"/>
              </w:rPr>
              <w:t>Ejecuta una instrucción SQL o un procedimiento almacenado que se va a ejecutar en un origen de datos.</w:t>
            </w:r>
          </w:p>
          <w:p w:rsidR="00AE3814" w:rsidRDefault="00AE3814">
            <w:pPr>
              <w:rPr>
                <w:sz w:val="24"/>
              </w:rPr>
            </w:pPr>
          </w:p>
          <w:p w:rsidR="00AE3814" w:rsidRPr="002D7DC0" w:rsidRDefault="00AE3814">
            <w:pPr>
              <w:rPr>
                <w:color w:val="0070C0"/>
                <w:sz w:val="28"/>
              </w:rPr>
            </w:pPr>
            <w:r w:rsidRPr="002D7DC0">
              <w:rPr>
                <w:color w:val="0070C0"/>
                <w:sz w:val="28"/>
              </w:rPr>
              <w:t>ExecuteReader()</w:t>
            </w:r>
          </w:p>
          <w:p w:rsidR="00AE3814" w:rsidRDefault="00AE3814">
            <w:pPr>
              <w:rPr>
                <w:sz w:val="24"/>
              </w:rPr>
            </w:pPr>
          </w:p>
          <w:p w:rsidR="00AE3814" w:rsidRDefault="00AE3814">
            <w:pPr>
              <w:rPr>
                <w:sz w:val="24"/>
              </w:rPr>
            </w:pPr>
            <w:r>
              <w:rPr>
                <w:sz w:val="24"/>
              </w:rPr>
              <w:t>Envía una propiedad CommandText a la propiedad Connection y compila un objeto OdbcDataReader</w:t>
            </w:r>
            <w:r w:rsidR="00D278F9">
              <w:rPr>
                <w:sz w:val="24"/>
              </w:rPr>
              <w:t>.</w:t>
            </w:r>
          </w:p>
          <w:p w:rsidR="00D278F9" w:rsidRDefault="00D278F9">
            <w:pPr>
              <w:rPr>
                <w:sz w:val="24"/>
              </w:rPr>
            </w:pPr>
          </w:p>
          <w:p w:rsidR="000A56F9" w:rsidRDefault="000A56F9">
            <w:pPr>
              <w:rPr>
                <w:color w:val="0070C0"/>
                <w:sz w:val="28"/>
              </w:rPr>
            </w:pPr>
          </w:p>
          <w:p w:rsidR="000A56F9" w:rsidRDefault="000A56F9">
            <w:pPr>
              <w:rPr>
                <w:color w:val="0070C0"/>
                <w:sz w:val="28"/>
              </w:rPr>
            </w:pPr>
          </w:p>
          <w:p w:rsidR="00D278F9" w:rsidRPr="002D7DC0" w:rsidRDefault="00D278F9">
            <w:pPr>
              <w:rPr>
                <w:color w:val="0070C0"/>
                <w:sz w:val="28"/>
              </w:rPr>
            </w:pPr>
            <w:r w:rsidRPr="002D7DC0">
              <w:rPr>
                <w:color w:val="0070C0"/>
                <w:sz w:val="28"/>
              </w:rPr>
              <w:lastRenderedPageBreak/>
              <w:t>ExecuteScalar</w:t>
            </w:r>
          </w:p>
          <w:p w:rsidR="00D278F9" w:rsidRDefault="00D278F9">
            <w:pPr>
              <w:rPr>
                <w:sz w:val="24"/>
              </w:rPr>
            </w:pPr>
          </w:p>
          <w:p w:rsidR="00D278F9" w:rsidRDefault="00D278F9">
            <w:pPr>
              <w:rPr>
                <w:sz w:val="24"/>
              </w:rPr>
            </w:pPr>
            <w:r>
              <w:rPr>
                <w:sz w:val="24"/>
              </w:rPr>
              <w:t>Ejecuta la consulta y devuelve la primera columna de la primera fila del conjunto de resultados devuelto por la consulta. Las demás columnas o filas no se tienen en cuenta.</w:t>
            </w:r>
          </w:p>
        </w:tc>
      </w:tr>
      <w:tr w:rsidR="00902FA2" w:rsidTr="00E8543E">
        <w:tc>
          <w:tcPr>
            <w:tcW w:w="2881" w:type="dxa"/>
            <w:shd w:val="clear" w:color="auto" w:fill="C6D9F1" w:themeFill="text2" w:themeFillTint="33"/>
          </w:tcPr>
          <w:p w:rsidR="00902FA2" w:rsidRPr="002D7DC0" w:rsidRDefault="00902FA2" w:rsidP="000B0EBC">
            <w:pPr>
              <w:rPr>
                <w:color w:val="0070C0"/>
                <w:sz w:val="32"/>
              </w:rPr>
            </w:pPr>
          </w:p>
        </w:tc>
        <w:tc>
          <w:tcPr>
            <w:tcW w:w="2881" w:type="dxa"/>
            <w:shd w:val="clear" w:color="auto" w:fill="C6D9F1" w:themeFill="text2" w:themeFillTint="33"/>
          </w:tcPr>
          <w:p w:rsidR="00902FA2" w:rsidRDefault="00902FA2">
            <w:pPr>
              <w:rPr>
                <w:sz w:val="24"/>
              </w:rPr>
            </w:pPr>
          </w:p>
        </w:tc>
        <w:tc>
          <w:tcPr>
            <w:tcW w:w="2882" w:type="dxa"/>
            <w:shd w:val="clear" w:color="auto" w:fill="C6D9F1" w:themeFill="text2" w:themeFillTint="33"/>
          </w:tcPr>
          <w:p w:rsidR="00902FA2" w:rsidRDefault="00902FA2" w:rsidP="00E8543E">
            <w:pPr>
              <w:jc w:val="center"/>
              <w:rPr>
                <w:sz w:val="24"/>
              </w:rPr>
            </w:pPr>
            <w:r w:rsidRPr="00E8543E">
              <w:rPr>
                <w:color w:val="0070C0"/>
                <w:sz w:val="32"/>
              </w:rPr>
              <w:t>PROPIEDADES</w:t>
            </w:r>
          </w:p>
        </w:tc>
      </w:tr>
      <w:tr w:rsidR="00902FA2" w:rsidTr="00AE3814">
        <w:tc>
          <w:tcPr>
            <w:tcW w:w="2881" w:type="dxa"/>
          </w:tcPr>
          <w:p w:rsidR="00902FA2" w:rsidRPr="002D7DC0" w:rsidRDefault="00902FA2" w:rsidP="000B0EBC">
            <w:pPr>
              <w:rPr>
                <w:color w:val="0070C0"/>
                <w:sz w:val="32"/>
              </w:rPr>
            </w:pPr>
          </w:p>
        </w:tc>
        <w:tc>
          <w:tcPr>
            <w:tcW w:w="2881" w:type="dxa"/>
          </w:tcPr>
          <w:p w:rsidR="00902FA2" w:rsidRDefault="00902FA2">
            <w:pPr>
              <w:rPr>
                <w:sz w:val="24"/>
              </w:rPr>
            </w:pPr>
          </w:p>
        </w:tc>
        <w:tc>
          <w:tcPr>
            <w:tcW w:w="2882" w:type="dxa"/>
          </w:tcPr>
          <w:p w:rsidR="00902FA2" w:rsidRPr="00902FA2" w:rsidRDefault="00902FA2">
            <w:pPr>
              <w:rPr>
                <w:color w:val="0070C0"/>
                <w:sz w:val="28"/>
              </w:rPr>
            </w:pPr>
            <w:r w:rsidRPr="00902FA2">
              <w:rPr>
                <w:color w:val="0070C0"/>
                <w:sz w:val="28"/>
              </w:rPr>
              <w:t>CommandText</w:t>
            </w:r>
          </w:p>
          <w:p w:rsidR="00902FA2" w:rsidRDefault="00902FA2">
            <w:pPr>
              <w:rPr>
                <w:sz w:val="24"/>
              </w:rPr>
            </w:pPr>
          </w:p>
          <w:p w:rsidR="00902FA2" w:rsidRDefault="00902FA2">
            <w:pPr>
              <w:rPr>
                <w:sz w:val="24"/>
              </w:rPr>
            </w:pPr>
            <w:r>
              <w:rPr>
                <w:rStyle w:val="sentence"/>
              </w:rPr>
              <w:t>Obtiene o establece la instrucción SQL o el procedimiento almacenado que se va a ejecutar en el origen de datos</w:t>
            </w:r>
          </w:p>
        </w:tc>
      </w:tr>
      <w:tr w:rsidR="00AE3814" w:rsidTr="00AE3814">
        <w:tc>
          <w:tcPr>
            <w:tcW w:w="2881" w:type="dxa"/>
          </w:tcPr>
          <w:p w:rsidR="00AE3814" w:rsidRDefault="00D278F9" w:rsidP="000B0EBC">
            <w:pPr>
              <w:rPr>
                <w:sz w:val="24"/>
              </w:rPr>
            </w:pPr>
            <w:r w:rsidRPr="002D7DC0">
              <w:rPr>
                <w:color w:val="0070C0"/>
                <w:sz w:val="32"/>
              </w:rPr>
              <w:t>OdbcData</w:t>
            </w:r>
            <w:r w:rsidR="000B0EBC" w:rsidRPr="002D7DC0">
              <w:rPr>
                <w:color w:val="0070C0"/>
                <w:sz w:val="32"/>
              </w:rPr>
              <w:t>Reader</w:t>
            </w:r>
          </w:p>
        </w:tc>
        <w:tc>
          <w:tcPr>
            <w:tcW w:w="2881" w:type="dxa"/>
          </w:tcPr>
          <w:p w:rsidR="00AE3814" w:rsidRDefault="00B57826">
            <w:pPr>
              <w:rPr>
                <w:sz w:val="24"/>
              </w:rPr>
            </w:pPr>
            <w:r>
              <w:rPr>
                <w:sz w:val="24"/>
              </w:rPr>
              <w:t>Proporciona el modo de lectura de una secuencia de filas de datos de tipo solo avance en un origen de datos</w:t>
            </w:r>
          </w:p>
        </w:tc>
        <w:tc>
          <w:tcPr>
            <w:tcW w:w="2882" w:type="dxa"/>
          </w:tcPr>
          <w:p w:rsidR="00AE3814" w:rsidRDefault="00AE3814">
            <w:pPr>
              <w:rPr>
                <w:sz w:val="24"/>
              </w:rPr>
            </w:pPr>
          </w:p>
        </w:tc>
      </w:tr>
      <w:tr w:rsidR="00AE3814" w:rsidTr="00AE3814">
        <w:tc>
          <w:tcPr>
            <w:tcW w:w="2881" w:type="dxa"/>
          </w:tcPr>
          <w:p w:rsidR="00AE3814" w:rsidRDefault="00B57826">
            <w:pPr>
              <w:rPr>
                <w:sz w:val="24"/>
              </w:rPr>
            </w:pPr>
            <w:r w:rsidRPr="002D7DC0">
              <w:rPr>
                <w:color w:val="0070C0"/>
                <w:sz w:val="32"/>
              </w:rPr>
              <w:t xml:space="preserve">OdbcConnection </w:t>
            </w:r>
          </w:p>
        </w:tc>
        <w:tc>
          <w:tcPr>
            <w:tcW w:w="2881" w:type="dxa"/>
          </w:tcPr>
          <w:p w:rsidR="00AE3814" w:rsidRDefault="000B0EBC">
            <w:pPr>
              <w:rPr>
                <w:sz w:val="24"/>
              </w:rPr>
            </w:pPr>
            <w:r>
              <w:rPr>
                <w:sz w:val="24"/>
              </w:rPr>
              <w:t>Representa una conexión abierta a un origen de datos.</w:t>
            </w:r>
          </w:p>
        </w:tc>
        <w:tc>
          <w:tcPr>
            <w:tcW w:w="2882" w:type="dxa"/>
          </w:tcPr>
          <w:p w:rsidR="00AE3814" w:rsidRPr="001B322F" w:rsidRDefault="001B322F">
            <w:pPr>
              <w:rPr>
                <w:color w:val="0070C0"/>
                <w:sz w:val="28"/>
              </w:rPr>
            </w:pPr>
            <w:r w:rsidRPr="001B322F">
              <w:rPr>
                <w:color w:val="0070C0"/>
                <w:sz w:val="28"/>
              </w:rPr>
              <w:t>ConnectionString</w:t>
            </w:r>
          </w:p>
          <w:p w:rsidR="001B322F" w:rsidRDefault="001B322F">
            <w:pPr>
              <w:rPr>
                <w:sz w:val="24"/>
              </w:rPr>
            </w:pPr>
          </w:p>
          <w:p w:rsidR="001B322F" w:rsidRDefault="001B322F">
            <w:pPr>
              <w:rPr>
                <w:sz w:val="24"/>
              </w:rPr>
            </w:pPr>
            <w:r>
              <w:rPr>
                <w:rStyle w:val="sentence"/>
              </w:rPr>
              <w:t>Obtiene o establece la cadena que se utiliza para abrir un origen de datos</w:t>
            </w:r>
          </w:p>
        </w:tc>
      </w:tr>
      <w:tr w:rsidR="00AE3814" w:rsidTr="002D7DC0">
        <w:tc>
          <w:tcPr>
            <w:tcW w:w="2881" w:type="dxa"/>
            <w:tcBorders>
              <w:bottom w:val="single" w:sz="4" w:space="0" w:color="auto"/>
            </w:tcBorders>
          </w:tcPr>
          <w:p w:rsidR="00AE3814" w:rsidRDefault="000B0EBC">
            <w:pPr>
              <w:rPr>
                <w:sz w:val="24"/>
              </w:rPr>
            </w:pPr>
            <w:r w:rsidRPr="002D7DC0">
              <w:rPr>
                <w:color w:val="0070C0"/>
                <w:sz w:val="32"/>
              </w:rPr>
              <w:t>OdbcDataAdapter</w:t>
            </w: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:rsidR="00AE3814" w:rsidRDefault="000B0EBC">
            <w:pPr>
              <w:rPr>
                <w:sz w:val="24"/>
              </w:rPr>
            </w:pPr>
            <w:r>
              <w:rPr>
                <w:sz w:val="24"/>
              </w:rPr>
              <w:t>Representa un conjunto de comandos de datos y una conexión a un origen de datos que se utilizan para rellenar el objeto DataSet y actualizar el origen de datos.</w:t>
            </w: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AE3814" w:rsidRDefault="00AE3814">
            <w:pPr>
              <w:rPr>
                <w:sz w:val="24"/>
              </w:rPr>
            </w:pPr>
          </w:p>
        </w:tc>
      </w:tr>
      <w:tr w:rsidR="00AE3814" w:rsidTr="002D7DC0">
        <w:tc>
          <w:tcPr>
            <w:tcW w:w="2881" w:type="dxa"/>
            <w:shd w:val="clear" w:color="auto" w:fill="C6D9F1" w:themeFill="text2" w:themeFillTint="33"/>
          </w:tcPr>
          <w:p w:rsidR="00AE3814" w:rsidRPr="002D7DC0" w:rsidRDefault="001A6982" w:rsidP="002D7DC0">
            <w:pPr>
              <w:jc w:val="center"/>
              <w:rPr>
                <w:color w:val="0070C0"/>
                <w:sz w:val="32"/>
              </w:rPr>
            </w:pPr>
            <w:r w:rsidRPr="002D7DC0">
              <w:rPr>
                <w:color w:val="0070C0"/>
                <w:sz w:val="32"/>
              </w:rPr>
              <w:t>Objeto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AE3814" w:rsidRPr="002D7DC0" w:rsidRDefault="001A6982" w:rsidP="002D7DC0">
            <w:pPr>
              <w:jc w:val="center"/>
              <w:rPr>
                <w:color w:val="0070C0"/>
                <w:sz w:val="32"/>
              </w:rPr>
            </w:pPr>
            <w:r w:rsidRPr="002D7DC0">
              <w:rPr>
                <w:color w:val="0070C0"/>
                <w:sz w:val="32"/>
              </w:rPr>
              <w:t>Descripción</w:t>
            </w:r>
          </w:p>
        </w:tc>
        <w:tc>
          <w:tcPr>
            <w:tcW w:w="2882" w:type="dxa"/>
            <w:shd w:val="clear" w:color="auto" w:fill="C6D9F1" w:themeFill="text2" w:themeFillTint="33"/>
          </w:tcPr>
          <w:p w:rsidR="00AD595F" w:rsidRDefault="00AD595F" w:rsidP="00AD595F">
            <w:pPr>
              <w:rPr>
                <w:color w:val="0070C0"/>
                <w:sz w:val="36"/>
              </w:rPr>
            </w:pPr>
            <w:r w:rsidRPr="002D7DC0">
              <w:rPr>
                <w:color w:val="0070C0"/>
                <w:sz w:val="36"/>
              </w:rPr>
              <w:t>Funciones:</w:t>
            </w:r>
          </w:p>
          <w:p w:rsidR="00AE3814" w:rsidRPr="002D7DC0" w:rsidRDefault="00AE3814" w:rsidP="002D7DC0">
            <w:pPr>
              <w:jc w:val="center"/>
              <w:rPr>
                <w:color w:val="0070C0"/>
                <w:sz w:val="32"/>
              </w:rPr>
            </w:pPr>
          </w:p>
        </w:tc>
      </w:tr>
      <w:tr w:rsidR="001A6982" w:rsidTr="00AE3814">
        <w:tc>
          <w:tcPr>
            <w:tcW w:w="2881" w:type="dxa"/>
          </w:tcPr>
          <w:p w:rsidR="001A6982" w:rsidRDefault="001A6982">
            <w:pPr>
              <w:rPr>
                <w:sz w:val="24"/>
              </w:rPr>
            </w:pPr>
            <w:r w:rsidRPr="002D7DC0">
              <w:rPr>
                <w:color w:val="0070C0"/>
                <w:sz w:val="32"/>
              </w:rPr>
              <w:t>DataSet</w:t>
            </w:r>
          </w:p>
        </w:tc>
        <w:tc>
          <w:tcPr>
            <w:tcW w:w="2881" w:type="dxa"/>
          </w:tcPr>
          <w:p w:rsidR="001A6982" w:rsidRDefault="001A6982">
            <w:pPr>
              <w:rPr>
                <w:sz w:val="24"/>
              </w:rPr>
            </w:pPr>
            <w:r>
              <w:rPr>
                <w:sz w:val="24"/>
              </w:rPr>
              <w:t>Reside en memoria y se puede utilizar para realizar consultas y actualizaciones en el origen de datos.</w:t>
            </w:r>
          </w:p>
          <w:p w:rsidR="001A6982" w:rsidRDefault="001A6982">
            <w:pPr>
              <w:rPr>
                <w:sz w:val="24"/>
              </w:rPr>
            </w:pPr>
          </w:p>
        </w:tc>
        <w:tc>
          <w:tcPr>
            <w:tcW w:w="2882" w:type="dxa"/>
          </w:tcPr>
          <w:p w:rsidR="001A6982" w:rsidRDefault="001A6982">
            <w:pPr>
              <w:rPr>
                <w:sz w:val="24"/>
              </w:rPr>
            </w:pPr>
          </w:p>
        </w:tc>
      </w:tr>
      <w:tr w:rsidR="001A6982" w:rsidTr="00AE3814">
        <w:tc>
          <w:tcPr>
            <w:tcW w:w="2881" w:type="dxa"/>
          </w:tcPr>
          <w:p w:rsidR="001A6982" w:rsidRDefault="002D7DC0" w:rsidP="002D7DC0">
            <w:pPr>
              <w:rPr>
                <w:sz w:val="24"/>
              </w:rPr>
            </w:pPr>
            <w:r w:rsidRPr="002D7DC0">
              <w:rPr>
                <w:color w:val="0070C0"/>
                <w:sz w:val="32"/>
              </w:rPr>
              <w:t>Connection</w:t>
            </w:r>
          </w:p>
        </w:tc>
        <w:tc>
          <w:tcPr>
            <w:tcW w:w="2881" w:type="dxa"/>
          </w:tcPr>
          <w:p w:rsidR="001A6982" w:rsidRDefault="002D7DC0" w:rsidP="00F02059">
            <w:pPr>
              <w:rPr>
                <w:sz w:val="24"/>
              </w:rPr>
            </w:pPr>
            <w:r>
              <w:rPr>
                <w:sz w:val="24"/>
              </w:rPr>
              <w:t>Objeto para establecer un canal de comuni</w:t>
            </w:r>
            <w:r w:rsidR="00F02059">
              <w:rPr>
                <w:sz w:val="24"/>
              </w:rPr>
              <w:t>c</w:t>
            </w:r>
            <w:r>
              <w:rPr>
                <w:sz w:val="24"/>
              </w:rPr>
              <w:t>acion de datos con el servidor.</w:t>
            </w:r>
          </w:p>
        </w:tc>
        <w:tc>
          <w:tcPr>
            <w:tcW w:w="2882" w:type="dxa"/>
          </w:tcPr>
          <w:p w:rsidR="002D7DC0" w:rsidRDefault="002D7DC0">
            <w:pPr>
              <w:rPr>
                <w:sz w:val="24"/>
              </w:rPr>
            </w:pPr>
            <w:r w:rsidRPr="002D7DC0">
              <w:rPr>
                <w:color w:val="0070C0"/>
                <w:sz w:val="28"/>
              </w:rPr>
              <w:t xml:space="preserve">Open() </w:t>
            </w:r>
            <w:r>
              <w:rPr>
                <w:sz w:val="24"/>
              </w:rPr>
              <w:t xml:space="preserve"> Abre la conexión utilizando el string de conexión.</w:t>
            </w:r>
          </w:p>
          <w:p w:rsidR="002D7DC0" w:rsidRDefault="002D7DC0" w:rsidP="003B7858">
            <w:pPr>
              <w:rPr>
                <w:sz w:val="24"/>
              </w:rPr>
            </w:pPr>
            <w:r w:rsidRPr="002D7DC0">
              <w:rPr>
                <w:color w:val="0070C0"/>
                <w:sz w:val="28"/>
              </w:rPr>
              <w:t xml:space="preserve">Close() </w:t>
            </w:r>
            <w:r>
              <w:rPr>
                <w:sz w:val="24"/>
              </w:rPr>
              <w:t>Cierra la conexión con el servidor.</w:t>
            </w:r>
          </w:p>
        </w:tc>
      </w:tr>
    </w:tbl>
    <w:p w:rsidR="00DD7A08" w:rsidRPr="00DD7A08" w:rsidRDefault="00DD7A08" w:rsidP="00DD7A08">
      <w:pPr>
        <w:spacing w:before="100" w:beforeAutospacing="1" w:after="100" w:afterAutospacing="1" w:line="240" w:lineRule="auto"/>
        <w:outlineLvl w:val="0"/>
        <w:rPr>
          <w:color w:val="0070C0"/>
          <w:sz w:val="40"/>
        </w:rPr>
      </w:pPr>
      <w:r w:rsidRPr="00DD7A08">
        <w:rPr>
          <w:color w:val="0070C0"/>
          <w:sz w:val="40"/>
        </w:rPr>
        <w:lastRenderedPageBreak/>
        <w:t>DataGridView</w:t>
      </w:r>
    </w:p>
    <w:p w:rsidR="00DD7A08" w:rsidRPr="00DD7A08" w:rsidRDefault="00DD7A08" w:rsidP="00DD7A08">
      <w:pPr>
        <w:pStyle w:val="NormalWeb"/>
        <w:rPr>
          <w:rFonts w:asciiTheme="minorHAnsi" w:eastAsiaTheme="minorHAnsi" w:hAnsiTheme="minorHAnsi" w:cstheme="minorBidi"/>
          <w:szCs w:val="22"/>
          <w:lang w:eastAsia="en-US"/>
        </w:rPr>
      </w:pPr>
      <w:r w:rsidRPr="00DD7A08">
        <w:rPr>
          <w:rFonts w:asciiTheme="minorHAnsi" w:eastAsiaTheme="minorHAnsi" w:hAnsiTheme="minorHAnsi" w:cstheme="minorBidi"/>
          <w:szCs w:val="22"/>
          <w:lang w:eastAsia="en-US"/>
        </w:rPr>
        <w:t xml:space="preserve">El control DataGridView proporciona una forma eficaz y flexible de mostrar datos en formato de tabla. Puede utilizar el control DataGridView para mostrar vistas de sólo lectura de una cantidad pequeña de datos o puede ajustar su tamaño para mostrar vistas modificables de conjuntos muy grandes de datos. </w:t>
      </w:r>
    </w:p>
    <w:p w:rsidR="00DD7A08" w:rsidRDefault="00DD7A08">
      <w:pPr>
        <w:rPr>
          <w:color w:val="0070C0"/>
          <w:sz w:val="40"/>
        </w:rPr>
      </w:pPr>
    </w:p>
    <w:p w:rsidR="00DD7A08" w:rsidRDefault="00DD7A08">
      <w:pPr>
        <w:rPr>
          <w:color w:val="0070C0"/>
          <w:sz w:val="40"/>
        </w:rPr>
      </w:pPr>
    </w:p>
    <w:p w:rsidR="00DD7A08" w:rsidRDefault="00DD7A08">
      <w:pPr>
        <w:rPr>
          <w:color w:val="0070C0"/>
          <w:sz w:val="40"/>
        </w:rPr>
      </w:pPr>
    </w:p>
    <w:p w:rsidR="000A56F9" w:rsidRPr="003B7858" w:rsidRDefault="000A56F9">
      <w:pPr>
        <w:rPr>
          <w:color w:val="0070C0"/>
          <w:sz w:val="40"/>
        </w:rPr>
      </w:pPr>
      <w:r w:rsidRPr="003B7858">
        <w:rPr>
          <w:color w:val="0070C0"/>
          <w:sz w:val="40"/>
        </w:rPr>
        <w:t>Webgrafia:</w:t>
      </w:r>
      <w:bookmarkStart w:id="0" w:name="_GoBack"/>
      <w:bookmarkEnd w:id="0"/>
    </w:p>
    <w:p w:rsidR="000A56F9" w:rsidRPr="004B4BA8" w:rsidRDefault="003B7858">
      <w:pPr>
        <w:rPr>
          <w:color w:val="0070C0"/>
          <w:sz w:val="24"/>
        </w:rPr>
      </w:pPr>
      <w:r w:rsidRPr="004B4BA8">
        <w:rPr>
          <w:color w:val="0070C0"/>
          <w:sz w:val="24"/>
        </w:rPr>
        <w:t>Conceptos.</w:t>
      </w:r>
    </w:p>
    <w:p w:rsidR="000A56F9" w:rsidRDefault="00894714">
      <w:pPr>
        <w:rPr>
          <w:sz w:val="24"/>
        </w:rPr>
      </w:pPr>
      <w:r w:rsidRPr="00894714">
        <w:rPr>
          <w:sz w:val="24"/>
        </w:rPr>
        <w:t>http://msdn.microsoft.com/es-es/library/system.data.odbc.aspx</w:t>
      </w:r>
    </w:p>
    <w:p w:rsidR="000A56F9" w:rsidRDefault="000A56F9">
      <w:pPr>
        <w:rPr>
          <w:sz w:val="24"/>
        </w:rPr>
      </w:pPr>
    </w:p>
    <w:p w:rsidR="003B7858" w:rsidRPr="004B4BA8" w:rsidRDefault="008052C3">
      <w:pPr>
        <w:rPr>
          <w:color w:val="0070C0"/>
          <w:sz w:val="24"/>
        </w:rPr>
      </w:pPr>
      <w:r w:rsidRPr="004B4BA8">
        <w:rPr>
          <w:color w:val="0070C0"/>
          <w:sz w:val="24"/>
        </w:rPr>
        <w:t>Clase</w:t>
      </w:r>
    </w:p>
    <w:p w:rsidR="008052C3" w:rsidRPr="004B4BA8" w:rsidRDefault="000A56F9">
      <w:pPr>
        <w:rPr>
          <w:color w:val="0070C0"/>
          <w:sz w:val="24"/>
        </w:rPr>
      </w:pPr>
      <w:r w:rsidRPr="004B4BA8">
        <w:rPr>
          <w:color w:val="0070C0"/>
          <w:sz w:val="24"/>
        </w:rPr>
        <w:t xml:space="preserve"> </w:t>
      </w:r>
      <w:r w:rsidR="008052C3" w:rsidRPr="004B4BA8">
        <w:rPr>
          <w:color w:val="0070C0"/>
          <w:sz w:val="24"/>
        </w:rPr>
        <w:t>Objeto</w:t>
      </w:r>
    </w:p>
    <w:p w:rsidR="008052C3" w:rsidRPr="00655C40" w:rsidRDefault="008052C3">
      <w:pPr>
        <w:rPr>
          <w:sz w:val="24"/>
        </w:rPr>
      </w:pPr>
      <w:r w:rsidRPr="008052C3">
        <w:rPr>
          <w:sz w:val="24"/>
        </w:rPr>
        <w:t>http://anaylenlopez.files.wordpress.com/2011/03/10-programacion-orientada-a-objetos-en-visual-basic-net.pdf</w:t>
      </w:r>
    </w:p>
    <w:sectPr w:rsidR="008052C3" w:rsidRPr="00655C40" w:rsidSect="00215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5C40"/>
    <w:rsid w:val="00087E52"/>
    <w:rsid w:val="000A56F9"/>
    <w:rsid w:val="000B0EBC"/>
    <w:rsid w:val="00142D9E"/>
    <w:rsid w:val="001A6982"/>
    <w:rsid w:val="001B322F"/>
    <w:rsid w:val="00215553"/>
    <w:rsid w:val="002D7DC0"/>
    <w:rsid w:val="003B7858"/>
    <w:rsid w:val="004B4BA8"/>
    <w:rsid w:val="005E04B1"/>
    <w:rsid w:val="00655C40"/>
    <w:rsid w:val="006B1351"/>
    <w:rsid w:val="008052C3"/>
    <w:rsid w:val="008905DA"/>
    <w:rsid w:val="00894714"/>
    <w:rsid w:val="00902FA2"/>
    <w:rsid w:val="00954716"/>
    <w:rsid w:val="009B7773"/>
    <w:rsid w:val="00AD595F"/>
    <w:rsid w:val="00AE3814"/>
    <w:rsid w:val="00B57826"/>
    <w:rsid w:val="00C50875"/>
    <w:rsid w:val="00D278F9"/>
    <w:rsid w:val="00DD7A08"/>
    <w:rsid w:val="00E8543E"/>
    <w:rsid w:val="00F02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53"/>
  </w:style>
  <w:style w:type="paragraph" w:styleId="Ttulo1">
    <w:name w:val="heading 1"/>
    <w:basedOn w:val="Normal"/>
    <w:link w:val="Ttulo1Car"/>
    <w:uiPriority w:val="9"/>
    <w:qFormat/>
    <w:rsid w:val="00DD7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087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entence">
    <w:name w:val="sentence"/>
    <w:basedOn w:val="Fuentedeprrafopredeter"/>
    <w:rsid w:val="00902FA2"/>
  </w:style>
  <w:style w:type="character" w:customStyle="1" w:styleId="Ttulo1Car">
    <w:name w:val="Título 1 Car"/>
    <w:basedOn w:val="Fuentedeprrafopredeter"/>
    <w:link w:val="Ttulo1"/>
    <w:uiPriority w:val="9"/>
    <w:rsid w:val="00DD7A0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input">
    <w:name w:val="input"/>
    <w:basedOn w:val="Fuentedeprrafopredeter"/>
    <w:rsid w:val="00DD7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7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087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entence">
    <w:name w:val="sentence"/>
    <w:basedOn w:val="Fuentedeprrafopredeter"/>
    <w:rsid w:val="00902FA2"/>
  </w:style>
  <w:style w:type="character" w:customStyle="1" w:styleId="Ttulo1Car">
    <w:name w:val="Título 1 Car"/>
    <w:basedOn w:val="Fuentedeprrafopredeter"/>
    <w:link w:val="Ttulo1"/>
    <w:uiPriority w:val="9"/>
    <w:rsid w:val="00DD7A0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input">
    <w:name w:val="input"/>
    <w:basedOn w:val="Fuentedeprrafopredeter"/>
    <w:rsid w:val="00DD7A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Ana Gonzalez</cp:lastModifiedBy>
  <cp:revision>23</cp:revision>
  <dcterms:created xsi:type="dcterms:W3CDTF">2013-09-07T13:20:00Z</dcterms:created>
  <dcterms:modified xsi:type="dcterms:W3CDTF">2015-06-10T13:31:00Z</dcterms:modified>
</cp:coreProperties>
</file>