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 Converte as seguintes direccións a binario e indica se se trata de direccións de tipo A, B o C. 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10.0.3.2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00001010.00000000.00000011.00000010</w:t>
        <w:tab/>
        <w:t>A --&gt; 255.x.x.x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128.45.7.1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10000000.00101101.00000111.00000001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192.200.5.4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11000000.11001000.00000101.00000100</w:t>
        <w:tab/>
        <w:t>C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151.23.32.50 </w:t>
        <w:tab/>
        <w:tab/>
      </w:r>
      <w:r>
        <w:rPr>
          <w:rFonts w:eastAsia="Arial" w:cs="Arial" w:ascii="Arial" w:hAnsi="Arial"/>
          <w:color w:val="4D5156"/>
          <w:sz w:val="21"/>
          <w:szCs w:val="21"/>
          <w:highlight w:val="white"/>
        </w:rPr>
        <w:tab/>
      </w:r>
    </w:p>
    <w:p>
      <w:pPr>
        <w:pStyle w:val="LOnormal"/>
        <w:numPr>
          <w:ilvl w:val="0"/>
          <w:numId w:val="0"/>
        </w:numPr>
        <w:ind w:left="720" w:hanging="0"/>
        <w:rPr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10010111.00010111.00100000.00110010</w:t>
        <w:tab/>
        <w:t>B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47.50.3.2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00101111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color w:val="000000"/>
          <w:sz w:val="24"/>
          <w:szCs w:val="24"/>
          <w:highlight w:val="white"/>
        </w:rPr>
        <w:t>00110010</w:t>
      </w:r>
      <w:r>
        <w:rPr>
          <w:rFonts w:eastAsia="Arial" w:cs="Arial" w:ascii="Arial" w:hAnsi="Arial"/>
        </w:rPr>
        <w:t>.00000011.00000010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100.90.80.70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01100100.01011010.01010000.01000110</w:t>
        <w:tab/>
        <w:t>A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124.45.6.1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01111100.00101101.00000110.00000001</w:t>
        <w:tab/>
        <w:t>A</w:t>
      </w:r>
    </w:p>
    <w:p>
      <w:pPr>
        <w:pStyle w:val="LOnormal"/>
        <w:numPr>
          <w:ilvl w:val="0"/>
          <w:numId w:val="0"/>
        </w:numPr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 Dada unha dirección IP 142.226.0.15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a. Cal é o equivalente binario do segundo octeto?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11100010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b. Cal é a Clase da dirección?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B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c. Cal é a dirección de rede desta dirección IP?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142.226.0.0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d. É esta unha dirección de host válida (S/N) ? Por que? ou Por que non?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>Si por que no es la direccion de red, ni la de broadcast ni la de enlace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e. Cal é a cantidade máxima de hosts que se poden ter cunha dirección de rede de clase C?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⁸-2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f. Cantas redes de clase B poden haber?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¹⁴=2 097 152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g. Cantos hosts pode ter cada rede de clase B? _2</w:t>
      </w:r>
      <w:r>
        <w:rPr>
          <w:rFonts w:eastAsia="Arial" w:cs="Arial" w:ascii="Arial" w:hAnsi="Arial"/>
          <w:color w:val="auto"/>
          <w:kern w:val="0"/>
          <w:sz w:val="24"/>
          <w:szCs w:val="24"/>
          <w:lang w:val="gl-ES" w:eastAsia="zh-CN" w:bidi="hi-IN"/>
        </w:rPr>
        <w:t>¹⁶-2</w:t>
      </w:r>
      <w:r>
        <w:rPr>
          <w:rFonts w:eastAsia="Arial" w:cs="Arial" w:ascii="Arial" w:hAnsi="Arial"/>
        </w:rPr>
        <w:t xml:space="preserve">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h. Cantos octetos hai en nunha dirección IP? _4_ </w:t>
      </w:r>
    </w:p>
    <w:p>
      <w:pPr>
        <w:pStyle w:val="LOnormal"/>
        <w:ind w:left="72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i. Cantos bits pode haber por octeto? _8_ 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 Determinar, para las seguintes direccións de host IP, cales son as direccións que son válidas para redes comerciais. Válida significa que se pode asignar a una estación de traballo, servidor, impresora, interface de router, etc.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1"/>
        <w:tblW w:w="9632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12"/>
        <w:gridCol w:w="2603"/>
        <w:gridCol w:w="3817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Dirección IP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 dirección é válida?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Por que?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150.100.255.255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B:é a dirección de broadcast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175.100.255.18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B:non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 xml:space="preserve">é direccion de broadcast, ni a da rede ni unha ip privada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195.234.253.0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Clase C:é unha direccion de rede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100.0.0.23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Clase A:Non 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direccion de broadcast, ni a da rede ni unha ip privada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188.258.221.176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Non pode ser valida por que o segundo octeto non é octeto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127.34.25.189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É unha ip de comunicación interna entre equipos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224.156.217.73 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</w:t>
            </w:r>
          </w:p>
        </w:tc>
        <w:tc>
          <w:tcPr>
            <w:tcW w:w="3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Non v</w:t>
            </w:r>
            <w:r>
              <w:rPr>
                <w:rFonts w:eastAsia="Arial" w:cs="Arial" w:ascii="Arial" w:hAnsi="Arial"/>
                <w:color w:val="auto"/>
                <w:kern w:val="0"/>
                <w:sz w:val="24"/>
                <w:szCs w:val="24"/>
                <w:lang w:val="gl-ES" w:eastAsia="zh-CN" w:bidi="hi-IN"/>
              </w:rPr>
              <w:t>álida por que non é nin clase A, ni B, ni C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 Dada a dirección de rede 192.168.30.0, indica que máscara de subrede deberías escoller para ter 4 subredes. Enche a continuación a seguinte táboa.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Mascara /26</w:t>
      </w:r>
    </w:p>
    <w:tbl>
      <w:tblPr>
        <w:tblStyle w:val="Table2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576"/>
        <w:gridCol w:w="2243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subrede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192.168.30.65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192.168.30.126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192.168.30.193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192.168.30.254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5. Dada a dirección de rede 192.168.55.0, indica que máscara de subrede deberías escoller para ter 8 subredes. Enche a continuación a seguinte táboa.</w:t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mascara/27</w:t>
      </w:r>
    </w:p>
    <w:tbl>
      <w:tblPr>
        <w:tblStyle w:val="Table3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Número de subred 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Dirección de subred 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Primeiro ordeador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Último ordeador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94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126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129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158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161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190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222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225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hanging="0"/>
              <w:jc w:val="left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192.168.55.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254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ind w:left="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6. Completa a seguinte táboa.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635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79"/>
        <w:gridCol w:w="1252"/>
        <w:gridCol w:w="1477"/>
        <w:gridCol w:w="1304"/>
        <w:gridCol w:w="2016"/>
        <w:gridCol w:w="1606"/>
      </w:tblGrid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IP do Equipo /host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Clase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rede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Dirección de host 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Dirección de broadcast de rede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Máscara de subrede por defecto 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216.14.55.137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216.14..55.0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0.0.0.137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216.14.55.255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123.1.1.15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123.0.0.0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0.1.1.15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123.255.255.255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255.0.0.0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150.127.221.224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0.0.221.224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150.127.255.255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194.125.35.199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0.0.0.199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194.125.35.255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255.255.255.0</w:t>
            </w:r>
          </w:p>
        </w:tc>
      </w:tr>
      <w:tr>
        <w:trPr/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175.12.239.244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175.12.0.0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0.0.239.244</w:t>
            </w:r>
          </w:p>
        </w:tc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175.12.255.255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255.255.0.0</w:t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Completa a táboa.</w:t>
      </w:r>
    </w:p>
    <w:tbl>
      <w:tblPr>
        <w:tblStyle w:val="Table5"/>
        <w:tblW w:w="9638" w:type="dxa"/>
        <w:jc w:val="left"/>
        <w:tblInd w:w="-5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IP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Máscara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Subrede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Broadcast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192.168.1.130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255.255.255.128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192.168.1.128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192.168.1.255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10.1.1.3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255.255.0.0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200.1.1.23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255.255.255.192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10.1.1.8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10.1.0.0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10.1.255.255 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255.255.248.0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172.16.8.48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255.255.255.224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8. Asignar direccións IP válidas as interfaces de rede (interface de rede = tarxeta de rede) que lles falte para conseguir que exista comunicación entre os host A, B, C, D, E e F. A máscara en tódolos casos será 255.255.224.0. Xustifica a resposta.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73660</wp:posOffset>
            </wp:positionH>
            <wp:positionV relativeFrom="paragraph">
              <wp:posOffset>635</wp:posOffset>
            </wp:positionV>
            <wp:extent cx="5972175" cy="22288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rPr>
          <w:rFonts w:ascii="Arial" w:hAnsi="Arial" w:eastAsia="Arial" w:cs="Arial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10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Páxina 1/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104775</wp:posOffset>
          </wp:positionH>
          <wp:positionV relativeFrom="paragraph">
            <wp:posOffset>-381000</wp:posOffset>
          </wp:positionV>
          <wp:extent cx="1162050" cy="800100"/>
          <wp:effectExtent l="0" t="0" r="0" b="0"/>
          <wp:wrapSquare wrapText="bothSides"/>
          <wp:docPr id="2" name="image2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DESENVOLVEMENTO APLICACIÓNS MULTIPLATAFORMA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ab/>
      <w:t xml:space="preserve">SISTEMAS 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NFORMÁTICOS</w:t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CFP DANIEL</w:t>
    </w:r>
    <w:r>
      <w:rPr>
        <w:rFonts w:eastAsia="ARIAL" w:cs="ARIAL" w:ascii="ARIAL" w:hAnsi="ARIAL"/>
        <w:sz w:val="20"/>
        <w:szCs w:val="20"/>
      </w:rPr>
      <w:t xml:space="preserve"> </w:t>
    </w: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CASTELAO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3</Pages>
  <Words>574</Words>
  <Characters>3411</Characters>
  <CharactersWithSpaces>3843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2023-01-31T13:06:18Z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