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9B3E2" w14:textId="75313BDF" w:rsidR="005A0CD7" w:rsidRPr="00424CC3" w:rsidRDefault="005A0CD7" w:rsidP="0025421B">
      <w:pPr>
        <w:spacing w:before="240" w:after="240"/>
        <w:jc w:val="center"/>
        <w:rPr>
          <w:rFonts w:ascii="Times New Roman" w:hAnsi="Times New Roman" w:cs="Times New Roman"/>
          <w:sz w:val="34"/>
          <w:szCs w:val="34"/>
          <w:lang w:val="es-AR"/>
        </w:rPr>
      </w:pPr>
      <w:r w:rsidRPr="00424CC3">
        <w:rPr>
          <w:rFonts w:ascii="Times New Roman" w:hAnsi="Times New Roman" w:cs="Times New Roman"/>
          <w:sz w:val="34"/>
          <w:szCs w:val="34"/>
          <w:lang w:val="es-AR"/>
        </w:rPr>
        <w:t>Detección de Anomalías Utilizando Autocod</w:t>
      </w:r>
      <w:r w:rsidR="00424CC3" w:rsidRPr="00424CC3">
        <w:rPr>
          <w:rFonts w:ascii="Times New Roman" w:hAnsi="Times New Roman" w:cs="Times New Roman"/>
          <w:sz w:val="34"/>
          <w:szCs w:val="34"/>
          <w:lang w:val="es-AR"/>
        </w:rPr>
        <w:t>ifi</w:t>
      </w:r>
      <w:r w:rsidRPr="00424CC3">
        <w:rPr>
          <w:rFonts w:ascii="Times New Roman" w:hAnsi="Times New Roman" w:cs="Times New Roman"/>
          <w:sz w:val="34"/>
          <w:szCs w:val="34"/>
          <w:lang w:val="es-AR"/>
        </w:rPr>
        <w:t>cadores</w:t>
      </w:r>
    </w:p>
    <w:p w14:paraId="163CF2CD" w14:textId="0B702F5D" w:rsidR="0025421B" w:rsidRDefault="00C61950" w:rsidP="0025421B">
      <w:pPr>
        <w:spacing w:before="240"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Matías Cisnero</w:t>
      </w:r>
      <w:r w:rsidR="0025421B" w:rsidRPr="0025421B"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>1</w:t>
      </w:r>
      <w:r w:rsidR="0025421B">
        <w:rPr>
          <w:rFonts w:ascii="Times New Roman" w:eastAsia="Times New Roman" w:hAnsi="Times New Roman" w:cs="Times New Roman"/>
          <w:i/>
          <w:sz w:val="24"/>
          <w:szCs w:val="24"/>
        </w:rPr>
        <w:t>, Juliana Gambini</w:t>
      </w:r>
      <w:r w:rsidR="0025421B" w:rsidRPr="0025421B"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>1</w:t>
      </w:r>
      <w:r w:rsidR="00424CC3"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>,2</w:t>
      </w:r>
    </w:p>
    <w:p w14:paraId="09B94B46" w14:textId="77777777" w:rsidR="00424CC3" w:rsidRDefault="0025421B" w:rsidP="0025421B">
      <w:pPr>
        <w:spacing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5421B"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>1</w:t>
      </w:r>
      <w:r w:rsidR="00424CC3">
        <w:rPr>
          <w:rFonts w:ascii="Times New Roman" w:eastAsia="Times New Roman" w:hAnsi="Times New Roman" w:cs="Times New Roman"/>
          <w:i/>
          <w:sz w:val="24"/>
          <w:szCs w:val="24"/>
        </w:rPr>
        <w:t>Laboratorio de Investigación y Des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="00424CC3">
        <w:rPr>
          <w:rFonts w:ascii="Times New Roman" w:eastAsia="Times New Roman" w:hAnsi="Times New Roman" w:cs="Times New Roman"/>
          <w:i/>
          <w:sz w:val="24"/>
          <w:szCs w:val="24"/>
        </w:rPr>
        <w:t>rrollo Experimental en Computación</w:t>
      </w:r>
    </w:p>
    <w:p w14:paraId="3B3B6D1A" w14:textId="50CCE483" w:rsidR="008E4510" w:rsidRDefault="0025421B" w:rsidP="0025421B">
      <w:pPr>
        <w:spacing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Universidad Nacional de Hurlingham</w:t>
      </w:r>
    </w:p>
    <w:p w14:paraId="1A3F368C" w14:textId="09F037AE" w:rsidR="00424CC3" w:rsidRDefault="00424CC3" w:rsidP="00424CC3">
      <w:pPr>
        <w:spacing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CPSI, Universidad tecnológica Nacional, Regional Buenos Aires</w:t>
      </w:r>
    </w:p>
    <w:p w14:paraId="5F675546" w14:textId="77777777" w:rsidR="00424CC3" w:rsidRDefault="00424CC3" w:rsidP="0025421B">
      <w:pPr>
        <w:spacing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1D554FC" w14:textId="6C019241" w:rsidR="0025421B" w:rsidRDefault="00424CC3" w:rsidP="0025421B">
      <w:pPr>
        <w:spacing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  <w:sectPr w:rsidR="0025421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424CC3">
        <w:rPr>
          <w:rFonts w:ascii="Times New Roman" w:eastAsia="Times New Roman" w:hAnsi="Times New Roman" w:cs="Times New Roman"/>
          <w:i/>
          <w:sz w:val="24"/>
          <w:szCs w:val="24"/>
        </w:rPr>
        <w:t>matiasnicolas.cisnero@estudiantes.unahur.edu.ar</w:t>
      </w:r>
      <w:r w:rsidR="0025421B">
        <w:rPr>
          <w:rFonts w:ascii="Times New Roman" w:eastAsia="Times New Roman" w:hAnsi="Times New Roman" w:cs="Times New Roman"/>
          <w:i/>
          <w:sz w:val="24"/>
          <w:szCs w:val="24"/>
        </w:rPr>
        <w:t>, juliana.gambini</w:t>
      </w:r>
      <w:r w:rsidR="0025421B" w:rsidRPr="0025421B">
        <w:rPr>
          <w:rFonts w:ascii="Times New Roman" w:eastAsia="Times New Roman" w:hAnsi="Times New Roman" w:cs="Times New Roman"/>
          <w:i/>
          <w:sz w:val="24"/>
          <w:szCs w:val="24"/>
        </w:rPr>
        <w:t>@</w:t>
      </w:r>
      <w:r w:rsidR="0025421B">
        <w:rPr>
          <w:rFonts w:ascii="Times New Roman" w:eastAsia="Times New Roman" w:hAnsi="Times New Roman" w:cs="Times New Roman"/>
          <w:i/>
          <w:sz w:val="24"/>
          <w:szCs w:val="24"/>
        </w:rPr>
        <w:t>unahur.edu.ar</w:t>
      </w:r>
    </w:p>
    <w:p w14:paraId="202A3FE2" w14:textId="77777777" w:rsidR="008E4510" w:rsidRDefault="0025421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RESUMEN</w:t>
      </w:r>
    </w:p>
    <w:p w14:paraId="3301D98B" w14:textId="77777777" w:rsidR="00511018" w:rsidRDefault="009B0787" w:rsidP="009B078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El presente 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>trabajo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 aborda la detección de anomalías en datos biomédicos utilizando el conjunto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Breast</w:t>
      </w:r>
      <w:proofErr w:type="spellEnd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Cancer</w:t>
      </w:r>
      <w:proofErr w:type="spellEnd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Wisconsin (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Diagnostic</w:t>
      </w:r>
      <w:proofErr w:type="spellEnd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, cuyo objetivo es distinguir patrones malignos a partir de muestras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benignas obtenidas mediante punción con aguja fina (FNA). Tras un análisis exploratorio inicial,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incluyendo análisis de las distribuciones mediante </w:t>
      </w:r>
      <w:proofErr w:type="spellStart"/>
      <w:r w:rsidRPr="009B0787">
        <w:rPr>
          <w:rFonts w:ascii="Times New Roman" w:eastAsia="Times New Roman" w:hAnsi="Times New Roman" w:cs="Times New Roman"/>
          <w:sz w:val="24"/>
          <w:szCs w:val="24"/>
        </w:rPr>
        <w:t>boxplots</w:t>
      </w:r>
      <w:proofErr w:type="spellEnd"/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 y la matriz de correlación. Se implementan autocodificadores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entrenados con distintas proporciones de datos de pacientes sanos y enfermos, con el fin de identificar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anomalías mediante el error de reconstrucción. Se evalúan tres variantes: el autocodificador clásico, el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sparse</w:t>
      </w:r>
      <w:proofErr w:type="spellEnd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autoencoder</w:t>
      </w:r>
      <w:proofErr w:type="spellEnd"/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 y el </w:t>
      </w:r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contractive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autoencoder</w:t>
      </w:r>
      <w:proofErr w:type="spellEnd"/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Los resultados, visualizados a través de tablas, figuras e histogramas muestran que, tal como dicta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en la teoría, los datos anómalos presentan en la mayoría de 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casos un mayor error de reconstrucción y los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modelos entrenados para tal clasificación muestran una buena capacidad discriminativa. Destacando al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modelo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sparse</w:t>
      </w:r>
      <w:proofErr w:type="spellEnd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autoencoder</w:t>
      </w:r>
      <w:proofErr w:type="spellEnd"/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 por sus métricas generales y al </w:t>
      </w:r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contractive </w:t>
      </w:r>
      <w:proofErr w:type="spellStart"/>
      <w:r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autoencod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er</w:t>
      </w:r>
      <w:proofErr w:type="spellEnd"/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 por su mínimo valor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de falsos positivos. El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>umbral utilizado para clasificar estos datos como normales o anomalías según su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0787">
        <w:rPr>
          <w:rFonts w:ascii="Times New Roman" w:eastAsia="Times New Roman" w:hAnsi="Times New Roman" w:cs="Times New Roman"/>
          <w:sz w:val="24"/>
          <w:szCs w:val="24"/>
        </w:rPr>
        <w:t xml:space="preserve">error de reconstrucción, se calcula utilizando el índice de </w:t>
      </w:r>
      <w:proofErr w:type="spellStart"/>
      <w:r w:rsidRPr="009B0787">
        <w:rPr>
          <w:rFonts w:ascii="Times New Roman" w:eastAsia="Times New Roman" w:hAnsi="Times New Roman" w:cs="Times New Roman"/>
          <w:sz w:val="24"/>
          <w:szCs w:val="24"/>
        </w:rPr>
        <w:t>Youden</w:t>
      </w:r>
      <w:proofErr w:type="spellEnd"/>
      <w:r w:rsidRPr="009B0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8E90D8" w14:textId="1A5A7BD2" w:rsidR="008E4510" w:rsidRDefault="0025421B" w:rsidP="009B078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Palabras clave: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1018" w:rsidRPr="00511018">
        <w:rPr>
          <w:rFonts w:ascii="Times New Roman" w:eastAsia="Times New Roman" w:hAnsi="Times New Roman" w:cs="Times New Roman"/>
          <w:i/>
          <w:iCs/>
          <w:sz w:val="24"/>
          <w:szCs w:val="24"/>
        </w:rPr>
        <w:t>Autoencoders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>Detección de anomalías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>Error de Reconstrucción</w:t>
      </w:r>
    </w:p>
    <w:p w14:paraId="0C576D1D" w14:textId="77777777" w:rsidR="008E4510" w:rsidRDefault="00254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1019F52" w14:textId="77777777" w:rsidR="008E4510" w:rsidRDefault="0025421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CONTEXTO</w:t>
      </w:r>
    </w:p>
    <w:p w14:paraId="0649BF98" w14:textId="0CFC0286" w:rsidR="008E4510" w:rsidRPr="00511018" w:rsidRDefault="0025421B" w:rsidP="005110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trabajo fue realizado dentro de la línea de trabajo de Análisis Automático de 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>datos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en el 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Laboratorio de Investigación y Desarrollo </w:t>
      </w:r>
      <w:proofErr w:type="spellStart"/>
      <w:r w:rsidR="00511018">
        <w:rPr>
          <w:rFonts w:ascii="Times New Roman" w:eastAsia="Times New Roman" w:hAnsi="Times New Roman" w:cs="Times New Roman"/>
          <w:sz w:val="24"/>
          <w:szCs w:val="24"/>
        </w:rPr>
        <w:t>Experoimental</w:t>
      </w:r>
      <w:proofErr w:type="spellEnd"/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en Computación (LIDEC)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la Universidad Nacional de Hurlingham. En el marco del proyecto de investigación PIUNAHUR titulado “</w:t>
      </w:r>
      <w:r w:rsidR="00511018" w:rsidRPr="00511018">
        <w:rPr>
          <w:rFonts w:ascii="Times New Roman" w:eastAsia="Times New Roman" w:hAnsi="Times New Roman" w:cs="Times New Roman"/>
          <w:sz w:val="24"/>
          <w:szCs w:val="24"/>
        </w:rPr>
        <w:t>Aprendizaje Automático y Profundo en Análisis e Interpretación Automática de Imágenes SAR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1018" w:rsidRPr="00511018">
        <w:rPr>
          <w:rFonts w:ascii="Times New Roman" w:eastAsia="Times New Roman" w:hAnsi="Times New Roman" w:cs="Times New Roman"/>
          <w:sz w:val="24"/>
          <w:szCs w:val="24"/>
        </w:rPr>
        <w:t>e Imágenes Biomédicas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r w:rsidRPr="00511018">
        <w:rPr>
          <w:rFonts w:ascii="Times New Roman" w:eastAsia="Times New Roman" w:hAnsi="Times New Roman" w:cs="Times New Roman"/>
          <w:sz w:val="24"/>
          <w:szCs w:val="24"/>
        </w:rPr>
        <w:t xml:space="preserve">Código </w:t>
      </w:r>
      <w:r w:rsidR="00511018" w:rsidRPr="00511018">
        <w:rPr>
          <w:rFonts w:ascii="Times New Roman" w:hAnsi="Times New Roman" w:cs="Times New Roman"/>
          <w:color w:val="000000"/>
          <w:sz w:val="24"/>
          <w:szCs w:val="24"/>
        </w:rPr>
        <w:t>PIU2025TG_08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En el presente trabajo, hemos utilizado </w:t>
      </w:r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datos públicos de personas con cáncer de mama y personas sanas, </w:t>
      </w:r>
      <w:proofErr w:type="spellStart"/>
      <w:r w:rsidR="00511018">
        <w:rPr>
          <w:rFonts w:ascii="Times New Roman" w:eastAsia="Times New Roman" w:hAnsi="Times New Roman" w:cs="Times New Roman"/>
          <w:sz w:val="24"/>
          <w:szCs w:val="24"/>
        </w:rPr>
        <w:t>cn</w:t>
      </w:r>
      <w:proofErr w:type="spellEnd"/>
      <w:r w:rsidR="00511018">
        <w:rPr>
          <w:rFonts w:ascii="Times New Roman" w:eastAsia="Times New Roman" w:hAnsi="Times New Roman" w:cs="Times New Roman"/>
          <w:sz w:val="24"/>
          <w:szCs w:val="24"/>
        </w:rPr>
        <w:t xml:space="preserve"> el objetivo de detectar anomalías. </w:t>
      </w:r>
    </w:p>
    <w:p w14:paraId="5647E38A" w14:textId="77777777" w:rsidR="008E4510" w:rsidRDefault="0025421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EF0FD40" w14:textId="77777777" w:rsidR="008E4510" w:rsidRDefault="0025421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INTRODUCCIÓN</w:t>
      </w:r>
    </w:p>
    <w:p w14:paraId="4FA115D3" w14:textId="77777777" w:rsidR="008E4510" w:rsidRDefault="0025421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LÍNEAS DE INVESTIGACIÓN Y DESARROLLO</w:t>
      </w:r>
    </w:p>
    <w:p w14:paraId="71CF0EA0" w14:textId="1E030369" w:rsidR="00511018" w:rsidRDefault="0025421B" w:rsidP="00511018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 línea de investigación tiene como objetivo el diseño y desarrollo de un sistema que, </w:t>
      </w:r>
    </w:p>
    <w:p w14:paraId="0C10B424" w14:textId="77777777" w:rsidR="008E4510" w:rsidRDefault="0025421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RESULTADOS OBTENIDOS</w:t>
      </w:r>
    </w:p>
    <w:p w14:paraId="77DB732F" w14:textId="74A6A50A" w:rsidR="008E4510" w:rsidRDefault="008E45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4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381"/>
        <w:gridCol w:w="1381"/>
      </w:tblGrid>
      <w:tr w:rsidR="008E4510" w14:paraId="241F6165" w14:textId="77777777">
        <w:tc>
          <w:tcPr>
            <w:tcW w:w="1380" w:type="dxa"/>
          </w:tcPr>
          <w:p w14:paraId="38DED56D" w14:textId="77777777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57AE7A1B" w14:textId="34FB1C7C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5B8F50E6" w14:textId="57A37638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15427529" w14:textId="77777777">
        <w:tc>
          <w:tcPr>
            <w:tcW w:w="1380" w:type="dxa"/>
          </w:tcPr>
          <w:p w14:paraId="62E8315D" w14:textId="0907C155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00BA962E" w14:textId="7DF70856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11200A93" w14:textId="2080883B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71535407" w14:textId="77777777">
        <w:tc>
          <w:tcPr>
            <w:tcW w:w="1380" w:type="dxa"/>
          </w:tcPr>
          <w:p w14:paraId="31955703" w14:textId="63FCF974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4937D742" w14:textId="0B129C25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7E49D3E8" w14:textId="0990978C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CB8E59" w14:textId="7AFAB1F3" w:rsidR="008E4510" w:rsidRDefault="00254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20C546" w14:textId="7E89BD2C" w:rsidR="008E4510" w:rsidRDefault="008E451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4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381"/>
        <w:gridCol w:w="1381"/>
      </w:tblGrid>
      <w:tr w:rsidR="008E4510" w14:paraId="46CA9410" w14:textId="77777777">
        <w:tc>
          <w:tcPr>
            <w:tcW w:w="1380" w:type="dxa"/>
          </w:tcPr>
          <w:p w14:paraId="743CD935" w14:textId="77777777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5D65AABB" w14:textId="651ABB15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2053B81A" w14:textId="052B319B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3734036E" w14:textId="77777777">
        <w:tc>
          <w:tcPr>
            <w:tcW w:w="1380" w:type="dxa"/>
          </w:tcPr>
          <w:p w14:paraId="649F02C0" w14:textId="1E7C2A57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433970E4" w14:textId="75C84140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0DACBF4F" w14:textId="4D88022C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3ADFE807" w14:textId="77777777">
        <w:tc>
          <w:tcPr>
            <w:tcW w:w="1380" w:type="dxa"/>
          </w:tcPr>
          <w:p w14:paraId="6174629C" w14:textId="65F2967E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48F7D7BC" w14:textId="377D88B7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671C11B3" w14:textId="1C710946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532E1" w14:textId="26843A97" w:rsidR="008E4510" w:rsidRDefault="00254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Tabla 2: </w:t>
      </w:r>
    </w:p>
    <w:p w14:paraId="48132342" w14:textId="77777777" w:rsidR="008E4510" w:rsidRDefault="008E451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4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381"/>
        <w:gridCol w:w="1381"/>
      </w:tblGrid>
      <w:tr w:rsidR="008E4510" w14:paraId="2A1B3916" w14:textId="77777777">
        <w:tc>
          <w:tcPr>
            <w:tcW w:w="1380" w:type="dxa"/>
          </w:tcPr>
          <w:p w14:paraId="213C7FAF" w14:textId="77777777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28FB14D9" w14:textId="670C164D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435B8C1E" w14:textId="58E512B9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21561346" w14:textId="77777777">
        <w:tc>
          <w:tcPr>
            <w:tcW w:w="1380" w:type="dxa"/>
          </w:tcPr>
          <w:p w14:paraId="7169C0D4" w14:textId="282AFA96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01177BEE" w14:textId="52FBFD23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7CFA1720" w14:textId="55C072AB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5FBBB96F" w14:textId="77777777">
        <w:tc>
          <w:tcPr>
            <w:tcW w:w="1380" w:type="dxa"/>
          </w:tcPr>
          <w:p w14:paraId="7E2E31FA" w14:textId="758C1083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4D4043F2" w14:textId="7F1C2388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357B8C22" w14:textId="13DC224A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C5C34C" w14:textId="19627863" w:rsidR="008E4510" w:rsidRDefault="00254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Tabla 3: </w:t>
      </w:r>
    </w:p>
    <w:tbl>
      <w:tblPr>
        <w:tblStyle w:val="a2"/>
        <w:tblW w:w="4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381"/>
        <w:gridCol w:w="1381"/>
      </w:tblGrid>
      <w:tr w:rsidR="008E4510" w14:paraId="294D6F49" w14:textId="77777777">
        <w:tc>
          <w:tcPr>
            <w:tcW w:w="1380" w:type="dxa"/>
          </w:tcPr>
          <w:p w14:paraId="20E20AA3" w14:textId="77777777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1ABEC265" w14:textId="37CF0A83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2334527E" w14:textId="71B13F1C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0C45DAEB" w14:textId="77777777">
        <w:tc>
          <w:tcPr>
            <w:tcW w:w="1380" w:type="dxa"/>
          </w:tcPr>
          <w:p w14:paraId="1AB31040" w14:textId="525F0CDB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62831AB9" w14:textId="66F7FAD8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5AA5233E" w14:textId="1CD30874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4510" w14:paraId="6AFCA45A" w14:textId="77777777">
        <w:tc>
          <w:tcPr>
            <w:tcW w:w="1380" w:type="dxa"/>
          </w:tcPr>
          <w:p w14:paraId="6EEC113B" w14:textId="5555CE09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715DF68C" w14:textId="0E5B0830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3CC84B47" w14:textId="237D05FA" w:rsidR="008E4510" w:rsidRDefault="008E451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3A0E6C" w14:textId="57CE1CBD" w:rsidR="008E4510" w:rsidRDefault="00254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4:.</w:t>
      </w:r>
      <w:proofErr w:type="gramEnd"/>
    </w:p>
    <w:p w14:paraId="43483DA5" w14:textId="77777777" w:rsidR="008E4510" w:rsidRDefault="008E451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571B8E2" w14:textId="77777777" w:rsidR="008E4510" w:rsidRDefault="0025421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FORMACIÓN DE RECURSOS HUMANOS</w:t>
      </w:r>
    </w:p>
    <w:p w14:paraId="36CE9D0E" w14:textId="0FE5DE9F" w:rsidR="008E4510" w:rsidRDefault="0025421B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El equipo de trabajo del </w:t>
      </w:r>
      <w:r w:rsidR="00AD6AE6">
        <w:rPr>
          <w:rFonts w:ascii="Times New Roman" w:eastAsia="Times New Roman" w:hAnsi="Times New Roman" w:cs="Times New Roman"/>
          <w:sz w:val="24"/>
          <w:szCs w:val="24"/>
        </w:rPr>
        <w:t>LIDEC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encuentra conformado por tres investigadores formados, </w:t>
      </w:r>
      <w:r w:rsidR="00AD6AE6">
        <w:rPr>
          <w:rFonts w:ascii="Times New Roman" w:eastAsia="Times New Roman" w:hAnsi="Times New Roman" w:cs="Times New Roman"/>
          <w:sz w:val="24"/>
          <w:szCs w:val="24"/>
        </w:rPr>
        <w:t xml:space="preserve">cuatro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investigadores estudiantes de doctorado, y cuatro alumnos de grado que se encuentran realizando la tesis final de grado. Este trabajo constituye la idea más importante de la tesis para obtener el título de </w:t>
      </w:r>
      <w:r w:rsidR="00AD6AE6">
        <w:rPr>
          <w:rFonts w:ascii="Times New Roman" w:eastAsia="Times New Roman" w:hAnsi="Times New Roman" w:cs="Times New Roman"/>
          <w:sz w:val="24"/>
          <w:szCs w:val="24"/>
        </w:rPr>
        <w:t xml:space="preserve">Técnico Universitario en Inteligencia </w:t>
      </w:r>
      <w:proofErr w:type="gramStart"/>
      <w:r w:rsidR="00AD6AE6">
        <w:rPr>
          <w:rFonts w:ascii="Times New Roman" w:eastAsia="Times New Roman" w:hAnsi="Times New Roman" w:cs="Times New Roman"/>
          <w:sz w:val="24"/>
          <w:szCs w:val="24"/>
        </w:rPr>
        <w:t xml:space="preserve">Artificial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del alumno </w:t>
      </w:r>
      <w:r w:rsidR="00AD6AE6">
        <w:rPr>
          <w:rFonts w:ascii="Times New Roman" w:eastAsia="Times New Roman" w:hAnsi="Times New Roman" w:cs="Times New Roman"/>
          <w:sz w:val="24"/>
          <w:szCs w:val="24"/>
        </w:rPr>
        <w:t xml:space="preserve">Matías Nicolás </w:t>
      </w:r>
      <w:proofErr w:type="spellStart"/>
      <w:r w:rsidR="00AD6AE6">
        <w:rPr>
          <w:rFonts w:ascii="Times New Roman" w:eastAsia="Times New Roman" w:hAnsi="Times New Roman" w:cs="Times New Roman"/>
          <w:sz w:val="24"/>
          <w:szCs w:val="24"/>
        </w:rPr>
        <w:t>Cisnero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2F6BEB98" w14:textId="77777777" w:rsidR="008E4510" w:rsidRPr="0025421B" w:rsidRDefault="0025421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5421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BIBLIOGRAFÍA</w:t>
      </w:r>
    </w:p>
    <w:p w14:paraId="11750307" w14:textId="009A32F0" w:rsidR="008E4510" w:rsidRPr="0025421B" w:rsidRDefault="0025421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421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25D018D" w14:textId="36A0C501" w:rsidR="008E4510" w:rsidRDefault="008E451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E4510">
      <w:type w:val="continuous"/>
      <w:pgSz w:w="11909" w:h="16834"/>
      <w:pgMar w:top="1440" w:right="1440" w:bottom="1440" w:left="1440" w:header="720" w:footer="720" w:gutter="0"/>
      <w:cols w:num="2" w:space="720" w:equalWidth="0">
        <w:col w:w="4154" w:space="720"/>
        <w:col w:w="41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10"/>
    <w:rsid w:val="0025421B"/>
    <w:rsid w:val="00424CC3"/>
    <w:rsid w:val="00511018"/>
    <w:rsid w:val="005A0CD7"/>
    <w:rsid w:val="008E4510"/>
    <w:rsid w:val="009B0787"/>
    <w:rsid w:val="00AD6AE6"/>
    <w:rsid w:val="00C6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A05"/>
  <w15:docId w15:val="{9597EF75-D83E-4C60-AD33-175F3D93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327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327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271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GQErffUvr4XT83Xjs0CN6ZQdQ==">CgMxLjAyCGguZ2pkZ3hzOAByITFPNUNiR2pPNmZDVF9TcnZoa2JBMGM4SkVQc25NbFJPTw==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454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Gambini</dc:creator>
  <cp:lastModifiedBy>Juliana Gambini</cp:lastModifiedBy>
  <cp:revision>5</cp:revision>
  <dcterms:created xsi:type="dcterms:W3CDTF">2026-02-23T13:44:00Z</dcterms:created>
  <dcterms:modified xsi:type="dcterms:W3CDTF">2026-02-23T14:06:00Z</dcterms:modified>
</cp:coreProperties>
</file>