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fr-FR"/>
        </w:rPr>
        <w:id w:val="17619495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2FD952" w14:textId="46CFFF53" w:rsidR="0006333D" w:rsidRDefault="0006333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89EC076" w14:textId="38524064" w:rsidR="003638F9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08535" w:history="1">
            <w:r w:rsidR="003638F9" w:rsidRPr="003B636B">
              <w:rPr>
                <w:rStyle w:val="Lienhypertexte"/>
                <w:noProof/>
              </w:rPr>
              <w:t>Introduction générale</w:t>
            </w:r>
            <w:r w:rsidR="003638F9">
              <w:rPr>
                <w:noProof/>
                <w:webHidden/>
              </w:rPr>
              <w:tab/>
            </w:r>
            <w:r w:rsidR="003638F9">
              <w:rPr>
                <w:noProof/>
                <w:webHidden/>
              </w:rPr>
              <w:fldChar w:fldCharType="begin"/>
            </w:r>
            <w:r w:rsidR="003638F9">
              <w:rPr>
                <w:noProof/>
                <w:webHidden/>
              </w:rPr>
              <w:instrText xml:space="preserve"> PAGEREF _Toc213508535 \h </w:instrText>
            </w:r>
            <w:r w:rsidR="003638F9">
              <w:rPr>
                <w:noProof/>
                <w:webHidden/>
              </w:rPr>
            </w:r>
            <w:r w:rsidR="003638F9">
              <w:rPr>
                <w:noProof/>
                <w:webHidden/>
              </w:rPr>
              <w:fldChar w:fldCharType="separate"/>
            </w:r>
            <w:r w:rsidR="003638F9">
              <w:rPr>
                <w:noProof/>
                <w:webHidden/>
              </w:rPr>
              <w:t>3</w:t>
            </w:r>
            <w:r w:rsidR="003638F9">
              <w:rPr>
                <w:noProof/>
                <w:webHidden/>
              </w:rPr>
              <w:fldChar w:fldCharType="end"/>
            </w:r>
          </w:hyperlink>
        </w:p>
        <w:p w14:paraId="7D4A5FDB" w14:textId="48FEB353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6" w:history="1">
            <w:r w:rsidRPr="003B636B">
              <w:rPr>
                <w:rStyle w:val="Lienhypertexte"/>
                <w:noProof/>
              </w:rPr>
              <w:t>Contexte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5177" w14:textId="1D931857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7" w:history="1">
            <w:r w:rsidRPr="003B636B">
              <w:rPr>
                <w:rStyle w:val="Lienhypertexte"/>
                <w:noProof/>
              </w:rPr>
              <w:t>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E1446" w14:textId="02CF48B6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8" w:history="1">
            <w:r w:rsidRPr="003B636B">
              <w:rPr>
                <w:rStyle w:val="Lienhypertexte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BDA9" w14:textId="5F2737A1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9" w:history="1">
            <w:r w:rsidRPr="003B636B">
              <w:rPr>
                <w:rStyle w:val="Lienhypertexte"/>
                <w:noProof/>
              </w:rPr>
              <w:t>Périmètre du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DC88" w14:textId="29A16B51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0" w:history="1">
            <w:r w:rsidRPr="003B636B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D029B" w14:textId="54B7E4F3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1" w:history="1">
            <w:r w:rsidRPr="003B636B">
              <w:rPr>
                <w:rStyle w:val="Lienhypertexte"/>
                <w:noProof/>
              </w:rPr>
              <w:t>Analyse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CCCD" w14:textId="319C735D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2" w:history="1">
            <w:r w:rsidRPr="003B636B">
              <w:rPr>
                <w:rStyle w:val="Lienhypertexte"/>
                <w:noProof/>
              </w:rPr>
              <w:t>Organisation actuelle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9BCE" w14:textId="2BD58571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3" w:history="1">
            <w:r w:rsidRPr="003B636B">
              <w:rPr>
                <w:rStyle w:val="Lienhypertexte"/>
                <w:noProof/>
              </w:rPr>
              <w:t>Systèmes existants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004AE" w14:textId="271A2D70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4" w:history="1">
            <w:r w:rsidRPr="003B636B">
              <w:rPr>
                <w:rStyle w:val="Lienhypertexte"/>
                <w:noProof/>
              </w:rPr>
              <w:t>Dysfonctionnements et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04EB2" w14:textId="70113141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5" w:history="1">
            <w:r w:rsidRPr="003B636B">
              <w:rPr>
                <w:rStyle w:val="Lienhypertexte"/>
                <w:noProof/>
              </w:rPr>
              <w:t>Opportunités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C115" w14:textId="0D0FE95F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6" w:history="1">
            <w:r w:rsidRPr="003B636B">
              <w:rPr>
                <w:rStyle w:val="Lienhypertexte"/>
                <w:noProof/>
              </w:rPr>
              <w:t>Analyse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701DE" w14:textId="49ED2B9C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7" w:history="1">
            <w:r w:rsidRPr="003B636B">
              <w:rPr>
                <w:rStyle w:val="Lienhypertexte"/>
                <w:noProof/>
              </w:rPr>
              <w:t>Acteurs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F872D" w14:textId="10BBA9B0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8" w:history="1">
            <w:r w:rsidRPr="003B636B">
              <w:rPr>
                <w:rStyle w:val="Lienhypertexte"/>
                <w:noProof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1A7FC" w14:textId="0C3760EF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49" w:history="1">
            <w:r w:rsidRPr="003B636B">
              <w:rPr>
                <w:rStyle w:val="Lienhypertexte"/>
                <w:noProof/>
              </w:rPr>
              <w:t>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31D5" w14:textId="469CA750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0" w:history="1">
            <w:r w:rsidRPr="003B636B">
              <w:rPr>
                <w:rStyle w:val="Lienhypertexte"/>
                <w:noProof/>
              </w:rPr>
              <w:t>Cas d’utilisation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9690" w14:textId="523B03FF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1" w:history="1">
            <w:r w:rsidRPr="003B636B">
              <w:rPr>
                <w:rStyle w:val="Lienhypertexte"/>
                <w:noProof/>
              </w:rPr>
              <w:t>Définition du périmètre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70F85" w14:textId="72139F69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2" w:history="1">
            <w:r w:rsidRPr="003B636B">
              <w:rPr>
                <w:rStyle w:val="Lienhypertexte"/>
                <w:noProof/>
              </w:rPr>
              <w:t>Processus concernés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B28CC" w14:textId="674E8A4D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3" w:history="1">
            <w:r w:rsidRPr="003B636B">
              <w:rPr>
                <w:rStyle w:val="Lienhypertexte"/>
                <w:noProof/>
              </w:rPr>
              <w:t>Fonctionnalités retenues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FEE3" w14:textId="234E6B52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4" w:history="1">
            <w:r w:rsidRPr="003B636B">
              <w:rPr>
                <w:rStyle w:val="Lienhypertexte"/>
                <w:noProof/>
              </w:rPr>
              <w:t>Interfaces prévues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3012" w14:textId="1B32EF6A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5" w:history="1">
            <w:r w:rsidRPr="003B636B">
              <w:rPr>
                <w:rStyle w:val="Lienhypertexte"/>
                <w:noProof/>
              </w:rPr>
              <w:t>Contraintes connues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E1B3" w14:textId="7843274E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6" w:history="1">
            <w:r w:rsidRPr="003B636B">
              <w:rPr>
                <w:rStyle w:val="Lienhypertexte"/>
                <w:noProof/>
              </w:rPr>
              <w:t>Modélisation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94F3" w14:textId="331AB8C8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7" w:history="1">
            <w:r w:rsidRPr="003B636B">
              <w:rPr>
                <w:rStyle w:val="Lienhypertexte"/>
                <w:noProof/>
              </w:rPr>
              <w:t>Diagramme de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5111B" w14:textId="76873D7D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8" w:history="1">
            <w:r w:rsidRPr="003B636B">
              <w:rPr>
                <w:rStyle w:val="Lienhypertexte"/>
                <w:noProof/>
              </w:rPr>
              <w:t>Diagramme de séquence / activité / 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290E" w14:textId="131BB573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59" w:history="1">
            <w:r w:rsidRPr="003B636B">
              <w:rPr>
                <w:rStyle w:val="Lienhypertexte"/>
                <w:noProof/>
              </w:rPr>
              <w:t>Modèle conceptuel des données (MCD / entités - relations)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B54F" w14:textId="65D2AACB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0" w:history="1">
            <w:r w:rsidRPr="003B636B">
              <w:rPr>
                <w:rStyle w:val="Lienhypertexte"/>
                <w:noProof/>
              </w:rPr>
              <w:t>Modèle logique des traitements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D6C85" w14:textId="392A92D3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1" w:history="1">
            <w:r w:rsidRPr="003B636B">
              <w:rPr>
                <w:rStyle w:val="Lienhypertexte"/>
                <w:noProof/>
              </w:rPr>
              <w:t>Proposition de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8F578" w14:textId="512B9A82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2" w:history="1">
            <w:r w:rsidRPr="003B636B">
              <w:rPr>
                <w:rStyle w:val="Lienhypertexte"/>
                <w:noProof/>
              </w:rPr>
              <w:t>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DD8D" w14:textId="136B9396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3" w:history="1">
            <w:r w:rsidRPr="003B636B">
              <w:rPr>
                <w:rStyle w:val="Lienhypertexte"/>
                <w:noProof/>
              </w:rPr>
              <w:t>Technologies choisies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45B7" w14:textId="0717E61B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4" w:history="1">
            <w:r w:rsidRPr="003B636B">
              <w:rPr>
                <w:rStyle w:val="Lienhypertexte"/>
                <w:noProof/>
              </w:rPr>
              <w:t>Interfaces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28A4" w14:textId="3E8B8A82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5" w:history="1">
            <w:r w:rsidRPr="003B636B">
              <w:rPr>
                <w:rStyle w:val="Lienhypertexte"/>
                <w:noProof/>
              </w:rPr>
              <w:t>Interopérabilité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E708" w14:textId="599E302E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6" w:history="1">
            <w:r w:rsidRPr="003B636B">
              <w:rPr>
                <w:rStyle w:val="Lienhypertexte"/>
                <w:noProof/>
              </w:rPr>
              <w:t>Scénarios de 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0B60" w14:textId="5AB1D484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7" w:history="1">
            <w:r w:rsidRPr="003B636B">
              <w:rPr>
                <w:rStyle w:val="Lienhypertexte"/>
                <w:noProof/>
              </w:rPr>
              <w:t>Analyse des risques et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4A2D" w14:textId="7BD52E79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8" w:history="1">
            <w:r w:rsidRPr="003B636B">
              <w:rPr>
                <w:rStyle w:val="Lienhypertexte"/>
                <w:noProof/>
              </w:rPr>
              <w:t>Risques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7431" w14:textId="00A65299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69" w:history="1">
            <w:r w:rsidRPr="003B636B">
              <w:rPr>
                <w:rStyle w:val="Lienhypertexte"/>
                <w:noProof/>
              </w:rPr>
              <w:t>Risques organisationnels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5F76" w14:textId="3C37CDED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0" w:history="1">
            <w:r w:rsidRPr="003B636B">
              <w:rPr>
                <w:rStyle w:val="Lienhypertexte"/>
                <w:noProof/>
              </w:rPr>
              <w:t>Contraintes légales ou réglementaires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D54F" w14:textId="13A19A74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1" w:history="1">
            <w:r w:rsidRPr="003B636B">
              <w:rPr>
                <w:rStyle w:val="Lienhypertexte"/>
                <w:noProof/>
              </w:rPr>
              <w:t>Mesures préventives proposées.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0E52" w14:textId="0D98697C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2" w:history="1">
            <w:r w:rsidRPr="003B636B">
              <w:rPr>
                <w:rStyle w:val="Lienhypertexte"/>
                <w:noProof/>
              </w:rPr>
              <w:t>Plan de mise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125D" w14:textId="22E4C4C9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3" w:history="1">
            <w:r w:rsidRPr="003B636B">
              <w:rPr>
                <w:rStyle w:val="Lienhypertexte"/>
                <w:noProof/>
              </w:rPr>
              <w:t>Phases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6AED" w14:textId="5E0BE6B3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4" w:history="1">
            <w:r w:rsidRPr="003B636B">
              <w:rPr>
                <w:rStyle w:val="Lienhypertexte"/>
                <w:noProof/>
              </w:rPr>
              <w:t>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FEA93" w14:textId="1913C7FE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5" w:history="1">
            <w:r w:rsidRPr="003B636B">
              <w:rPr>
                <w:rStyle w:val="Lienhypertexte"/>
                <w:noProof/>
              </w:rPr>
              <w:t>Ressources humaines et matérielles.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6F97E" w14:textId="49C224A1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6" w:history="1">
            <w:r w:rsidRPr="003B636B">
              <w:rPr>
                <w:rStyle w:val="Lienhypertexte"/>
                <w:noProof/>
              </w:rPr>
              <w:t>Livrables attendus.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E4CC8" w14:textId="0CD4D324" w:rsidR="003638F9" w:rsidRDefault="003638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7" w:history="1">
            <w:r w:rsidRPr="003B636B">
              <w:rPr>
                <w:rStyle w:val="Lienhypertexte"/>
                <w:noProof/>
              </w:rPr>
              <w:t>Conclusion et 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49814" w14:textId="42646265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8" w:history="1">
            <w:r w:rsidRPr="003B636B">
              <w:rPr>
                <w:rStyle w:val="Lienhypertexte"/>
                <w:noProof/>
              </w:rPr>
              <w:t>Résumé des apports de la solution.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282F" w14:textId="740491ED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79" w:history="1">
            <w:r w:rsidRPr="003B636B">
              <w:rPr>
                <w:rStyle w:val="Lienhypertexte"/>
                <w:noProof/>
              </w:rPr>
              <w:t>Valeur ajoutée attendue.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62A6" w14:textId="50C5D8D4" w:rsidR="003638F9" w:rsidRDefault="003638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80" w:history="1">
            <w:r w:rsidRPr="003B636B">
              <w:rPr>
                <w:rStyle w:val="Lienhypertexte"/>
                <w:noProof/>
              </w:rPr>
              <w:t>Perspectives d’évolution (version 2, extensions, IA, etc.).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0140" w14:textId="3C325066" w:rsidR="0006333D" w:rsidRDefault="0006333D">
          <w:r>
            <w:rPr>
              <w:b/>
              <w:bCs/>
              <w:lang w:val="fr-FR"/>
            </w:rPr>
            <w:fldChar w:fldCharType="end"/>
          </w:r>
        </w:p>
      </w:sdtContent>
    </w:sdt>
    <w:p w14:paraId="5E9F020F" w14:textId="151ED038" w:rsidR="0006333D" w:rsidRDefault="0006333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26B4DB" w14:textId="77777777" w:rsidR="0006333D" w:rsidRDefault="0006333D" w:rsidP="0006333D">
      <w:pPr>
        <w:pStyle w:val="Titre1"/>
      </w:pPr>
    </w:p>
    <w:p w14:paraId="2BDC2EF7" w14:textId="2FF4D513" w:rsidR="00FB627D" w:rsidRDefault="0006333D" w:rsidP="0006333D">
      <w:pPr>
        <w:pStyle w:val="Titre1"/>
      </w:pPr>
      <w:bookmarkStart w:id="0" w:name="_Toc213508535"/>
      <w:r w:rsidRPr="0006333D">
        <w:t>Introduction générale</w:t>
      </w:r>
      <w:bookmarkEnd w:id="0"/>
    </w:p>
    <w:p w14:paraId="49FCEF3C" w14:textId="22B101F5" w:rsidR="0006333D" w:rsidRDefault="0006333D" w:rsidP="0006333D">
      <w:pPr>
        <w:pStyle w:val="Titre2"/>
      </w:pPr>
      <w:bookmarkStart w:id="1" w:name="_Toc213508536"/>
      <w:r w:rsidRPr="0006333D">
        <w:t>Contexte général</w:t>
      </w:r>
      <w:bookmarkEnd w:id="1"/>
    </w:p>
    <w:p w14:paraId="7C51A22C" w14:textId="6B8F4743" w:rsidR="0006333D" w:rsidRDefault="0006333D" w:rsidP="0006333D">
      <w:pPr>
        <w:pStyle w:val="Titre2"/>
      </w:pPr>
      <w:bookmarkStart w:id="2" w:name="_Toc213508537"/>
      <w:r w:rsidRPr="0006333D">
        <w:t>Problématique</w:t>
      </w:r>
      <w:bookmarkEnd w:id="2"/>
    </w:p>
    <w:p w14:paraId="0F20071D" w14:textId="413ADF8F" w:rsidR="0006333D" w:rsidRDefault="0006333D" w:rsidP="0006333D">
      <w:pPr>
        <w:pStyle w:val="Titre2"/>
      </w:pPr>
      <w:bookmarkStart w:id="3" w:name="_Toc213508538"/>
      <w:r w:rsidRPr="0006333D">
        <w:t>Objectif du projet</w:t>
      </w:r>
      <w:bookmarkEnd w:id="3"/>
    </w:p>
    <w:p w14:paraId="1DCB24A0" w14:textId="577681CF" w:rsidR="0006333D" w:rsidRDefault="0006333D" w:rsidP="0006333D">
      <w:pPr>
        <w:pStyle w:val="Titre2"/>
      </w:pPr>
      <w:bookmarkStart w:id="4" w:name="_Toc213508539"/>
      <w:r w:rsidRPr="0006333D">
        <w:t>Périmètre du rapport</w:t>
      </w:r>
      <w:bookmarkEnd w:id="4"/>
    </w:p>
    <w:p w14:paraId="650D410E" w14:textId="4D6ECE9B" w:rsidR="0006333D" w:rsidRDefault="0006333D" w:rsidP="0006333D">
      <w:pPr>
        <w:pStyle w:val="Titre2"/>
      </w:pPr>
      <w:bookmarkStart w:id="5" w:name="_Toc213508540"/>
      <w:r w:rsidRPr="0006333D">
        <w:t>Méthodologie</w:t>
      </w:r>
      <w:bookmarkEnd w:id="5"/>
    </w:p>
    <w:p w14:paraId="1E020811" w14:textId="661EE100" w:rsidR="0006333D" w:rsidRDefault="0006333D" w:rsidP="0006333D">
      <w:pPr>
        <w:pStyle w:val="Titre1"/>
      </w:pPr>
      <w:bookmarkStart w:id="6" w:name="_Toc213508541"/>
      <w:r w:rsidRPr="0006333D">
        <w:t>Analyse de l’existant</w:t>
      </w:r>
      <w:bookmarkEnd w:id="6"/>
    </w:p>
    <w:p w14:paraId="34EA33EB" w14:textId="29A71F92" w:rsidR="0006333D" w:rsidRDefault="0006333D" w:rsidP="0006333D">
      <w:pPr>
        <w:pStyle w:val="Titre2"/>
      </w:pPr>
      <w:bookmarkStart w:id="7" w:name="_Toc213508542"/>
      <w:r w:rsidRPr="0006333D">
        <w:t>Organisation actuelle</w:t>
      </w:r>
      <w:bookmarkEnd w:id="7"/>
    </w:p>
    <w:p w14:paraId="5531F608" w14:textId="12D6498D" w:rsidR="0006333D" w:rsidRDefault="0006333D" w:rsidP="0006333D">
      <w:pPr>
        <w:pStyle w:val="Titre2"/>
      </w:pPr>
      <w:bookmarkStart w:id="8" w:name="_Toc213508543"/>
      <w:r w:rsidRPr="0006333D">
        <w:t>Systèmes existants</w:t>
      </w:r>
      <w:bookmarkEnd w:id="8"/>
    </w:p>
    <w:p w14:paraId="6F7B8BCD" w14:textId="53DAE649" w:rsidR="0006333D" w:rsidRDefault="0006333D" w:rsidP="0006333D">
      <w:pPr>
        <w:pStyle w:val="Titre2"/>
      </w:pPr>
      <w:bookmarkStart w:id="9" w:name="_Toc213508544"/>
      <w:r w:rsidRPr="0006333D">
        <w:t>Dysfonctionnements et limites</w:t>
      </w:r>
      <w:bookmarkEnd w:id="9"/>
    </w:p>
    <w:p w14:paraId="09E89642" w14:textId="5CA1230F" w:rsidR="0006333D" w:rsidRDefault="0006333D" w:rsidP="0006333D">
      <w:pPr>
        <w:pStyle w:val="Titre2"/>
      </w:pPr>
      <w:bookmarkStart w:id="10" w:name="_Toc213508545"/>
      <w:r w:rsidRPr="0006333D">
        <w:t>Opportunités</w:t>
      </w:r>
      <w:bookmarkEnd w:id="10"/>
    </w:p>
    <w:p w14:paraId="7C2C9279" w14:textId="5DB01806" w:rsidR="0006333D" w:rsidRDefault="0006333D" w:rsidP="0006333D">
      <w:pPr>
        <w:pStyle w:val="Titre1"/>
      </w:pPr>
      <w:bookmarkStart w:id="11" w:name="_Toc213508546"/>
      <w:r w:rsidRPr="0006333D">
        <w:t>Analyse des besoins</w:t>
      </w:r>
      <w:bookmarkEnd w:id="11"/>
    </w:p>
    <w:p w14:paraId="76D417F4" w14:textId="237C8A12" w:rsidR="0006333D" w:rsidRDefault="0006333D" w:rsidP="0006333D">
      <w:pPr>
        <w:pStyle w:val="Titre2"/>
      </w:pPr>
      <w:bookmarkStart w:id="12" w:name="_Toc213508547"/>
      <w:r w:rsidRPr="0006333D">
        <w:t>Acteurs du système</w:t>
      </w:r>
      <w:bookmarkEnd w:id="12"/>
    </w:p>
    <w:p w14:paraId="0098AEEB" w14:textId="7FC5AF9C" w:rsidR="0006333D" w:rsidRDefault="0006333D" w:rsidP="0006333D">
      <w:pPr>
        <w:pStyle w:val="Titre2"/>
      </w:pPr>
      <w:bookmarkStart w:id="13" w:name="_Toc213508548"/>
      <w:r w:rsidRPr="0006333D">
        <w:t>Besoins fonctionnels</w:t>
      </w:r>
      <w:bookmarkEnd w:id="13"/>
    </w:p>
    <w:p w14:paraId="32FA8AF4" w14:textId="4AD7416F" w:rsidR="0006333D" w:rsidRDefault="0006333D" w:rsidP="0006333D">
      <w:pPr>
        <w:pStyle w:val="Titre2"/>
      </w:pPr>
      <w:bookmarkStart w:id="14" w:name="_Toc213508549"/>
      <w:r w:rsidRPr="0006333D">
        <w:t>Besoins non fonctionnels</w:t>
      </w:r>
      <w:bookmarkEnd w:id="14"/>
    </w:p>
    <w:p w14:paraId="0460B8B7" w14:textId="7B7A4900" w:rsidR="0006333D" w:rsidRDefault="0006333D" w:rsidP="0006333D">
      <w:pPr>
        <w:pStyle w:val="Titre2"/>
      </w:pPr>
      <w:bookmarkStart w:id="15" w:name="_Toc213508550"/>
      <w:r w:rsidRPr="0006333D">
        <w:t>Cas d’utilisation (Use Cases)</w:t>
      </w:r>
      <w:bookmarkEnd w:id="15"/>
    </w:p>
    <w:p w14:paraId="0E9C0EE1" w14:textId="0A4817B1" w:rsidR="0006333D" w:rsidRDefault="0006333D" w:rsidP="0006333D">
      <w:pPr>
        <w:pStyle w:val="Titre1"/>
      </w:pPr>
      <w:bookmarkStart w:id="16" w:name="_Toc213508551"/>
      <w:r w:rsidRPr="0006333D">
        <w:t>Définition du périmètre fonctionnel</w:t>
      </w:r>
      <w:bookmarkEnd w:id="16"/>
    </w:p>
    <w:p w14:paraId="00ED09F5" w14:textId="3B477055" w:rsidR="0006333D" w:rsidRDefault="0006333D" w:rsidP="0006333D">
      <w:pPr>
        <w:pStyle w:val="Titre2"/>
      </w:pPr>
      <w:bookmarkStart w:id="17" w:name="_Toc213508552"/>
      <w:r w:rsidRPr="0006333D">
        <w:t>Processus concernés</w:t>
      </w:r>
      <w:bookmarkEnd w:id="17"/>
    </w:p>
    <w:p w14:paraId="162EAD29" w14:textId="03B5D6DB" w:rsidR="0006333D" w:rsidRDefault="0006333D" w:rsidP="0006333D">
      <w:pPr>
        <w:pStyle w:val="Titre2"/>
      </w:pPr>
      <w:bookmarkStart w:id="18" w:name="_Toc213508553"/>
      <w:r w:rsidRPr="0006333D">
        <w:t>Fonctionnalités retenues</w:t>
      </w:r>
      <w:bookmarkEnd w:id="18"/>
    </w:p>
    <w:p w14:paraId="0EAB46DC" w14:textId="7393460B" w:rsidR="0006333D" w:rsidRDefault="0006333D" w:rsidP="0006333D">
      <w:pPr>
        <w:pStyle w:val="Titre2"/>
      </w:pPr>
      <w:bookmarkStart w:id="19" w:name="_Toc213508554"/>
      <w:r w:rsidRPr="0006333D">
        <w:lastRenderedPageBreak/>
        <w:t>Interfaces prévues</w:t>
      </w:r>
      <w:bookmarkEnd w:id="19"/>
    </w:p>
    <w:p w14:paraId="6D581CFF" w14:textId="77777777" w:rsidR="00E53074" w:rsidRPr="00E53074" w:rsidRDefault="00E53074" w:rsidP="00E53074">
      <w:r w:rsidRPr="00E53074">
        <w:t xml:space="preserve">Bonjour </w:t>
      </w:r>
      <w:proofErr w:type="gramStart"/>
      <w:r w:rsidRPr="00E53074">
        <w:t>Messieurs ,</w:t>
      </w:r>
      <w:proofErr w:type="gramEnd"/>
      <w:r w:rsidRPr="00E53074">
        <w:t> </w:t>
      </w:r>
    </w:p>
    <w:p w14:paraId="685D6216" w14:textId="77777777" w:rsidR="00E53074" w:rsidRPr="00E53074" w:rsidRDefault="00E53074" w:rsidP="00E53074">
      <w:r w:rsidRPr="00E53074">
        <w:t xml:space="preserve">Je </w:t>
      </w:r>
      <w:proofErr w:type="gramStart"/>
      <w:r w:rsidRPr="00E53074">
        <w:t>profites</w:t>
      </w:r>
      <w:proofErr w:type="gramEnd"/>
      <w:r w:rsidRPr="00E53074">
        <w:t xml:space="preserve"> de </w:t>
      </w:r>
      <w:proofErr w:type="gramStart"/>
      <w:r w:rsidRPr="00E53074">
        <w:t>votre  retour</w:t>
      </w:r>
      <w:proofErr w:type="gramEnd"/>
      <w:r w:rsidRPr="00E53074">
        <w:t xml:space="preserve"> </w:t>
      </w:r>
      <w:proofErr w:type="gramStart"/>
      <w:r w:rsidRPr="00E53074">
        <w:t>précis  sur</w:t>
      </w:r>
      <w:proofErr w:type="gramEnd"/>
      <w:r w:rsidRPr="00E53074">
        <w:t xml:space="preserve"> l'évaluation du cahier de charge fonctionnelle </w:t>
      </w:r>
      <w:proofErr w:type="gramStart"/>
      <w:r w:rsidRPr="00E53074">
        <w:t>suite à</w:t>
      </w:r>
      <w:proofErr w:type="gramEnd"/>
      <w:r w:rsidRPr="00E53074">
        <w:t xml:space="preserve"> </w:t>
      </w:r>
      <w:proofErr w:type="gramStart"/>
      <w:r w:rsidRPr="00E53074">
        <w:t>cela  j'ai</w:t>
      </w:r>
      <w:proofErr w:type="gramEnd"/>
      <w:r w:rsidRPr="00E53074">
        <w:t xml:space="preserve"> corrigé certains éléments :  </w:t>
      </w:r>
    </w:p>
    <w:p w14:paraId="2DCDF1E1" w14:textId="77777777" w:rsidR="00E53074" w:rsidRDefault="00E53074" w:rsidP="00E53074">
      <w:pPr>
        <w:pStyle w:val="Paragraphedeliste"/>
        <w:numPr>
          <w:ilvl w:val="0"/>
          <w:numId w:val="1"/>
        </w:numPr>
      </w:pPr>
      <w:r w:rsidRPr="00E53074">
        <w:t>Adaptation du périmètre</w:t>
      </w:r>
      <w:r>
        <w:t xml:space="preserve"> : </w:t>
      </w:r>
    </w:p>
    <w:p w14:paraId="7FC89A3F" w14:textId="77777777" w:rsidR="00E53074" w:rsidRDefault="00E53074" w:rsidP="00E53074">
      <w:pPr>
        <w:pStyle w:val="Paragraphedeliste"/>
        <w:numPr>
          <w:ilvl w:val="1"/>
          <w:numId w:val="1"/>
        </w:numPr>
      </w:pPr>
      <w:r>
        <w:t>A</w:t>
      </w:r>
      <w:r w:rsidRPr="00E53074">
        <w:t xml:space="preserve">jout d'une gestion de tâche </w:t>
      </w:r>
      <w:proofErr w:type="gramStart"/>
      <w:r w:rsidRPr="00E53074">
        <w:t>simplifié  transport</w:t>
      </w:r>
      <w:proofErr w:type="gramEnd"/>
      <w:r w:rsidRPr="00E53074">
        <w:t xml:space="preserve"> entre 2 zones de </w:t>
      </w:r>
      <w:proofErr w:type="gramStart"/>
      <w:r w:rsidRPr="00E53074">
        <w:t xml:space="preserve">travail </w:t>
      </w:r>
      <w:r>
        <w:t>.</w:t>
      </w:r>
      <w:proofErr w:type="gramEnd"/>
    </w:p>
    <w:p w14:paraId="054C4D62" w14:textId="77777777" w:rsidR="00E53074" w:rsidRDefault="00E53074" w:rsidP="00E53074">
      <w:pPr>
        <w:pStyle w:val="Paragraphedeliste"/>
        <w:numPr>
          <w:ilvl w:val="1"/>
          <w:numId w:val="1"/>
        </w:numPr>
      </w:pPr>
      <w:r>
        <w:t>R</w:t>
      </w:r>
      <w:r w:rsidRPr="00E53074">
        <w:t>éduction de la partie authentification</w:t>
      </w:r>
    </w:p>
    <w:p w14:paraId="6188E525" w14:textId="395FA579" w:rsidR="00E53074" w:rsidRPr="00E53074" w:rsidRDefault="00E53074" w:rsidP="00E53074">
      <w:pPr>
        <w:pStyle w:val="Paragraphedeliste"/>
        <w:numPr>
          <w:ilvl w:val="1"/>
          <w:numId w:val="1"/>
        </w:numPr>
      </w:pPr>
      <w:r>
        <w:t>A</w:t>
      </w:r>
      <w:r w:rsidRPr="00E53074">
        <w:t>dapt</w:t>
      </w:r>
      <w:r>
        <w:t>ation d</w:t>
      </w:r>
      <w:r w:rsidRPr="00E53074">
        <w:t xml:space="preserve">es uses </w:t>
      </w:r>
      <w:proofErr w:type="gramStart"/>
      <w:r w:rsidRPr="00E53074">
        <w:t>cases .</w:t>
      </w:r>
      <w:proofErr w:type="gramEnd"/>
    </w:p>
    <w:p w14:paraId="2DB869AA" w14:textId="64F07763" w:rsidR="00E53074" w:rsidRPr="00E53074" w:rsidRDefault="00E53074" w:rsidP="00E53074">
      <w:r w:rsidRPr="00E53074">
        <w:t xml:space="preserve"> Pouvez-vous </w:t>
      </w:r>
      <w:proofErr w:type="gramStart"/>
      <w:r w:rsidRPr="00E53074">
        <w:t>svp  valider</w:t>
      </w:r>
      <w:proofErr w:type="gramEnd"/>
      <w:r w:rsidRPr="00E53074">
        <w:t xml:space="preserve"> les changements </w:t>
      </w:r>
      <w:proofErr w:type="gramStart"/>
      <w:r w:rsidRPr="00E53074">
        <w:t>opéré</w:t>
      </w:r>
      <w:r>
        <w:t xml:space="preserve">, </w:t>
      </w:r>
      <w:r w:rsidRPr="00E53074">
        <w:t xml:space="preserve"> je</w:t>
      </w:r>
      <w:proofErr w:type="gramEnd"/>
      <w:r w:rsidRPr="00E53074">
        <w:t xml:space="preserve"> vous ai par ailleurs tagué sur la cartouche </w:t>
      </w:r>
      <w:r>
        <w:t xml:space="preserve">du Trello </w:t>
      </w:r>
      <w:proofErr w:type="gramStart"/>
      <w:r>
        <w:t>projet ,</w:t>
      </w:r>
      <w:proofErr w:type="gramEnd"/>
      <w:r>
        <w:t xml:space="preserve"> vous pouvez y retrouver la révision du cahier de charges en pièce </w:t>
      </w:r>
      <w:proofErr w:type="gramStart"/>
      <w:r>
        <w:t>jointes .</w:t>
      </w:r>
      <w:proofErr w:type="gramEnd"/>
      <w:r>
        <w:t xml:space="preserve"> </w:t>
      </w:r>
    </w:p>
    <w:p w14:paraId="16BA67BE" w14:textId="77777777" w:rsidR="00E53074" w:rsidRPr="00E53074" w:rsidRDefault="00E53074" w:rsidP="00E53074">
      <w:r w:rsidRPr="00E53074">
        <w:t> </w:t>
      </w:r>
    </w:p>
    <w:p w14:paraId="082A945B" w14:textId="77777777" w:rsidR="00E53074" w:rsidRPr="00E53074" w:rsidRDefault="00E53074" w:rsidP="00E53074">
      <w:r w:rsidRPr="00E53074">
        <w:t>Merci pour votre collaboration </w:t>
      </w:r>
    </w:p>
    <w:p w14:paraId="648A209A" w14:textId="77777777" w:rsidR="00E53074" w:rsidRPr="00E53074" w:rsidRDefault="00E53074" w:rsidP="00E53074">
      <w:r w:rsidRPr="00E53074">
        <w:t>Bon weekend </w:t>
      </w:r>
    </w:p>
    <w:p w14:paraId="2211A0F8" w14:textId="77777777" w:rsidR="00E53074" w:rsidRPr="00E53074" w:rsidRDefault="00E53074" w:rsidP="00E53074">
      <w:r w:rsidRPr="00E53074">
        <w:t>Nicolas Stoupy </w:t>
      </w:r>
    </w:p>
    <w:p w14:paraId="70958946" w14:textId="77777777" w:rsidR="00E53074" w:rsidRPr="00E53074" w:rsidRDefault="00E53074" w:rsidP="00E53074"/>
    <w:p w14:paraId="4F85D869" w14:textId="46686338" w:rsidR="0006333D" w:rsidRDefault="0006333D" w:rsidP="0006333D">
      <w:pPr>
        <w:pStyle w:val="Titre2"/>
      </w:pPr>
      <w:bookmarkStart w:id="20" w:name="_Toc213508555"/>
      <w:r w:rsidRPr="0006333D">
        <w:lastRenderedPageBreak/>
        <w:t>Contraintes connues</w:t>
      </w:r>
      <w:bookmarkEnd w:id="20"/>
    </w:p>
    <w:p w14:paraId="4A8FEF2E" w14:textId="10584A91" w:rsidR="0006333D" w:rsidRDefault="0006333D" w:rsidP="0006333D">
      <w:pPr>
        <w:pStyle w:val="Titre1"/>
      </w:pPr>
      <w:bookmarkStart w:id="21" w:name="_Toc213508556"/>
      <w:r w:rsidRPr="0006333D">
        <w:t>Modélisation fonctionnelle</w:t>
      </w:r>
      <w:bookmarkEnd w:id="21"/>
    </w:p>
    <w:p w14:paraId="3922EE29" w14:textId="49FD58B8" w:rsidR="0006333D" w:rsidRDefault="0006333D" w:rsidP="0006333D">
      <w:pPr>
        <w:pStyle w:val="Titre2"/>
      </w:pPr>
      <w:bookmarkStart w:id="22" w:name="_Toc213508557"/>
      <w:r w:rsidRPr="0006333D">
        <w:t>Diagramme de contexte</w:t>
      </w:r>
      <w:bookmarkEnd w:id="22"/>
    </w:p>
    <w:p w14:paraId="692DFCCD" w14:textId="7A5E554D" w:rsidR="0006333D" w:rsidRDefault="0006333D" w:rsidP="0006333D">
      <w:pPr>
        <w:pStyle w:val="Titre2"/>
      </w:pPr>
      <w:bookmarkStart w:id="23" w:name="_Toc213508558"/>
      <w:r w:rsidRPr="0006333D">
        <w:t>Diagramme de séquence / activité / flux de données</w:t>
      </w:r>
      <w:bookmarkEnd w:id="23"/>
    </w:p>
    <w:p w14:paraId="38714FF2" w14:textId="62BFB205" w:rsidR="0006333D" w:rsidRDefault="0006333D" w:rsidP="0006333D">
      <w:pPr>
        <w:pStyle w:val="Titre2"/>
      </w:pPr>
      <w:bookmarkStart w:id="24" w:name="_Toc213508559"/>
      <w:r w:rsidRPr="0006333D">
        <w:t>Modèle conceptuel des données (MCD / entités - relations)</w:t>
      </w:r>
      <w:bookmarkEnd w:id="24"/>
    </w:p>
    <w:p w14:paraId="5525E2BF" w14:textId="14E0DBE5" w:rsidR="0006333D" w:rsidRDefault="0006333D" w:rsidP="0006333D">
      <w:pPr>
        <w:pStyle w:val="Titre2"/>
      </w:pPr>
      <w:bookmarkStart w:id="25" w:name="_Toc213508560"/>
      <w:r w:rsidRPr="0006333D">
        <w:t>Modèle logique des traitements</w:t>
      </w:r>
      <w:bookmarkEnd w:id="25"/>
    </w:p>
    <w:p w14:paraId="42C884E0" w14:textId="09578EB5" w:rsidR="0006333D" w:rsidRDefault="0006333D" w:rsidP="0006333D">
      <w:pPr>
        <w:pStyle w:val="Titre1"/>
      </w:pPr>
      <w:bookmarkStart w:id="26" w:name="_Toc213508561"/>
      <w:r w:rsidRPr="0006333D">
        <w:t>Proposition de solution</w:t>
      </w:r>
      <w:bookmarkEnd w:id="26"/>
    </w:p>
    <w:p w14:paraId="4F98D567" w14:textId="791AC8C4" w:rsidR="0006333D" w:rsidRDefault="0006333D" w:rsidP="0006333D">
      <w:pPr>
        <w:pStyle w:val="Titre2"/>
      </w:pPr>
      <w:bookmarkStart w:id="27" w:name="_Toc213508562"/>
      <w:r w:rsidRPr="0006333D">
        <w:t>Architecture logicielle</w:t>
      </w:r>
      <w:bookmarkEnd w:id="27"/>
    </w:p>
    <w:p w14:paraId="5844075A" w14:textId="78867F5A" w:rsidR="0006333D" w:rsidRDefault="0006333D" w:rsidP="0006333D">
      <w:pPr>
        <w:pStyle w:val="Titre2"/>
      </w:pPr>
      <w:bookmarkStart w:id="28" w:name="_Toc213508563"/>
      <w:r w:rsidRPr="0006333D">
        <w:t>Technologies choisies</w:t>
      </w:r>
      <w:bookmarkEnd w:id="28"/>
    </w:p>
    <w:p w14:paraId="0C9F39D4" w14:textId="39E84CE9" w:rsidR="0006333D" w:rsidRDefault="0006333D" w:rsidP="0006333D">
      <w:pPr>
        <w:pStyle w:val="Titre2"/>
      </w:pPr>
      <w:bookmarkStart w:id="29" w:name="_Toc213508564"/>
      <w:r w:rsidRPr="0006333D">
        <w:t>Interfaces utilisateur</w:t>
      </w:r>
      <w:bookmarkEnd w:id="29"/>
    </w:p>
    <w:p w14:paraId="3E2285F1" w14:textId="1C22A37B" w:rsidR="0006333D" w:rsidRDefault="0006333D" w:rsidP="0006333D">
      <w:pPr>
        <w:pStyle w:val="Titre2"/>
      </w:pPr>
      <w:bookmarkStart w:id="30" w:name="_Toc213508565"/>
      <w:r w:rsidRPr="0006333D">
        <w:t>Interopérabilité</w:t>
      </w:r>
      <w:bookmarkEnd w:id="30"/>
    </w:p>
    <w:p w14:paraId="5DDCEA33" w14:textId="0433F7C7" w:rsidR="0006333D" w:rsidRDefault="0006333D" w:rsidP="0006333D">
      <w:pPr>
        <w:pStyle w:val="Titre2"/>
      </w:pPr>
      <w:bookmarkStart w:id="31" w:name="_Toc213508566"/>
      <w:r w:rsidRPr="0006333D">
        <w:t>Scénarios de fonctionnement</w:t>
      </w:r>
      <w:bookmarkEnd w:id="31"/>
    </w:p>
    <w:p w14:paraId="399A18BC" w14:textId="29A49ECA" w:rsidR="0006333D" w:rsidRDefault="0006333D" w:rsidP="0006333D">
      <w:pPr>
        <w:pStyle w:val="Titre1"/>
      </w:pPr>
      <w:bookmarkStart w:id="32" w:name="_Toc213508567"/>
      <w:r w:rsidRPr="0006333D">
        <w:t>Analyse des risques et contraintes</w:t>
      </w:r>
      <w:bookmarkEnd w:id="32"/>
    </w:p>
    <w:p w14:paraId="7CAD13F9" w14:textId="26BCE53A" w:rsidR="0006333D" w:rsidRDefault="0006333D" w:rsidP="0006333D">
      <w:pPr>
        <w:pStyle w:val="Titre2"/>
      </w:pPr>
      <w:bookmarkStart w:id="33" w:name="_Toc213508568"/>
      <w:r w:rsidRPr="0006333D">
        <w:t>Risques techniques</w:t>
      </w:r>
      <w:bookmarkEnd w:id="33"/>
    </w:p>
    <w:p w14:paraId="5B2DF5DD" w14:textId="54FF9712" w:rsidR="0006333D" w:rsidRDefault="0006333D" w:rsidP="0006333D">
      <w:pPr>
        <w:pStyle w:val="Titre2"/>
      </w:pPr>
      <w:bookmarkStart w:id="34" w:name="_Toc213508569"/>
      <w:r w:rsidRPr="0006333D">
        <w:t>Risques organisationnels</w:t>
      </w:r>
      <w:bookmarkEnd w:id="34"/>
    </w:p>
    <w:p w14:paraId="592469B7" w14:textId="7DC8BE59" w:rsidR="0006333D" w:rsidRDefault="0006333D" w:rsidP="0006333D">
      <w:pPr>
        <w:pStyle w:val="Titre2"/>
      </w:pPr>
      <w:bookmarkStart w:id="35" w:name="_Toc213508570"/>
      <w:r w:rsidRPr="0006333D">
        <w:t>Contraintes légales ou réglementaires</w:t>
      </w:r>
      <w:bookmarkEnd w:id="35"/>
    </w:p>
    <w:p w14:paraId="12B3640A" w14:textId="38F42F8C" w:rsidR="0006333D" w:rsidRDefault="0006333D" w:rsidP="0006333D">
      <w:pPr>
        <w:pStyle w:val="Titre2"/>
      </w:pPr>
      <w:bookmarkStart w:id="36" w:name="_Toc213508571"/>
      <w:r w:rsidRPr="0006333D">
        <w:t>Mesures préventives proposées.</w:t>
      </w:r>
      <w:bookmarkEnd w:id="36"/>
    </w:p>
    <w:p w14:paraId="0ADFB501" w14:textId="7250CC47" w:rsidR="0006333D" w:rsidRDefault="0006333D" w:rsidP="0006333D">
      <w:pPr>
        <w:pStyle w:val="Titre1"/>
      </w:pPr>
      <w:bookmarkStart w:id="37" w:name="_Toc213508572"/>
      <w:r w:rsidRPr="0006333D">
        <w:t>Plan de mise en œuvre</w:t>
      </w:r>
      <w:bookmarkEnd w:id="37"/>
    </w:p>
    <w:p w14:paraId="0DC8B0D6" w14:textId="6DFCC3CD" w:rsidR="0006333D" w:rsidRDefault="0006333D" w:rsidP="0006333D">
      <w:pPr>
        <w:pStyle w:val="Titre2"/>
      </w:pPr>
      <w:bookmarkStart w:id="38" w:name="_Toc213508573"/>
      <w:r w:rsidRPr="0006333D">
        <w:t>Phases du projet</w:t>
      </w:r>
      <w:bookmarkEnd w:id="38"/>
    </w:p>
    <w:p w14:paraId="6A3DC32E" w14:textId="121B514E" w:rsidR="0006333D" w:rsidRDefault="0006333D" w:rsidP="0006333D">
      <w:pPr>
        <w:pStyle w:val="Titre2"/>
      </w:pPr>
      <w:bookmarkStart w:id="39" w:name="_Toc213508574"/>
      <w:r w:rsidRPr="0006333D">
        <w:t>Planning prévisionnel</w:t>
      </w:r>
      <w:bookmarkEnd w:id="39"/>
    </w:p>
    <w:p w14:paraId="65BF8D4A" w14:textId="38D614DA" w:rsidR="0006333D" w:rsidRDefault="0006333D" w:rsidP="0006333D">
      <w:pPr>
        <w:pStyle w:val="Titre2"/>
      </w:pPr>
      <w:bookmarkStart w:id="40" w:name="_Toc213508575"/>
      <w:r w:rsidRPr="0006333D">
        <w:t>Ressources humaines et matérielles.</w:t>
      </w:r>
      <w:bookmarkEnd w:id="40"/>
    </w:p>
    <w:p w14:paraId="51D6967B" w14:textId="695A1C52" w:rsidR="0006333D" w:rsidRDefault="0006333D" w:rsidP="0006333D">
      <w:pPr>
        <w:pStyle w:val="Titre2"/>
      </w:pPr>
      <w:bookmarkStart w:id="41" w:name="_Toc213508576"/>
      <w:r w:rsidRPr="0006333D">
        <w:lastRenderedPageBreak/>
        <w:t>Livrables attendus.</w:t>
      </w:r>
      <w:bookmarkEnd w:id="41"/>
    </w:p>
    <w:p w14:paraId="54851B63" w14:textId="6BBBC366" w:rsidR="0006333D" w:rsidRDefault="0006333D" w:rsidP="0006333D">
      <w:pPr>
        <w:pStyle w:val="Titre1"/>
      </w:pPr>
      <w:bookmarkStart w:id="42" w:name="_Toc213508577"/>
      <w:r w:rsidRPr="0006333D">
        <w:t>Conclusion et perspectives</w:t>
      </w:r>
      <w:bookmarkEnd w:id="42"/>
    </w:p>
    <w:p w14:paraId="58A4E096" w14:textId="50F319AF" w:rsidR="0006333D" w:rsidRDefault="0006333D" w:rsidP="0006333D">
      <w:pPr>
        <w:pStyle w:val="Titre2"/>
      </w:pPr>
      <w:bookmarkStart w:id="43" w:name="_Toc213508578"/>
      <w:r w:rsidRPr="0006333D">
        <w:t>Résumé des apports de la solution.</w:t>
      </w:r>
      <w:bookmarkEnd w:id="43"/>
    </w:p>
    <w:p w14:paraId="77DB34FE" w14:textId="58FBCE81" w:rsidR="0006333D" w:rsidRDefault="0006333D" w:rsidP="0006333D">
      <w:pPr>
        <w:pStyle w:val="Titre2"/>
      </w:pPr>
      <w:bookmarkStart w:id="44" w:name="_Toc213508579"/>
      <w:r w:rsidRPr="0006333D">
        <w:t>Valeur ajoutée attendue.</w:t>
      </w:r>
      <w:bookmarkEnd w:id="44"/>
    </w:p>
    <w:p w14:paraId="3396DDA4" w14:textId="284FC18E" w:rsidR="0006333D" w:rsidRPr="0006333D" w:rsidRDefault="0006333D" w:rsidP="0006333D">
      <w:pPr>
        <w:pStyle w:val="Titre2"/>
      </w:pPr>
      <w:bookmarkStart w:id="45" w:name="_Toc213508580"/>
      <w:r w:rsidRPr="0006333D">
        <w:t>Perspectives d’évolution (version 2, extensions, IA, etc.).</w:t>
      </w:r>
      <w:bookmarkEnd w:id="45"/>
    </w:p>
    <w:sectPr w:rsidR="0006333D" w:rsidRPr="0006333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18ACB" w14:textId="77777777" w:rsidR="00E331CE" w:rsidRDefault="00E331CE" w:rsidP="0006333D">
      <w:pPr>
        <w:spacing w:after="0" w:line="240" w:lineRule="auto"/>
      </w:pPr>
      <w:r>
        <w:separator/>
      </w:r>
    </w:p>
  </w:endnote>
  <w:endnote w:type="continuationSeparator" w:id="0">
    <w:p w14:paraId="779EAAB0" w14:textId="77777777" w:rsidR="00E331CE" w:rsidRDefault="00E331CE" w:rsidP="0006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F556" w14:textId="77777777" w:rsidR="0006333D" w:rsidRDefault="0006333D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fr-FR"/>
      </w:rPr>
      <w:t>2</w:t>
    </w:r>
    <w:r>
      <w:rPr>
        <w:caps/>
        <w:color w:val="156082" w:themeColor="accent1"/>
      </w:rPr>
      <w:fldChar w:fldCharType="end"/>
    </w:r>
  </w:p>
  <w:p w14:paraId="67186546" w14:textId="77777777" w:rsidR="0006333D" w:rsidRDefault="000633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6F1D" w14:textId="77777777" w:rsidR="00E331CE" w:rsidRDefault="00E331CE" w:rsidP="0006333D">
      <w:pPr>
        <w:spacing w:after="0" w:line="240" w:lineRule="auto"/>
      </w:pPr>
      <w:r>
        <w:separator/>
      </w:r>
    </w:p>
  </w:footnote>
  <w:footnote w:type="continuationSeparator" w:id="0">
    <w:p w14:paraId="10E4DDED" w14:textId="77777777" w:rsidR="00E331CE" w:rsidRDefault="00E331CE" w:rsidP="0006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B4F1E"/>
    <w:multiLevelType w:val="hybridMultilevel"/>
    <w:tmpl w:val="F95E4C5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0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3D"/>
    <w:rsid w:val="0006333D"/>
    <w:rsid w:val="003638F9"/>
    <w:rsid w:val="00366C2F"/>
    <w:rsid w:val="00433564"/>
    <w:rsid w:val="00E331CE"/>
    <w:rsid w:val="00E53074"/>
    <w:rsid w:val="00F3390B"/>
    <w:rsid w:val="00F96659"/>
    <w:rsid w:val="00FB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2479"/>
  <w15:chartTrackingRefBased/>
  <w15:docId w15:val="{CB2688E2-B42C-4609-B151-6BD74820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6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33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33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33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33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33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33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33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33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33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33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333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633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333D"/>
  </w:style>
  <w:style w:type="paragraph" w:styleId="Pieddepage">
    <w:name w:val="footer"/>
    <w:basedOn w:val="Normal"/>
    <w:link w:val="PieddepageCar"/>
    <w:uiPriority w:val="99"/>
    <w:unhideWhenUsed/>
    <w:rsid w:val="000633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333D"/>
  </w:style>
  <w:style w:type="paragraph" w:styleId="En-ttedetabledesmatires">
    <w:name w:val="TOC Heading"/>
    <w:basedOn w:val="Titre1"/>
    <w:next w:val="Normal"/>
    <w:uiPriority w:val="39"/>
    <w:unhideWhenUsed/>
    <w:qFormat/>
    <w:rsid w:val="0006333D"/>
    <w:pPr>
      <w:spacing w:before="240" w:after="0" w:line="259" w:lineRule="auto"/>
      <w:outlineLvl w:val="9"/>
    </w:pPr>
    <w:rPr>
      <w:kern w:val="0"/>
      <w:sz w:val="32"/>
      <w:szCs w:val="32"/>
      <w:lang w:eastAsia="fr-BE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6333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6333D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0633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895</Words>
  <Characters>5151</Characters>
  <Application>Microsoft Office Word</Application>
  <DocSecurity>0</DocSecurity>
  <Lines>183</Lines>
  <Paragraphs>128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Stoupy</dc:creator>
  <cp:keywords/>
  <dc:description/>
  <cp:lastModifiedBy>Nicolas Stoupy</cp:lastModifiedBy>
  <cp:revision>2</cp:revision>
  <dcterms:created xsi:type="dcterms:W3CDTF">2025-11-08T16:10:00Z</dcterms:created>
  <dcterms:modified xsi:type="dcterms:W3CDTF">2025-11-08T16:10:00Z</dcterms:modified>
</cp:coreProperties>
</file>