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56CB9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CONTRATO DE DESARROLLO E IMPLEMENTACIÓN DE SOFTWARE</w:t>
      </w:r>
    </w:p>
    <w:p w14:paraId="13C89AD3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SERVICIO NACIONAL DE APRENDIZAJE – SENA</w:t>
      </w:r>
    </w:p>
    <w:p w14:paraId="11E84B2D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Centro de Electrónica, Electricidad y Telecomunicaciones (CEET)</w:t>
      </w:r>
    </w:p>
    <w:p w14:paraId="1798B702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1475E7C">
          <v:rect id="_x0000_i1025" style="width:0;height:1.5pt" o:hralign="center" o:hrstd="t" o:hr="t" fillcolor="#a0a0a0" stroked="f"/>
        </w:pict>
      </w:r>
    </w:p>
    <w:p w14:paraId="58B185A7" w14:textId="254CBAFC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Entre los suscritos a saber, por una 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parte,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el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conjunto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residencial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CASA BLANCA, identificado como entidad administradora del conjunto residencial, quien en adelante se denominará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el contratante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y por la otra parte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el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equipo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desarrollador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del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proyecto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SICRCB, conformado por aprendices del Servicio Nacional de Aprendizaje (SENA), quienes en adelante se denominarán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el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contratista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, se celebra el presente Contrato de Desarrollo de Software, el cual se regirá por las siguientes cláusulas:</w:t>
      </w:r>
    </w:p>
    <w:p w14:paraId="2D614986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A0098A1">
          <v:rect id="_x0000_i1026" style="width:0;height:1.5pt" o:hralign="center" o:hrstd="t" o:hr="t" fillcolor="#a0a0a0" stroked="f"/>
        </w:pict>
      </w:r>
    </w:p>
    <w:p w14:paraId="084E606A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PRIMERA. OBJETO DEL CONTRATO</w:t>
      </w:r>
    </w:p>
    <w:p w14:paraId="41D587F7" w14:textId="0ABE3DBD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El contratista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obliga a desarrollar e implementar para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el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contratante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un Sistema de Información Web para la Gestión Administrativa del Conjunto Residencial</w:t>
      </w:r>
      <w:r w:rsidRPr="00D7237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Casa Blanca (SICRCB), con el fin de optimizar los procesos administrativos y mejorar la comunicación entre la administración y los residentes.</w:t>
      </w:r>
    </w:p>
    <w:p w14:paraId="37CDF72E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3EC53AC">
          <v:rect id="_x0000_i1027" style="width:0;height:1.5pt" o:hralign="center" o:hrstd="t" o:hr="t" fillcolor="#a0a0a0" stroked="f"/>
        </w:pict>
      </w:r>
    </w:p>
    <w:p w14:paraId="7390817D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SEGUNDA. ALCANCE DEL CONTRATO</w:t>
      </w:r>
    </w:p>
    <w:p w14:paraId="09C49A31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 información incluirá los siguientes módulos:</w:t>
      </w:r>
    </w:p>
    <w:p w14:paraId="565BEDFD" w14:textId="77777777" w:rsidR="00D72378" w:rsidRPr="00D72378" w:rsidRDefault="00D72378" w:rsidP="00D72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usuarios y control de acceso por roles.</w:t>
      </w:r>
    </w:p>
    <w:p w14:paraId="1FC5F8D9" w14:textId="77777777" w:rsidR="00D72378" w:rsidRPr="00D72378" w:rsidRDefault="00D72378" w:rsidP="00D72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multas.</w:t>
      </w:r>
    </w:p>
    <w:p w14:paraId="08E872EE" w14:textId="77777777" w:rsidR="00D72378" w:rsidRPr="00D72378" w:rsidRDefault="00D72378" w:rsidP="00D72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alquiler de espacios comunes.</w:t>
      </w:r>
    </w:p>
    <w:p w14:paraId="588DBC9F" w14:textId="77777777" w:rsidR="00D72378" w:rsidRPr="00D72378" w:rsidRDefault="00D72378" w:rsidP="00D72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Publicación de noticias y notificaciones.</w:t>
      </w:r>
    </w:p>
    <w:p w14:paraId="508A0763" w14:textId="77777777" w:rsidR="00D72378" w:rsidRPr="00D72378" w:rsidRDefault="00D72378" w:rsidP="00D72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quejas y sugerencias.</w:t>
      </w:r>
    </w:p>
    <w:p w14:paraId="5A4A42D2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El alcance técnico y funcional del proyecto se ajustará a lo definido en los Términos de Referencia del Proyecto SICRCB, los cuales hacen parte integral del presente contrato.</w:t>
      </w:r>
    </w:p>
    <w:p w14:paraId="6DF254AB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C52B8A4">
          <v:rect id="_x0000_i1028" style="width:0;height:1.5pt" o:hralign="center" o:hrstd="t" o:hr="t" fillcolor="#a0a0a0" stroked="f"/>
        </w:pict>
      </w:r>
    </w:p>
    <w:p w14:paraId="04A710EC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lastRenderedPageBreak/>
        <w:t>TERCERA. DURACIÓN</w:t>
      </w:r>
    </w:p>
    <w:p w14:paraId="1840D753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La duración estimada del proyecto será de doscientos cincuenta y ocho (258) días laborales, equivalentes a diez (10) a once (11) meses calendario, contados a partir de la firma del presente contrato.</w:t>
      </w:r>
    </w:p>
    <w:p w14:paraId="0A91375D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C82262C">
          <v:rect id="_x0000_i1029" style="width:0;height:1.5pt" o:hralign="center" o:hrstd="t" o:hr="t" fillcolor="#a0a0a0" stroked="f"/>
        </w:pict>
      </w:r>
    </w:p>
    <w:p w14:paraId="0005A4B5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CUARTA. VALOR DEL CONTRATO</w:t>
      </w:r>
    </w:p>
    <w:p w14:paraId="738C76E3" w14:textId="55F1CA04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valor del presente contrato corresponderá al presupuesto aprobado por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el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contratante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, según la modalidad seleccionada (hosting externo o servidor local), el cual incluye costos de desarrollo, recursos humanos, licencias, infraestructura, documentación, capacitación y soporte inicial.</w:t>
      </w:r>
    </w:p>
    <w:p w14:paraId="6EB9D913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7FF417A">
          <v:rect id="_x0000_i1030" style="width:0;height:1.5pt" o:hralign="center" o:hrstd="t" o:hr="t" fillcolor="#a0a0a0" stroked="f"/>
        </w:pict>
      </w:r>
    </w:p>
    <w:p w14:paraId="6AC9AA35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QUINTA. FORMA DE PAGO</w:t>
      </w:r>
    </w:p>
    <w:p w14:paraId="55939A48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EL CONTRATANTE realizará los pagos de la siguiente manera:</w:t>
      </w:r>
    </w:p>
    <w:p w14:paraId="1A928CB5" w14:textId="77777777" w:rsidR="00D72378" w:rsidRPr="00D72378" w:rsidRDefault="00D72378" w:rsidP="00D72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Treinta por ciento (30%</w:t>
      </w:r>
      <w:r w:rsidRPr="00D7237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)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inicio del proyecto.</w:t>
      </w:r>
    </w:p>
    <w:p w14:paraId="032CB959" w14:textId="77777777" w:rsidR="00D72378" w:rsidRPr="00D72378" w:rsidRDefault="00D72378" w:rsidP="00D72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Cuarenta por ciento (40%) contra entrega de avances funcionales.</w:t>
      </w:r>
    </w:p>
    <w:p w14:paraId="65CF4AA5" w14:textId="77777777" w:rsidR="00D72378" w:rsidRPr="00D72378" w:rsidRDefault="00D72378" w:rsidP="00D72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Treinta por ciento (30%) a la entrega final del sistema y documentación completa.</w:t>
      </w:r>
    </w:p>
    <w:p w14:paraId="5C6F8870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67F907A">
          <v:rect id="_x0000_i1031" style="width:0;height:1.5pt" o:hralign="center" o:hrstd="t" o:hr="t" fillcolor="#a0a0a0" stroked="f"/>
        </w:pict>
      </w:r>
    </w:p>
    <w:p w14:paraId="3DD22221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SEXTA. OBLIGACIONES DEL CONTRATISTA</w:t>
      </w:r>
    </w:p>
    <w:p w14:paraId="417425FA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EL CONTRATISTA se compromete a:</w:t>
      </w:r>
    </w:p>
    <w:p w14:paraId="1FE1C76E" w14:textId="77777777" w:rsidR="00D72378" w:rsidRPr="00D72378" w:rsidRDefault="00D72378" w:rsidP="00D72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Desarrollar el sistema conforme a los requerimientos establecidos.</w:t>
      </w:r>
    </w:p>
    <w:p w14:paraId="33AC981C" w14:textId="77777777" w:rsidR="00D72378" w:rsidRPr="00D72378" w:rsidRDefault="00D72378" w:rsidP="00D72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Garantizar la calidad, seguridad y correcto funcionamiento del software.</w:t>
      </w:r>
    </w:p>
    <w:p w14:paraId="7F543925" w14:textId="77777777" w:rsidR="00D72378" w:rsidRPr="00D72378" w:rsidRDefault="00D72378" w:rsidP="00D72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Entregar documentación técnica y manuales de usuario.</w:t>
      </w:r>
    </w:p>
    <w:p w14:paraId="5D212B83" w14:textId="77777777" w:rsidR="00D72378" w:rsidRPr="00D72378" w:rsidRDefault="00D72378" w:rsidP="00D72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Capacitar a los usuarios finales.</w:t>
      </w:r>
    </w:p>
    <w:p w14:paraId="5C8F3028" w14:textId="77777777" w:rsidR="00D72378" w:rsidRPr="00D72378" w:rsidRDefault="00D72378" w:rsidP="00D72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Brindar soporte técnico durante el periodo de garantía.</w:t>
      </w:r>
    </w:p>
    <w:p w14:paraId="7C375A20" w14:textId="77777777" w:rsidR="00D72378" w:rsidRPr="00D72378" w:rsidRDefault="00D72378" w:rsidP="00D72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Mantener la confidencialidad de la información suministrada.</w:t>
      </w:r>
    </w:p>
    <w:p w14:paraId="72897788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6D68A23">
          <v:rect id="_x0000_i1032" style="width:0;height:1.5pt" o:hralign="center" o:hrstd="t" o:hr="t" fillcolor="#a0a0a0" stroked="f"/>
        </w:pict>
      </w:r>
    </w:p>
    <w:p w14:paraId="1EBB8AA1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SÉPTIMA. OBLIGACIONES DEL CONTRATANTE</w:t>
      </w:r>
    </w:p>
    <w:p w14:paraId="1BC1FD76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EL CONTRATANTE se obliga a:</w:t>
      </w:r>
    </w:p>
    <w:p w14:paraId="7C254977" w14:textId="77777777" w:rsidR="00D72378" w:rsidRPr="00D72378" w:rsidRDefault="00D72378" w:rsidP="00D72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Proporcionar la información necesaria para el desarrollo del sistema.</w:t>
      </w:r>
    </w:p>
    <w:p w14:paraId="3D8063E0" w14:textId="77777777" w:rsidR="00D72378" w:rsidRPr="00D72378" w:rsidRDefault="00D72378" w:rsidP="00D72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Designar un responsable de seguimiento del proyecto.</w:t>
      </w:r>
    </w:p>
    <w:p w14:paraId="018455C8" w14:textId="77777777" w:rsidR="00D72378" w:rsidRPr="00D72378" w:rsidRDefault="00D72378" w:rsidP="00D72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Realizar los pagos en los tiempos establecidos.</w:t>
      </w:r>
    </w:p>
    <w:p w14:paraId="4CDB7F1F" w14:textId="77777777" w:rsidR="00D72378" w:rsidRPr="00D72378" w:rsidRDefault="00D72378" w:rsidP="00D72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Revisar y aprobar oportunamente los entregables.</w:t>
      </w:r>
    </w:p>
    <w:p w14:paraId="1BA89B36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F7E372F">
          <v:rect id="_x0000_i1033" style="width:0;height:1.5pt" o:hralign="center" o:hrstd="t" o:hr="t" fillcolor="#a0a0a0" stroked="f"/>
        </w:pict>
      </w:r>
    </w:p>
    <w:p w14:paraId="2E57287B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OCTAVA. MARCO LEGAL</w:t>
      </w:r>
    </w:p>
    <w:p w14:paraId="60B8C38F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El presente contrato se rige por:</w:t>
      </w:r>
    </w:p>
    <w:p w14:paraId="2B332CBA" w14:textId="77777777" w:rsidR="00D72378" w:rsidRPr="00D72378" w:rsidRDefault="00D72378" w:rsidP="00D72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La Constitución Política de Colombia, artículo 15.</w:t>
      </w:r>
    </w:p>
    <w:p w14:paraId="6547A500" w14:textId="77777777" w:rsidR="00D72378" w:rsidRPr="00D72378" w:rsidRDefault="00D72378" w:rsidP="00D72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La Ley 1581 de 2012, sobre protección de datos personales.</w:t>
      </w:r>
    </w:p>
    <w:p w14:paraId="0891CB24" w14:textId="77777777" w:rsidR="00D72378" w:rsidRPr="00D72378" w:rsidRDefault="00D72378" w:rsidP="00D72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La Ley 527 de 1999, sobre comercio electrónico y mensajes de datos.</w:t>
      </w:r>
    </w:p>
    <w:p w14:paraId="5C2AEB42" w14:textId="77777777" w:rsidR="00D72378" w:rsidRPr="00D72378" w:rsidRDefault="00D72378" w:rsidP="00D72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Las demás normas civiles y comerciales aplicables en la República de Colombia.</w:t>
      </w:r>
    </w:p>
    <w:p w14:paraId="7590323E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817D115">
          <v:rect id="_x0000_i1034" style="width:0;height:1.5pt" o:hralign="center" o:hrstd="t" o:hr="t" fillcolor="#a0a0a0" stroked="f"/>
        </w:pict>
      </w:r>
    </w:p>
    <w:p w14:paraId="37E46A9C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NOVENA. PRINCIPIOS Y VALORES DEL PROYECTO</w:t>
      </w:r>
    </w:p>
    <w:p w14:paraId="50DAC6B3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El desarrollo del SICRCB se fundamenta en los principios de transparencia, responsabilidad, confidencialidad, compromiso social, ética profesional e innovación tecnológica, alineados con la formación integral promovida por el SENA.</w:t>
      </w:r>
    </w:p>
    <w:p w14:paraId="7405ADAC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4BCBF49">
          <v:rect id="_x0000_i1035" style="width:0;height:1.5pt" o:hralign="center" o:hrstd="t" o:hr="t" fillcolor="#a0a0a0" stroked="f"/>
        </w:pict>
      </w:r>
    </w:p>
    <w:p w14:paraId="18E487DD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DÉCIMA. PROPIEDAD INTELECTUAL</w:t>
      </w:r>
    </w:p>
    <w:p w14:paraId="123CDDD0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Los derechos de propiedad intelectual del software desarrollado serán cedidos en su totalidad a EL CONTRATANTE, una vez finalizado el proyecto y cumplidas las obligaciones contractuales.</w:t>
      </w:r>
    </w:p>
    <w:p w14:paraId="441634B4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8033740">
          <v:rect id="_x0000_i1036" style="width:0;height:1.5pt" o:hralign="center" o:hrstd="t" o:hr="t" fillcolor="#a0a0a0" stroked="f"/>
        </w:pict>
      </w:r>
    </w:p>
    <w:p w14:paraId="22F0A373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DÉCIMA PRIMERA. CONFIDENCIALIDAD</w:t>
      </w:r>
    </w:p>
    <w:p w14:paraId="04BB4640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Toda la información intercambiada durante la ejecución del proyecto tendrá carácter confidencial y será tratada conforme a la legislación colombiana vigente.</w:t>
      </w:r>
    </w:p>
    <w:p w14:paraId="1F82C611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E6B6305">
          <v:rect id="_x0000_i1037" style="width:0;height:1.5pt" o:hralign="center" o:hrstd="t" o:hr="t" fillcolor="#a0a0a0" stroked="f"/>
        </w:pict>
      </w:r>
    </w:p>
    <w:p w14:paraId="76F53238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DÉCIMA SEGUNDA. GARANTÍA</w:t>
      </w:r>
    </w:p>
    <w:p w14:paraId="37948974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EL CONTRATISTA otorgará una garantía de funcionamiento del software por un periodo de seis (6) meses, contados a partir de la aceptación final del sistema.</w:t>
      </w:r>
    </w:p>
    <w:p w14:paraId="5869EB66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8C2AFAD">
          <v:rect id="_x0000_i1038" style="width:0;height:1.5pt" o:hralign="center" o:hrstd="t" o:hr="t" fillcolor="#a0a0a0" stroked="f"/>
        </w:pict>
      </w:r>
    </w:p>
    <w:p w14:paraId="72789419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DÉCIMA TERCERA. TERMINACIÓN</w:t>
      </w:r>
    </w:p>
    <w:p w14:paraId="16D68071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El presente contrato podrá darse por terminado por mutuo acuerdo o por incumplimiento de alguna de las partes, previa notificación escrita.</w:t>
      </w:r>
    </w:p>
    <w:p w14:paraId="3E0A1E2E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FDA593D">
          <v:rect id="_x0000_i1039" style="width:0;height:1.5pt" o:hralign="center" o:hrstd="t" o:hr="t" fillcolor="#a0a0a0" stroked="f"/>
        </w:pict>
      </w:r>
    </w:p>
    <w:p w14:paraId="2534AE38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DÉCIMA CUARTA. JURISDICCIÓN</w:t>
      </w:r>
    </w:p>
    <w:p w14:paraId="710C5635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t>Para todos los efectos legales, el presente contrato se regirá por las leyes de la República de Colombia.</w:t>
      </w:r>
    </w:p>
    <w:p w14:paraId="0154347B" w14:textId="77777777" w:rsidR="00D72378" w:rsidRPr="00D72378" w:rsidRDefault="00D72378" w:rsidP="00D72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69E4764">
          <v:rect id="_x0000_i1040" style="width:0;height:1.5pt" o:hralign="center" o:hrstd="t" o:hr="t" fillcolor="#a0a0a0" stroked="f"/>
        </w:pict>
      </w:r>
    </w:p>
    <w:p w14:paraId="166E04AA" w14:textId="77777777" w:rsidR="00D72378" w:rsidRPr="00D72378" w:rsidRDefault="00D72378" w:rsidP="00D72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FIRMAS</w:t>
      </w:r>
    </w:p>
    <w:p w14:paraId="15B5A728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CONTRATANTE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Conjunto Residencial Casa Blanca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Nombre: ________________________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Cargo: _________________________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Firma: _________________________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Fecha: _________________________</w:t>
      </w:r>
    </w:p>
    <w:p w14:paraId="74DA6DC0" w14:textId="77777777" w:rsidR="00D72378" w:rsidRPr="00D72378" w:rsidRDefault="00D72378" w:rsidP="00D72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72378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EL CONTRATISTA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Equipo de Desarrollo SICRCB – SENA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Nombre: ________________________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Firma: _________________________</w:t>
      </w:r>
      <w:r w:rsidRPr="00D72378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Fecha: _________________________</w:t>
      </w:r>
    </w:p>
    <w:p w14:paraId="4DD992BF" w14:textId="77777777" w:rsidR="00285AF1" w:rsidRDefault="00285AF1"/>
    <w:sectPr w:rsidR="00285A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81307"/>
    <w:multiLevelType w:val="multilevel"/>
    <w:tmpl w:val="2A3A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806EA"/>
    <w:multiLevelType w:val="multilevel"/>
    <w:tmpl w:val="C406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26019C"/>
    <w:multiLevelType w:val="multilevel"/>
    <w:tmpl w:val="F3E8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8641D"/>
    <w:multiLevelType w:val="multilevel"/>
    <w:tmpl w:val="CC84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C0019"/>
    <w:multiLevelType w:val="multilevel"/>
    <w:tmpl w:val="EFA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78"/>
    <w:rsid w:val="00285AF1"/>
    <w:rsid w:val="00D7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6308F"/>
  <w15:chartTrackingRefBased/>
  <w15:docId w15:val="{382A0479-099B-4131-8D9C-439886B8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723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D723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723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2378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D7237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7237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723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723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02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735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sanchez</dc:creator>
  <cp:keywords/>
  <dc:description/>
  <cp:lastModifiedBy>juan sanchez</cp:lastModifiedBy>
  <cp:revision>1</cp:revision>
  <dcterms:created xsi:type="dcterms:W3CDTF">2025-12-15T23:28:00Z</dcterms:created>
  <dcterms:modified xsi:type="dcterms:W3CDTF">2025-12-15T23:34:00Z</dcterms:modified>
</cp:coreProperties>
</file>