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Planning y Sprint Backlog Sprint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PLANNING - SPRINT 1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planificación de Sprint se ha definido qué se va a entregar en el Sprint 1 y cómo se logrará este trabajo.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 PARA SPRINT 1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E01-H01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cliente quiero registrar mis datos en el sistema para poder acceder a todas las funcionalidades y servicios que se ofrecen.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cliente quiero buscar un vehículo que cumpla con ciertos requisitos para encontrar fácilmente una opción que se adapte a mis necesidades.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 quiero visualizar el inventario de vehículos en el sistema para gestionar la disponibilidad y el estado de los vehículos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 quiero mostrar el estado de los vehículos para tener una vista clara de cuáles están disponibles, en servicio o vendidos.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 quiero crear nuevos vehículos en el sistema para actualizar la lista de inventario y ofrecer nuevas opciones a los clientes.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 Y PRIORIDADES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E01-H01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E02-H05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BACKLOG DEL SPRINT 1</w:t>
      </w:r>
    </w:p>
    <w:tbl>
      <w:tblPr>
        <w:tblStyle w:val="Table3"/>
        <w:tblW w:w="8846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574"/>
        <w:gridCol w:w="1501"/>
        <w:gridCol w:w="1440"/>
        <w:gridCol w:w="1451"/>
        <w:gridCol w:w="1440"/>
        <w:tblGridChange w:id="0">
          <w:tblGrid>
            <w:gridCol w:w="1440"/>
            <w:gridCol w:w="1574"/>
            <w:gridCol w:w="1501"/>
            <w:gridCol w:w="1440"/>
            <w:gridCol w:w="1451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TALLA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E01-H01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clientes en el sistema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busca vehículo que cumpla con ciertos requisitos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del inventario de vehículos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E02-H04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estado de los vehículos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nuevos vehículos en el sistema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XL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ESTIMACIÓN DE ESFUERZO PARA EL SPRINT 1</w:t>
      </w:r>
    </w:p>
    <w:tbl>
      <w:tblPr>
        <w:tblStyle w:val="Table4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ESFUERZO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E01-H01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Esfuerzo base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veces el esfuerzo base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veces el esfuerzo base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E02-H04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veces el esfuerzo base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E02-H05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veces el esfuerzo base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EXPLICACIÓN DE LA ESTIMACIÓN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 E01-H01 se toma como referencia con un valor de 1 punto, asignándole 4 horas como esfuerzo base.</w:t>
        <w:br w:type="textWrapping"/>
        <w:t xml:space="preserve">Historia E02-H02 y E02-H03 tienen un valor de 5 puntos, calculando su esfuerzo como 5 veces el esfuerzo base (4 horas), resultando en 20 horas cada una.</w:t>
        <w:br w:type="textWrapping"/>
        <w:t xml:space="preserve">Historia E02-H04 tiene un valor de 8 puntos, lo que equivale a 8 veces el esfuerzo base, asignándole 32 horas.</w:t>
        <w:br w:type="textWrapping"/>
        <w:t xml:space="preserve">-Historia E02-H05 tiene un valor de 13 puntos, equivalente a 13 veces el esfuerzo base, resultando en 52 horas.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438150</wp:posOffset>
          </wp:positionH>
          <wp:positionV relativeFrom="page">
            <wp:posOffset>209550</wp:posOffset>
          </wp:positionV>
          <wp:extent cx="1524802" cy="465361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3362325</wp:posOffset>
          </wp:positionH>
          <wp:positionV relativeFrom="paragraph">
            <wp:posOffset>-200024</wp:posOffset>
          </wp:positionV>
          <wp:extent cx="2949575" cy="49149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HMqBT44Xoy6ZgRh5hjjTQnDYA==">CgMxLjA4AHIhMWkwZHgtRjdySXFWay04Qmc2TmNTYS1IaVRzVXJQaURP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