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03-10-2024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los últimos ajustes en las funcionalidades críticas del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 cualquier posible impedimento que deba resolverse antes del cierre.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realizaron pruebas finales de las funcionalidades del sistema. Hoy se completarán los últimos ajustes en la interfaz de usuario y en la base de datos.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interfaz de usuario ya está completamente integrada con el backend, y las pruebas visuales fueron exitosas. Hoy se enfocará en ajustar algunos detalles menores antes de la entrega final.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6rCsqNj3KBnSnTdI9wtKEdgcBw==">CgMxLjA4AHIhMWdPWmZVSVBlZFZJeWUxTHFhNjJKMmZPdXlDLTN0T0hs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