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1C8341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G1=({</w:t>
      </w:r>
      <w:proofErr w:type="gramStart"/>
      <w:r w:rsidR="00BC3F37">
        <w:rPr>
          <w:rFonts w:ascii="Abyssinica SIL" w:eastAsia="Abyssinica SIL" w:hAnsi="Abyssinica SIL" w:cs="Abyssinica SIL"/>
          <w:sz w:val="28"/>
          <w:szCs w:val="28"/>
        </w:rPr>
        <w:t>S,</w:t>
      </w:r>
      <w:r>
        <w:rPr>
          <w:rFonts w:ascii="Abyssinica SIL" w:eastAsia="Abyssinica SIL" w:hAnsi="Abyssinica SIL" w:cs="Abyssinica SIL"/>
          <w:sz w:val="28"/>
          <w:szCs w:val="28"/>
        </w:rPr>
        <w:t>A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>,B,C,Y,Z}, {0,1,2,3,4,5,6,7,8,9,+,-,*,/,</w:t>
      </w:r>
      <w:r w:rsidR="00057510">
        <w:rPr>
          <w:rFonts w:ascii="Abyssinica SIL" w:eastAsia="Abyssinica SIL" w:hAnsi="Abyssinica SIL" w:cs="Abyssinica SIL"/>
          <w:sz w:val="28"/>
          <w:szCs w:val="28"/>
        </w:rPr>
        <w:t>%</w:t>
      </w:r>
      <w:r>
        <w:rPr>
          <w:rFonts w:ascii="Abyssinica SIL" w:eastAsia="Abyssinica SIL" w:hAnsi="Abyssinica SIL" w:cs="Abyssinica SIL"/>
          <w:sz w:val="28"/>
          <w:szCs w:val="28"/>
        </w:rPr>
        <w:t>,^,</w:t>
      </w:r>
      <w:r w:rsidR="00057510">
        <w:rPr>
          <w:rFonts w:ascii="Abyssinica SIL" w:eastAsia="Abyssinica SIL" w:hAnsi="Abyssinica SIL" w:cs="Abyssinica SIL"/>
          <w:sz w:val="28"/>
          <w:szCs w:val="28"/>
        </w:rPr>
        <w:t>logdec,(,),.</w:t>
      </w:r>
      <w:r>
        <w:rPr>
          <w:rFonts w:ascii="Abyssinica SIL" w:eastAsia="Abyssinica SIL" w:hAnsi="Abyssinica SIL" w:cs="Abyssinica SIL"/>
          <w:sz w:val="28"/>
          <w:szCs w:val="28"/>
        </w:rPr>
        <w:t xml:space="preserve">}, </w:t>
      </w:r>
    </w:p>
    <w:p w14:paraId="00000002" w14:textId="7BCFBBC3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 xml:space="preserve">P1, </w:t>
      </w:r>
      <w:r w:rsidR="00BF3E49">
        <w:rPr>
          <w:rFonts w:ascii="Abyssinica SIL" w:eastAsia="Abyssinica SIL" w:hAnsi="Abyssinica SIL" w:cs="Abyssinica SIL"/>
          <w:sz w:val="28"/>
          <w:szCs w:val="28"/>
        </w:rPr>
        <w:t>S</w:t>
      </w:r>
      <w:r>
        <w:rPr>
          <w:rFonts w:ascii="Abyssinica SIL" w:eastAsia="Abyssinica SIL" w:hAnsi="Abyssinica SIL" w:cs="Abyssinica SIL"/>
          <w:sz w:val="28"/>
          <w:szCs w:val="28"/>
        </w:rPr>
        <w:t>)</w:t>
      </w:r>
    </w:p>
    <w:p w14:paraId="00000003" w14:textId="77777777" w:rsidR="005B7189" w:rsidRDefault="005B7189">
      <w:pPr>
        <w:rPr>
          <w:rFonts w:ascii="Abyssinica SIL" w:eastAsia="Abyssinica SIL" w:hAnsi="Abyssinica SIL" w:cs="Abyssinica SIL"/>
          <w:sz w:val="28"/>
          <w:szCs w:val="28"/>
        </w:rPr>
      </w:pPr>
    </w:p>
    <w:p w14:paraId="00000004" w14:textId="4E50DC1A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P1</w:t>
      </w: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={</w:t>
      </w:r>
      <w:proofErr w:type="gramEnd"/>
    </w:p>
    <w:p w14:paraId="2F0466D7" w14:textId="0CE0156D" w:rsidR="00BC3F37" w:rsidRPr="00075DCA" w:rsidRDefault="00BC3F37">
      <w:pPr>
        <w:rPr>
          <w:rFonts w:ascii="Abyssinica SIL" w:eastAsia="Abyssinica SIL" w:hAnsi="Abyssinica SIL" w:cs="Abyssinica SIL"/>
          <w:sz w:val="28"/>
          <w:szCs w:val="28"/>
          <w:u w:val="single"/>
        </w:rPr>
      </w:pPr>
      <w:r>
        <w:rPr>
          <w:rFonts w:ascii="Abyssinica SIL" w:eastAsia="Abyssinica SIL" w:hAnsi="Abyssinica SIL" w:cs="Abyssinica SIL"/>
          <w:sz w:val="28"/>
          <w:szCs w:val="28"/>
        </w:rPr>
        <w:tab/>
        <w:t xml:space="preserve">S -&gt; </w:t>
      </w:r>
      <w:r w:rsidR="00BF3E49">
        <w:rPr>
          <w:rFonts w:ascii="Abyssinica SIL" w:eastAsia="Abyssinica SIL" w:hAnsi="Abyssinica SIL" w:cs="Abyssinica SIL"/>
          <w:sz w:val="28"/>
          <w:szCs w:val="28"/>
        </w:rPr>
        <w:t>(B)</w:t>
      </w:r>
      <w:r w:rsidR="00BF3E49" w:rsidRPr="00BC3F37">
        <w:rPr>
          <w:rFonts w:ascii="sans-serif" w:eastAsia="sans-serif" w:hAnsi="sans-serif" w:cs="sans-serif"/>
          <w:sz w:val="28"/>
          <w:szCs w:val="28"/>
        </w:rPr>
        <w:t xml:space="preserve"> </w:t>
      </w:r>
      <w:r w:rsidR="00BF3E49">
        <w:rPr>
          <w:rFonts w:ascii="sans-serif" w:eastAsia="sans-serif" w:hAnsi="sans-serif" w:cs="sans-serif"/>
          <w:sz w:val="28"/>
          <w:szCs w:val="28"/>
        </w:rPr>
        <w:t>|B|</w:t>
      </w:r>
    </w:p>
    <w:p w14:paraId="00000006" w14:textId="4268A2CA" w:rsidR="005B7189" w:rsidRPr="00BF3E49" w:rsidRDefault="008713D5" w:rsidP="00BF3E49">
      <w:pPr>
        <w:ind w:firstLine="720"/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 xml:space="preserve">A → </w:t>
      </w:r>
      <w:r w:rsidR="00BF3E49">
        <w:rPr>
          <w:rFonts w:ascii="sans-serif" w:eastAsia="sans-serif" w:hAnsi="sans-serif" w:cs="sans-serif"/>
          <w:sz w:val="28"/>
          <w:szCs w:val="28"/>
        </w:rPr>
        <w:t>C|S</w:t>
      </w:r>
      <w:r w:rsidR="003121D9" w:rsidRPr="003121D9">
        <w:rPr>
          <w:rFonts w:ascii="sans-serif" w:eastAsia="sans-serif" w:hAnsi="sans-serif" w:cs="sans-serif"/>
          <w:sz w:val="28"/>
          <w:szCs w:val="28"/>
        </w:rPr>
        <w:t xml:space="preserve"> </w:t>
      </w:r>
      <w:r w:rsidR="003121D9">
        <w:rPr>
          <w:rFonts w:ascii="sans-serif" w:eastAsia="sans-serif" w:hAnsi="sans-serif" w:cs="sans-serif"/>
          <w:sz w:val="28"/>
          <w:szCs w:val="28"/>
        </w:rPr>
        <w:t>|</w:t>
      </w:r>
      <w:r w:rsidR="003121D9">
        <w:rPr>
          <w:rFonts w:ascii="sans-serif" w:eastAsia="sans-serif" w:hAnsi="sans-serif" w:cs="sans-serif"/>
          <w:sz w:val="28"/>
          <w:szCs w:val="28"/>
        </w:rPr>
        <w:t>C.C</w:t>
      </w:r>
    </w:p>
    <w:p w14:paraId="00000008" w14:textId="32DA2C9B" w:rsidR="005B7189" w:rsidRDefault="008713D5" w:rsidP="00BF3E49">
      <w:pPr>
        <w:ind w:left="720"/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 xml:space="preserve">B → </w:t>
      </w:r>
      <w:r w:rsidR="00057510">
        <w:rPr>
          <w:rFonts w:ascii="Abyssinica SIL" w:eastAsia="Abyssinica SIL" w:hAnsi="Abyssinica SIL" w:cs="Abyssinica SIL"/>
          <w:sz w:val="28"/>
          <w:szCs w:val="28"/>
        </w:rPr>
        <w:t>A</w:t>
      </w:r>
      <w:r>
        <w:rPr>
          <w:rFonts w:ascii="Abyssinica SIL" w:eastAsia="Abyssinica SIL" w:hAnsi="Abyssinica SIL" w:cs="Abyssinica SIL"/>
          <w:sz w:val="28"/>
          <w:szCs w:val="28"/>
        </w:rPr>
        <w:t>+A</w:t>
      </w:r>
      <w:r>
        <w:rPr>
          <w:rFonts w:ascii="sans-serif" w:eastAsia="sans-serif" w:hAnsi="sans-serif" w:cs="sans-serif"/>
          <w:sz w:val="28"/>
          <w:szCs w:val="28"/>
        </w:rPr>
        <w:t>|</w:t>
      </w:r>
      <w:r w:rsidR="00057510">
        <w:rPr>
          <w:rFonts w:ascii="sans-serif" w:eastAsia="sans-serif" w:hAnsi="sans-serif" w:cs="sans-serif"/>
          <w:sz w:val="28"/>
          <w:szCs w:val="28"/>
        </w:rPr>
        <w:t>A</w:t>
      </w:r>
      <w:r>
        <w:rPr>
          <w:rFonts w:ascii="sans-serif" w:eastAsia="sans-serif" w:hAnsi="sans-serif" w:cs="sans-serif"/>
          <w:sz w:val="28"/>
          <w:szCs w:val="28"/>
        </w:rPr>
        <w:t>-A|</w:t>
      </w:r>
      <w:r w:rsidR="00057510">
        <w:rPr>
          <w:rFonts w:ascii="sans-serif" w:eastAsia="sans-serif" w:hAnsi="sans-serif" w:cs="sans-serif"/>
          <w:sz w:val="28"/>
          <w:szCs w:val="28"/>
        </w:rPr>
        <w:t>A</w:t>
      </w:r>
      <w:r>
        <w:rPr>
          <w:rFonts w:ascii="sans-serif" w:eastAsia="sans-serif" w:hAnsi="sans-serif" w:cs="sans-serif"/>
          <w:sz w:val="28"/>
          <w:szCs w:val="28"/>
        </w:rPr>
        <w:t>*A|</w:t>
      </w:r>
      <w:r w:rsidR="00057510">
        <w:rPr>
          <w:rFonts w:ascii="sans-serif" w:eastAsia="sans-serif" w:hAnsi="sans-serif" w:cs="sans-serif"/>
          <w:sz w:val="28"/>
          <w:szCs w:val="28"/>
        </w:rPr>
        <w:t>A</w:t>
      </w:r>
      <w:r>
        <w:rPr>
          <w:rFonts w:ascii="sans-serif" w:eastAsia="sans-serif" w:hAnsi="sans-serif" w:cs="sans-serif"/>
          <w:sz w:val="28"/>
          <w:szCs w:val="28"/>
        </w:rPr>
        <w:t>/A|</w:t>
      </w:r>
      <w:r w:rsidR="00057510">
        <w:rPr>
          <w:rFonts w:ascii="sans-serif" w:eastAsia="sans-serif" w:hAnsi="sans-serif" w:cs="sans-serif"/>
          <w:sz w:val="28"/>
          <w:szCs w:val="28"/>
        </w:rPr>
        <w:t>A</w:t>
      </w:r>
      <w:r>
        <w:rPr>
          <w:rFonts w:ascii="Abyssinica SIL" w:eastAsia="Abyssinica SIL" w:hAnsi="Abyssinica SIL" w:cs="Abyssinica SIL"/>
          <w:sz w:val="28"/>
          <w:szCs w:val="28"/>
        </w:rPr>
        <w:t>^A</w:t>
      </w:r>
      <w:r w:rsidR="00BF3E49" w:rsidRPr="00BF3E49">
        <w:rPr>
          <w:rFonts w:ascii="sans-serif" w:eastAsia="sans-serif" w:hAnsi="sans-serif" w:cs="sans-serif"/>
          <w:sz w:val="28"/>
          <w:szCs w:val="28"/>
        </w:rPr>
        <w:t xml:space="preserve"> </w:t>
      </w:r>
      <w:r w:rsidR="00075DCA">
        <w:rPr>
          <w:rFonts w:ascii="sans-serif" w:eastAsia="sans-serif" w:hAnsi="sans-serif" w:cs="sans-serif"/>
          <w:sz w:val="28"/>
          <w:szCs w:val="28"/>
        </w:rPr>
        <w:t>|A</w:t>
      </w:r>
      <w:r w:rsidR="00075DCA">
        <w:rPr>
          <w:rFonts w:ascii="Abyssinica SIL" w:eastAsia="Abyssinica SIL" w:hAnsi="Abyssinica SIL" w:cs="Abyssinica SIL"/>
          <w:sz w:val="28"/>
          <w:szCs w:val="28"/>
        </w:rPr>
        <w:t>%A</w:t>
      </w:r>
      <w:r w:rsidR="00BF3E49">
        <w:rPr>
          <w:rFonts w:ascii="sans-serif" w:eastAsia="sans-serif" w:hAnsi="sans-serif" w:cs="sans-serif"/>
          <w:sz w:val="28"/>
          <w:szCs w:val="28"/>
        </w:rPr>
        <w:t>|logdec(A)</w:t>
      </w:r>
    </w:p>
    <w:p w14:paraId="08A7D040" w14:textId="28ECD196" w:rsidR="00BF3E49" w:rsidRDefault="008713D5" w:rsidP="00BF3E49">
      <w:pPr>
        <w:ind w:firstLine="720"/>
        <w:rPr>
          <w:rFonts w:ascii="sans-serif" w:eastAsia="sans-serif" w:hAnsi="sans-serif" w:cs="sans-serif"/>
          <w:sz w:val="28"/>
          <w:szCs w:val="28"/>
        </w:rPr>
      </w:pPr>
      <w:r>
        <w:rPr>
          <w:rFonts w:ascii="sans-serif" w:eastAsia="sans-serif" w:hAnsi="sans-serif" w:cs="sans-serif"/>
          <w:sz w:val="28"/>
          <w:szCs w:val="28"/>
        </w:rPr>
        <w:t xml:space="preserve">C → </w:t>
      </w:r>
    </w:p>
    <w:p w14:paraId="1A7F2441" w14:textId="3003524B" w:rsidR="00BF3E49" w:rsidRPr="001C6DEB" w:rsidRDefault="008713D5" w:rsidP="00BF3E49">
      <w:pPr>
        <w:ind w:firstLine="720"/>
        <w:rPr>
          <w:rFonts w:ascii="sans-serif" w:eastAsia="sans-serif" w:hAnsi="sans-serif" w:cs="sans-serif"/>
          <w:sz w:val="28"/>
          <w:szCs w:val="28"/>
        </w:rPr>
      </w:pPr>
      <w:r w:rsidRPr="001C6DEB">
        <w:rPr>
          <w:rFonts w:ascii="Abyssinica SIL" w:eastAsia="Abyssinica SIL" w:hAnsi="Abyssinica SIL" w:cs="Abyssinica SIL"/>
          <w:sz w:val="28"/>
          <w:szCs w:val="28"/>
        </w:rPr>
        <w:t>1</w:t>
      </w:r>
      <w:r w:rsidRPr="001C6DEB">
        <w:rPr>
          <w:rFonts w:ascii="sans-serif" w:eastAsia="sans-serif" w:hAnsi="sans-serif" w:cs="sans-serif"/>
          <w:sz w:val="28"/>
          <w:szCs w:val="28"/>
        </w:rPr>
        <w:t>|2|3|4|5|6|7|8|9|0</w:t>
      </w:r>
      <w:r w:rsidR="00BF3E49" w:rsidRPr="001C6DEB">
        <w:rPr>
          <w:rFonts w:ascii="sans-serif" w:eastAsia="sans-serif" w:hAnsi="sans-serif" w:cs="sans-serif"/>
          <w:sz w:val="28"/>
          <w:szCs w:val="28"/>
        </w:rPr>
        <w:t>|</w:t>
      </w:r>
      <w:r w:rsidR="00BF3E49" w:rsidRPr="001C6DEB">
        <w:rPr>
          <w:rFonts w:ascii="Abyssinica SIL" w:eastAsia="Abyssinica SIL" w:hAnsi="Abyssinica SIL" w:cs="Abyssinica SIL"/>
          <w:sz w:val="28"/>
          <w:szCs w:val="28"/>
        </w:rPr>
        <w:t>1A</w:t>
      </w:r>
      <w:r w:rsidR="00BF3E49" w:rsidRPr="001C6DEB">
        <w:rPr>
          <w:rFonts w:ascii="sans-serif" w:eastAsia="sans-serif" w:hAnsi="sans-serif" w:cs="sans-serif"/>
          <w:sz w:val="28"/>
          <w:szCs w:val="28"/>
        </w:rPr>
        <w:t>|2A|3A|4A|5A|6A|7A|8A|9A|</w:t>
      </w:r>
      <w:r w:rsidR="001C6DEB" w:rsidRPr="001C6DEB">
        <w:rPr>
          <w:rFonts w:ascii="sans-serif" w:eastAsia="sans-serif" w:hAnsi="sans-serif" w:cs="sans-serif"/>
          <w:sz w:val="28"/>
          <w:szCs w:val="28"/>
        </w:rPr>
        <w:t>0A</w:t>
      </w:r>
      <w:r w:rsidR="00BF3E49" w:rsidRPr="001C6DEB">
        <w:rPr>
          <w:rFonts w:ascii="sans-serif" w:eastAsia="sans-serif" w:hAnsi="sans-serif" w:cs="sans-serif"/>
          <w:sz w:val="28"/>
          <w:szCs w:val="28"/>
        </w:rPr>
        <w:t>|</w:t>
      </w:r>
      <w:r w:rsidR="00BF3E49" w:rsidRPr="001C6DEB">
        <w:rPr>
          <w:rFonts w:ascii="Abyssinica SIL" w:eastAsia="Abyssinica SIL" w:hAnsi="Abyssinica SIL" w:cs="Abyssinica SIL"/>
          <w:sz w:val="28"/>
          <w:szCs w:val="28"/>
        </w:rPr>
        <w:t>1Y</w:t>
      </w:r>
      <w:r w:rsidR="00BF3E49" w:rsidRPr="001C6DEB">
        <w:rPr>
          <w:rFonts w:ascii="sans-serif" w:eastAsia="sans-serif" w:hAnsi="sans-serif" w:cs="sans-serif"/>
          <w:sz w:val="28"/>
          <w:szCs w:val="28"/>
        </w:rPr>
        <w:t>|2Y|3Y|4Y|5Y|6Y|7Y|8Y|9Y|0</w:t>
      </w:r>
      <w:commentRangeStart w:id="0"/>
      <w:commentRangeEnd w:id="0"/>
      <w:r w:rsidR="00BF3E49" w:rsidRPr="001C6DEB">
        <w:rPr>
          <w:rStyle w:val="Refdecomentario"/>
          <w:sz w:val="28"/>
          <w:szCs w:val="28"/>
        </w:rPr>
        <w:commentReference w:id="0"/>
      </w:r>
      <w:r w:rsidR="00BF3E49" w:rsidRPr="001C6DEB">
        <w:rPr>
          <w:rFonts w:ascii="sans-serif" w:eastAsia="sans-serif" w:hAnsi="sans-serif" w:cs="sans-serif"/>
          <w:sz w:val="28"/>
          <w:szCs w:val="28"/>
        </w:rPr>
        <w:t>Y</w:t>
      </w:r>
    </w:p>
    <w:p w14:paraId="0000000E" w14:textId="7D675112" w:rsidR="005B7189" w:rsidRDefault="008713D5" w:rsidP="00BF3E49">
      <w:pPr>
        <w:ind w:left="720"/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Y → 1</w:t>
      </w:r>
      <w:r w:rsidR="00BC3F37">
        <w:rPr>
          <w:rFonts w:ascii="Abyssinica SIL" w:eastAsia="Abyssinica SIL" w:hAnsi="Abyssinica SIL" w:cs="Abyssinica SIL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|2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|3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|4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|5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|6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|7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|8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|9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r>
        <w:rPr>
          <w:rFonts w:ascii="sans-serif" w:eastAsia="sans-serif" w:hAnsi="sans-serif" w:cs="sans-serif"/>
          <w:sz w:val="28"/>
          <w:szCs w:val="28"/>
        </w:rPr>
        <w:t>|0</w:t>
      </w:r>
      <w:r w:rsidR="00BC3F37">
        <w:rPr>
          <w:rFonts w:ascii="sans-serif" w:eastAsia="sans-serif" w:hAnsi="sans-serif" w:cs="sans-serif"/>
          <w:sz w:val="28"/>
          <w:szCs w:val="28"/>
        </w:rPr>
        <w:t>Z</w:t>
      </w:r>
      <w:commentRangeStart w:id="1"/>
      <w:commentRangeEnd w:id="1"/>
      <w:r w:rsidR="00AC46C8">
        <w:rPr>
          <w:rStyle w:val="Refdecomentario"/>
        </w:rPr>
        <w:commentReference w:id="1"/>
      </w:r>
      <w:r w:rsidR="00BC3F37">
        <w:rPr>
          <w:rFonts w:ascii="sans-serif" w:eastAsia="sans-serif" w:hAnsi="sans-serif" w:cs="sans-serif"/>
          <w:sz w:val="28"/>
          <w:szCs w:val="28"/>
        </w:rPr>
        <w:t>|</w:t>
      </w:r>
      <w:r w:rsidR="00BC3F37">
        <w:rPr>
          <w:rFonts w:ascii="Abyssinica SIL" w:eastAsia="Abyssinica SIL" w:hAnsi="Abyssinica SIL" w:cs="Abyssinica SIL"/>
          <w:sz w:val="28"/>
          <w:szCs w:val="28"/>
        </w:rPr>
        <w:t>1</w:t>
      </w:r>
      <w:r w:rsidR="00BC3F37">
        <w:rPr>
          <w:rFonts w:ascii="sans-serif" w:eastAsia="sans-serif" w:hAnsi="sans-serif" w:cs="sans-serif"/>
          <w:sz w:val="28"/>
          <w:szCs w:val="28"/>
        </w:rPr>
        <w:t>|2|3|4|5|6|7|8|9|0</w:t>
      </w:r>
      <w:commentRangeStart w:id="2"/>
      <w:commentRangeEnd w:id="2"/>
      <w:r w:rsidR="00BC3F37">
        <w:rPr>
          <w:rStyle w:val="Refdecomentario"/>
        </w:rPr>
        <w:commentReference w:id="2"/>
      </w:r>
    </w:p>
    <w:p w14:paraId="717C3F06" w14:textId="23557DF7" w:rsidR="00BF3E4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ab/>
        <w:t xml:space="preserve">Z → </w:t>
      </w:r>
      <w:r w:rsidR="00BC3F37">
        <w:rPr>
          <w:rFonts w:ascii="Abyssinica SIL" w:eastAsia="Abyssinica SIL" w:hAnsi="Abyssinica SIL" w:cs="Abyssinica SIL"/>
          <w:sz w:val="28"/>
          <w:szCs w:val="28"/>
        </w:rPr>
        <w:t>1Y</w:t>
      </w:r>
      <w:r w:rsidR="00BC3F37">
        <w:rPr>
          <w:rFonts w:ascii="sans-serif" w:eastAsia="sans-serif" w:hAnsi="sans-serif" w:cs="sans-serif"/>
          <w:sz w:val="28"/>
          <w:szCs w:val="28"/>
        </w:rPr>
        <w:t>|2Y|3Y|4Y|5Y|6Y|7Y|8Y|9Y|0</w:t>
      </w:r>
      <w:commentRangeStart w:id="3"/>
      <w:commentRangeEnd w:id="3"/>
      <w:r w:rsidR="00BC3F37">
        <w:rPr>
          <w:rStyle w:val="Refdecomentario"/>
        </w:rPr>
        <w:commentReference w:id="3"/>
      </w:r>
      <w:r w:rsidR="00BC3F37">
        <w:rPr>
          <w:rFonts w:ascii="sans-serif" w:eastAsia="sans-serif" w:hAnsi="sans-serif" w:cs="sans-serif"/>
          <w:sz w:val="28"/>
          <w:szCs w:val="28"/>
        </w:rPr>
        <w:t>Y|</w:t>
      </w:r>
      <w:r w:rsidR="00BC3F37">
        <w:rPr>
          <w:rFonts w:ascii="Abyssinica SIL" w:eastAsia="Abyssinica SIL" w:hAnsi="Abyssinica SIL" w:cs="Abyssinica SIL"/>
          <w:sz w:val="28"/>
          <w:szCs w:val="28"/>
        </w:rPr>
        <w:t>1</w:t>
      </w:r>
      <w:r w:rsidR="00BC3F37">
        <w:rPr>
          <w:rFonts w:ascii="sans-serif" w:eastAsia="sans-serif" w:hAnsi="sans-serif" w:cs="sans-serif"/>
          <w:sz w:val="28"/>
          <w:szCs w:val="28"/>
        </w:rPr>
        <w:t>|2|3|4|5|6|7|8|9|0</w:t>
      </w:r>
      <w:commentRangeStart w:id="4"/>
      <w:commentRangeEnd w:id="4"/>
      <w:r w:rsidR="00BC3F37">
        <w:rPr>
          <w:rStyle w:val="Refdecomentario"/>
        </w:rPr>
        <w:commentReference w:id="4"/>
      </w:r>
    </w:p>
    <w:p w14:paraId="00000010" w14:textId="7F9E2848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}</w:t>
      </w:r>
    </w:p>
    <w:p w14:paraId="00000022" w14:textId="77777777" w:rsidR="005B7189" w:rsidRDefault="005B7189">
      <w:pPr>
        <w:rPr>
          <w:rFonts w:ascii="Abyssinica SIL" w:eastAsia="Abyssinica SIL" w:hAnsi="Abyssinica SIL" w:cs="Abyssinica SIL"/>
          <w:sz w:val="28"/>
          <w:szCs w:val="28"/>
        </w:rPr>
      </w:pPr>
    </w:p>
    <w:p w14:paraId="00000023" w14:textId="77777777" w:rsidR="005B7189" w:rsidRDefault="005B7189">
      <w:pPr>
        <w:rPr>
          <w:rFonts w:ascii="Abyssinica SIL" w:eastAsia="Abyssinica SIL" w:hAnsi="Abyssinica SIL" w:cs="Abyssinica SIL"/>
          <w:sz w:val="28"/>
          <w:szCs w:val="28"/>
        </w:rPr>
      </w:pPr>
    </w:p>
    <w:p w14:paraId="00000024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GLOSARIO</w:t>
      </w:r>
    </w:p>
    <w:p w14:paraId="00000025" w14:textId="77777777" w:rsidR="005B7189" w:rsidRDefault="005B7189">
      <w:pPr>
        <w:rPr>
          <w:rFonts w:ascii="Abyssinica SIL" w:eastAsia="Abyssinica SIL" w:hAnsi="Abyssinica SIL" w:cs="Abyssinica SIL"/>
          <w:sz w:val="28"/>
          <w:szCs w:val="28"/>
        </w:rPr>
      </w:pPr>
    </w:p>
    <w:p w14:paraId="00000026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+ :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 xml:space="preserve"> SUMA</w:t>
      </w:r>
    </w:p>
    <w:p w14:paraId="00000027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r>
        <w:rPr>
          <w:rFonts w:ascii="Abyssinica SIL" w:eastAsia="Abyssinica SIL" w:hAnsi="Abyssinica SIL" w:cs="Abyssinica SIL"/>
          <w:sz w:val="28"/>
          <w:szCs w:val="28"/>
        </w:rPr>
        <w:t>-</w:t>
      </w: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 xml:space="preserve">  :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 xml:space="preserve"> RESTA</w:t>
      </w:r>
    </w:p>
    <w:p w14:paraId="00000028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* :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 xml:space="preserve"> MULTIPLIACION</w:t>
      </w:r>
    </w:p>
    <w:p w14:paraId="00000029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/ :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 xml:space="preserve"> DIVISION</w:t>
      </w:r>
    </w:p>
    <w:p w14:paraId="0000002A" w14:textId="43F9E8E6" w:rsidR="005B7189" w:rsidRDefault="00BC3F37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%</w:t>
      </w:r>
      <w:commentRangeStart w:id="5"/>
      <w:r w:rsidR="008713D5">
        <w:rPr>
          <w:rFonts w:ascii="Abyssinica SIL" w:eastAsia="Abyssinica SIL" w:hAnsi="Abyssinica SIL" w:cs="Abyssinica SIL"/>
          <w:sz w:val="28"/>
          <w:szCs w:val="28"/>
        </w:rPr>
        <w:t xml:space="preserve"> :</w:t>
      </w:r>
      <w:proofErr w:type="gramEnd"/>
      <w:r w:rsidR="008713D5">
        <w:rPr>
          <w:rFonts w:ascii="Abyssinica SIL" w:eastAsia="Abyssinica SIL" w:hAnsi="Abyssinica SIL" w:cs="Abyssinica SIL"/>
          <w:sz w:val="28"/>
          <w:szCs w:val="28"/>
        </w:rPr>
        <w:t xml:space="preserve"> Modulo</w:t>
      </w:r>
      <w:commentRangeEnd w:id="5"/>
      <w:r w:rsidR="00AC46C8">
        <w:rPr>
          <w:rStyle w:val="Refdecomentario"/>
        </w:rPr>
        <w:commentReference w:id="5"/>
      </w:r>
    </w:p>
    <w:p w14:paraId="0000002B" w14:textId="77777777" w:rsidR="005B7189" w:rsidRDefault="008713D5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^ :</w:t>
      </w:r>
      <w:proofErr w:type="gramEnd"/>
      <w:r>
        <w:rPr>
          <w:rFonts w:ascii="Abyssinica SIL" w:eastAsia="Abyssinica SIL" w:hAnsi="Abyssinica SIL" w:cs="Abyssinica SIL"/>
          <w:sz w:val="28"/>
          <w:szCs w:val="28"/>
        </w:rPr>
        <w:t xml:space="preserve"> potencia</w:t>
      </w:r>
    </w:p>
    <w:p w14:paraId="0000002C" w14:textId="3C27D80A" w:rsidR="005B7189" w:rsidRDefault="00BF3E49">
      <w:pPr>
        <w:rPr>
          <w:rFonts w:ascii="Abyssinica SIL" w:eastAsia="Abyssinica SIL" w:hAnsi="Abyssinica SIL" w:cs="Abyssinica SIL"/>
          <w:sz w:val="28"/>
          <w:szCs w:val="28"/>
        </w:rPr>
      </w:pPr>
      <w:proofErr w:type="gramStart"/>
      <w:r>
        <w:rPr>
          <w:rFonts w:ascii="Abyssinica SIL" w:eastAsia="Abyssinica SIL" w:hAnsi="Abyssinica SIL" w:cs="Abyssinica SIL"/>
          <w:sz w:val="28"/>
          <w:szCs w:val="28"/>
        </w:rPr>
        <w:t>l</w:t>
      </w:r>
      <w:r w:rsidR="008713D5">
        <w:rPr>
          <w:rFonts w:ascii="Abyssinica SIL" w:eastAsia="Abyssinica SIL" w:hAnsi="Abyssinica SIL" w:cs="Abyssinica SIL"/>
          <w:sz w:val="28"/>
          <w:szCs w:val="28"/>
        </w:rPr>
        <w:t>og</w:t>
      </w:r>
      <w:r>
        <w:rPr>
          <w:rFonts w:ascii="Abyssinica SIL" w:eastAsia="Abyssinica SIL" w:hAnsi="Abyssinica SIL" w:cs="Abyssinica SIL"/>
          <w:sz w:val="28"/>
          <w:szCs w:val="28"/>
        </w:rPr>
        <w:t>d</w:t>
      </w:r>
      <w:r w:rsidR="008713D5">
        <w:rPr>
          <w:rFonts w:ascii="Abyssinica SIL" w:eastAsia="Abyssinica SIL" w:hAnsi="Abyssinica SIL" w:cs="Abyssinica SIL"/>
          <w:sz w:val="28"/>
          <w:szCs w:val="28"/>
        </w:rPr>
        <w:t>ec :</w:t>
      </w:r>
      <w:proofErr w:type="gramEnd"/>
      <w:r w:rsidR="008713D5">
        <w:rPr>
          <w:rFonts w:ascii="Abyssinica SIL" w:eastAsia="Abyssinica SIL" w:hAnsi="Abyssinica SIL" w:cs="Abyssinica SIL"/>
          <w:sz w:val="28"/>
          <w:szCs w:val="28"/>
        </w:rPr>
        <w:t xml:space="preserve"> Logaritmo decimal</w:t>
      </w:r>
    </w:p>
    <w:p w14:paraId="0000002D" w14:textId="77777777" w:rsidR="005B7189" w:rsidRDefault="005B7189">
      <w:pPr>
        <w:rPr>
          <w:rFonts w:ascii="Abyssinica SIL" w:eastAsia="Abyssinica SIL" w:hAnsi="Abyssinica SIL" w:cs="Abyssinica SIL"/>
          <w:sz w:val="28"/>
          <w:szCs w:val="28"/>
        </w:rPr>
      </w:pPr>
    </w:p>
    <w:sectPr w:rsidR="005B7189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Calistro" w:date="2022-04-19T20:41:00Z" w:initials="DC">
    <w:p w14:paraId="493671AB" w14:textId="77777777" w:rsidR="00BF3E49" w:rsidRDefault="00BF3E49" w:rsidP="00BF3E49">
      <w:pPr>
        <w:pStyle w:val="Textocomentario"/>
      </w:pPr>
      <w:r>
        <w:rPr>
          <w:rStyle w:val="Refdecomentario"/>
        </w:rPr>
        <w:annotationRef/>
      </w:r>
      <w:r>
        <w:t xml:space="preserve">No se utilizan los </w:t>
      </w:r>
      <w:proofErr w:type="spellStart"/>
      <w:r>
        <w:t>parentesis</w:t>
      </w:r>
      <w:proofErr w:type="spellEnd"/>
    </w:p>
  </w:comment>
  <w:comment w:id="1" w:author="David Calistro" w:date="2022-04-19T20:41:00Z" w:initials="DC">
    <w:p w14:paraId="236A454B" w14:textId="008C2161" w:rsidR="00AC46C8" w:rsidRDefault="00AC46C8" w:rsidP="00802EC2">
      <w:pPr>
        <w:pStyle w:val="Textocomentario"/>
      </w:pPr>
      <w:r>
        <w:rPr>
          <w:rStyle w:val="Refdecomentario"/>
        </w:rPr>
        <w:annotationRef/>
      </w:r>
      <w:r>
        <w:t>No se utilizan los parentesis</w:t>
      </w:r>
    </w:p>
  </w:comment>
  <w:comment w:id="2" w:author="David Calistro" w:date="2022-04-19T20:41:00Z" w:initials="DC">
    <w:p w14:paraId="185E6BEA" w14:textId="77777777" w:rsidR="00BC3F37" w:rsidRDefault="00BC3F37" w:rsidP="00BC3F37">
      <w:pPr>
        <w:pStyle w:val="Textocomentario"/>
      </w:pPr>
      <w:r>
        <w:rPr>
          <w:rStyle w:val="Refdecomentario"/>
        </w:rPr>
        <w:annotationRef/>
      </w:r>
      <w:r>
        <w:t xml:space="preserve">No se utilizan los </w:t>
      </w:r>
      <w:proofErr w:type="spellStart"/>
      <w:r>
        <w:t>parentesis</w:t>
      </w:r>
      <w:proofErr w:type="spellEnd"/>
    </w:p>
  </w:comment>
  <w:comment w:id="3" w:author="David Calistro" w:date="2022-04-19T20:41:00Z" w:initials="DC">
    <w:p w14:paraId="6E95FB9B" w14:textId="77777777" w:rsidR="00BC3F37" w:rsidRDefault="00BC3F37" w:rsidP="00BC3F37">
      <w:pPr>
        <w:pStyle w:val="Textocomentario"/>
      </w:pPr>
      <w:r>
        <w:rPr>
          <w:rStyle w:val="Refdecomentario"/>
        </w:rPr>
        <w:annotationRef/>
      </w:r>
      <w:r>
        <w:t xml:space="preserve">No se utilizan los </w:t>
      </w:r>
      <w:proofErr w:type="spellStart"/>
      <w:r>
        <w:t>parentesis</w:t>
      </w:r>
      <w:proofErr w:type="spellEnd"/>
    </w:p>
  </w:comment>
  <w:comment w:id="4" w:author="David Calistro" w:date="2022-04-19T20:41:00Z" w:initials="DC">
    <w:p w14:paraId="0AE257D5" w14:textId="77777777" w:rsidR="00BC3F37" w:rsidRDefault="00BC3F37" w:rsidP="00BC3F37">
      <w:pPr>
        <w:pStyle w:val="Textocomentario"/>
      </w:pPr>
      <w:r>
        <w:rPr>
          <w:rStyle w:val="Refdecomentario"/>
        </w:rPr>
        <w:annotationRef/>
      </w:r>
      <w:r>
        <w:t xml:space="preserve">No se utilizan los </w:t>
      </w:r>
      <w:proofErr w:type="spellStart"/>
      <w:r>
        <w:t>parentesis</w:t>
      </w:r>
      <w:proofErr w:type="spellEnd"/>
    </w:p>
  </w:comment>
  <w:comment w:id="5" w:author="David Calistro" w:date="2022-04-19T20:39:00Z" w:initials="DC">
    <w:p w14:paraId="1FF6E641" w14:textId="34AF9E18" w:rsidR="00AC46C8" w:rsidRDefault="00AC46C8" w:rsidP="00C625F1">
      <w:pPr>
        <w:pStyle w:val="Textocomentario"/>
      </w:pPr>
      <w:r>
        <w:rPr>
          <w:rStyle w:val="Refdecomentario"/>
        </w:rPr>
        <w:annotationRef/>
      </w:r>
      <w:r>
        <w:t>Módulo debería ser % según el estándar de matemáticas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3671AB" w15:done="1"/>
  <w15:commentEx w15:paraId="236A454B" w15:done="1"/>
  <w15:commentEx w15:paraId="185E6BEA" w15:done="1"/>
  <w15:commentEx w15:paraId="6E95FB9B" w15:done="1"/>
  <w15:commentEx w15:paraId="0AE257D5" w15:done="1"/>
  <w15:commentEx w15:paraId="1FF6E64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B227" w16cex:dateUtc="2022-04-20T00:41:00Z"/>
  <w16cex:commentExtensible w16cex:durableId="26099CFE" w16cex:dateUtc="2022-04-20T00:41:00Z"/>
  <w16cex:commentExtensible w16cex:durableId="260DAE4D" w16cex:dateUtc="2022-04-20T00:41:00Z"/>
  <w16cex:commentExtensible w16cex:durableId="260DAE6A" w16cex:dateUtc="2022-04-20T00:41:00Z"/>
  <w16cex:commentExtensible w16cex:durableId="260DAE69" w16cex:dateUtc="2022-04-20T00:41:00Z"/>
  <w16cex:commentExtensible w16cex:durableId="26099C8D" w16cex:dateUtc="2022-04-20T0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3671AB" w16cid:durableId="260DB227"/>
  <w16cid:commentId w16cid:paraId="236A454B" w16cid:durableId="26099CFE"/>
  <w16cid:commentId w16cid:paraId="185E6BEA" w16cid:durableId="260DAE4D"/>
  <w16cid:commentId w16cid:paraId="6E95FB9B" w16cid:durableId="260DAE6A"/>
  <w16cid:commentId w16cid:paraId="0AE257D5" w16cid:durableId="260DAE69"/>
  <w16cid:commentId w16cid:paraId="1FF6E641" w16cid:durableId="26099C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yssinica SIL">
    <w:altName w:val="Calibri"/>
    <w:charset w:val="00"/>
    <w:family w:val="auto"/>
    <w:pitch w:val="default"/>
  </w:font>
  <w:font w:name="sans-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Calistro">
    <w15:presenceInfo w15:providerId="Windows Live" w15:userId="e890269fb25f52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89"/>
    <w:rsid w:val="00057510"/>
    <w:rsid w:val="00075DCA"/>
    <w:rsid w:val="001C6DEB"/>
    <w:rsid w:val="003121D9"/>
    <w:rsid w:val="005B7189"/>
    <w:rsid w:val="00621C8A"/>
    <w:rsid w:val="008713D5"/>
    <w:rsid w:val="00AC46C8"/>
    <w:rsid w:val="00BC3F37"/>
    <w:rsid w:val="00BF3E49"/>
    <w:rsid w:val="00CA2F5C"/>
    <w:rsid w:val="00C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569B"/>
  <w15:docId w15:val="{31C81031-EBF1-404D-A118-C92EC50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AC46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C46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C46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46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46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</cp:lastModifiedBy>
  <cp:revision>11</cp:revision>
  <dcterms:created xsi:type="dcterms:W3CDTF">2022-04-20T00:39:00Z</dcterms:created>
  <dcterms:modified xsi:type="dcterms:W3CDTF">2022-04-24T21:30:00Z</dcterms:modified>
</cp:coreProperties>
</file>