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7B5BE" w14:textId="77777777" w:rsidR="000B3DD1" w:rsidRDefault="000B3DD1">
      <w:pPr>
        <w:spacing w:after="1800"/>
      </w:pPr>
    </w:p>
    <w:p w14:paraId="02C41717" w14:textId="77777777" w:rsidR="000B3DD1" w:rsidRDefault="00000000">
      <w:pPr>
        <w:spacing w:after="160"/>
        <w:jc w:val="center"/>
      </w:pPr>
      <w:r>
        <w:rPr>
          <w:b/>
          <w:bCs/>
          <w:color w:val="9B5E32"/>
          <w:sz w:val="48"/>
          <w:szCs w:val="48"/>
        </w:rPr>
        <w:t>Vite &amp; Gourmand</w:t>
      </w:r>
    </w:p>
    <w:p w14:paraId="37B67166" w14:textId="77777777" w:rsidR="000B3DD1" w:rsidRDefault="00000000">
      <w:pPr>
        <w:spacing w:after="240"/>
        <w:jc w:val="center"/>
      </w:pPr>
      <w:r>
        <w:rPr>
          <w:color w:val="A86636"/>
          <w:sz w:val="36"/>
          <w:szCs w:val="36"/>
        </w:rPr>
        <w:t>Documentation Technique</w:t>
      </w:r>
    </w:p>
    <w:p w14:paraId="6D2917B1" w14:textId="77777777" w:rsidR="000B3DD1" w:rsidRDefault="00000000">
      <w:pPr>
        <w:spacing w:after="500"/>
        <w:jc w:val="center"/>
      </w:pPr>
      <w:r>
        <w:rPr>
          <w:color w:val="6B6B6B"/>
        </w:rPr>
        <w:t>Réflexions technologiques, Environnement, Architecture, MCD, Diagrammes UML, API, Sécurité, Déploiement</w:t>
      </w:r>
    </w:p>
    <w:p w14:paraId="5C7ED6A3" w14:textId="77777777" w:rsidR="000B3DD1" w:rsidRDefault="00000000">
      <w:pPr>
        <w:spacing w:after="120"/>
        <w:jc w:val="center"/>
      </w:pPr>
      <w:r>
        <w:rPr>
          <w:b/>
          <w:bCs/>
          <w:sz w:val="26"/>
          <w:szCs w:val="26"/>
        </w:rPr>
        <w:t>Version 1.4 — 2026</w:t>
      </w:r>
    </w:p>
    <w:p w14:paraId="08FD1671" w14:textId="77777777" w:rsidR="000B3DD1" w:rsidRDefault="00000000">
      <w:pPr>
        <w:spacing w:after="700"/>
        <w:jc w:val="center"/>
      </w:pPr>
      <w:r>
        <w:rPr>
          <w:color w:val="6B6B6B"/>
        </w:rPr>
        <w:t>ECF Studi — TP Développeur Web et Web Mobile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0B3DD1" w14:paraId="7EC3F3FD" w14:textId="77777777">
        <w:tblPrEx>
          <w:tblCellMar>
            <w:top w:w="0" w:type="dxa"/>
            <w:bottom w:w="0" w:type="dxa"/>
          </w:tblCellMar>
        </w:tblPrEx>
        <w:trPr>
          <w:tblHeader/>
        </w:trPr>
        <w:tc>
          <w:tcPr>
            <w:tcW w:w="2600" w:type="dxa"/>
            <w:shd w:val="clear" w:color="auto" w:fill="F4E6DA"/>
            <w:tcMar>
              <w:top w:w="70" w:type="dxa"/>
              <w:left w:w="110" w:type="dxa"/>
              <w:bottom w:w="70" w:type="dxa"/>
              <w:right w:w="110" w:type="dxa"/>
            </w:tcMar>
          </w:tcPr>
          <w:p w14:paraId="70529DC0" w14:textId="77777777" w:rsidR="000B3DD1" w:rsidRDefault="00000000">
            <w:pPr>
              <w:spacing w:line="250" w:lineRule="auto"/>
            </w:pPr>
            <w:r>
              <w:rPr>
                <w:b/>
                <w:bCs/>
                <w:color w:val="9B5E32"/>
                <w:sz w:val="19"/>
                <w:szCs w:val="19"/>
              </w:rPr>
              <w:t>Élément</w:t>
            </w:r>
          </w:p>
        </w:tc>
        <w:tc>
          <w:tcPr>
            <w:tcW w:w="6400" w:type="dxa"/>
            <w:shd w:val="clear" w:color="auto" w:fill="F4E6DA"/>
            <w:tcMar>
              <w:top w:w="70" w:type="dxa"/>
              <w:left w:w="110" w:type="dxa"/>
              <w:bottom w:w="70" w:type="dxa"/>
              <w:right w:w="110" w:type="dxa"/>
            </w:tcMar>
          </w:tcPr>
          <w:p w14:paraId="2C7AD180" w14:textId="77777777" w:rsidR="000B3DD1" w:rsidRDefault="00000000">
            <w:pPr>
              <w:spacing w:line="250" w:lineRule="auto"/>
            </w:pPr>
            <w:r>
              <w:rPr>
                <w:b/>
                <w:bCs/>
                <w:color w:val="9B5E32"/>
                <w:sz w:val="19"/>
                <w:szCs w:val="19"/>
              </w:rPr>
              <w:t>Lien</w:t>
            </w:r>
          </w:p>
        </w:tc>
      </w:tr>
      <w:tr w:rsidR="000B3DD1" w14:paraId="77045AA6" w14:textId="77777777">
        <w:tblPrEx>
          <w:tblCellMar>
            <w:top w:w="0" w:type="dxa"/>
            <w:bottom w:w="0" w:type="dxa"/>
          </w:tblCellMar>
        </w:tblPrEx>
        <w:tc>
          <w:tcPr>
            <w:tcW w:w="2600" w:type="dxa"/>
            <w:tcMar>
              <w:top w:w="70" w:type="dxa"/>
              <w:left w:w="110" w:type="dxa"/>
              <w:bottom w:w="70" w:type="dxa"/>
              <w:right w:w="110" w:type="dxa"/>
            </w:tcMar>
          </w:tcPr>
          <w:p w14:paraId="3E741E9B" w14:textId="77777777" w:rsidR="000B3DD1" w:rsidRDefault="00000000">
            <w:pPr>
              <w:spacing w:line="250" w:lineRule="auto"/>
            </w:pPr>
            <w:r>
              <w:rPr>
                <w:color w:val="000000"/>
                <w:sz w:val="19"/>
                <w:szCs w:val="19"/>
              </w:rPr>
              <w:t>Application</w:t>
            </w:r>
          </w:p>
        </w:tc>
        <w:tc>
          <w:tcPr>
            <w:tcW w:w="6400" w:type="dxa"/>
            <w:tcMar>
              <w:top w:w="70" w:type="dxa"/>
              <w:left w:w="110" w:type="dxa"/>
              <w:bottom w:w="70" w:type="dxa"/>
              <w:right w:w="110" w:type="dxa"/>
            </w:tcMar>
          </w:tcPr>
          <w:p w14:paraId="07C6F727" w14:textId="77777777" w:rsidR="000B3DD1" w:rsidRDefault="00000000">
            <w:pPr>
              <w:spacing w:line="250" w:lineRule="auto"/>
            </w:pPr>
            <w:r>
              <w:rPr>
                <w:color w:val="000000"/>
                <w:sz w:val="19"/>
                <w:szCs w:val="19"/>
              </w:rPr>
              <w:t>https://vitegourmand33.vercel.app</w:t>
            </w:r>
          </w:p>
        </w:tc>
      </w:tr>
      <w:tr w:rsidR="000B3DD1" w14:paraId="670D0AE8" w14:textId="77777777">
        <w:tblPrEx>
          <w:tblCellMar>
            <w:top w:w="0" w:type="dxa"/>
            <w:bottom w:w="0" w:type="dxa"/>
          </w:tblCellMar>
        </w:tblPrEx>
        <w:tc>
          <w:tcPr>
            <w:tcW w:w="2600" w:type="dxa"/>
            <w:tcMar>
              <w:top w:w="70" w:type="dxa"/>
              <w:left w:w="110" w:type="dxa"/>
              <w:bottom w:w="70" w:type="dxa"/>
              <w:right w:w="110" w:type="dxa"/>
            </w:tcMar>
          </w:tcPr>
          <w:p w14:paraId="7D167714" w14:textId="77777777" w:rsidR="000B3DD1" w:rsidRDefault="00000000">
            <w:pPr>
              <w:spacing w:line="250" w:lineRule="auto"/>
            </w:pPr>
            <w:r>
              <w:rPr>
                <w:color w:val="000000"/>
                <w:sz w:val="19"/>
                <w:szCs w:val="19"/>
              </w:rPr>
              <w:t>API Backend</w:t>
            </w:r>
          </w:p>
        </w:tc>
        <w:tc>
          <w:tcPr>
            <w:tcW w:w="6400" w:type="dxa"/>
            <w:tcMar>
              <w:top w:w="70" w:type="dxa"/>
              <w:left w:w="110" w:type="dxa"/>
              <w:bottom w:w="70" w:type="dxa"/>
              <w:right w:w="110" w:type="dxa"/>
            </w:tcMar>
          </w:tcPr>
          <w:p w14:paraId="61E3464E" w14:textId="77777777" w:rsidR="000B3DD1" w:rsidRDefault="00000000">
            <w:pPr>
              <w:spacing w:line="250" w:lineRule="auto"/>
            </w:pPr>
            <w:r>
              <w:rPr>
                <w:color w:val="000000"/>
                <w:sz w:val="19"/>
                <w:szCs w:val="19"/>
              </w:rPr>
              <w:t>https://vite-gourmand-back-chap.onrender.com</w:t>
            </w:r>
          </w:p>
        </w:tc>
      </w:tr>
      <w:tr w:rsidR="000B3DD1" w14:paraId="5CEE8F3E" w14:textId="77777777">
        <w:tblPrEx>
          <w:tblCellMar>
            <w:top w:w="0" w:type="dxa"/>
            <w:bottom w:w="0" w:type="dxa"/>
          </w:tblCellMar>
        </w:tblPrEx>
        <w:tc>
          <w:tcPr>
            <w:tcW w:w="2600" w:type="dxa"/>
            <w:tcMar>
              <w:top w:w="70" w:type="dxa"/>
              <w:left w:w="110" w:type="dxa"/>
              <w:bottom w:w="70" w:type="dxa"/>
              <w:right w:w="110" w:type="dxa"/>
            </w:tcMar>
          </w:tcPr>
          <w:p w14:paraId="7A6847AF" w14:textId="77777777" w:rsidR="000B3DD1" w:rsidRDefault="00000000">
            <w:pPr>
              <w:spacing w:line="250" w:lineRule="auto"/>
            </w:pPr>
            <w:r>
              <w:rPr>
                <w:color w:val="000000"/>
                <w:sz w:val="19"/>
                <w:szCs w:val="19"/>
              </w:rPr>
              <w:t>GitHub Front</w:t>
            </w:r>
          </w:p>
        </w:tc>
        <w:tc>
          <w:tcPr>
            <w:tcW w:w="6400" w:type="dxa"/>
            <w:tcMar>
              <w:top w:w="70" w:type="dxa"/>
              <w:left w:w="110" w:type="dxa"/>
              <w:bottom w:w="70" w:type="dxa"/>
              <w:right w:w="110" w:type="dxa"/>
            </w:tcMar>
          </w:tcPr>
          <w:p w14:paraId="0D9309E0" w14:textId="77777777" w:rsidR="000B3DD1" w:rsidRDefault="00000000">
            <w:pPr>
              <w:spacing w:line="250" w:lineRule="auto"/>
            </w:pPr>
            <w:r>
              <w:rPr>
                <w:color w:val="000000"/>
                <w:sz w:val="19"/>
                <w:szCs w:val="19"/>
              </w:rPr>
              <w:t>https://github.com/NicolasVrignaudVG/Vite-Gourmand</w:t>
            </w:r>
          </w:p>
        </w:tc>
      </w:tr>
      <w:tr w:rsidR="000B3DD1" w14:paraId="46ACCB75" w14:textId="77777777">
        <w:tblPrEx>
          <w:tblCellMar>
            <w:top w:w="0" w:type="dxa"/>
            <w:bottom w:w="0" w:type="dxa"/>
          </w:tblCellMar>
        </w:tblPrEx>
        <w:tc>
          <w:tcPr>
            <w:tcW w:w="2600" w:type="dxa"/>
            <w:tcMar>
              <w:top w:w="70" w:type="dxa"/>
              <w:left w:w="110" w:type="dxa"/>
              <w:bottom w:w="70" w:type="dxa"/>
              <w:right w:w="110" w:type="dxa"/>
            </w:tcMar>
          </w:tcPr>
          <w:p w14:paraId="46FA388E" w14:textId="77777777" w:rsidR="000B3DD1" w:rsidRDefault="00000000">
            <w:pPr>
              <w:spacing w:line="250" w:lineRule="auto"/>
            </w:pPr>
            <w:r>
              <w:rPr>
                <w:color w:val="000000"/>
                <w:sz w:val="19"/>
                <w:szCs w:val="19"/>
              </w:rPr>
              <w:t>GitHub Back</w:t>
            </w:r>
          </w:p>
        </w:tc>
        <w:tc>
          <w:tcPr>
            <w:tcW w:w="6400" w:type="dxa"/>
            <w:tcMar>
              <w:top w:w="70" w:type="dxa"/>
              <w:left w:w="110" w:type="dxa"/>
              <w:bottom w:w="70" w:type="dxa"/>
              <w:right w:w="110" w:type="dxa"/>
            </w:tcMar>
          </w:tcPr>
          <w:p w14:paraId="0858832B" w14:textId="77777777" w:rsidR="000B3DD1" w:rsidRDefault="00000000">
            <w:pPr>
              <w:spacing w:line="250" w:lineRule="auto"/>
            </w:pPr>
            <w:r>
              <w:rPr>
                <w:color w:val="000000"/>
                <w:sz w:val="19"/>
                <w:szCs w:val="19"/>
              </w:rPr>
              <w:t>https://github.com/NicolasVrignaudVG/Vite-Gourmand-back</w:t>
            </w:r>
          </w:p>
        </w:tc>
      </w:tr>
    </w:tbl>
    <w:p w14:paraId="6E06223D" w14:textId="77777777" w:rsidR="000B3DD1" w:rsidRDefault="00000000">
      <w:r>
        <w:br w:type="page"/>
      </w:r>
    </w:p>
    <w:p w14:paraId="7C5C7D16" w14:textId="77777777" w:rsidR="000B3DD1" w:rsidRDefault="00000000">
      <w:pPr>
        <w:pStyle w:val="Titre1"/>
        <w:spacing w:before="340" w:after="180"/>
      </w:pPr>
      <w:r>
        <w:rPr>
          <w:b/>
          <w:bCs/>
          <w:color w:val="9B5E32"/>
          <w:sz w:val="30"/>
          <w:szCs w:val="30"/>
        </w:rPr>
        <w:lastRenderedPageBreak/>
        <w:t>Journal des versions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6100"/>
      </w:tblGrid>
      <w:tr w:rsidR="000B3DD1" w14:paraId="14FFB7A5" w14:textId="77777777">
        <w:tblPrEx>
          <w:tblCellMar>
            <w:top w:w="0" w:type="dxa"/>
            <w:bottom w:w="0" w:type="dxa"/>
          </w:tblCellMar>
        </w:tblPrEx>
        <w:trPr>
          <w:tblHeader/>
        </w:trPr>
        <w:tc>
          <w:tcPr>
            <w:tcW w:w="1300" w:type="dxa"/>
            <w:shd w:val="clear" w:color="auto" w:fill="F4E6DA"/>
            <w:tcMar>
              <w:top w:w="70" w:type="dxa"/>
              <w:left w:w="110" w:type="dxa"/>
              <w:bottom w:w="70" w:type="dxa"/>
              <w:right w:w="110" w:type="dxa"/>
            </w:tcMar>
          </w:tcPr>
          <w:p w14:paraId="0337A9CF" w14:textId="77777777" w:rsidR="000B3DD1" w:rsidRDefault="00000000">
            <w:pPr>
              <w:spacing w:line="250" w:lineRule="auto"/>
            </w:pPr>
            <w:r>
              <w:rPr>
                <w:b/>
                <w:bCs/>
                <w:color w:val="9B5E32"/>
                <w:sz w:val="19"/>
                <w:szCs w:val="19"/>
              </w:rPr>
              <w:t>Version</w:t>
            </w:r>
          </w:p>
        </w:tc>
        <w:tc>
          <w:tcPr>
            <w:tcW w:w="1600" w:type="dxa"/>
            <w:shd w:val="clear" w:color="auto" w:fill="F4E6DA"/>
            <w:tcMar>
              <w:top w:w="70" w:type="dxa"/>
              <w:left w:w="110" w:type="dxa"/>
              <w:bottom w:w="70" w:type="dxa"/>
              <w:right w:w="110" w:type="dxa"/>
            </w:tcMar>
          </w:tcPr>
          <w:p w14:paraId="097A2492" w14:textId="77777777" w:rsidR="000B3DD1" w:rsidRDefault="00000000">
            <w:pPr>
              <w:spacing w:line="250" w:lineRule="auto"/>
            </w:pPr>
            <w:r>
              <w:rPr>
                <w:b/>
                <w:bCs/>
                <w:color w:val="9B5E32"/>
                <w:sz w:val="19"/>
                <w:szCs w:val="19"/>
              </w:rPr>
              <w:t>Date</w:t>
            </w:r>
          </w:p>
        </w:tc>
        <w:tc>
          <w:tcPr>
            <w:tcW w:w="6100" w:type="dxa"/>
            <w:shd w:val="clear" w:color="auto" w:fill="F4E6DA"/>
            <w:tcMar>
              <w:top w:w="70" w:type="dxa"/>
              <w:left w:w="110" w:type="dxa"/>
              <w:bottom w:w="70" w:type="dxa"/>
              <w:right w:w="110" w:type="dxa"/>
            </w:tcMar>
          </w:tcPr>
          <w:p w14:paraId="2DD9BBA0" w14:textId="77777777" w:rsidR="000B3DD1" w:rsidRDefault="00000000">
            <w:pPr>
              <w:spacing w:line="250" w:lineRule="auto"/>
            </w:pPr>
            <w:r>
              <w:rPr>
                <w:b/>
                <w:bCs/>
                <w:color w:val="9B5E32"/>
                <w:sz w:val="19"/>
                <w:szCs w:val="19"/>
              </w:rPr>
              <w:t>Modifications</w:t>
            </w:r>
          </w:p>
        </w:tc>
      </w:tr>
      <w:tr w:rsidR="000B3DD1" w14:paraId="35AA41B3" w14:textId="77777777">
        <w:tblPrEx>
          <w:tblCellMar>
            <w:top w:w="0" w:type="dxa"/>
            <w:bottom w:w="0" w:type="dxa"/>
          </w:tblCellMar>
        </w:tblPrEx>
        <w:tc>
          <w:tcPr>
            <w:tcW w:w="1300" w:type="dxa"/>
            <w:tcMar>
              <w:top w:w="70" w:type="dxa"/>
              <w:left w:w="110" w:type="dxa"/>
              <w:bottom w:w="70" w:type="dxa"/>
              <w:right w:w="110" w:type="dxa"/>
            </w:tcMar>
          </w:tcPr>
          <w:p w14:paraId="3134E6F5" w14:textId="77777777" w:rsidR="000B3DD1" w:rsidRDefault="00000000">
            <w:pPr>
              <w:spacing w:line="250" w:lineRule="auto"/>
            </w:pPr>
            <w:r>
              <w:rPr>
                <w:color w:val="000000"/>
                <w:sz w:val="19"/>
                <w:szCs w:val="19"/>
              </w:rPr>
              <w:t>1.3</w:t>
            </w:r>
          </w:p>
        </w:tc>
        <w:tc>
          <w:tcPr>
            <w:tcW w:w="1600" w:type="dxa"/>
            <w:tcMar>
              <w:top w:w="70" w:type="dxa"/>
              <w:left w:w="110" w:type="dxa"/>
              <w:bottom w:w="70" w:type="dxa"/>
              <w:right w:w="110" w:type="dxa"/>
            </w:tcMar>
          </w:tcPr>
          <w:p w14:paraId="558D1510" w14:textId="77777777" w:rsidR="000B3DD1" w:rsidRDefault="00000000">
            <w:pPr>
              <w:spacing w:line="250" w:lineRule="auto"/>
            </w:pPr>
            <w:r>
              <w:rPr>
                <w:color w:val="000000"/>
                <w:sz w:val="19"/>
                <w:szCs w:val="19"/>
              </w:rPr>
              <w:t>2026</w:t>
            </w:r>
          </w:p>
        </w:tc>
        <w:tc>
          <w:tcPr>
            <w:tcW w:w="6100" w:type="dxa"/>
            <w:tcMar>
              <w:top w:w="70" w:type="dxa"/>
              <w:left w:w="110" w:type="dxa"/>
              <w:bottom w:w="70" w:type="dxa"/>
              <w:right w:w="110" w:type="dxa"/>
            </w:tcMar>
          </w:tcPr>
          <w:p w14:paraId="206DF705" w14:textId="77777777" w:rsidR="000B3DD1" w:rsidRDefault="00000000">
            <w:pPr>
              <w:spacing w:line="250" w:lineRule="auto"/>
            </w:pPr>
            <w:r>
              <w:rPr>
                <w:color w:val="000000"/>
                <w:sz w:val="19"/>
                <w:szCs w:val="19"/>
              </w:rPr>
              <w:t>Version initiale complète (architecture, MCD, API, sécurité, déploiement)</w:t>
            </w:r>
          </w:p>
        </w:tc>
      </w:tr>
      <w:tr w:rsidR="000B3DD1" w14:paraId="147E2B80" w14:textId="77777777">
        <w:tblPrEx>
          <w:tblCellMar>
            <w:top w:w="0" w:type="dxa"/>
            <w:bottom w:w="0" w:type="dxa"/>
          </w:tblCellMar>
        </w:tblPrEx>
        <w:tc>
          <w:tcPr>
            <w:tcW w:w="1300" w:type="dxa"/>
            <w:shd w:val="clear" w:color="auto" w:fill="FDF4EC"/>
            <w:tcMar>
              <w:top w:w="70" w:type="dxa"/>
              <w:left w:w="110" w:type="dxa"/>
              <w:bottom w:w="70" w:type="dxa"/>
              <w:right w:w="110" w:type="dxa"/>
            </w:tcMar>
          </w:tcPr>
          <w:p w14:paraId="5FA7436C" w14:textId="77777777" w:rsidR="000B3DD1" w:rsidRDefault="00000000">
            <w:pPr>
              <w:spacing w:line="250" w:lineRule="auto"/>
            </w:pPr>
            <w:r>
              <w:rPr>
                <w:color w:val="000000"/>
                <w:sz w:val="19"/>
                <w:szCs w:val="19"/>
              </w:rPr>
              <w:t>1.4</w:t>
            </w:r>
          </w:p>
        </w:tc>
        <w:tc>
          <w:tcPr>
            <w:tcW w:w="1600" w:type="dxa"/>
            <w:shd w:val="clear" w:color="auto" w:fill="FDF4EC"/>
            <w:tcMar>
              <w:top w:w="70" w:type="dxa"/>
              <w:left w:w="110" w:type="dxa"/>
              <w:bottom w:w="70" w:type="dxa"/>
              <w:right w:w="110" w:type="dxa"/>
            </w:tcMar>
          </w:tcPr>
          <w:p w14:paraId="2ED26672" w14:textId="77777777" w:rsidR="000B3DD1" w:rsidRDefault="00000000">
            <w:pPr>
              <w:spacing w:line="250" w:lineRule="auto"/>
            </w:pPr>
            <w:r>
              <w:rPr>
                <w:color w:val="000000"/>
                <w:sz w:val="19"/>
                <w:szCs w:val="19"/>
              </w:rPr>
              <w:t>Août 2026</w:t>
            </w:r>
          </w:p>
        </w:tc>
        <w:tc>
          <w:tcPr>
            <w:tcW w:w="6100" w:type="dxa"/>
            <w:shd w:val="clear" w:color="auto" w:fill="FDF4EC"/>
            <w:tcMar>
              <w:top w:w="70" w:type="dxa"/>
              <w:left w:w="110" w:type="dxa"/>
              <w:bottom w:w="70" w:type="dxa"/>
              <w:right w:w="110" w:type="dxa"/>
            </w:tcMar>
          </w:tcPr>
          <w:p w14:paraId="58B0DF95" w14:textId="3FD31A5D" w:rsidR="000B3DD1" w:rsidRDefault="00000000">
            <w:pPr>
              <w:spacing w:line="250" w:lineRule="auto"/>
            </w:pPr>
            <w:r>
              <w:rPr>
                <w:color w:val="000000"/>
                <w:sz w:val="19"/>
                <w:szCs w:val="19"/>
              </w:rPr>
              <w:t>Campagne de correctifs de sécurité et de robustesse : en-têtes de sécurité côté front (6.5), règle de repli sur les routes API (6.3), résilience des services externes (6.6), validation de disponibilité des menus (5.2), génération du numéro de commande (4.1), composant d'accès aux données optimisé (8.1). Mise à jour de l'environnement de travail (2) et correction du type des montants (4.1).</w:t>
            </w:r>
          </w:p>
        </w:tc>
      </w:tr>
    </w:tbl>
    <w:p w14:paraId="5E8B11A4" w14:textId="77777777" w:rsidR="000B3DD1" w:rsidRDefault="00000000">
      <w:r>
        <w:br w:type="page"/>
      </w:r>
    </w:p>
    <w:p w14:paraId="1830A73C" w14:textId="77777777" w:rsidR="000B3DD1" w:rsidRDefault="00000000">
      <w:pPr>
        <w:pStyle w:val="Titre1"/>
        <w:spacing w:before="340" w:after="180"/>
      </w:pPr>
      <w:r>
        <w:rPr>
          <w:b/>
          <w:bCs/>
          <w:color w:val="9B5E32"/>
          <w:sz w:val="30"/>
          <w:szCs w:val="30"/>
        </w:rPr>
        <w:lastRenderedPageBreak/>
        <w:t>1. Réflexions initiales technologiques</w:t>
      </w:r>
    </w:p>
    <w:p w14:paraId="1D8C566E" w14:textId="77777777" w:rsidR="000B3DD1" w:rsidRDefault="00000000">
      <w:pPr>
        <w:spacing w:after="120" w:line="300" w:lineRule="auto"/>
      </w:pPr>
      <w:r>
        <w:t>L'énoncé n'impose aucune technologie hormis l'usage conjoint d'une base relationnelle et d'une base non relationnelle. Les choix suivants ont été faits en amont du développement, chacun étant motivé par un besoin du projet :</w:t>
      </w:r>
    </w:p>
    <w:p w14:paraId="2BDC8531" w14:textId="77777777" w:rsidR="000B3DD1" w:rsidRDefault="00000000">
      <w:pPr>
        <w:pStyle w:val="Titre2"/>
        <w:spacing w:before="260" w:after="130"/>
      </w:pPr>
      <w:r>
        <w:rPr>
          <w:b/>
          <w:bCs/>
          <w:color w:val="A86636"/>
          <w:sz w:val="25"/>
          <w:szCs w:val="25"/>
        </w:rPr>
        <w:t>1.1 Back-end</w:t>
      </w:r>
    </w:p>
    <w:p w14:paraId="00403B6A" w14:textId="763AF412" w:rsidR="00112CAB" w:rsidRDefault="00112CAB">
      <w:pPr>
        <w:pStyle w:val="Paragraphedeliste"/>
        <w:numPr>
          <w:ilvl w:val="0"/>
          <w:numId w:val="2"/>
        </w:numPr>
        <w:spacing w:after="80" w:line="300" w:lineRule="auto"/>
      </w:pPr>
      <w:r w:rsidRPr="00112CAB">
        <w:rPr>
          <w:b/>
          <w:bCs/>
        </w:rPr>
        <w:t>Symfony 8 (PHP 8.4)</w:t>
      </w:r>
      <w:r w:rsidRPr="00112CAB">
        <w:t xml:space="preserve"> : framework PHP le plus utilisé en entreprise en France. Architecture MVC claire, sécurité intégrée (rôles, hachage des mots de passe), ORM Doctrine, et Symfony Flex pour l'installation automatisée des bundles. PHP 8.4 est la version stable recommandée par Symfony 8, supportée avec correctifs de sécurité jusqu'à fin 2026 ; c'est également la version fixée par l'image Docker de production (php:8.4-apache). Ce choix a été fait en début de projet, alors que PHP 8.5 venait de paraître et que le support des dépendances tierces</w:t>
      </w:r>
      <w:r>
        <w:t>,</w:t>
      </w:r>
      <w:r w:rsidRPr="00112CAB">
        <w:t xml:space="preserve"> en particulier</w:t>
      </w:r>
      <w:r>
        <w:t xml:space="preserve"> </w:t>
      </w:r>
      <w:r w:rsidRPr="00112CAB">
        <w:t>LexikJWTAuthenticationBundle pour l'authentification</w:t>
      </w:r>
      <w:r>
        <w:t xml:space="preserve"> qui</w:t>
      </w:r>
      <w:r w:rsidRPr="00112CAB">
        <w:t xml:space="preserve"> n'était pas encore établi. Retenir la version stable précédente évitait de dépendre de mises à jour de compatibilité pendant le développement. Depuis, la version 3.2.0 du bundle intègre PHP 8.5 à ses tests d'intégration continue ; une montée de version est envisageable, mais l'alignement entre l'environnement de développement et l'image de production reste le critère prioritaire.</w:t>
      </w:r>
    </w:p>
    <w:p w14:paraId="66734926" w14:textId="61F7F35E" w:rsidR="000B3DD1" w:rsidRDefault="00000000">
      <w:pPr>
        <w:pStyle w:val="Paragraphedeliste"/>
        <w:numPr>
          <w:ilvl w:val="0"/>
          <w:numId w:val="2"/>
        </w:numPr>
        <w:spacing w:after="80" w:line="300" w:lineRule="auto"/>
      </w:pPr>
      <w:r>
        <w:t>Doctrine ORM : manipulation de la base via des objets PHP plutôt que du SQL manuel ; les requêtes sont automatiquement paramétrées, ce qui protège des injections SQL.</w:t>
      </w:r>
    </w:p>
    <w:p w14:paraId="6FCA2F10" w14:textId="77777777" w:rsidR="000B3DD1" w:rsidRDefault="00000000">
      <w:pPr>
        <w:pStyle w:val="Paragraphedeliste"/>
        <w:numPr>
          <w:ilvl w:val="0"/>
          <w:numId w:val="2"/>
        </w:numPr>
        <w:spacing w:after="80" w:line="300" w:lineRule="auto"/>
      </w:pPr>
      <w:r>
        <w:t>LexikJWTAuthenticationBundle : authentification JWT, token stocké en cookie HttpOnly plutôt qu'en localStorage (inaccessible au JavaScript, protection contre le vol par XSS).</w:t>
      </w:r>
    </w:p>
    <w:p w14:paraId="3A7C671C" w14:textId="77777777" w:rsidR="000B3DD1" w:rsidRDefault="00000000">
      <w:pPr>
        <w:pStyle w:val="Paragraphedeliste"/>
        <w:numPr>
          <w:ilvl w:val="0"/>
          <w:numId w:val="2"/>
        </w:numPr>
        <w:spacing w:after="80" w:line="300" w:lineRule="auto"/>
      </w:pPr>
      <w:r>
        <w:t>MySQL 8.0 (Clever Cloud) : SGBD relationnel le plus répandu de l'écosystème PHP/Symfony et proposé par Clever Cloud ; le moteur InnoDB apporte transactions ACID et clés étrangères, indispensables à l'intégrité des données de commande.</w:t>
      </w:r>
    </w:p>
    <w:p w14:paraId="518C5F08" w14:textId="657839B5" w:rsidR="000B3DD1" w:rsidRDefault="00000000">
      <w:pPr>
        <w:pStyle w:val="Paragraphedeliste"/>
        <w:numPr>
          <w:ilvl w:val="0"/>
          <w:numId w:val="2"/>
        </w:numPr>
        <w:spacing w:after="80" w:line="300" w:lineRule="auto"/>
      </w:pPr>
      <w:r>
        <w:t>MongoDB Atlas : stockage des statistiques de vente par menu</w:t>
      </w:r>
      <w:r w:rsidR="00CC4185">
        <w:t> :</w:t>
      </w:r>
      <w:r>
        <w:t xml:space="preserve"> la structure en documents JSON est plus souple qu'un schéma relationnel pour des données d'agrégation, et répond à l'exigence d'une base non relationnelle du cahier des charges.</w:t>
      </w:r>
    </w:p>
    <w:p w14:paraId="1126A926" w14:textId="77777777" w:rsidR="000B3DD1" w:rsidRDefault="00000000">
      <w:pPr>
        <w:pStyle w:val="Titre2"/>
        <w:spacing w:before="260" w:after="130"/>
      </w:pPr>
      <w:r>
        <w:rPr>
          <w:b/>
          <w:bCs/>
          <w:color w:val="A86636"/>
          <w:sz w:val="25"/>
          <w:szCs w:val="25"/>
        </w:rPr>
        <w:t>1.2 Front-end</w:t>
      </w:r>
    </w:p>
    <w:p w14:paraId="1333D838" w14:textId="77777777" w:rsidR="000B3DD1" w:rsidRDefault="00000000">
      <w:pPr>
        <w:pStyle w:val="Paragraphedeliste"/>
        <w:numPr>
          <w:ilvl w:val="0"/>
          <w:numId w:val="2"/>
        </w:numPr>
        <w:spacing w:after="80" w:line="300" w:lineRule="auto"/>
      </w:pPr>
      <w:r>
        <w:t>HTML5 / CSS3 / JavaScript ES6+ vanilla : pas de framework JavaScript, pour garder une architecture légère et démontrer la maîtrise de chaque aspect du code. Un routeur hash personnalisé (Router/router.js) assure la navigation SPA sans rechargement de page.</w:t>
      </w:r>
    </w:p>
    <w:p w14:paraId="46FAA5C6" w14:textId="77777777" w:rsidR="000B3DD1" w:rsidRDefault="00000000">
      <w:pPr>
        <w:pStyle w:val="Paragraphedeliste"/>
        <w:numPr>
          <w:ilvl w:val="0"/>
          <w:numId w:val="2"/>
        </w:numPr>
        <w:spacing w:after="80" w:line="300" w:lineRule="auto"/>
      </w:pPr>
      <w:r>
        <w:t>Bootstrap 5 (CDN) : menu mobile (offcanvas) et mise en page responsive, pour ne pas recoder ces composants interactifs depuis zéro.</w:t>
      </w:r>
    </w:p>
    <w:p w14:paraId="18B67712" w14:textId="77777777" w:rsidR="000B3DD1" w:rsidRDefault="00000000">
      <w:pPr>
        <w:pStyle w:val="Paragraphedeliste"/>
        <w:numPr>
          <w:ilvl w:val="0"/>
          <w:numId w:val="2"/>
        </w:numPr>
        <w:spacing w:after="80" w:line="300" w:lineRule="auto"/>
      </w:pPr>
      <w:r>
        <w:t>Chart.js (CDN) : graphiques interactifs de l'espace admin (commandes et chiffre d'affaires par menu). Choisi plutôt que Plotly car nettement plus léger (~60 Ko contre ~3 Mo) et suffisant pour le besoin.</w:t>
      </w:r>
    </w:p>
    <w:p w14:paraId="2B02B4B9" w14:textId="77777777" w:rsidR="000B3DD1" w:rsidRDefault="00000000">
      <w:pPr>
        <w:pStyle w:val="Titre2"/>
        <w:spacing w:before="260" w:after="130"/>
      </w:pPr>
      <w:r>
        <w:rPr>
          <w:b/>
          <w:bCs/>
          <w:color w:val="A86636"/>
          <w:sz w:val="25"/>
          <w:szCs w:val="25"/>
        </w:rPr>
        <w:t>1.3 Hébergement</w:t>
      </w:r>
    </w:p>
    <w:p w14:paraId="21DBE61D" w14:textId="4E33CB8E" w:rsidR="000B3DD1" w:rsidRDefault="00000000">
      <w:pPr>
        <w:pStyle w:val="Paragraphedeliste"/>
        <w:numPr>
          <w:ilvl w:val="0"/>
          <w:numId w:val="2"/>
        </w:numPr>
        <w:spacing w:after="80" w:line="300" w:lineRule="auto"/>
      </w:pPr>
      <w:r>
        <w:t>Render (Docker) : le back-end est packagé avec toutes ses dépendances (PHP 8.4, Apache, extensions) dans un conteneur portable</w:t>
      </w:r>
      <w:r w:rsidR="00CC4185">
        <w:t> :</w:t>
      </w:r>
      <w:r>
        <w:t xml:space="preserve"> l'environnement de production est identique au </w:t>
      </w:r>
      <w:r>
        <w:lastRenderedPageBreak/>
        <w:t>développement. Offre gratuite compatible ; limite connue : cold start de 30 à 60 s après 15 minutes d'inactivité.</w:t>
      </w:r>
    </w:p>
    <w:p w14:paraId="0C17B643" w14:textId="77777777" w:rsidR="000B3DD1" w:rsidRDefault="00000000">
      <w:pPr>
        <w:pStyle w:val="Paragraphedeliste"/>
        <w:numPr>
          <w:ilvl w:val="0"/>
          <w:numId w:val="2"/>
        </w:numPr>
        <w:spacing w:after="80" w:line="300" w:lineRule="auto"/>
      </w:pPr>
      <w:r>
        <w:t>Vercel : plateforme optimisée pour les sites statiques (CDN intégré, déploiement automatique à chaque push GitHub) ; l'offre gratuite suffit pour un projet de démonstration.</w:t>
      </w:r>
    </w:p>
    <w:p w14:paraId="04B7E603" w14:textId="77777777" w:rsidR="000B3DD1" w:rsidRDefault="00000000">
      <w:r>
        <w:br w:type="page"/>
      </w:r>
    </w:p>
    <w:p w14:paraId="1DFFA103" w14:textId="77777777" w:rsidR="000B3DD1" w:rsidRDefault="00000000">
      <w:pPr>
        <w:pStyle w:val="Titre1"/>
        <w:spacing w:before="340" w:after="180"/>
      </w:pPr>
      <w:r>
        <w:rPr>
          <w:b/>
          <w:bCs/>
          <w:color w:val="9B5E32"/>
          <w:sz w:val="30"/>
          <w:szCs w:val="30"/>
        </w:rPr>
        <w:lastRenderedPageBreak/>
        <w:t>2. Configuration de l'environnement de travail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0B3DD1" w14:paraId="73F24582" w14:textId="77777777">
        <w:tblPrEx>
          <w:tblCellMar>
            <w:top w:w="0" w:type="dxa"/>
            <w:bottom w:w="0" w:type="dxa"/>
          </w:tblCellMar>
        </w:tblPrEx>
        <w:trPr>
          <w:tblHeader/>
        </w:trPr>
        <w:tc>
          <w:tcPr>
            <w:tcW w:w="2600" w:type="dxa"/>
            <w:shd w:val="clear" w:color="auto" w:fill="F4E6DA"/>
            <w:tcMar>
              <w:top w:w="70" w:type="dxa"/>
              <w:left w:w="110" w:type="dxa"/>
              <w:bottom w:w="70" w:type="dxa"/>
              <w:right w:w="110" w:type="dxa"/>
            </w:tcMar>
          </w:tcPr>
          <w:p w14:paraId="72D0B219" w14:textId="77777777" w:rsidR="000B3DD1" w:rsidRDefault="00000000">
            <w:pPr>
              <w:spacing w:line="250" w:lineRule="auto"/>
            </w:pPr>
            <w:r>
              <w:rPr>
                <w:b/>
                <w:bCs/>
                <w:color w:val="9B5E32"/>
                <w:sz w:val="19"/>
                <w:szCs w:val="19"/>
              </w:rPr>
              <w:t>Outil</w:t>
            </w:r>
          </w:p>
        </w:tc>
        <w:tc>
          <w:tcPr>
            <w:tcW w:w="6400" w:type="dxa"/>
            <w:shd w:val="clear" w:color="auto" w:fill="F4E6DA"/>
            <w:tcMar>
              <w:top w:w="70" w:type="dxa"/>
              <w:left w:w="110" w:type="dxa"/>
              <w:bottom w:w="70" w:type="dxa"/>
              <w:right w:w="110" w:type="dxa"/>
            </w:tcMar>
          </w:tcPr>
          <w:p w14:paraId="4B4D6A42" w14:textId="77777777" w:rsidR="000B3DD1" w:rsidRDefault="00000000">
            <w:pPr>
              <w:spacing w:line="250" w:lineRule="auto"/>
            </w:pPr>
            <w:r>
              <w:rPr>
                <w:b/>
                <w:bCs/>
                <w:color w:val="9B5E32"/>
                <w:sz w:val="19"/>
                <w:szCs w:val="19"/>
              </w:rPr>
              <w:t>Rôle et justification</w:t>
            </w:r>
          </w:p>
        </w:tc>
      </w:tr>
      <w:tr w:rsidR="000B3DD1" w14:paraId="3BB451D6" w14:textId="77777777">
        <w:tblPrEx>
          <w:tblCellMar>
            <w:top w:w="0" w:type="dxa"/>
            <w:bottom w:w="0" w:type="dxa"/>
          </w:tblCellMar>
        </w:tblPrEx>
        <w:tc>
          <w:tcPr>
            <w:tcW w:w="2600" w:type="dxa"/>
            <w:shd w:val="clear" w:color="auto" w:fill="FDF4EC"/>
            <w:tcMar>
              <w:top w:w="70" w:type="dxa"/>
              <w:left w:w="110" w:type="dxa"/>
              <w:bottom w:w="70" w:type="dxa"/>
              <w:right w:w="110" w:type="dxa"/>
            </w:tcMar>
          </w:tcPr>
          <w:p w14:paraId="30617CC5" w14:textId="77777777" w:rsidR="000B3DD1" w:rsidRDefault="00000000">
            <w:pPr>
              <w:spacing w:line="250" w:lineRule="auto"/>
            </w:pPr>
            <w:r>
              <w:rPr>
                <w:color w:val="000000"/>
                <w:sz w:val="19"/>
                <w:szCs w:val="19"/>
              </w:rPr>
              <w:t>MySQL Server 8.0 (Windows)</w:t>
            </w:r>
          </w:p>
        </w:tc>
        <w:tc>
          <w:tcPr>
            <w:tcW w:w="6400" w:type="dxa"/>
            <w:shd w:val="clear" w:color="auto" w:fill="FDF4EC"/>
            <w:tcMar>
              <w:top w:w="70" w:type="dxa"/>
              <w:left w:w="110" w:type="dxa"/>
              <w:bottom w:w="70" w:type="dxa"/>
              <w:right w:w="110" w:type="dxa"/>
            </w:tcMar>
          </w:tcPr>
          <w:p w14:paraId="26FC64D0" w14:textId="1C1D7CD9" w:rsidR="000B3DD1" w:rsidRDefault="00000000">
            <w:pPr>
              <w:spacing w:line="250" w:lineRule="auto"/>
            </w:pPr>
            <w:r>
              <w:rPr>
                <w:color w:val="000000"/>
                <w:sz w:val="19"/>
                <w:szCs w:val="19"/>
              </w:rPr>
              <w:t>SGBD local installé en service Windows</w:t>
            </w:r>
            <w:r w:rsidR="00CC4185">
              <w:rPr>
                <w:color w:val="000000"/>
                <w:sz w:val="19"/>
                <w:szCs w:val="19"/>
              </w:rPr>
              <w:t xml:space="preserve"> : </w:t>
            </w:r>
            <w:r>
              <w:rPr>
                <w:color w:val="000000"/>
                <w:sz w:val="19"/>
                <w:szCs w:val="19"/>
              </w:rPr>
              <w:t>même moteur et même version qu'en production (Clever Cloud), ce qui évite les écarts de comportement SQL</w:t>
            </w:r>
          </w:p>
        </w:tc>
      </w:tr>
      <w:tr w:rsidR="000B3DD1" w14:paraId="1D54CE23" w14:textId="77777777">
        <w:tblPrEx>
          <w:tblCellMar>
            <w:top w:w="0" w:type="dxa"/>
            <w:bottom w:w="0" w:type="dxa"/>
          </w:tblCellMar>
        </w:tblPrEx>
        <w:tc>
          <w:tcPr>
            <w:tcW w:w="2600" w:type="dxa"/>
            <w:shd w:val="clear" w:color="auto" w:fill="FDF4EC"/>
            <w:tcMar>
              <w:top w:w="70" w:type="dxa"/>
              <w:left w:w="110" w:type="dxa"/>
              <w:bottom w:w="70" w:type="dxa"/>
              <w:right w:w="110" w:type="dxa"/>
            </w:tcMar>
          </w:tcPr>
          <w:p w14:paraId="0FB44328" w14:textId="77777777" w:rsidR="000B3DD1" w:rsidRDefault="00000000">
            <w:pPr>
              <w:spacing w:line="250" w:lineRule="auto"/>
            </w:pPr>
            <w:r>
              <w:rPr>
                <w:color w:val="000000"/>
                <w:sz w:val="19"/>
                <w:szCs w:val="19"/>
              </w:rPr>
              <w:t>MySQL Workbench</w:t>
            </w:r>
          </w:p>
        </w:tc>
        <w:tc>
          <w:tcPr>
            <w:tcW w:w="6400" w:type="dxa"/>
            <w:shd w:val="clear" w:color="auto" w:fill="FDF4EC"/>
            <w:tcMar>
              <w:top w:w="70" w:type="dxa"/>
              <w:left w:w="110" w:type="dxa"/>
              <w:bottom w:w="70" w:type="dxa"/>
              <w:right w:w="110" w:type="dxa"/>
            </w:tcMar>
          </w:tcPr>
          <w:p w14:paraId="118102CB" w14:textId="77777777" w:rsidR="000B3DD1" w:rsidRDefault="00000000">
            <w:pPr>
              <w:spacing w:line="250" w:lineRule="auto"/>
            </w:pPr>
            <w:r>
              <w:rPr>
                <w:color w:val="000000"/>
                <w:sz w:val="19"/>
                <w:szCs w:val="19"/>
              </w:rPr>
              <w:t>Administration de la base locale : tables, relations, exécution de requêtes SQL</w:t>
            </w:r>
          </w:p>
        </w:tc>
      </w:tr>
      <w:tr w:rsidR="000B3DD1" w14:paraId="0066A3B5" w14:textId="77777777">
        <w:tblPrEx>
          <w:tblCellMar>
            <w:top w:w="0" w:type="dxa"/>
            <w:bottom w:w="0" w:type="dxa"/>
          </w:tblCellMar>
        </w:tblPrEx>
        <w:tc>
          <w:tcPr>
            <w:tcW w:w="2600" w:type="dxa"/>
            <w:tcMar>
              <w:top w:w="70" w:type="dxa"/>
              <w:left w:w="110" w:type="dxa"/>
              <w:bottom w:w="70" w:type="dxa"/>
              <w:right w:w="110" w:type="dxa"/>
            </w:tcMar>
          </w:tcPr>
          <w:p w14:paraId="5974C485" w14:textId="77777777" w:rsidR="000B3DD1" w:rsidRDefault="00000000">
            <w:pPr>
              <w:spacing w:line="250" w:lineRule="auto"/>
            </w:pPr>
            <w:r>
              <w:rPr>
                <w:color w:val="000000"/>
                <w:sz w:val="19"/>
                <w:szCs w:val="19"/>
              </w:rPr>
              <w:t>Composer</w:t>
            </w:r>
          </w:p>
        </w:tc>
        <w:tc>
          <w:tcPr>
            <w:tcW w:w="6400" w:type="dxa"/>
            <w:tcMar>
              <w:top w:w="70" w:type="dxa"/>
              <w:left w:w="110" w:type="dxa"/>
              <w:bottom w:w="70" w:type="dxa"/>
              <w:right w:w="110" w:type="dxa"/>
            </w:tcMar>
          </w:tcPr>
          <w:p w14:paraId="6FA3F7CF" w14:textId="4EC1AB3A" w:rsidR="000B3DD1" w:rsidRDefault="00000000">
            <w:pPr>
              <w:spacing w:line="250" w:lineRule="auto"/>
            </w:pPr>
            <w:r>
              <w:rPr>
                <w:color w:val="000000"/>
                <w:sz w:val="19"/>
                <w:szCs w:val="19"/>
              </w:rPr>
              <w:t>Gestion des dépendances PHP</w:t>
            </w:r>
            <w:r w:rsidR="00CC4185">
              <w:rPr>
                <w:color w:val="000000"/>
                <w:sz w:val="19"/>
                <w:szCs w:val="19"/>
              </w:rPr>
              <w:t> :</w:t>
            </w:r>
            <w:r>
              <w:rPr>
                <w:color w:val="000000"/>
                <w:sz w:val="19"/>
                <w:szCs w:val="19"/>
              </w:rPr>
              <w:t xml:space="preserve"> installation des bundles (LexikJWT, NelmioCors, Doctrine...) en une commande</w:t>
            </w:r>
          </w:p>
        </w:tc>
      </w:tr>
      <w:tr w:rsidR="000B3DD1" w14:paraId="18388657" w14:textId="77777777">
        <w:tblPrEx>
          <w:tblCellMar>
            <w:top w:w="0" w:type="dxa"/>
            <w:bottom w:w="0" w:type="dxa"/>
          </w:tblCellMar>
        </w:tblPrEx>
        <w:tc>
          <w:tcPr>
            <w:tcW w:w="2600" w:type="dxa"/>
            <w:tcMar>
              <w:top w:w="70" w:type="dxa"/>
              <w:left w:w="110" w:type="dxa"/>
              <w:bottom w:w="70" w:type="dxa"/>
              <w:right w:w="110" w:type="dxa"/>
            </w:tcMar>
          </w:tcPr>
          <w:p w14:paraId="7CA3129E" w14:textId="77777777" w:rsidR="000B3DD1" w:rsidRDefault="00000000">
            <w:pPr>
              <w:spacing w:line="250" w:lineRule="auto"/>
            </w:pPr>
            <w:r>
              <w:rPr>
                <w:color w:val="000000"/>
                <w:sz w:val="19"/>
                <w:szCs w:val="19"/>
              </w:rPr>
              <w:t>Visual Studio Code</w:t>
            </w:r>
          </w:p>
        </w:tc>
        <w:tc>
          <w:tcPr>
            <w:tcW w:w="6400" w:type="dxa"/>
            <w:tcMar>
              <w:top w:w="70" w:type="dxa"/>
              <w:left w:w="110" w:type="dxa"/>
              <w:bottom w:w="70" w:type="dxa"/>
              <w:right w:w="110" w:type="dxa"/>
            </w:tcMar>
          </w:tcPr>
          <w:p w14:paraId="170E3CA0" w14:textId="77777777" w:rsidR="000B3DD1" w:rsidRDefault="00000000">
            <w:pPr>
              <w:spacing w:line="250" w:lineRule="auto"/>
            </w:pPr>
            <w:r>
              <w:rPr>
                <w:color w:val="000000"/>
                <w:sz w:val="19"/>
                <w:szCs w:val="19"/>
              </w:rPr>
              <w:t>Éditeur principal, extensions PHP et JavaScript (autocomplétion, détection d'erreurs)</w:t>
            </w:r>
          </w:p>
        </w:tc>
      </w:tr>
      <w:tr w:rsidR="000B3DD1" w14:paraId="10E32E15" w14:textId="77777777">
        <w:tblPrEx>
          <w:tblCellMar>
            <w:top w:w="0" w:type="dxa"/>
            <w:bottom w:w="0" w:type="dxa"/>
          </w:tblCellMar>
        </w:tblPrEx>
        <w:tc>
          <w:tcPr>
            <w:tcW w:w="2600" w:type="dxa"/>
            <w:tcMar>
              <w:top w:w="70" w:type="dxa"/>
              <w:left w:w="110" w:type="dxa"/>
              <w:bottom w:w="70" w:type="dxa"/>
              <w:right w:w="110" w:type="dxa"/>
            </w:tcMar>
          </w:tcPr>
          <w:p w14:paraId="4B8684A2" w14:textId="77777777" w:rsidR="000B3DD1" w:rsidRDefault="00000000">
            <w:pPr>
              <w:spacing w:line="250" w:lineRule="auto"/>
            </w:pPr>
            <w:r>
              <w:rPr>
                <w:color w:val="000000"/>
                <w:sz w:val="19"/>
                <w:szCs w:val="19"/>
              </w:rPr>
              <w:t>Git + GitHub</w:t>
            </w:r>
          </w:p>
        </w:tc>
        <w:tc>
          <w:tcPr>
            <w:tcW w:w="6400" w:type="dxa"/>
            <w:tcMar>
              <w:top w:w="70" w:type="dxa"/>
              <w:left w:w="110" w:type="dxa"/>
              <w:bottom w:w="70" w:type="dxa"/>
              <w:right w:w="110" w:type="dxa"/>
            </w:tcMar>
          </w:tcPr>
          <w:p w14:paraId="029B0A34" w14:textId="4B7130F4" w:rsidR="000B3DD1" w:rsidRDefault="00000000">
            <w:pPr>
              <w:spacing w:line="250" w:lineRule="auto"/>
            </w:pPr>
            <w:r>
              <w:rPr>
                <w:color w:val="000000"/>
                <w:sz w:val="19"/>
                <w:szCs w:val="19"/>
              </w:rPr>
              <w:t>Versionnage</w:t>
            </w:r>
            <w:r w:rsidR="00CC4185">
              <w:rPr>
                <w:color w:val="000000"/>
                <w:sz w:val="19"/>
                <w:szCs w:val="19"/>
              </w:rPr>
              <w:t xml:space="preserve"> : </w:t>
            </w:r>
            <w:r>
              <w:rPr>
                <w:color w:val="000000"/>
                <w:sz w:val="19"/>
                <w:szCs w:val="19"/>
              </w:rPr>
              <w:t>deux dépôts distincts (front / back), en cohérence avec l'architecture découplée</w:t>
            </w:r>
          </w:p>
        </w:tc>
      </w:tr>
      <w:tr w:rsidR="000B3DD1" w14:paraId="10601AEB" w14:textId="77777777">
        <w:tblPrEx>
          <w:tblCellMar>
            <w:top w:w="0" w:type="dxa"/>
            <w:bottom w:w="0" w:type="dxa"/>
          </w:tblCellMar>
        </w:tblPrEx>
        <w:tc>
          <w:tcPr>
            <w:tcW w:w="2600" w:type="dxa"/>
            <w:tcMar>
              <w:top w:w="70" w:type="dxa"/>
              <w:left w:w="110" w:type="dxa"/>
              <w:bottom w:w="70" w:type="dxa"/>
              <w:right w:w="110" w:type="dxa"/>
            </w:tcMar>
          </w:tcPr>
          <w:p w14:paraId="766B9027" w14:textId="77777777" w:rsidR="000B3DD1" w:rsidRDefault="00000000">
            <w:pPr>
              <w:spacing w:line="250" w:lineRule="auto"/>
            </w:pPr>
            <w:r>
              <w:rPr>
                <w:color w:val="000000"/>
                <w:sz w:val="19"/>
                <w:szCs w:val="19"/>
              </w:rPr>
              <w:t>Symfony CLI</w:t>
            </w:r>
          </w:p>
        </w:tc>
        <w:tc>
          <w:tcPr>
            <w:tcW w:w="6400" w:type="dxa"/>
            <w:tcMar>
              <w:top w:w="70" w:type="dxa"/>
              <w:left w:w="110" w:type="dxa"/>
              <w:bottom w:w="70" w:type="dxa"/>
              <w:right w:w="110" w:type="dxa"/>
            </w:tcMar>
          </w:tcPr>
          <w:p w14:paraId="178625AD" w14:textId="77777777" w:rsidR="000B3DD1" w:rsidRDefault="00000000">
            <w:pPr>
              <w:spacing w:line="250" w:lineRule="auto"/>
            </w:pPr>
            <w:r>
              <w:rPr>
                <w:color w:val="000000"/>
                <w:sz w:val="19"/>
                <w:szCs w:val="19"/>
              </w:rPr>
              <w:t>Serveur de développement et outillage Symfony en local</w:t>
            </w:r>
          </w:p>
        </w:tc>
      </w:tr>
      <w:tr w:rsidR="000B3DD1" w14:paraId="0727842E" w14:textId="77777777">
        <w:tblPrEx>
          <w:tblCellMar>
            <w:top w:w="0" w:type="dxa"/>
            <w:bottom w:w="0" w:type="dxa"/>
          </w:tblCellMar>
        </w:tblPrEx>
        <w:tc>
          <w:tcPr>
            <w:tcW w:w="2600" w:type="dxa"/>
            <w:shd w:val="clear" w:color="auto" w:fill="FDF4EC"/>
            <w:tcMar>
              <w:top w:w="70" w:type="dxa"/>
              <w:left w:w="110" w:type="dxa"/>
              <w:bottom w:w="70" w:type="dxa"/>
              <w:right w:w="110" w:type="dxa"/>
            </w:tcMar>
          </w:tcPr>
          <w:p w14:paraId="51F55E45" w14:textId="77777777" w:rsidR="000B3DD1" w:rsidRDefault="00000000">
            <w:pPr>
              <w:spacing w:line="250" w:lineRule="auto"/>
            </w:pPr>
            <w:r>
              <w:rPr>
                <w:color w:val="000000"/>
                <w:sz w:val="19"/>
                <w:szCs w:val="19"/>
              </w:rPr>
              <w:t>Doctrine (bin/console)</w:t>
            </w:r>
          </w:p>
        </w:tc>
        <w:tc>
          <w:tcPr>
            <w:tcW w:w="6400" w:type="dxa"/>
            <w:shd w:val="clear" w:color="auto" w:fill="FDF4EC"/>
            <w:tcMar>
              <w:top w:w="70" w:type="dxa"/>
              <w:left w:w="110" w:type="dxa"/>
              <w:bottom w:w="70" w:type="dxa"/>
              <w:right w:w="110" w:type="dxa"/>
            </w:tcMar>
          </w:tcPr>
          <w:p w14:paraId="4D2E600C" w14:textId="77777777" w:rsidR="000B3DD1" w:rsidRDefault="00000000">
            <w:pPr>
              <w:spacing w:line="250" w:lineRule="auto"/>
            </w:pPr>
            <w:r>
              <w:rPr>
                <w:color w:val="000000"/>
                <w:sz w:val="19"/>
                <w:szCs w:val="19"/>
              </w:rPr>
              <w:t>Commandes dbal:run-sql et doctrine:migrations pour interroger et faire évoluer le schéma sans dépendre d'un client MySQL externe</w:t>
            </w:r>
          </w:p>
        </w:tc>
      </w:tr>
      <w:tr w:rsidR="000B3DD1" w14:paraId="01C73D20" w14:textId="77777777">
        <w:tblPrEx>
          <w:tblCellMar>
            <w:top w:w="0" w:type="dxa"/>
            <w:bottom w:w="0" w:type="dxa"/>
          </w:tblCellMar>
        </w:tblPrEx>
        <w:tc>
          <w:tcPr>
            <w:tcW w:w="2600" w:type="dxa"/>
            <w:tcMar>
              <w:top w:w="70" w:type="dxa"/>
              <w:left w:w="110" w:type="dxa"/>
              <w:bottom w:w="70" w:type="dxa"/>
              <w:right w:w="110" w:type="dxa"/>
            </w:tcMar>
          </w:tcPr>
          <w:p w14:paraId="120687B2" w14:textId="77777777" w:rsidR="000B3DD1" w:rsidRDefault="00000000">
            <w:pPr>
              <w:spacing w:line="250" w:lineRule="auto"/>
            </w:pPr>
            <w:r>
              <w:rPr>
                <w:color w:val="000000"/>
                <w:sz w:val="19"/>
                <w:szCs w:val="19"/>
              </w:rPr>
              <w:t>Docker</w:t>
            </w:r>
          </w:p>
        </w:tc>
        <w:tc>
          <w:tcPr>
            <w:tcW w:w="6400" w:type="dxa"/>
            <w:tcMar>
              <w:top w:w="70" w:type="dxa"/>
              <w:left w:w="110" w:type="dxa"/>
              <w:bottom w:w="70" w:type="dxa"/>
              <w:right w:w="110" w:type="dxa"/>
            </w:tcMar>
          </w:tcPr>
          <w:p w14:paraId="1F9066DF" w14:textId="77777777" w:rsidR="000B3DD1" w:rsidRDefault="00000000">
            <w:pPr>
              <w:spacing w:line="250" w:lineRule="auto"/>
            </w:pPr>
            <w:r>
              <w:rPr>
                <w:color w:val="000000"/>
                <w:sz w:val="19"/>
                <w:szCs w:val="19"/>
              </w:rPr>
              <w:t>Conteneurisation du backend, image identique en local et sur Render</w:t>
            </w:r>
          </w:p>
        </w:tc>
      </w:tr>
    </w:tbl>
    <w:p w14:paraId="5380AC5F" w14:textId="77777777" w:rsidR="000B3DD1" w:rsidRDefault="000B3DD1">
      <w:pPr>
        <w:spacing w:after="140"/>
      </w:pPr>
    </w:p>
    <w:p w14:paraId="0A6197C0" w14:textId="77777777" w:rsidR="000B3DD1" w:rsidRDefault="00000000">
      <w:pPr>
        <w:spacing w:after="120" w:line="300" w:lineRule="auto"/>
      </w:pPr>
      <w:r>
        <w:t>Le déploiement est entièrement automatisé : chaque push sur la branche main déclenche un nouveau déploiement sur Vercel (front-end) et Render (back-end via Docker), sans intervention manuelle. La procédure d'installation locale complète est décrite dans le README.md de chaque dépôt.</w:t>
      </w:r>
    </w:p>
    <w:p w14:paraId="5D07660F" w14:textId="1EB0BDFF" w:rsidR="000B3DD1" w:rsidRDefault="00000000">
      <w:pPr>
        <w:pBdr>
          <w:left w:val="single" w:sz="12" w:space="8" w:color="A86636"/>
        </w:pBdr>
        <w:spacing w:after="160" w:line="300" w:lineRule="auto"/>
        <w:ind w:left="220"/>
      </w:pPr>
      <w:r>
        <w:rPr>
          <w:i/>
          <w:iCs/>
          <w:color w:val="6B6B6B"/>
          <w:sz w:val="19"/>
          <w:szCs w:val="19"/>
        </w:rPr>
        <w:t>Ajout v1.4  Environnement local et variables d'environnement. Les clés JWT sont fournies à l'application sous forme de contenu encodé en base64, via les variables JWT_SECRET_KEY et JWT_PUBLIC_KEY (processeur %env(base64:...)% dans lexik_jwt_authentication.yaml), et non sous forme de chemin de fichier. Cette convention est identique en local et sur Render, ce qui garantit qu'une configuration validée en développement se comporte à l'identique en production. Le fichier .env.local, non versionné, doit donc contenir le contenu des clés encodé en base64</w:t>
      </w:r>
      <w:r w:rsidR="00CC4185">
        <w:rPr>
          <w:i/>
          <w:iCs/>
          <w:color w:val="6B6B6B"/>
          <w:sz w:val="19"/>
          <w:szCs w:val="19"/>
        </w:rPr>
        <w:t xml:space="preserve"> : </w:t>
      </w:r>
      <w:r>
        <w:rPr>
          <w:i/>
          <w:iCs/>
          <w:color w:val="6B6B6B"/>
          <w:sz w:val="19"/>
          <w:szCs w:val="19"/>
        </w:rPr>
        <w:t xml:space="preserve"> la commande d'encodage est documentée dans le README du dépôt back.</w:t>
      </w:r>
    </w:p>
    <w:p w14:paraId="7FE327F6" w14:textId="77777777" w:rsidR="000B3DD1" w:rsidRDefault="00000000">
      <w:r>
        <w:br w:type="page"/>
      </w:r>
    </w:p>
    <w:p w14:paraId="4880F264" w14:textId="77777777" w:rsidR="000B3DD1" w:rsidRDefault="00000000">
      <w:pPr>
        <w:pStyle w:val="Titre1"/>
        <w:spacing w:before="340" w:after="180"/>
      </w:pPr>
      <w:r>
        <w:rPr>
          <w:b/>
          <w:bCs/>
          <w:color w:val="9B5E32"/>
          <w:sz w:val="30"/>
          <w:szCs w:val="30"/>
        </w:rPr>
        <w:lastRenderedPageBreak/>
        <w:t>3. Architecture de l'application</w:t>
      </w:r>
    </w:p>
    <w:p w14:paraId="15DFC112" w14:textId="77777777" w:rsidR="000B3DD1" w:rsidRDefault="00000000">
      <w:pPr>
        <w:pStyle w:val="Titre2"/>
        <w:spacing w:before="260" w:after="130"/>
      </w:pPr>
      <w:r>
        <w:rPr>
          <w:b/>
          <w:bCs/>
          <w:color w:val="A86636"/>
          <w:sz w:val="25"/>
          <w:szCs w:val="25"/>
        </w:rPr>
        <w:t>3.1 Vue d'ensemble</w:t>
      </w:r>
    </w:p>
    <w:p w14:paraId="43FE81BE" w14:textId="77777777" w:rsidR="000B3DD1" w:rsidRDefault="00000000">
      <w:pPr>
        <w:spacing w:after="120" w:line="300" w:lineRule="auto"/>
      </w:pPr>
      <w:r>
        <w:t>Vite &amp; Gourmand est une application web full-stack à architecture découplée : le frontend (SPA JavaScript vanilla) et le backend (API REST Symfony) sont deux projets distincts, déployés séparément et communiquant via HTTP/JSON. L'authentification est assurée par des tokens JWT transportés dans des cookies HttpOnly. En production, un proxy Vercel réécrit les appels /api/* du frontend vers le backend Render, de sorte que le navigateur ne voit qu'un seul domaine (voir section 6.4).</w:t>
      </w:r>
    </w:p>
    <w:p w14:paraId="15C42454" w14:textId="77777777" w:rsidR="000B3DD1" w:rsidRDefault="000B3DD1">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400"/>
      </w:tblGrid>
      <w:tr w:rsidR="000B3DD1" w14:paraId="7A1FBE72" w14:textId="77777777">
        <w:tblPrEx>
          <w:tblCellMar>
            <w:top w:w="0" w:type="dxa"/>
            <w:bottom w:w="0" w:type="dxa"/>
          </w:tblCellMar>
        </w:tblPrEx>
        <w:trPr>
          <w:tblHeader/>
        </w:trPr>
        <w:tc>
          <w:tcPr>
            <w:tcW w:w="2400" w:type="dxa"/>
            <w:shd w:val="clear" w:color="auto" w:fill="F4E6DA"/>
            <w:tcMar>
              <w:top w:w="70" w:type="dxa"/>
              <w:left w:w="110" w:type="dxa"/>
              <w:bottom w:w="70" w:type="dxa"/>
              <w:right w:w="110" w:type="dxa"/>
            </w:tcMar>
          </w:tcPr>
          <w:p w14:paraId="20B256E0" w14:textId="77777777" w:rsidR="000B3DD1" w:rsidRDefault="00000000">
            <w:pPr>
              <w:spacing w:line="250" w:lineRule="auto"/>
            </w:pPr>
            <w:r>
              <w:rPr>
                <w:b/>
                <w:bCs/>
                <w:color w:val="9B5E32"/>
                <w:sz w:val="19"/>
                <w:szCs w:val="19"/>
              </w:rPr>
              <w:t>Couche</w:t>
            </w:r>
          </w:p>
        </w:tc>
        <w:tc>
          <w:tcPr>
            <w:tcW w:w="4200" w:type="dxa"/>
            <w:shd w:val="clear" w:color="auto" w:fill="F4E6DA"/>
            <w:tcMar>
              <w:top w:w="70" w:type="dxa"/>
              <w:left w:w="110" w:type="dxa"/>
              <w:bottom w:w="70" w:type="dxa"/>
              <w:right w:w="110" w:type="dxa"/>
            </w:tcMar>
          </w:tcPr>
          <w:p w14:paraId="74BB973A" w14:textId="77777777" w:rsidR="000B3DD1" w:rsidRDefault="00000000">
            <w:pPr>
              <w:spacing w:line="250" w:lineRule="auto"/>
            </w:pPr>
            <w:r>
              <w:rPr>
                <w:b/>
                <w:bCs/>
                <w:color w:val="9B5E32"/>
                <w:sz w:val="19"/>
                <w:szCs w:val="19"/>
              </w:rPr>
              <w:t>Technologie</w:t>
            </w:r>
          </w:p>
        </w:tc>
        <w:tc>
          <w:tcPr>
            <w:tcW w:w="2400" w:type="dxa"/>
            <w:shd w:val="clear" w:color="auto" w:fill="F4E6DA"/>
            <w:tcMar>
              <w:top w:w="70" w:type="dxa"/>
              <w:left w:w="110" w:type="dxa"/>
              <w:bottom w:w="70" w:type="dxa"/>
              <w:right w:w="110" w:type="dxa"/>
            </w:tcMar>
          </w:tcPr>
          <w:p w14:paraId="5BA593B0" w14:textId="77777777" w:rsidR="000B3DD1" w:rsidRDefault="00000000">
            <w:pPr>
              <w:spacing w:line="250" w:lineRule="auto"/>
            </w:pPr>
            <w:r>
              <w:rPr>
                <w:b/>
                <w:bCs/>
                <w:color w:val="9B5E32"/>
                <w:sz w:val="19"/>
                <w:szCs w:val="19"/>
              </w:rPr>
              <w:t>Hébergement</w:t>
            </w:r>
          </w:p>
        </w:tc>
      </w:tr>
      <w:tr w:rsidR="000B3DD1" w14:paraId="4F909C37" w14:textId="77777777">
        <w:tblPrEx>
          <w:tblCellMar>
            <w:top w:w="0" w:type="dxa"/>
            <w:bottom w:w="0" w:type="dxa"/>
          </w:tblCellMar>
        </w:tblPrEx>
        <w:tc>
          <w:tcPr>
            <w:tcW w:w="2400" w:type="dxa"/>
            <w:tcMar>
              <w:top w:w="70" w:type="dxa"/>
              <w:left w:w="110" w:type="dxa"/>
              <w:bottom w:w="70" w:type="dxa"/>
              <w:right w:w="110" w:type="dxa"/>
            </w:tcMar>
          </w:tcPr>
          <w:p w14:paraId="2EDA10C1" w14:textId="77777777" w:rsidR="000B3DD1" w:rsidRDefault="00000000">
            <w:pPr>
              <w:spacing w:line="250" w:lineRule="auto"/>
            </w:pPr>
            <w:r>
              <w:rPr>
                <w:color w:val="000000"/>
                <w:sz w:val="19"/>
                <w:szCs w:val="19"/>
              </w:rPr>
              <w:t>Frontend</w:t>
            </w:r>
          </w:p>
        </w:tc>
        <w:tc>
          <w:tcPr>
            <w:tcW w:w="4200" w:type="dxa"/>
            <w:tcMar>
              <w:top w:w="70" w:type="dxa"/>
              <w:left w:w="110" w:type="dxa"/>
              <w:bottom w:w="70" w:type="dxa"/>
              <w:right w:w="110" w:type="dxa"/>
            </w:tcMar>
          </w:tcPr>
          <w:p w14:paraId="7EC180F8" w14:textId="77777777" w:rsidR="000B3DD1" w:rsidRDefault="00000000">
            <w:pPr>
              <w:spacing w:line="250" w:lineRule="auto"/>
            </w:pPr>
            <w:r>
              <w:rPr>
                <w:color w:val="000000"/>
                <w:sz w:val="19"/>
                <w:szCs w:val="19"/>
              </w:rPr>
              <w:t>HTML / CSS / JS Vanilla (SPA)</w:t>
            </w:r>
          </w:p>
        </w:tc>
        <w:tc>
          <w:tcPr>
            <w:tcW w:w="2400" w:type="dxa"/>
            <w:tcMar>
              <w:top w:w="70" w:type="dxa"/>
              <w:left w:w="110" w:type="dxa"/>
              <w:bottom w:w="70" w:type="dxa"/>
              <w:right w:w="110" w:type="dxa"/>
            </w:tcMar>
          </w:tcPr>
          <w:p w14:paraId="607DA786" w14:textId="77777777" w:rsidR="000B3DD1" w:rsidRDefault="00000000">
            <w:pPr>
              <w:spacing w:line="250" w:lineRule="auto"/>
            </w:pPr>
            <w:r>
              <w:rPr>
                <w:color w:val="000000"/>
                <w:sz w:val="19"/>
                <w:szCs w:val="19"/>
              </w:rPr>
              <w:t>Vercel</w:t>
            </w:r>
          </w:p>
        </w:tc>
      </w:tr>
      <w:tr w:rsidR="000B3DD1" w14:paraId="1CE75070" w14:textId="77777777">
        <w:tblPrEx>
          <w:tblCellMar>
            <w:top w:w="0" w:type="dxa"/>
            <w:bottom w:w="0" w:type="dxa"/>
          </w:tblCellMar>
        </w:tblPrEx>
        <w:tc>
          <w:tcPr>
            <w:tcW w:w="2400" w:type="dxa"/>
            <w:tcMar>
              <w:top w:w="70" w:type="dxa"/>
              <w:left w:w="110" w:type="dxa"/>
              <w:bottom w:w="70" w:type="dxa"/>
              <w:right w:w="110" w:type="dxa"/>
            </w:tcMar>
          </w:tcPr>
          <w:p w14:paraId="79C5D054" w14:textId="77777777" w:rsidR="000B3DD1" w:rsidRDefault="00000000">
            <w:pPr>
              <w:spacing w:line="250" w:lineRule="auto"/>
            </w:pPr>
            <w:r>
              <w:rPr>
                <w:color w:val="000000"/>
                <w:sz w:val="19"/>
                <w:szCs w:val="19"/>
              </w:rPr>
              <w:t>Backend API</w:t>
            </w:r>
          </w:p>
        </w:tc>
        <w:tc>
          <w:tcPr>
            <w:tcW w:w="4200" w:type="dxa"/>
            <w:tcMar>
              <w:top w:w="70" w:type="dxa"/>
              <w:left w:w="110" w:type="dxa"/>
              <w:bottom w:w="70" w:type="dxa"/>
              <w:right w:w="110" w:type="dxa"/>
            </w:tcMar>
          </w:tcPr>
          <w:p w14:paraId="34D62B5D" w14:textId="77777777" w:rsidR="000B3DD1" w:rsidRDefault="00000000">
            <w:pPr>
              <w:spacing w:line="250" w:lineRule="auto"/>
            </w:pPr>
            <w:r>
              <w:rPr>
                <w:color w:val="000000"/>
                <w:sz w:val="19"/>
                <w:szCs w:val="19"/>
              </w:rPr>
              <w:t>PHP 8.4 + Symfony 8</w:t>
            </w:r>
          </w:p>
        </w:tc>
        <w:tc>
          <w:tcPr>
            <w:tcW w:w="2400" w:type="dxa"/>
            <w:tcMar>
              <w:top w:w="70" w:type="dxa"/>
              <w:left w:w="110" w:type="dxa"/>
              <w:bottom w:w="70" w:type="dxa"/>
              <w:right w:w="110" w:type="dxa"/>
            </w:tcMar>
          </w:tcPr>
          <w:p w14:paraId="174A6A93" w14:textId="77777777" w:rsidR="000B3DD1" w:rsidRDefault="00000000">
            <w:pPr>
              <w:spacing w:line="250" w:lineRule="auto"/>
            </w:pPr>
            <w:r>
              <w:rPr>
                <w:color w:val="000000"/>
                <w:sz w:val="19"/>
                <w:szCs w:val="19"/>
              </w:rPr>
              <w:t>Render (Docker)</w:t>
            </w:r>
          </w:p>
        </w:tc>
      </w:tr>
      <w:tr w:rsidR="000B3DD1" w14:paraId="293CDC84" w14:textId="77777777">
        <w:tblPrEx>
          <w:tblCellMar>
            <w:top w:w="0" w:type="dxa"/>
            <w:bottom w:w="0" w:type="dxa"/>
          </w:tblCellMar>
        </w:tblPrEx>
        <w:tc>
          <w:tcPr>
            <w:tcW w:w="2400" w:type="dxa"/>
            <w:tcMar>
              <w:top w:w="70" w:type="dxa"/>
              <w:left w:w="110" w:type="dxa"/>
              <w:bottom w:w="70" w:type="dxa"/>
              <w:right w:w="110" w:type="dxa"/>
            </w:tcMar>
          </w:tcPr>
          <w:p w14:paraId="710593A7" w14:textId="77777777" w:rsidR="000B3DD1" w:rsidRDefault="00000000">
            <w:pPr>
              <w:spacing w:line="250" w:lineRule="auto"/>
            </w:pPr>
            <w:r>
              <w:rPr>
                <w:color w:val="000000"/>
                <w:sz w:val="19"/>
                <w:szCs w:val="19"/>
              </w:rPr>
              <w:t>Base SQL</w:t>
            </w:r>
          </w:p>
        </w:tc>
        <w:tc>
          <w:tcPr>
            <w:tcW w:w="4200" w:type="dxa"/>
            <w:tcMar>
              <w:top w:w="70" w:type="dxa"/>
              <w:left w:w="110" w:type="dxa"/>
              <w:bottom w:w="70" w:type="dxa"/>
              <w:right w:w="110" w:type="dxa"/>
            </w:tcMar>
          </w:tcPr>
          <w:p w14:paraId="7DFE6BFE" w14:textId="77777777" w:rsidR="000B3DD1" w:rsidRDefault="00000000">
            <w:pPr>
              <w:spacing w:line="250" w:lineRule="auto"/>
            </w:pPr>
            <w:r>
              <w:rPr>
                <w:color w:val="000000"/>
                <w:sz w:val="19"/>
                <w:szCs w:val="19"/>
              </w:rPr>
              <w:t>MySQL 8.0</w:t>
            </w:r>
          </w:p>
        </w:tc>
        <w:tc>
          <w:tcPr>
            <w:tcW w:w="2400" w:type="dxa"/>
            <w:tcMar>
              <w:top w:w="70" w:type="dxa"/>
              <w:left w:w="110" w:type="dxa"/>
              <w:bottom w:w="70" w:type="dxa"/>
              <w:right w:w="110" w:type="dxa"/>
            </w:tcMar>
          </w:tcPr>
          <w:p w14:paraId="2481F912" w14:textId="77777777" w:rsidR="000B3DD1" w:rsidRDefault="00000000">
            <w:pPr>
              <w:spacing w:line="250" w:lineRule="auto"/>
            </w:pPr>
            <w:r>
              <w:rPr>
                <w:color w:val="000000"/>
                <w:sz w:val="19"/>
                <w:szCs w:val="19"/>
              </w:rPr>
              <w:t>Clever Cloud</w:t>
            </w:r>
          </w:p>
        </w:tc>
      </w:tr>
      <w:tr w:rsidR="000B3DD1" w14:paraId="0E328C59" w14:textId="77777777">
        <w:tblPrEx>
          <w:tblCellMar>
            <w:top w:w="0" w:type="dxa"/>
            <w:bottom w:w="0" w:type="dxa"/>
          </w:tblCellMar>
        </w:tblPrEx>
        <w:tc>
          <w:tcPr>
            <w:tcW w:w="2400" w:type="dxa"/>
            <w:tcMar>
              <w:top w:w="70" w:type="dxa"/>
              <w:left w:w="110" w:type="dxa"/>
              <w:bottom w:w="70" w:type="dxa"/>
              <w:right w:w="110" w:type="dxa"/>
            </w:tcMar>
          </w:tcPr>
          <w:p w14:paraId="1EE4778A" w14:textId="77777777" w:rsidR="000B3DD1" w:rsidRDefault="00000000">
            <w:pPr>
              <w:spacing w:line="250" w:lineRule="auto"/>
            </w:pPr>
            <w:r>
              <w:rPr>
                <w:color w:val="000000"/>
                <w:sz w:val="19"/>
                <w:szCs w:val="19"/>
              </w:rPr>
              <w:t>Base NoSQL</w:t>
            </w:r>
          </w:p>
        </w:tc>
        <w:tc>
          <w:tcPr>
            <w:tcW w:w="4200" w:type="dxa"/>
            <w:tcMar>
              <w:top w:w="70" w:type="dxa"/>
              <w:left w:w="110" w:type="dxa"/>
              <w:bottom w:w="70" w:type="dxa"/>
              <w:right w:w="110" w:type="dxa"/>
            </w:tcMar>
          </w:tcPr>
          <w:p w14:paraId="3DCABCD4" w14:textId="77777777" w:rsidR="000B3DD1" w:rsidRDefault="00000000">
            <w:pPr>
              <w:spacing w:line="250" w:lineRule="auto"/>
            </w:pPr>
            <w:r>
              <w:rPr>
                <w:color w:val="000000"/>
                <w:sz w:val="19"/>
                <w:szCs w:val="19"/>
              </w:rPr>
              <w:t>MongoDB Atlas (M0)</w:t>
            </w:r>
          </w:p>
        </w:tc>
        <w:tc>
          <w:tcPr>
            <w:tcW w:w="2400" w:type="dxa"/>
            <w:tcMar>
              <w:top w:w="70" w:type="dxa"/>
              <w:left w:w="110" w:type="dxa"/>
              <w:bottom w:w="70" w:type="dxa"/>
              <w:right w:w="110" w:type="dxa"/>
            </w:tcMar>
          </w:tcPr>
          <w:p w14:paraId="25BAE6BC" w14:textId="77777777" w:rsidR="000B3DD1" w:rsidRDefault="00000000">
            <w:pPr>
              <w:spacing w:line="250" w:lineRule="auto"/>
            </w:pPr>
            <w:r>
              <w:rPr>
                <w:color w:val="000000"/>
                <w:sz w:val="19"/>
                <w:szCs w:val="19"/>
              </w:rPr>
              <w:t>MongoDB Cloud</w:t>
            </w:r>
          </w:p>
        </w:tc>
      </w:tr>
      <w:tr w:rsidR="000B3DD1" w14:paraId="3DC1D5E6" w14:textId="77777777">
        <w:tblPrEx>
          <w:tblCellMar>
            <w:top w:w="0" w:type="dxa"/>
            <w:bottom w:w="0" w:type="dxa"/>
          </w:tblCellMar>
        </w:tblPrEx>
        <w:tc>
          <w:tcPr>
            <w:tcW w:w="2400" w:type="dxa"/>
            <w:tcMar>
              <w:top w:w="70" w:type="dxa"/>
              <w:left w:w="110" w:type="dxa"/>
              <w:bottom w:w="70" w:type="dxa"/>
              <w:right w:w="110" w:type="dxa"/>
            </w:tcMar>
          </w:tcPr>
          <w:p w14:paraId="443EE1D6" w14:textId="77777777" w:rsidR="000B3DD1" w:rsidRDefault="00000000">
            <w:pPr>
              <w:spacing w:line="250" w:lineRule="auto"/>
            </w:pPr>
            <w:r>
              <w:rPr>
                <w:color w:val="000000"/>
                <w:sz w:val="19"/>
                <w:szCs w:val="19"/>
              </w:rPr>
              <w:t>E-mails</w:t>
            </w:r>
          </w:p>
        </w:tc>
        <w:tc>
          <w:tcPr>
            <w:tcW w:w="4200" w:type="dxa"/>
            <w:tcMar>
              <w:top w:w="70" w:type="dxa"/>
              <w:left w:w="110" w:type="dxa"/>
              <w:bottom w:w="70" w:type="dxa"/>
              <w:right w:w="110" w:type="dxa"/>
            </w:tcMar>
          </w:tcPr>
          <w:p w14:paraId="3B6AAEBA" w14:textId="77777777" w:rsidR="000B3DD1" w:rsidRDefault="00000000">
            <w:pPr>
              <w:spacing w:line="250" w:lineRule="auto"/>
            </w:pPr>
            <w:r>
              <w:rPr>
                <w:color w:val="000000"/>
                <w:sz w:val="19"/>
                <w:szCs w:val="19"/>
              </w:rPr>
              <w:t>Brevo API</w:t>
            </w:r>
          </w:p>
        </w:tc>
        <w:tc>
          <w:tcPr>
            <w:tcW w:w="2400" w:type="dxa"/>
            <w:tcMar>
              <w:top w:w="70" w:type="dxa"/>
              <w:left w:w="110" w:type="dxa"/>
              <w:bottom w:w="70" w:type="dxa"/>
              <w:right w:w="110" w:type="dxa"/>
            </w:tcMar>
          </w:tcPr>
          <w:p w14:paraId="06BDE333" w14:textId="77777777" w:rsidR="000B3DD1" w:rsidRDefault="00000000">
            <w:pPr>
              <w:spacing w:line="250" w:lineRule="auto"/>
            </w:pPr>
            <w:r>
              <w:rPr>
                <w:color w:val="000000"/>
                <w:sz w:val="19"/>
                <w:szCs w:val="19"/>
              </w:rPr>
              <w:t>Brevo (SaaS)</w:t>
            </w:r>
          </w:p>
        </w:tc>
      </w:tr>
      <w:tr w:rsidR="000B3DD1" w14:paraId="60451B76" w14:textId="77777777">
        <w:tblPrEx>
          <w:tblCellMar>
            <w:top w:w="0" w:type="dxa"/>
            <w:bottom w:w="0" w:type="dxa"/>
          </w:tblCellMar>
        </w:tblPrEx>
        <w:tc>
          <w:tcPr>
            <w:tcW w:w="2400" w:type="dxa"/>
            <w:tcMar>
              <w:top w:w="70" w:type="dxa"/>
              <w:left w:w="110" w:type="dxa"/>
              <w:bottom w:w="70" w:type="dxa"/>
              <w:right w:w="110" w:type="dxa"/>
            </w:tcMar>
          </w:tcPr>
          <w:p w14:paraId="50379F23" w14:textId="77777777" w:rsidR="000B3DD1" w:rsidRDefault="00000000">
            <w:pPr>
              <w:spacing w:line="250" w:lineRule="auto"/>
            </w:pPr>
            <w:r>
              <w:rPr>
                <w:color w:val="000000"/>
                <w:sz w:val="19"/>
                <w:szCs w:val="19"/>
              </w:rPr>
              <w:t>Livraison</w:t>
            </w:r>
          </w:p>
        </w:tc>
        <w:tc>
          <w:tcPr>
            <w:tcW w:w="4200" w:type="dxa"/>
            <w:tcMar>
              <w:top w:w="70" w:type="dxa"/>
              <w:left w:w="110" w:type="dxa"/>
              <w:bottom w:w="70" w:type="dxa"/>
              <w:right w:w="110" w:type="dxa"/>
            </w:tcMar>
          </w:tcPr>
          <w:p w14:paraId="00E0DF9B" w14:textId="77777777" w:rsidR="000B3DD1" w:rsidRDefault="00000000">
            <w:pPr>
              <w:spacing w:line="250" w:lineRule="auto"/>
            </w:pPr>
            <w:r>
              <w:rPr>
                <w:color w:val="000000"/>
                <w:sz w:val="19"/>
                <w:szCs w:val="19"/>
              </w:rPr>
              <w:t>OpenRouteService API</w:t>
            </w:r>
          </w:p>
        </w:tc>
        <w:tc>
          <w:tcPr>
            <w:tcW w:w="2400" w:type="dxa"/>
            <w:tcMar>
              <w:top w:w="70" w:type="dxa"/>
              <w:left w:w="110" w:type="dxa"/>
              <w:bottom w:w="70" w:type="dxa"/>
              <w:right w:w="110" w:type="dxa"/>
            </w:tcMar>
          </w:tcPr>
          <w:p w14:paraId="4DEEE146" w14:textId="77777777" w:rsidR="000B3DD1" w:rsidRDefault="00000000">
            <w:pPr>
              <w:spacing w:line="250" w:lineRule="auto"/>
            </w:pPr>
            <w:r>
              <w:rPr>
                <w:color w:val="000000"/>
                <w:sz w:val="19"/>
                <w:szCs w:val="19"/>
              </w:rPr>
              <w:t>ORS Cloud</w:t>
            </w:r>
          </w:p>
        </w:tc>
      </w:tr>
    </w:tbl>
    <w:p w14:paraId="563B6BC9" w14:textId="77777777" w:rsidR="000B3DD1" w:rsidRDefault="000B3DD1">
      <w:pPr>
        <w:spacing w:after="140"/>
      </w:pPr>
    </w:p>
    <w:p w14:paraId="40A2E9C4" w14:textId="77777777" w:rsidR="000B3DD1" w:rsidRDefault="00000000">
      <w:pPr>
        <w:pStyle w:val="Titre2"/>
        <w:spacing w:before="260" w:after="130"/>
      </w:pPr>
      <w:r>
        <w:rPr>
          <w:b/>
          <w:bCs/>
          <w:color w:val="A86636"/>
          <w:sz w:val="25"/>
          <w:szCs w:val="25"/>
        </w:rPr>
        <w:t>3.2 Stack technique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0B3DD1" w14:paraId="2092335C" w14:textId="77777777">
        <w:tblPrEx>
          <w:tblCellMar>
            <w:top w:w="0" w:type="dxa"/>
            <w:bottom w:w="0" w:type="dxa"/>
          </w:tblCellMar>
        </w:tblPrEx>
        <w:trPr>
          <w:tblHeader/>
        </w:trPr>
        <w:tc>
          <w:tcPr>
            <w:tcW w:w="3400" w:type="dxa"/>
            <w:shd w:val="clear" w:color="auto" w:fill="F4E6DA"/>
            <w:tcMar>
              <w:top w:w="70" w:type="dxa"/>
              <w:left w:w="110" w:type="dxa"/>
              <w:bottom w:w="70" w:type="dxa"/>
              <w:right w:w="110" w:type="dxa"/>
            </w:tcMar>
          </w:tcPr>
          <w:p w14:paraId="44EEE5AF" w14:textId="77777777" w:rsidR="000B3DD1" w:rsidRDefault="00000000">
            <w:pPr>
              <w:spacing w:line="250" w:lineRule="auto"/>
            </w:pPr>
            <w:r>
              <w:rPr>
                <w:b/>
                <w:bCs/>
                <w:color w:val="9B5E32"/>
                <w:sz w:val="19"/>
                <w:szCs w:val="19"/>
              </w:rPr>
              <w:t>Technologie</w:t>
            </w:r>
          </w:p>
        </w:tc>
        <w:tc>
          <w:tcPr>
            <w:tcW w:w="5600" w:type="dxa"/>
            <w:shd w:val="clear" w:color="auto" w:fill="F4E6DA"/>
            <w:tcMar>
              <w:top w:w="70" w:type="dxa"/>
              <w:left w:w="110" w:type="dxa"/>
              <w:bottom w:w="70" w:type="dxa"/>
              <w:right w:w="110" w:type="dxa"/>
            </w:tcMar>
          </w:tcPr>
          <w:p w14:paraId="1BEE507B" w14:textId="77777777" w:rsidR="000B3DD1" w:rsidRDefault="00000000">
            <w:pPr>
              <w:spacing w:line="250" w:lineRule="auto"/>
            </w:pPr>
            <w:r>
              <w:rPr>
                <w:b/>
                <w:bCs/>
                <w:color w:val="9B5E32"/>
                <w:sz w:val="19"/>
                <w:szCs w:val="19"/>
              </w:rPr>
              <w:t>Rôle</w:t>
            </w:r>
          </w:p>
        </w:tc>
      </w:tr>
      <w:tr w:rsidR="000B3DD1" w14:paraId="28C841A6" w14:textId="77777777">
        <w:tblPrEx>
          <w:tblCellMar>
            <w:top w:w="0" w:type="dxa"/>
            <w:bottom w:w="0" w:type="dxa"/>
          </w:tblCellMar>
        </w:tblPrEx>
        <w:tc>
          <w:tcPr>
            <w:tcW w:w="3400" w:type="dxa"/>
            <w:tcMar>
              <w:top w:w="70" w:type="dxa"/>
              <w:left w:w="110" w:type="dxa"/>
              <w:bottom w:w="70" w:type="dxa"/>
              <w:right w:w="110" w:type="dxa"/>
            </w:tcMar>
          </w:tcPr>
          <w:p w14:paraId="23C91E80" w14:textId="77777777" w:rsidR="000B3DD1" w:rsidRDefault="00000000">
            <w:pPr>
              <w:spacing w:line="250" w:lineRule="auto"/>
            </w:pPr>
            <w:r>
              <w:rPr>
                <w:color w:val="000000"/>
                <w:sz w:val="19"/>
                <w:szCs w:val="19"/>
              </w:rPr>
              <w:t>PHP 8.4</w:t>
            </w:r>
          </w:p>
        </w:tc>
        <w:tc>
          <w:tcPr>
            <w:tcW w:w="5600" w:type="dxa"/>
            <w:tcMar>
              <w:top w:w="70" w:type="dxa"/>
              <w:left w:w="110" w:type="dxa"/>
              <w:bottom w:w="70" w:type="dxa"/>
              <w:right w:w="110" w:type="dxa"/>
            </w:tcMar>
          </w:tcPr>
          <w:p w14:paraId="75A3D250" w14:textId="0DAE39F6" w:rsidR="000B3DD1" w:rsidRDefault="00000000">
            <w:pPr>
              <w:spacing w:line="250" w:lineRule="auto"/>
            </w:pPr>
            <w:r>
              <w:rPr>
                <w:color w:val="000000"/>
                <w:sz w:val="19"/>
                <w:szCs w:val="19"/>
              </w:rPr>
              <w:t>Langage backend</w:t>
            </w:r>
            <w:r w:rsidR="00CC4185">
              <w:rPr>
                <w:color w:val="000000"/>
                <w:sz w:val="19"/>
                <w:szCs w:val="19"/>
              </w:rPr>
              <w:t xml:space="preserve"> : </w:t>
            </w:r>
            <w:r>
              <w:rPr>
                <w:color w:val="000000"/>
                <w:sz w:val="19"/>
                <w:szCs w:val="19"/>
              </w:rPr>
              <w:t xml:space="preserve"> typage strict, attributs natifs, enums</w:t>
            </w:r>
          </w:p>
        </w:tc>
      </w:tr>
      <w:tr w:rsidR="000B3DD1" w14:paraId="0F7440B9" w14:textId="77777777">
        <w:tblPrEx>
          <w:tblCellMar>
            <w:top w:w="0" w:type="dxa"/>
            <w:bottom w:w="0" w:type="dxa"/>
          </w:tblCellMar>
        </w:tblPrEx>
        <w:tc>
          <w:tcPr>
            <w:tcW w:w="3400" w:type="dxa"/>
            <w:tcMar>
              <w:top w:w="70" w:type="dxa"/>
              <w:left w:w="110" w:type="dxa"/>
              <w:bottom w:w="70" w:type="dxa"/>
              <w:right w:w="110" w:type="dxa"/>
            </w:tcMar>
          </w:tcPr>
          <w:p w14:paraId="258B3714" w14:textId="77777777" w:rsidR="000B3DD1" w:rsidRDefault="00000000">
            <w:pPr>
              <w:spacing w:line="250" w:lineRule="auto"/>
            </w:pPr>
            <w:r>
              <w:rPr>
                <w:color w:val="000000"/>
                <w:sz w:val="19"/>
                <w:szCs w:val="19"/>
              </w:rPr>
              <w:t>Symfony 8</w:t>
            </w:r>
          </w:p>
        </w:tc>
        <w:tc>
          <w:tcPr>
            <w:tcW w:w="5600" w:type="dxa"/>
            <w:tcMar>
              <w:top w:w="70" w:type="dxa"/>
              <w:left w:w="110" w:type="dxa"/>
              <w:bottom w:w="70" w:type="dxa"/>
              <w:right w:w="110" w:type="dxa"/>
            </w:tcMar>
          </w:tcPr>
          <w:p w14:paraId="68CCAF76" w14:textId="6BC637DC" w:rsidR="000B3DD1" w:rsidRDefault="00000000">
            <w:pPr>
              <w:spacing w:line="250" w:lineRule="auto"/>
            </w:pPr>
            <w:r>
              <w:rPr>
                <w:color w:val="000000"/>
                <w:sz w:val="19"/>
                <w:szCs w:val="19"/>
              </w:rPr>
              <w:t>Framework PHP</w:t>
            </w:r>
            <w:r w:rsidR="00CC4185">
              <w:rPr>
                <w:color w:val="000000"/>
                <w:sz w:val="19"/>
                <w:szCs w:val="19"/>
              </w:rPr>
              <w:t> :</w:t>
            </w:r>
            <w:r>
              <w:rPr>
                <w:color w:val="000000"/>
                <w:sz w:val="19"/>
                <w:szCs w:val="19"/>
              </w:rPr>
              <w:t xml:space="preserve"> Routing, Security, Serializer, Mailer</w:t>
            </w:r>
          </w:p>
        </w:tc>
      </w:tr>
      <w:tr w:rsidR="000B3DD1" w14:paraId="0888F261" w14:textId="77777777">
        <w:tblPrEx>
          <w:tblCellMar>
            <w:top w:w="0" w:type="dxa"/>
            <w:bottom w:w="0" w:type="dxa"/>
          </w:tblCellMar>
        </w:tblPrEx>
        <w:tc>
          <w:tcPr>
            <w:tcW w:w="3400" w:type="dxa"/>
            <w:tcMar>
              <w:top w:w="70" w:type="dxa"/>
              <w:left w:w="110" w:type="dxa"/>
              <w:bottom w:w="70" w:type="dxa"/>
              <w:right w:w="110" w:type="dxa"/>
            </w:tcMar>
          </w:tcPr>
          <w:p w14:paraId="79E3C089" w14:textId="77777777" w:rsidR="000B3DD1" w:rsidRDefault="00000000">
            <w:pPr>
              <w:spacing w:line="250" w:lineRule="auto"/>
            </w:pPr>
            <w:r>
              <w:rPr>
                <w:color w:val="000000"/>
                <w:sz w:val="19"/>
                <w:szCs w:val="19"/>
              </w:rPr>
              <w:t>Doctrine ORM</w:t>
            </w:r>
          </w:p>
        </w:tc>
        <w:tc>
          <w:tcPr>
            <w:tcW w:w="5600" w:type="dxa"/>
            <w:tcMar>
              <w:top w:w="70" w:type="dxa"/>
              <w:left w:w="110" w:type="dxa"/>
              <w:bottom w:w="70" w:type="dxa"/>
              <w:right w:w="110" w:type="dxa"/>
            </w:tcMar>
          </w:tcPr>
          <w:p w14:paraId="315E44FA" w14:textId="30F52C4E" w:rsidR="000B3DD1" w:rsidRDefault="00000000">
            <w:pPr>
              <w:spacing w:line="250" w:lineRule="auto"/>
            </w:pPr>
            <w:r>
              <w:rPr>
                <w:color w:val="000000"/>
                <w:sz w:val="19"/>
                <w:szCs w:val="19"/>
              </w:rPr>
              <w:t>Mapping objet-relationnel</w:t>
            </w:r>
            <w:r w:rsidR="00CC4185">
              <w:rPr>
                <w:color w:val="000000"/>
                <w:sz w:val="19"/>
                <w:szCs w:val="19"/>
              </w:rPr>
              <w:t> :</w:t>
            </w:r>
            <w:r>
              <w:rPr>
                <w:color w:val="000000"/>
                <w:sz w:val="19"/>
                <w:szCs w:val="19"/>
              </w:rPr>
              <w:t xml:space="preserve"> Migrations, Repositories</w:t>
            </w:r>
          </w:p>
        </w:tc>
      </w:tr>
      <w:tr w:rsidR="000B3DD1" w14:paraId="2B0CE96D" w14:textId="77777777">
        <w:tblPrEx>
          <w:tblCellMar>
            <w:top w:w="0" w:type="dxa"/>
            <w:bottom w:w="0" w:type="dxa"/>
          </w:tblCellMar>
        </w:tblPrEx>
        <w:tc>
          <w:tcPr>
            <w:tcW w:w="3400" w:type="dxa"/>
            <w:tcMar>
              <w:top w:w="70" w:type="dxa"/>
              <w:left w:w="110" w:type="dxa"/>
              <w:bottom w:w="70" w:type="dxa"/>
              <w:right w:w="110" w:type="dxa"/>
            </w:tcMar>
          </w:tcPr>
          <w:p w14:paraId="08C738A0" w14:textId="77777777" w:rsidR="000B3DD1" w:rsidRDefault="00000000">
            <w:pPr>
              <w:spacing w:line="250" w:lineRule="auto"/>
            </w:pPr>
            <w:r>
              <w:rPr>
                <w:color w:val="000000"/>
                <w:sz w:val="19"/>
                <w:szCs w:val="19"/>
              </w:rPr>
              <w:t>LexikJWTAuthenticationBundle</w:t>
            </w:r>
          </w:p>
        </w:tc>
        <w:tc>
          <w:tcPr>
            <w:tcW w:w="5600" w:type="dxa"/>
            <w:tcMar>
              <w:top w:w="70" w:type="dxa"/>
              <w:left w:w="110" w:type="dxa"/>
              <w:bottom w:w="70" w:type="dxa"/>
              <w:right w:w="110" w:type="dxa"/>
            </w:tcMar>
          </w:tcPr>
          <w:p w14:paraId="5DD40D3E" w14:textId="77777777" w:rsidR="000B3DD1" w:rsidRDefault="00000000">
            <w:pPr>
              <w:spacing w:line="250" w:lineRule="auto"/>
            </w:pPr>
            <w:r>
              <w:rPr>
                <w:color w:val="000000"/>
                <w:sz w:val="19"/>
                <w:szCs w:val="19"/>
              </w:rPr>
              <w:t>Authentification JWT (RS256, clés RSA 4096 bits)</w:t>
            </w:r>
          </w:p>
        </w:tc>
      </w:tr>
      <w:tr w:rsidR="000B3DD1" w14:paraId="1D03A710" w14:textId="77777777">
        <w:tblPrEx>
          <w:tblCellMar>
            <w:top w:w="0" w:type="dxa"/>
            <w:bottom w:w="0" w:type="dxa"/>
          </w:tblCellMar>
        </w:tblPrEx>
        <w:tc>
          <w:tcPr>
            <w:tcW w:w="3400" w:type="dxa"/>
            <w:tcMar>
              <w:top w:w="70" w:type="dxa"/>
              <w:left w:w="110" w:type="dxa"/>
              <w:bottom w:w="70" w:type="dxa"/>
              <w:right w:w="110" w:type="dxa"/>
            </w:tcMar>
          </w:tcPr>
          <w:p w14:paraId="2963D5A3" w14:textId="77777777" w:rsidR="000B3DD1" w:rsidRDefault="00000000">
            <w:pPr>
              <w:spacing w:line="250" w:lineRule="auto"/>
            </w:pPr>
            <w:r>
              <w:rPr>
                <w:color w:val="000000"/>
                <w:sz w:val="19"/>
                <w:szCs w:val="19"/>
              </w:rPr>
              <w:t>NelmioApiDocBundle</w:t>
            </w:r>
          </w:p>
        </w:tc>
        <w:tc>
          <w:tcPr>
            <w:tcW w:w="5600" w:type="dxa"/>
            <w:tcMar>
              <w:top w:w="70" w:type="dxa"/>
              <w:left w:w="110" w:type="dxa"/>
              <w:bottom w:w="70" w:type="dxa"/>
              <w:right w:w="110" w:type="dxa"/>
            </w:tcMar>
          </w:tcPr>
          <w:p w14:paraId="76079C4A" w14:textId="77777777" w:rsidR="000B3DD1" w:rsidRDefault="00000000">
            <w:pPr>
              <w:spacing w:line="250" w:lineRule="auto"/>
            </w:pPr>
            <w:r>
              <w:rPr>
                <w:color w:val="000000"/>
                <w:sz w:val="19"/>
                <w:szCs w:val="19"/>
              </w:rPr>
              <w:t>Documentation OpenAPI / Swagger UI (/api/doc)</w:t>
            </w:r>
          </w:p>
        </w:tc>
      </w:tr>
      <w:tr w:rsidR="000B3DD1" w14:paraId="47947916" w14:textId="77777777">
        <w:tblPrEx>
          <w:tblCellMar>
            <w:top w:w="0" w:type="dxa"/>
            <w:bottom w:w="0" w:type="dxa"/>
          </w:tblCellMar>
        </w:tblPrEx>
        <w:tc>
          <w:tcPr>
            <w:tcW w:w="3400" w:type="dxa"/>
            <w:tcMar>
              <w:top w:w="70" w:type="dxa"/>
              <w:left w:w="110" w:type="dxa"/>
              <w:bottom w:w="70" w:type="dxa"/>
              <w:right w:w="110" w:type="dxa"/>
            </w:tcMar>
          </w:tcPr>
          <w:p w14:paraId="302CE51C" w14:textId="77777777" w:rsidR="000B3DD1" w:rsidRDefault="00000000">
            <w:pPr>
              <w:spacing w:line="250" w:lineRule="auto"/>
            </w:pPr>
            <w:r>
              <w:rPr>
                <w:color w:val="000000"/>
                <w:sz w:val="19"/>
                <w:szCs w:val="19"/>
              </w:rPr>
              <w:t>NelmioSecurityBundle</w:t>
            </w:r>
          </w:p>
        </w:tc>
        <w:tc>
          <w:tcPr>
            <w:tcW w:w="5600" w:type="dxa"/>
            <w:tcMar>
              <w:top w:w="70" w:type="dxa"/>
              <w:left w:w="110" w:type="dxa"/>
              <w:bottom w:w="70" w:type="dxa"/>
              <w:right w:w="110" w:type="dxa"/>
            </w:tcMar>
          </w:tcPr>
          <w:p w14:paraId="455E23E9" w14:textId="77777777" w:rsidR="000B3DD1" w:rsidRDefault="00000000">
            <w:pPr>
              <w:spacing w:line="250" w:lineRule="auto"/>
            </w:pPr>
            <w:r>
              <w:rPr>
                <w:color w:val="000000"/>
                <w:sz w:val="19"/>
                <w:szCs w:val="19"/>
              </w:rPr>
              <w:t>En-têtes de sécurité HTTP + CSP sur les réponses de l'API</w:t>
            </w:r>
          </w:p>
        </w:tc>
      </w:tr>
      <w:tr w:rsidR="000B3DD1" w14:paraId="6A367E88" w14:textId="77777777">
        <w:tblPrEx>
          <w:tblCellMar>
            <w:top w:w="0" w:type="dxa"/>
            <w:bottom w:w="0" w:type="dxa"/>
          </w:tblCellMar>
        </w:tblPrEx>
        <w:tc>
          <w:tcPr>
            <w:tcW w:w="3400" w:type="dxa"/>
            <w:shd w:val="clear" w:color="auto" w:fill="FDF4EC"/>
            <w:tcMar>
              <w:top w:w="70" w:type="dxa"/>
              <w:left w:w="110" w:type="dxa"/>
              <w:bottom w:w="70" w:type="dxa"/>
              <w:right w:w="110" w:type="dxa"/>
            </w:tcMar>
          </w:tcPr>
          <w:p w14:paraId="25F619DC" w14:textId="77777777" w:rsidR="000B3DD1" w:rsidRDefault="00000000">
            <w:pPr>
              <w:spacing w:line="250" w:lineRule="auto"/>
            </w:pPr>
            <w:r>
              <w:rPr>
                <w:color w:val="000000"/>
                <w:sz w:val="19"/>
                <w:szCs w:val="19"/>
              </w:rPr>
              <w:t>En-têtes Vercel (vercel.json)</w:t>
            </w:r>
          </w:p>
        </w:tc>
        <w:tc>
          <w:tcPr>
            <w:tcW w:w="5600" w:type="dxa"/>
            <w:shd w:val="clear" w:color="auto" w:fill="FDF4EC"/>
            <w:tcMar>
              <w:top w:w="70" w:type="dxa"/>
              <w:left w:w="110" w:type="dxa"/>
              <w:bottom w:w="70" w:type="dxa"/>
              <w:right w:w="110" w:type="dxa"/>
            </w:tcMar>
          </w:tcPr>
          <w:p w14:paraId="6D4AD0BB" w14:textId="77777777" w:rsidR="000B3DD1" w:rsidRDefault="00000000">
            <w:pPr>
              <w:spacing w:line="250" w:lineRule="auto"/>
            </w:pPr>
            <w:r>
              <w:rPr>
                <w:color w:val="000000"/>
                <w:sz w:val="19"/>
                <w:szCs w:val="19"/>
              </w:rPr>
              <w:t>En-têtes de sécurité et CSP sur les réponses du front (voir §6.5)</w:t>
            </w:r>
          </w:p>
        </w:tc>
      </w:tr>
      <w:tr w:rsidR="000B3DD1" w14:paraId="627BD269" w14:textId="77777777">
        <w:tblPrEx>
          <w:tblCellMar>
            <w:top w:w="0" w:type="dxa"/>
            <w:bottom w:w="0" w:type="dxa"/>
          </w:tblCellMar>
        </w:tblPrEx>
        <w:tc>
          <w:tcPr>
            <w:tcW w:w="3400" w:type="dxa"/>
            <w:tcMar>
              <w:top w:w="70" w:type="dxa"/>
              <w:left w:w="110" w:type="dxa"/>
              <w:bottom w:w="70" w:type="dxa"/>
              <w:right w:w="110" w:type="dxa"/>
            </w:tcMar>
          </w:tcPr>
          <w:p w14:paraId="47A11720" w14:textId="77777777" w:rsidR="000B3DD1" w:rsidRDefault="00000000">
            <w:pPr>
              <w:spacing w:line="250" w:lineRule="auto"/>
            </w:pPr>
            <w:r>
              <w:rPr>
                <w:color w:val="000000"/>
                <w:sz w:val="19"/>
                <w:szCs w:val="19"/>
              </w:rPr>
              <w:t>Extension MongoDB PHP</w:t>
            </w:r>
          </w:p>
        </w:tc>
        <w:tc>
          <w:tcPr>
            <w:tcW w:w="5600" w:type="dxa"/>
            <w:tcMar>
              <w:top w:w="70" w:type="dxa"/>
              <w:left w:w="110" w:type="dxa"/>
              <w:bottom w:w="70" w:type="dxa"/>
              <w:right w:w="110" w:type="dxa"/>
            </w:tcMar>
          </w:tcPr>
          <w:p w14:paraId="0A00F9CD" w14:textId="77777777" w:rsidR="000B3DD1" w:rsidRDefault="00000000">
            <w:pPr>
              <w:spacing w:line="250" w:lineRule="auto"/>
            </w:pPr>
            <w:r>
              <w:rPr>
                <w:color w:val="000000"/>
                <w:sz w:val="19"/>
                <w:szCs w:val="19"/>
              </w:rPr>
              <w:t>Connexion à MongoDB Atlas pour les statistiques</w:t>
            </w:r>
          </w:p>
        </w:tc>
      </w:tr>
      <w:tr w:rsidR="000B3DD1" w14:paraId="56CAB102" w14:textId="77777777">
        <w:tblPrEx>
          <w:tblCellMar>
            <w:top w:w="0" w:type="dxa"/>
            <w:bottom w:w="0" w:type="dxa"/>
          </w:tblCellMar>
        </w:tblPrEx>
        <w:tc>
          <w:tcPr>
            <w:tcW w:w="3400" w:type="dxa"/>
            <w:tcMar>
              <w:top w:w="70" w:type="dxa"/>
              <w:left w:w="110" w:type="dxa"/>
              <w:bottom w:w="70" w:type="dxa"/>
              <w:right w:w="110" w:type="dxa"/>
            </w:tcMar>
          </w:tcPr>
          <w:p w14:paraId="4343F50A" w14:textId="77777777" w:rsidR="000B3DD1" w:rsidRDefault="00000000">
            <w:pPr>
              <w:spacing w:line="250" w:lineRule="auto"/>
            </w:pPr>
            <w:r>
              <w:rPr>
                <w:color w:val="000000"/>
                <w:sz w:val="19"/>
                <w:szCs w:val="19"/>
              </w:rPr>
              <w:t>JavaScript ES6+</w:t>
            </w:r>
          </w:p>
        </w:tc>
        <w:tc>
          <w:tcPr>
            <w:tcW w:w="5600" w:type="dxa"/>
            <w:tcMar>
              <w:top w:w="70" w:type="dxa"/>
              <w:left w:w="110" w:type="dxa"/>
              <w:bottom w:w="70" w:type="dxa"/>
              <w:right w:w="110" w:type="dxa"/>
            </w:tcMar>
          </w:tcPr>
          <w:p w14:paraId="211C53E1" w14:textId="2AE73312" w:rsidR="000B3DD1" w:rsidRDefault="00000000">
            <w:pPr>
              <w:spacing w:line="250" w:lineRule="auto"/>
            </w:pPr>
            <w:r>
              <w:rPr>
                <w:color w:val="000000"/>
                <w:sz w:val="19"/>
                <w:szCs w:val="19"/>
              </w:rPr>
              <w:t>Frontend vanilla</w:t>
            </w:r>
            <w:r w:rsidR="00CC4185">
              <w:rPr>
                <w:color w:val="000000"/>
                <w:sz w:val="19"/>
                <w:szCs w:val="19"/>
              </w:rPr>
              <w:t> :</w:t>
            </w:r>
            <w:r>
              <w:rPr>
                <w:color w:val="000000"/>
                <w:sz w:val="19"/>
                <w:szCs w:val="19"/>
              </w:rPr>
              <w:t xml:space="preserve"> fetch API, modules, async/await, routeur hash maison</w:t>
            </w:r>
          </w:p>
        </w:tc>
      </w:tr>
      <w:tr w:rsidR="000B3DD1" w14:paraId="2D36D203" w14:textId="77777777">
        <w:tblPrEx>
          <w:tblCellMar>
            <w:top w:w="0" w:type="dxa"/>
            <w:bottom w:w="0" w:type="dxa"/>
          </w:tblCellMar>
        </w:tblPrEx>
        <w:tc>
          <w:tcPr>
            <w:tcW w:w="3400" w:type="dxa"/>
            <w:tcMar>
              <w:top w:w="70" w:type="dxa"/>
              <w:left w:w="110" w:type="dxa"/>
              <w:bottom w:w="70" w:type="dxa"/>
              <w:right w:w="110" w:type="dxa"/>
            </w:tcMar>
          </w:tcPr>
          <w:p w14:paraId="38F58480" w14:textId="77777777" w:rsidR="000B3DD1" w:rsidRDefault="00000000">
            <w:pPr>
              <w:spacing w:line="250" w:lineRule="auto"/>
            </w:pPr>
            <w:r>
              <w:rPr>
                <w:color w:val="000000"/>
                <w:sz w:val="19"/>
                <w:szCs w:val="19"/>
              </w:rPr>
              <w:t>Bootstrap 5 (CDN)</w:t>
            </w:r>
          </w:p>
        </w:tc>
        <w:tc>
          <w:tcPr>
            <w:tcW w:w="5600" w:type="dxa"/>
            <w:tcMar>
              <w:top w:w="70" w:type="dxa"/>
              <w:left w:w="110" w:type="dxa"/>
              <w:bottom w:w="70" w:type="dxa"/>
              <w:right w:w="110" w:type="dxa"/>
            </w:tcMar>
          </w:tcPr>
          <w:p w14:paraId="3DE8F61F" w14:textId="77777777" w:rsidR="000B3DD1" w:rsidRDefault="00000000">
            <w:pPr>
              <w:spacing w:line="250" w:lineRule="auto"/>
            </w:pPr>
            <w:r>
              <w:rPr>
                <w:color w:val="000000"/>
                <w:sz w:val="19"/>
                <w:szCs w:val="19"/>
              </w:rPr>
              <w:t>Menu mobile (offcanvas) et grille responsive</w:t>
            </w:r>
          </w:p>
        </w:tc>
      </w:tr>
      <w:tr w:rsidR="000B3DD1" w14:paraId="214B7F1A" w14:textId="77777777">
        <w:tblPrEx>
          <w:tblCellMar>
            <w:top w:w="0" w:type="dxa"/>
            <w:bottom w:w="0" w:type="dxa"/>
          </w:tblCellMar>
        </w:tblPrEx>
        <w:tc>
          <w:tcPr>
            <w:tcW w:w="3400" w:type="dxa"/>
            <w:tcMar>
              <w:top w:w="70" w:type="dxa"/>
              <w:left w:w="110" w:type="dxa"/>
              <w:bottom w:w="70" w:type="dxa"/>
              <w:right w:w="110" w:type="dxa"/>
            </w:tcMar>
          </w:tcPr>
          <w:p w14:paraId="2B239342" w14:textId="77777777" w:rsidR="000B3DD1" w:rsidRDefault="00000000">
            <w:pPr>
              <w:spacing w:line="250" w:lineRule="auto"/>
            </w:pPr>
            <w:r>
              <w:rPr>
                <w:color w:val="000000"/>
                <w:sz w:val="19"/>
                <w:szCs w:val="19"/>
              </w:rPr>
              <w:t>Chart.js (CDN)</w:t>
            </w:r>
          </w:p>
        </w:tc>
        <w:tc>
          <w:tcPr>
            <w:tcW w:w="5600" w:type="dxa"/>
            <w:tcMar>
              <w:top w:w="70" w:type="dxa"/>
              <w:left w:w="110" w:type="dxa"/>
              <w:bottom w:w="70" w:type="dxa"/>
              <w:right w:w="110" w:type="dxa"/>
            </w:tcMar>
          </w:tcPr>
          <w:p w14:paraId="0ED52079" w14:textId="77777777" w:rsidR="000B3DD1" w:rsidRDefault="00000000">
            <w:pPr>
              <w:spacing w:line="250" w:lineRule="auto"/>
            </w:pPr>
            <w:r>
              <w:rPr>
                <w:color w:val="000000"/>
                <w:sz w:val="19"/>
                <w:szCs w:val="19"/>
              </w:rPr>
              <w:t>Graphiques de l'espace admin (léger : ~60 Ko vs ~3 Mo pour Plotly)</w:t>
            </w:r>
          </w:p>
        </w:tc>
      </w:tr>
      <w:tr w:rsidR="000B3DD1" w14:paraId="1856A8ED" w14:textId="77777777">
        <w:tblPrEx>
          <w:tblCellMar>
            <w:top w:w="0" w:type="dxa"/>
            <w:bottom w:w="0" w:type="dxa"/>
          </w:tblCellMar>
        </w:tblPrEx>
        <w:tc>
          <w:tcPr>
            <w:tcW w:w="3400" w:type="dxa"/>
            <w:tcMar>
              <w:top w:w="70" w:type="dxa"/>
              <w:left w:w="110" w:type="dxa"/>
              <w:bottom w:w="70" w:type="dxa"/>
              <w:right w:w="110" w:type="dxa"/>
            </w:tcMar>
          </w:tcPr>
          <w:p w14:paraId="6857C450" w14:textId="77777777" w:rsidR="000B3DD1" w:rsidRDefault="00000000">
            <w:pPr>
              <w:spacing w:line="250" w:lineRule="auto"/>
            </w:pPr>
            <w:r>
              <w:rPr>
                <w:color w:val="000000"/>
                <w:sz w:val="19"/>
                <w:szCs w:val="19"/>
              </w:rPr>
              <w:t>Docker</w:t>
            </w:r>
          </w:p>
        </w:tc>
        <w:tc>
          <w:tcPr>
            <w:tcW w:w="5600" w:type="dxa"/>
            <w:tcMar>
              <w:top w:w="70" w:type="dxa"/>
              <w:left w:w="110" w:type="dxa"/>
              <w:bottom w:w="70" w:type="dxa"/>
              <w:right w:w="110" w:type="dxa"/>
            </w:tcMar>
          </w:tcPr>
          <w:p w14:paraId="0A130FED" w14:textId="77777777" w:rsidR="000B3DD1" w:rsidRDefault="00000000">
            <w:pPr>
              <w:spacing w:line="250" w:lineRule="auto"/>
            </w:pPr>
            <w:r>
              <w:rPr>
                <w:color w:val="000000"/>
                <w:sz w:val="19"/>
                <w:szCs w:val="19"/>
              </w:rPr>
              <w:t>Conteneurisation du backend (PHP 8.4 + Apache)</w:t>
            </w:r>
          </w:p>
        </w:tc>
      </w:tr>
      <w:tr w:rsidR="000B3DD1" w14:paraId="37BB8403" w14:textId="77777777">
        <w:tblPrEx>
          <w:tblCellMar>
            <w:top w:w="0" w:type="dxa"/>
            <w:bottom w:w="0" w:type="dxa"/>
          </w:tblCellMar>
        </w:tblPrEx>
        <w:tc>
          <w:tcPr>
            <w:tcW w:w="3400" w:type="dxa"/>
            <w:tcMar>
              <w:top w:w="70" w:type="dxa"/>
              <w:left w:w="110" w:type="dxa"/>
              <w:bottom w:w="70" w:type="dxa"/>
              <w:right w:w="110" w:type="dxa"/>
            </w:tcMar>
          </w:tcPr>
          <w:p w14:paraId="4F9B5DEB" w14:textId="77777777" w:rsidR="000B3DD1" w:rsidRDefault="00000000">
            <w:pPr>
              <w:spacing w:line="250" w:lineRule="auto"/>
            </w:pPr>
            <w:r>
              <w:rPr>
                <w:color w:val="000000"/>
                <w:sz w:val="19"/>
                <w:szCs w:val="19"/>
              </w:rPr>
              <w:t>Déploiement continu</w:t>
            </w:r>
          </w:p>
        </w:tc>
        <w:tc>
          <w:tcPr>
            <w:tcW w:w="5600" w:type="dxa"/>
            <w:tcMar>
              <w:top w:w="70" w:type="dxa"/>
              <w:left w:w="110" w:type="dxa"/>
              <w:bottom w:w="70" w:type="dxa"/>
              <w:right w:w="110" w:type="dxa"/>
            </w:tcMar>
          </w:tcPr>
          <w:p w14:paraId="166EE7B3" w14:textId="77777777" w:rsidR="000B3DD1" w:rsidRDefault="00000000">
            <w:pPr>
              <w:spacing w:line="250" w:lineRule="auto"/>
            </w:pPr>
            <w:r>
              <w:rPr>
                <w:color w:val="000000"/>
                <w:sz w:val="19"/>
                <w:szCs w:val="19"/>
              </w:rPr>
              <w:t>Webhooks Git natifs Vercel &amp; Render (push main → deploy)</w:t>
            </w:r>
          </w:p>
        </w:tc>
      </w:tr>
    </w:tbl>
    <w:p w14:paraId="2FC43398" w14:textId="77777777" w:rsidR="000B3DD1" w:rsidRDefault="00000000">
      <w:r>
        <w:br w:type="page"/>
      </w:r>
    </w:p>
    <w:p w14:paraId="14FC1328" w14:textId="77777777" w:rsidR="000B3DD1" w:rsidRDefault="00000000">
      <w:pPr>
        <w:pStyle w:val="Titre1"/>
        <w:spacing w:before="340" w:after="180"/>
      </w:pPr>
      <w:r>
        <w:rPr>
          <w:b/>
          <w:bCs/>
          <w:color w:val="9B5E32"/>
          <w:sz w:val="30"/>
          <w:szCs w:val="30"/>
        </w:rPr>
        <w:lastRenderedPageBreak/>
        <w:t>4. Modèle Conceptuel de Données</w:t>
      </w:r>
    </w:p>
    <w:p w14:paraId="25779D34" w14:textId="77777777" w:rsidR="000B3DD1" w:rsidRDefault="00000000">
      <w:pPr>
        <w:pStyle w:val="Titre2"/>
        <w:spacing w:before="260" w:after="130"/>
      </w:pPr>
      <w:r>
        <w:rPr>
          <w:b/>
          <w:bCs/>
          <w:color w:val="A86636"/>
          <w:sz w:val="25"/>
          <w:szCs w:val="25"/>
        </w:rPr>
        <w:t>4.1 Entités principales</w:t>
      </w:r>
    </w:p>
    <w:p w14:paraId="78D6AC27" w14:textId="77777777" w:rsidR="000B3DD1" w:rsidRDefault="00000000">
      <w:pPr>
        <w:spacing w:after="120" w:line="300" w:lineRule="auto"/>
      </w:pPr>
      <w:r>
        <w:t>La base relationnelle MySQL comprend 18 tables : 14 entités métier et 4 tables d'association (commande_menu, commande_plat, menu_plat, plat_allergene). Les principales entités et leurs attributs :</w:t>
      </w:r>
    </w:p>
    <w:p w14:paraId="5E975352" w14:textId="77777777" w:rsidR="000B3DD1" w:rsidRDefault="000B3DD1">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4500"/>
      </w:tblGrid>
      <w:tr w:rsidR="000B3DD1" w14:paraId="06B2F24C" w14:textId="77777777">
        <w:tblPrEx>
          <w:tblCellMar>
            <w:top w:w="0" w:type="dxa"/>
            <w:bottom w:w="0" w:type="dxa"/>
          </w:tblCellMar>
        </w:tblPrEx>
        <w:trPr>
          <w:tblHeader/>
        </w:trPr>
        <w:tc>
          <w:tcPr>
            <w:tcW w:w="2600" w:type="dxa"/>
            <w:shd w:val="clear" w:color="auto" w:fill="F4E6DA"/>
            <w:tcMar>
              <w:top w:w="70" w:type="dxa"/>
              <w:left w:w="110" w:type="dxa"/>
              <w:bottom w:w="70" w:type="dxa"/>
              <w:right w:w="110" w:type="dxa"/>
            </w:tcMar>
          </w:tcPr>
          <w:p w14:paraId="6E645411" w14:textId="77777777" w:rsidR="000B3DD1" w:rsidRDefault="00000000">
            <w:pPr>
              <w:spacing w:line="250" w:lineRule="auto"/>
            </w:pPr>
            <w:r>
              <w:rPr>
                <w:b/>
                <w:bCs/>
                <w:color w:val="9B5E32"/>
                <w:sz w:val="19"/>
                <w:szCs w:val="19"/>
              </w:rPr>
              <w:t>Table utilisateur</w:t>
            </w:r>
          </w:p>
        </w:tc>
        <w:tc>
          <w:tcPr>
            <w:tcW w:w="1900" w:type="dxa"/>
            <w:shd w:val="clear" w:color="auto" w:fill="F4E6DA"/>
            <w:tcMar>
              <w:top w:w="70" w:type="dxa"/>
              <w:left w:w="110" w:type="dxa"/>
              <w:bottom w:w="70" w:type="dxa"/>
              <w:right w:w="110" w:type="dxa"/>
            </w:tcMar>
          </w:tcPr>
          <w:p w14:paraId="19FA03DE" w14:textId="77777777" w:rsidR="000B3DD1" w:rsidRDefault="00000000">
            <w:pPr>
              <w:spacing w:line="250" w:lineRule="auto"/>
            </w:pPr>
            <w:r>
              <w:rPr>
                <w:b/>
                <w:bCs/>
                <w:color w:val="9B5E32"/>
                <w:sz w:val="19"/>
                <w:szCs w:val="19"/>
              </w:rPr>
              <w:t>Type</w:t>
            </w:r>
          </w:p>
        </w:tc>
        <w:tc>
          <w:tcPr>
            <w:tcW w:w="4500" w:type="dxa"/>
            <w:shd w:val="clear" w:color="auto" w:fill="F4E6DA"/>
            <w:tcMar>
              <w:top w:w="70" w:type="dxa"/>
              <w:left w:w="110" w:type="dxa"/>
              <w:bottom w:w="70" w:type="dxa"/>
              <w:right w:w="110" w:type="dxa"/>
            </w:tcMar>
          </w:tcPr>
          <w:p w14:paraId="27732082" w14:textId="77777777" w:rsidR="000B3DD1" w:rsidRDefault="00000000">
            <w:pPr>
              <w:spacing w:line="250" w:lineRule="auto"/>
            </w:pPr>
            <w:r>
              <w:rPr>
                <w:b/>
                <w:bCs/>
                <w:color w:val="9B5E32"/>
                <w:sz w:val="19"/>
                <w:szCs w:val="19"/>
              </w:rPr>
              <w:t>Description</w:t>
            </w:r>
          </w:p>
        </w:tc>
      </w:tr>
      <w:tr w:rsidR="000B3DD1" w14:paraId="666917FF" w14:textId="77777777">
        <w:tblPrEx>
          <w:tblCellMar>
            <w:top w:w="0" w:type="dxa"/>
            <w:bottom w:w="0" w:type="dxa"/>
          </w:tblCellMar>
        </w:tblPrEx>
        <w:tc>
          <w:tcPr>
            <w:tcW w:w="2600" w:type="dxa"/>
            <w:tcMar>
              <w:top w:w="70" w:type="dxa"/>
              <w:left w:w="110" w:type="dxa"/>
              <w:bottom w:w="70" w:type="dxa"/>
              <w:right w:w="110" w:type="dxa"/>
            </w:tcMar>
          </w:tcPr>
          <w:p w14:paraId="1A0603A3" w14:textId="77777777" w:rsidR="000B3DD1" w:rsidRDefault="00000000">
            <w:pPr>
              <w:spacing w:line="250" w:lineRule="auto"/>
            </w:pPr>
            <w:r>
              <w:rPr>
                <w:color w:val="000000"/>
                <w:sz w:val="19"/>
                <w:szCs w:val="19"/>
              </w:rPr>
              <w:t>id</w:t>
            </w:r>
          </w:p>
        </w:tc>
        <w:tc>
          <w:tcPr>
            <w:tcW w:w="1900" w:type="dxa"/>
            <w:tcMar>
              <w:top w:w="70" w:type="dxa"/>
              <w:left w:w="110" w:type="dxa"/>
              <w:bottom w:w="70" w:type="dxa"/>
              <w:right w:w="110" w:type="dxa"/>
            </w:tcMar>
          </w:tcPr>
          <w:p w14:paraId="73C63644" w14:textId="77777777" w:rsidR="000B3DD1" w:rsidRDefault="00000000">
            <w:pPr>
              <w:spacing w:line="250" w:lineRule="auto"/>
            </w:pPr>
            <w:r>
              <w:rPr>
                <w:color w:val="000000"/>
                <w:sz w:val="19"/>
                <w:szCs w:val="19"/>
              </w:rPr>
              <w:t>INT PK</w:t>
            </w:r>
          </w:p>
        </w:tc>
        <w:tc>
          <w:tcPr>
            <w:tcW w:w="4500" w:type="dxa"/>
            <w:tcMar>
              <w:top w:w="70" w:type="dxa"/>
              <w:left w:w="110" w:type="dxa"/>
              <w:bottom w:w="70" w:type="dxa"/>
              <w:right w:w="110" w:type="dxa"/>
            </w:tcMar>
          </w:tcPr>
          <w:p w14:paraId="161CB56F" w14:textId="77777777" w:rsidR="000B3DD1" w:rsidRDefault="00000000">
            <w:pPr>
              <w:spacing w:line="250" w:lineRule="auto"/>
            </w:pPr>
            <w:r>
              <w:rPr>
                <w:color w:val="000000"/>
                <w:sz w:val="19"/>
                <w:szCs w:val="19"/>
              </w:rPr>
              <w:t>Identifiant unique auto-incrémenté</w:t>
            </w:r>
          </w:p>
        </w:tc>
      </w:tr>
      <w:tr w:rsidR="000B3DD1" w14:paraId="6679DCF7" w14:textId="77777777">
        <w:tblPrEx>
          <w:tblCellMar>
            <w:top w:w="0" w:type="dxa"/>
            <w:bottom w:w="0" w:type="dxa"/>
          </w:tblCellMar>
        </w:tblPrEx>
        <w:tc>
          <w:tcPr>
            <w:tcW w:w="2600" w:type="dxa"/>
            <w:tcMar>
              <w:top w:w="70" w:type="dxa"/>
              <w:left w:w="110" w:type="dxa"/>
              <w:bottom w:w="70" w:type="dxa"/>
              <w:right w:w="110" w:type="dxa"/>
            </w:tcMar>
          </w:tcPr>
          <w:p w14:paraId="68CA8613" w14:textId="77777777" w:rsidR="000B3DD1" w:rsidRDefault="00000000">
            <w:pPr>
              <w:spacing w:line="250" w:lineRule="auto"/>
            </w:pPr>
            <w:r>
              <w:rPr>
                <w:color w:val="000000"/>
                <w:sz w:val="19"/>
                <w:szCs w:val="19"/>
              </w:rPr>
              <w:t>email</w:t>
            </w:r>
          </w:p>
        </w:tc>
        <w:tc>
          <w:tcPr>
            <w:tcW w:w="1900" w:type="dxa"/>
            <w:tcMar>
              <w:top w:w="70" w:type="dxa"/>
              <w:left w:w="110" w:type="dxa"/>
              <w:bottom w:w="70" w:type="dxa"/>
              <w:right w:w="110" w:type="dxa"/>
            </w:tcMar>
          </w:tcPr>
          <w:p w14:paraId="3C866B15" w14:textId="77777777" w:rsidR="000B3DD1" w:rsidRDefault="00000000">
            <w:pPr>
              <w:spacing w:line="250" w:lineRule="auto"/>
            </w:pPr>
            <w:r>
              <w:rPr>
                <w:color w:val="000000"/>
                <w:sz w:val="19"/>
                <w:szCs w:val="19"/>
              </w:rPr>
              <w:t>VARCHAR(255)</w:t>
            </w:r>
          </w:p>
        </w:tc>
        <w:tc>
          <w:tcPr>
            <w:tcW w:w="4500" w:type="dxa"/>
            <w:tcMar>
              <w:top w:w="70" w:type="dxa"/>
              <w:left w:w="110" w:type="dxa"/>
              <w:bottom w:w="70" w:type="dxa"/>
              <w:right w:w="110" w:type="dxa"/>
            </w:tcMar>
          </w:tcPr>
          <w:p w14:paraId="0BC6D8DA" w14:textId="1BC0D2F2" w:rsidR="000B3DD1" w:rsidRDefault="00000000">
            <w:pPr>
              <w:spacing w:line="250" w:lineRule="auto"/>
            </w:pPr>
            <w:r>
              <w:rPr>
                <w:color w:val="000000"/>
                <w:sz w:val="19"/>
                <w:szCs w:val="19"/>
              </w:rPr>
              <w:t>Adresse e-mail unique</w:t>
            </w:r>
            <w:r w:rsidR="00CC4185">
              <w:rPr>
                <w:color w:val="000000"/>
                <w:sz w:val="19"/>
                <w:szCs w:val="19"/>
              </w:rPr>
              <w:t> :</w:t>
            </w:r>
            <w:r>
              <w:rPr>
                <w:color w:val="000000"/>
                <w:sz w:val="19"/>
                <w:szCs w:val="19"/>
              </w:rPr>
              <w:t xml:space="preserve"> login</w:t>
            </w:r>
          </w:p>
        </w:tc>
      </w:tr>
      <w:tr w:rsidR="000B3DD1" w14:paraId="47755010" w14:textId="77777777">
        <w:tblPrEx>
          <w:tblCellMar>
            <w:top w:w="0" w:type="dxa"/>
            <w:bottom w:w="0" w:type="dxa"/>
          </w:tblCellMar>
        </w:tblPrEx>
        <w:tc>
          <w:tcPr>
            <w:tcW w:w="2600" w:type="dxa"/>
            <w:tcMar>
              <w:top w:w="70" w:type="dxa"/>
              <w:left w:w="110" w:type="dxa"/>
              <w:bottom w:w="70" w:type="dxa"/>
              <w:right w:w="110" w:type="dxa"/>
            </w:tcMar>
          </w:tcPr>
          <w:p w14:paraId="6C1ECB4A" w14:textId="77777777" w:rsidR="000B3DD1" w:rsidRDefault="00000000">
            <w:pPr>
              <w:spacing w:line="250" w:lineRule="auto"/>
            </w:pPr>
            <w:r>
              <w:rPr>
                <w:color w:val="000000"/>
                <w:sz w:val="19"/>
                <w:szCs w:val="19"/>
              </w:rPr>
              <w:t>password</w:t>
            </w:r>
          </w:p>
        </w:tc>
        <w:tc>
          <w:tcPr>
            <w:tcW w:w="1900" w:type="dxa"/>
            <w:tcMar>
              <w:top w:w="70" w:type="dxa"/>
              <w:left w:w="110" w:type="dxa"/>
              <w:bottom w:w="70" w:type="dxa"/>
              <w:right w:w="110" w:type="dxa"/>
            </w:tcMar>
          </w:tcPr>
          <w:p w14:paraId="7469D4BC" w14:textId="77777777" w:rsidR="000B3DD1" w:rsidRDefault="00000000">
            <w:pPr>
              <w:spacing w:line="250" w:lineRule="auto"/>
            </w:pPr>
            <w:r>
              <w:rPr>
                <w:color w:val="000000"/>
                <w:sz w:val="19"/>
                <w:szCs w:val="19"/>
              </w:rPr>
              <w:t>VARCHAR(255)</w:t>
            </w:r>
          </w:p>
        </w:tc>
        <w:tc>
          <w:tcPr>
            <w:tcW w:w="4500" w:type="dxa"/>
            <w:tcMar>
              <w:top w:w="70" w:type="dxa"/>
              <w:left w:w="110" w:type="dxa"/>
              <w:bottom w:w="70" w:type="dxa"/>
              <w:right w:w="110" w:type="dxa"/>
            </w:tcMar>
          </w:tcPr>
          <w:p w14:paraId="1B131E12" w14:textId="77777777" w:rsidR="000B3DD1" w:rsidRDefault="00000000">
            <w:pPr>
              <w:spacing w:line="250" w:lineRule="auto"/>
            </w:pPr>
            <w:r>
              <w:rPr>
                <w:color w:val="000000"/>
                <w:sz w:val="19"/>
                <w:szCs w:val="19"/>
              </w:rPr>
              <w:t>Mot de passe haché bcrypt (coût 12)</w:t>
            </w:r>
          </w:p>
        </w:tc>
      </w:tr>
      <w:tr w:rsidR="000B3DD1" w14:paraId="711D47C2" w14:textId="77777777">
        <w:tblPrEx>
          <w:tblCellMar>
            <w:top w:w="0" w:type="dxa"/>
            <w:bottom w:w="0" w:type="dxa"/>
          </w:tblCellMar>
        </w:tblPrEx>
        <w:tc>
          <w:tcPr>
            <w:tcW w:w="2600" w:type="dxa"/>
            <w:tcMar>
              <w:top w:w="70" w:type="dxa"/>
              <w:left w:w="110" w:type="dxa"/>
              <w:bottom w:w="70" w:type="dxa"/>
              <w:right w:w="110" w:type="dxa"/>
            </w:tcMar>
          </w:tcPr>
          <w:p w14:paraId="7A8D4023" w14:textId="77777777" w:rsidR="000B3DD1" w:rsidRDefault="00000000">
            <w:pPr>
              <w:spacing w:line="250" w:lineRule="auto"/>
            </w:pPr>
            <w:r>
              <w:rPr>
                <w:color w:val="000000"/>
                <w:sz w:val="19"/>
                <w:szCs w:val="19"/>
              </w:rPr>
              <w:t>nom / prenom</w:t>
            </w:r>
          </w:p>
        </w:tc>
        <w:tc>
          <w:tcPr>
            <w:tcW w:w="1900" w:type="dxa"/>
            <w:tcMar>
              <w:top w:w="70" w:type="dxa"/>
              <w:left w:w="110" w:type="dxa"/>
              <w:bottom w:w="70" w:type="dxa"/>
              <w:right w:w="110" w:type="dxa"/>
            </w:tcMar>
          </w:tcPr>
          <w:p w14:paraId="17E2861D" w14:textId="77777777" w:rsidR="000B3DD1" w:rsidRDefault="00000000">
            <w:pPr>
              <w:spacing w:line="250" w:lineRule="auto"/>
            </w:pPr>
            <w:r>
              <w:rPr>
                <w:color w:val="000000"/>
                <w:sz w:val="19"/>
                <w:szCs w:val="19"/>
              </w:rPr>
              <w:t>VARCHAR(100)</w:t>
            </w:r>
          </w:p>
        </w:tc>
        <w:tc>
          <w:tcPr>
            <w:tcW w:w="4500" w:type="dxa"/>
            <w:tcMar>
              <w:top w:w="70" w:type="dxa"/>
              <w:left w:w="110" w:type="dxa"/>
              <w:bottom w:w="70" w:type="dxa"/>
              <w:right w:w="110" w:type="dxa"/>
            </w:tcMar>
          </w:tcPr>
          <w:p w14:paraId="683FC2B3" w14:textId="77777777" w:rsidR="000B3DD1" w:rsidRDefault="00000000">
            <w:pPr>
              <w:spacing w:line="250" w:lineRule="auto"/>
            </w:pPr>
            <w:r>
              <w:rPr>
                <w:color w:val="000000"/>
                <w:sz w:val="19"/>
                <w:szCs w:val="19"/>
              </w:rPr>
              <w:t>Identité du client</w:t>
            </w:r>
          </w:p>
        </w:tc>
      </w:tr>
      <w:tr w:rsidR="000B3DD1" w14:paraId="1A9C18D3" w14:textId="77777777">
        <w:tblPrEx>
          <w:tblCellMar>
            <w:top w:w="0" w:type="dxa"/>
            <w:bottom w:w="0" w:type="dxa"/>
          </w:tblCellMar>
        </w:tblPrEx>
        <w:tc>
          <w:tcPr>
            <w:tcW w:w="2600" w:type="dxa"/>
            <w:tcMar>
              <w:top w:w="70" w:type="dxa"/>
              <w:left w:w="110" w:type="dxa"/>
              <w:bottom w:w="70" w:type="dxa"/>
              <w:right w:w="110" w:type="dxa"/>
            </w:tcMar>
          </w:tcPr>
          <w:p w14:paraId="0B56CB8D" w14:textId="77777777" w:rsidR="000B3DD1" w:rsidRDefault="00000000">
            <w:pPr>
              <w:spacing w:line="250" w:lineRule="auto"/>
            </w:pPr>
            <w:r>
              <w:rPr>
                <w:color w:val="000000"/>
                <w:sz w:val="19"/>
                <w:szCs w:val="19"/>
              </w:rPr>
              <w:t>telephone / adresse</w:t>
            </w:r>
          </w:p>
        </w:tc>
        <w:tc>
          <w:tcPr>
            <w:tcW w:w="1900" w:type="dxa"/>
            <w:tcMar>
              <w:top w:w="70" w:type="dxa"/>
              <w:left w:w="110" w:type="dxa"/>
              <w:bottom w:w="70" w:type="dxa"/>
              <w:right w:w="110" w:type="dxa"/>
            </w:tcMar>
          </w:tcPr>
          <w:p w14:paraId="1BCB8D42" w14:textId="77777777" w:rsidR="000B3DD1" w:rsidRDefault="00000000">
            <w:pPr>
              <w:spacing w:line="250" w:lineRule="auto"/>
            </w:pPr>
            <w:r>
              <w:rPr>
                <w:color w:val="000000"/>
                <w:sz w:val="19"/>
                <w:szCs w:val="19"/>
              </w:rPr>
              <w:t>VARCHAR</w:t>
            </w:r>
          </w:p>
        </w:tc>
        <w:tc>
          <w:tcPr>
            <w:tcW w:w="4500" w:type="dxa"/>
            <w:tcMar>
              <w:top w:w="70" w:type="dxa"/>
              <w:left w:w="110" w:type="dxa"/>
              <w:bottom w:w="70" w:type="dxa"/>
              <w:right w:w="110" w:type="dxa"/>
            </w:tcMar>
          </w:tcPr>
          <w:p w14:paraId="6AF6D6D2" w14:textId="77777777" w:rsidR="000B3DD1" w:rsidRDefault="00000000">
            <w:pPr>
              <w:spacing w:line="250" w:lineRule="auto"/>
            </w:pPr>
            <w:r>
              <w:rPr>
                <w:color w:val="000000"/>
                <w:sz w:val="19"/>
                <w:szCs w:val="19"/>
              </w:rPr>
              <w:t>Coordonnées (nullable)</w:t>
            </w:r>
          </w:p>
        </w:tc>
      </w:tr>
      <w:tr w:rsidR="000B3DD1" w14:paraId="550E6763" w14:textId="77777777">
        <w:tblPrEx>
          <w:tblCellMar>
            <w:top w:w="0" w:type="dxa"/>
            <w:bottom w:w="0" w:type="dxa"/>
          </w:tblCellMar>
        </w:tblPrEx>
        <w:tc>
          <w:tcPr>
            <w:tcW w:w="2600" w:type="dxa"/>
            <w:tcMar>
              <w:top w:w="70" w:type="dxa"/>
              <w:left w:w="110" w:type="dxa"/>
              <w:bottom w:w="70" w:type="dxa"/>
              <w:right w:w="110" w:type="dxa"/>
            </w:tcMar>
          </w:tcPr>
          <w:p w14:paraId="717104BB" w14:textId="77777777" w:rsidR="000B3DD1" w:rsidRDefault="00000000">
            <w:pPr>
              <w:spacing w:line="250" w:lineRule="auto"/>
            </w:pPr>
            <w:r>
              <w:rPr>
                <w:color w:val="000000"/>
                <w:sz w:val="19"/>
                <w:szCs w:val="19"/>
              </w:rPr>
              <w:t>pseudonyme</w:t>
            </w:r>
          </w:p>
        </w:tc>
        <w:tc>
          <w:tcPr>
            <w:tcW w:w="1900" w:type="dxa"/>
            <w:tcMar>
              <w:top w:w="70" w:type="dxa"/>
              <w:left w:w="110" w:type="dxa"/>
              <w:bottom w:w="70" w:type="dxa"/>
              <w:right w:w="110" w:type="dxa"/>
            </w:tcMar>
          </w:tcPr>
          <w:p w14:paraId="17CF6EF9" w14:textId="77777777" w:rsidR="000B3DD1" w:rsidRDefault="00000000">
            <w:pPr>
              <w:spacing w:line="250" w:lineRule="auto"/>
            </w:pPr>
            <w:r>
              <w:rPr>
                <w:color w:val="000000"/>
                <w:sz w:val="19"/>
                <w:szCs w:val="19"/>
              </w:rPr>
              <w:t>VARCHAR(50)</w:t>
            </w:r>
          </w:p>
        </w:tc>
        <w:tc>
          <w:tcPr>
            <w:tcW w:w="4500" w:type="dxa"/>
            <w:tcMar>
              <w:top w:w="70" w:type="dxa"/>
              <w:left w:w="110" w:type="dxa"/>
              <w:bottom w:w="70" w:type="dxa"/>
              <w:right w:w="110" w:type="dxa"/>
            </w:tcMar>
          </w:tcPr>
          <w:p w14:paraId="0BE115CF" w14:textId="1856D8F4" w:rsidR="000B3DD1" w:rsidRDefault="00000000">
            <w:pPr>
              <w:spacing w:line="250" w:lineRule="auto"/>
            </w:pPr>
            <w:r>
              <w:rPr>
                <w:color w:val="000000"/>
                <w:sz w:val="19"/>
                <w:szCs w:val="19"/>
              </w:rPr>
              <w:t>Nom public affiché avec les avis (minimisation RGPD à défaut, « Client vérifié »)</w:t>
            </w:r>
          </w:p>
        </w:tc>
      </w:tr>
      <w:tr w:rsidR="000B3DD1" w14:paraId="583A1476" w14:textId="77777777">
        <w:tblPrEx>
          <w:tblCellMar>
            <w:top w:w="0" w:type="dxa"/>
            <w:bottom w:w="0" w:type="dxa"/>
          </w:tblCellMar>
        </w:tblPrEx>
        <w:tc>
          <w:tcPr>
            <w:tcW w:w="2600" w:type="dxa"/>
            <w:tcMar>
              <w:top w:w="70" w:type="dxa"/>
              <w:left w:w="110" w:type="dxa"/>
              <w:bottom w:w="70" w:type="dxa"/>
              <w:right w:w="110" w:type="dxa"/>
            </w:tcMar>
          </w:tcPr>
          <w:p w14:paraId="24A11BDB" w14:textId="77777777" w:rsidR="000B3DD1" w:rsidRDefault="00000000">
            <w:pPr>
              <w:spacing w:line="250" w:lineRule="auto"/>
            </w:pPr>
            <w:r>
              <w:rPr>
                <w:color w:val="000000"/>
                <w:sz w:val="19"/>
                <w:szCs w:val="19"/>
              </w:rPr>
              <w:t>actif</w:t>
            </w:r>
          </w:p>
        </w:tc>
        <w:tc>
          <w:tcPr>
            <w:tcW w:w="1900" w:type="dxa"/>
            <w:tcMar>
              <w:top w:w="70" w:type="dxa"/>
              <w:left w:w="110" w:type="dxa"/>
              <w:bottom w:w="70" w:type="dxa"/>
              <w:right w:w="110" w:type="dxa"/>
            </w:tcMar>
          </w:tcPr>
          <w:p w14:paraId="53B660B2" w14:textId="77777777" w:rsidR="000B3DD1" w:rsidRDefault="00000000">
            <w:pPr>
              <w:spacing w:line="250" w:lineRule="auto"/>
            </w:pPr>
            <w:r>
              <w:rPr>
                <w:color w:val="000000"/>
                <w:sz w:val="19"/>
                <w:szCs w:val="19"/>
              </w:rPr>
              <w:t>TINYINT(1)</w:t>
            </w:r>
          </w:p>
        </w:tc>
        <w:tc>
          <w:tcPr>
            <w:tcW w:w="4500" w:type="dxa"/>
            <w:tcMar>
              <w:top w:w="70" w:type="dxa"/>
              <w:left w:w="110" w:type="dxa"/>
              <w:bottom w:w="70" w:type="dxa"/>
              <w:right w:w="110" w:type="dxa"/>
            </w:tcMar>
          </w:tcPr>
          <w:p w14:paraId="16A87917" w14:textId="77777777" w:rsidR="000B3DD1" w:rsidRDefault="00000000">
            <w:pPr>
              <w:spacing w:line="250" w:lineRule="auto"/>
            </w:pPr>
            <w:r>
              <w:rPr>
                <w:color w:val="000000"/>
                <w:sz w:val="19"/>
                <w:szCs w:val="19"/>
              </w:rPr>
              <w:t>Compte actif (1) ou désactivé (0)</w:t>
            </w:r>
          </w:p>
        </w:tc>
      </w:tr>
      <w:tr w:rsidR="000B3DD1" w14:paraId="1248673B" w14:textId="77777777">
        <w:tblPrEx>
          <w:tblCellMar>
            <w:top w:w="0" w:type="dxa"/>
            <w:bottom w:w="0" w:type="dxa"/>
          </w:tblCellMar>
        </w:tblPrEx>
        <w:tc>
          <w:tcPr>
            <w:tcW w:w="2600" w:type="dxa"/>
            <w:tcMar>
              <w:top w:w="70" w:type="dxa"/>
              <w:left w:w="110" w:type="dxa"/>
              <w:bottom w:w="70" w:type="dxa"/>
              <w:right w:w="110" w:type="dxa"/>
            </w:tcMar>
          </w:tcPr>
          <w:p w14:paraId="472FDA0B" w14:textId="77777777" w:rsidR="000B3DD1" w:rsidRDefault="00000000">
            <w:pPr>
              <w:spacing w:line="250" w:lineRule="auto"/>
            </w:pPr>
            <w:r>
              <w:rPr>
                <w:color w:val="000000"/>
                <w:sz w:val="19"/>
                <w:szCs w:val="19"/>
              </w:rPr>
              <w:t>role_id</w:t>
            </w:r>
          </w:p>
        </w:tc>
        <w:tc>
          <w:tcPr>
            <w:tcW w:w="1900" w:type="dxa"/>
            <w:tcMar>
              <w:top w:w="70" w:type="dxa"/>
              <w:left w:w="110" w:type="dxa"/>
              <w:bottom w:w="70" w:type="dxa"/>
              <w:right w:w="110" w:type="dxa"/>
            </w:tcMar>
          </w:tcPr>
          <w:p w14:paraId="11CCB669" w14:textId="77777777" w:rsidR="000B3DD1" w:rsidRDefault="00000000">
            <w:pPr>
              <w:spacing w:line="250" w:lineRule="auto"/>
            </w:pPr>
            <w:r>
              <w:rPr>
                <w:color w:val="000000"/>
                <w:sz w:val="19"/>
                <w:szCs w:val="19"/>
              </w:rPr>
              <w:t>INT FK</w:t>
            </w:r>
          </w:p>
        </w:tc>
        <w:tc>
          <w:tcPr>
            <w:tcW w:w="4500" w:type="dxa"/>
            <w:tcMar>
              <w:top w:w="70" w:type="dxa"/>
              <w:left w:w="110" w:type="dxa"/>
              <w:bottom w:w="70" w:type="dxa"/>
              <w:right w:w="110" w:type="dxa"/>
            </w:tcMar>
          </w:tcPr>
          <w:p w14:paraId="757E8886" w14:textId="77777777" w:rsidR="000B3DD1" w:rsidRDefault="00000000">
            <w:pPr>
              <w:spacing w:line="250" w:lineRule="auto"/>
            </w:pPr>
            <w:r>
              <w:rPr>
                <w:color w:val="000000"/>
                <w:sz w:val="19"/>
                <w:szCs w:val="19"/>
              </w:rPr>
              <w:t>Référence vers la table role</w:t>
            </w:r>
          </w:p>
        </w:tc>
      </w:tr>
      <w:tr w:rsidR="000B3DD1" w14:paraId="000C6FB8" w14:textId="77777777">
        <w:tblPrEx>
          <w:tblCellMar>
            <w:top w:w="0" w:type="dxa"/>
            <w:bottom w:w="0" w:type="dxa"/>
          </w:tblCellMar>
        </w:tblPrEx>
        <w:tc>
          <w:tcPr>
            <w:tcW w:w="2600" w:type="dxa"/>
            <w:tcMar>
              <w:top w:w="70" w:type="dxa"/>
              <w:left w:w="110" w:type="dxa"/>
              <w:bottom w:w="70" w:type="dxa"/>
              <w:right w:w="110" w:type="dxa"/>
            </w:tcMar>
          </w:tcPr>
          <w:p w14:paraId="7EAD014C" w14:textId="77777777" w:rsidR="000B3DD1" w:rsidRDefault="00000000">
            <w:pPr>
              <w:spacing w:line="250" w:lineRule="auto"/>
            </w:pPr>
            <w:r>
              <w:rPr>
                <w:color w:val="000000"/>
                <w:sz w:val="19"/>
                <w:szCs w:val="19"/>
              </w:rPr>
              <w:t>created_at</w:t>
            </w:r>
          </w:p>
        </w:tc>
        <w:tc>
          <w:tcPr>
            <w:tcW w:w="1900" w:type="dxa"/>
            <w:tcMar>
              <w:top w:w="70" w:type="dxa"/>
              <w:left w:w="110" w:type="dxa"/>
              <w:bottom w:w="70" w:type="dxa"/>
              <w:right w:w="110" w:type="dxa"/>
            </w:tcMar>
          </w:tcPr>
          <w:p w14:paraId="4E17A9A9" w14:textId="77777777" w:rsidR="000B3DD1" w:rsidRDefault="00000000">
            <w:pPr>
              <w:spacing w:line="250" w:lineRule="auto"/>
            </w:pPr>
            <w:r>
              <w:rPr>
                <w:color w:val="000000"/>
                <w:sz w:val="19"/>
                <w:szCs w:val="19"/>
              </w:rPr>
              <w:t>DATETIME</w:t>
            </w:r>
          </w:p>
        </w:tc>
        <w:tc>
          <w:tcPr>
            <w:tcW w:w="4500" w:type="dxa"/>
            <w:tcMar>
              <w:top w:w="70" w:type="dxa"/>
              <w:left w:w="110" w:type="dxa"/>
              <w:bottom w:w="70" w:type="dxa"/>
              <w:right w:w="110" w:type="dxa"/>
            </w:tcMar>
          </w:tcPr>
          <w:p w14:paraId="7CD48558" w14:textId="77777777" w:rsidR="000B3DD1" w:rsidRDefault="00000000">
            <w:pPr>
              <w:spacing w:line="250" w:lineRule="auto"/>
            </w:pPr>
            <w:r>
              <w:rPr>
                <w:color w:val="000000"/>
                <w:sz w:val="19"/>
                <w:szCs w:val="19"/>
              </w:rPr>
              <w:t>Date de création du compte</w:t>
            </w:r>
          </w:p>
        </w:tc>
      </w:tr>
    </w:tbl>
    <w:p w14:paraId="782684F0" w14:textId="77777777" w:rsidR="000B3DD1" w:rsidRDefault="000B3DD1">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4500"/>
      </w:tblGrid>
      <w:tr w:rsidR="000B3DD1" w14:paraId="7A81A01A" w14:textId="77777777">
        <w:tblPrEx>
          <w:tblCellMar>
            <w:top w:w="0" w:type="dxa"/>
            <w:bottom w:w="0" w:type="dxa"/>
          </w:tblCellMar>
        </w:tblPrEx>
        <w:trPr>
          <w:tblHeader/>
        </w:trPr>
        <w:tc>
          <w:tcPr>
            <w:tcW w:w="2600" w:type="dxa"/>
            <w:shd w:val="clear" w:color="auto" w:fill="F4E6DA"/>
            <w:tcMar>
              <w:top w:w="70" w:type="dxa"/>
              <w:left w:w="110" w:type="dxa"/>
              <w:bottom w:w="70" w:type="dxa"/>
              <w:right w:w="110" w:type="dxa"/>
            </w:tcMar>
          </w:tcPr>
          <w:p w14:paraId="78C6D3A3" w14:textId="77777777" w:rsidR="000B3DD1" w:rsidRDefault="00000000">
            <w:pPr>
              <w:spacing w:line="250" w:lineRule="auto"/>
            </w:pPr>
            <w:r>
              <w:rPr>
                <w:b/>
                <w:bCs/>
                <w:color w:val="9B5E32"/>
                <w:sz w:val="19"/>
                <w:szCs w:val="19"/>
              </w:rPr>
              <w:t>Table commande</w:t>
            </w:r>
          </w:p>
        </w:tc>
        <w:tc>
          <w:tcPr>
            <w:tcW w:w="1900" w:type="dxa"/>
            <w:shd w:val="clear" w:color="auto" w:fill="F4E6DA"/>
            <w:tcMar>
              <w:top w:w="70" w:type="dxa"/>
              <w:left w:w="110" w:type="dxa"/>
              <w:bottom w:w="70" w:type="dxa"/>
              <w:right w:w="110" w:type="dxa"/>
            </w:tcMar>
          </w:tcPr>
          <w:p w14:paraId="7EB203C8" w14:textId="77777777" w:rsidR="000B3DD1" w:rsidRDefault="00000000">
            <w:pPr>
              <w:spacing w:line="250" w:lineRule="auto"/>
            </w:pPr>
            <w:r>
              <w:rPr>
                <w:b/>
                <w:bCs/>
                <w:color w:val="9B5E32"/>
                <w:sz w:val="19"/>
                <w:szCs w:val="19"/>
              </w:rPr>
              <w:t>Type</w:t>
            </w:r>
          </w:p>
        </w:tc>
        <w:tc>
          <w:tcPr>
            <w:tcW w:w="4500" w:type="dxa"/>
            <w:shd w:val="clear" w:color="auto" w:fill="F4E6DA"/>
            <w:tcMar>
              <w:top w:w="70" w:type="dxa"/>
              <w:left w:w="110" w:type="dxa"/>
              <w:bottom w:w="70" w:type="dxa"/>
              <w:right w:w="110" w:type="dxa"/>
            </w:tcMar>
          </w:tcPr>
          <w:p w14:paraId="0E47FB55" w14:textId="77777777" w:rsidR="000B3DD1" w:rsidRDefault="00000000">
            <w:pPr>
              <w:spacing w:line="250" w:lineRule="auto"/>
            </w:pPr>
            <w:r>
              <w:rPr>
                <w:b/>
                <w:bCs/>
                <w:color w:val="9B5E32"/>
                <w:sz w:val="19"/>
                <w:szCs w:val="19"/>
              </w:rPr>
              <w:t>Description</w:t>
            </w:r>
          </w:p>
        </w:tc>
      </w:tr>
      <w:tr w:rsidR="000B3DD1" w14:paraId="2E6D6EAF" w14:textId="77777777">
        <w:tblPrEx>
          <w:tblCellMar>
            <w:top w:w="0" w:type="dxa"/>
            <w:bottom w:w="0" w:type="dxa"/>
          </w:tblCellMar>
        </w:tblPrEx>
        <w:tc>
          <w:tcPr>
            <w:tcW w:w="2600" w:type="dxa"/>
            <w:tcMar>
              <w:top w:w="70" w:type="dxa"/>
              <w:left w:w="110" w:type="dxa"/>
              <w:bottom w:w="70" w:type="dxa"/>
              <w:right w:w="110" w:type="dxa"/>
            </w:tcMar>
          </w:tcPr>
          <w:p w14:paraId="59E7F670" w14:textId="77777777" w:rsidR="000B3DD1" w:rsidRDefault="00000000">
            <w:pPr>
              <w:spacing w:line="250" w:lineRule="auto"/>
            </w:pPr>
            <w:r>
              <w:rPr>
                <w:color w:val="000000"/>
                <w:sz w:val="19"/>
                <w:szCs w:val="19"/>
              </w:rPr>
              <w:t>id</w:t>
            </w:r>
          </w:p>
        </w:tc>
        <w:tc>
          <w:tcPr>
            <w:tcW w:w="1900" w:type="dxa"/>
            <w:tcMar>
              <w:top w:w="70" w:type="dxa"/>
              <w:left w:w="110" w:type="dxa"/>
              <w:bottom w:w="70" w:type="dxa"/>
              <w:right w:w="110" w:type="dxa"/>
            </w:tcMar>
          </w:tcPr>
          <w:p w14:paraId="32E5FD3B" w14:textId="77777777" w:rsidR="000B3DD1" w:rsidRDefault="00000000">
            <w:pPr>
              <w:spacing w:line="250" w:lineRule="auto"/>
            </w:pPr>
            <w:r>
              <w:rPr>
                <w:color w:val="000000"/>
                <w:sz w:val="19"/>
                <w:szCs w:val="19"/>
              </w:rPr>
              <w:t>INT PK</w:t>
            </w:r>
          </w:p>
        </w:tc>
        <w:tc>
          <w:tcPr>
            <w:tcW w:w="4500" w:type="dxa"/>
            <w:tcMar>
              <w:top w:w="70" w:type="dxa"/>
              <w:left w:w="110" w:type="dxa"/>
              <w:bottom w:w="70" w:type="dxa"/>
              <w:right w:w="110" w:type="dxa"/>
            </w:tcMar>
          </w:tcPr>
          <w:p w14:paraId="3C309268" w14:textId="77777777" w:rsidR="000B3DD1" w:rsidRDefault="00000000">
            <w:pPr>
              <w:spacing w:line="250" w:lineRule="auto"/>
            </w:pPr>
            <w:r>
              <w:rPr>
                <w:color w:val="000000"/>
                <w:sz w:val="19"/>
                <w:szCs w:val="19"/>
              </w:rPr>
              <w:t>Identifiant unique</w:t>
            </w:r>
          </w:p>
        </w:tc>
      </w:tr>
      <w:tr w:rsidR="000B3DD1" w14:paraId="3748BEA2" w14:textId="77777777">
        <w:tblPrEx>
          <w:tblCellMar>
            <w:top w:w="0" w:type="dxa"/>
            <w:bottom w:w="0" w:type="dxa"/>
          </w:tblCellMar>
        </w:tblPrEx>
        <w:tc>
          <w:tcPr>
            <w:tcW w:w="2600" w:type="dxa"/>
            <w:shd w:val="clear" w:color="auto" w:fill="FDF4EC"/>
            <w:tcMar>
              <w:top w:w="70" w:type="dxa"/>
              <w:left w:w="110" w:type="dxa"/>
              <w:bottom w:w="70" w:type="dxa"/>
              <w:right w:w="110" w:type="dxa"/>
            </w:tcMar>
          </w:tcPr>
          <w:p w14:paraId="373BED51" w14:textId="77777777" w:rsidR="000B3DD1" w:rsidRDefault="00000000">
            <w:pPr>
              <w:spacing w:line="250" w:lineRule="auto"/>
            </w:pPr>
            <w:r>
              <w:rPr>
                <w:color w:val="000000"/>
                <w:sz w:val="19"/>
                <w:szCs w:val="19"/>
              </w:rPr>
              <w:t>numero_commande</w:t>
            </w:r>
          </w:p>
        </w:tc>
        <w:tc>
          <w:tcPr>
            <w:tcW w:w="1900" w:type="dxa"/>
            <w:shd w:val="clear" w:color="auto" w:fill="FDF4EC"/>
            <w:tcMar>
              <w:top w:w="70" w:type="dxa"/>
              <w:left w:w="110" w:type="dxa"/>
              <w:bottom w:w="70" w:type="dxa"/>
              <w:right w:w="110" w:type="dxa"/>
            </w:tcMar>
          </w:tcPr>
          <w:p w14:paraId="110C09AE" w14:textId="77777777" w:rsidR="000B3DD1" w:rsidRDefault="00000000">
            <w:pPr>
              <w:spacing w:line="250" w:lineRule="auto"/>
            </w:pPr>
            <w:r>
              <w:rPr>
                <w:color w:val="000000"/>
                <w:sz w:val="19"/>
                <w:szCs w:val="19"/>
              </w:rPr>
              <w:t>VARCHAR(20)</w:t>
            </w:r>
          </w:p>
        </w:tc>
        <w:tc>
          <w:tcPr>
            <w:tcW w:w="4500" w:type="dxa"/>
            <w:shd w:val="clear" w:color="auto" w:fill="FDF4EC"/>
            <w:tcMar>
              <w:top w:w="70" w:type="dxa"/>
              <w:left w:w="110" w:type="dxa"/>
              <w:bottom w:w="70" w:type="dxa"/>
              <w:right w:w="110" w:type="dxa"/>
            </w:tcMar>
          </w:tcPr>
          <w:p w14:paraId="15DC161B" w14:textId="56CDCC13" w:rsidR="000B3DD1" w:rsidRDefault="00000000">
            <w:pPr>
              <w:spacing w:line="250" w:lineRule="auto"/>
            </w:pPr>
            <w:r>
              <w:rPr>
                <w:color w:val="000000"/>
                <w:sz w:val="19"/>
                <w:szCs w:val="19"/>
              </w:rPr>
              <w:t>Référence unique, préfixe VG- suivi de 8 caractères hexadécimaux issus de random_bytes(4)  ex. VG-2C5E13A9</w:t>
            </w:r>
          </w:p>
        </w:tc>
      </w:tr>
      <w:tr w:rsidR="000B3DD1" w14:paraId="23D13ACF" w14:textId="77777777">
        <w:tblPrEx>
          <w:tblCellMar>
            <w:top w:w="0" w:type="dxa"/>
            <w:bottom w:w="0" w:type="dxa"/>
          </w:tblCellMar>
        </w:tblPrEx>
        <w:tc>
          <w:tcPr>
            <w:tcW w:w="2600" w:type="dxa"/>
            <w:tcMar>
              <w:top w:w="70" w:type="dxa"/>
              <w:left w:w="110" w:type="dxa"/>
              <w:bottom w:w="70" w:type="dxa"/>
              <w:right w:w="110" w:type="dxa"/>
            </w:tcMar>
          </w:tcPr>
          <w:p w14:paraId="7CC628DC" w14:textId="77777777" w:rsidR="000B3DD1" w:rsidRDefault="00000000">
            <w:pPr>
              <w:spacing w:line="250" w:lineRule="auto"/>
            </w:pPr>
            <w:r>
              <w:rPr>
                <w:color w:val="000000"/>
                <w:sz w:val="19"/>
                <w:szCs w:val="19"/>
              </w:rPr>
              <w:t>utilisateur_id</w:t>
            </w:r>
          </w:p>
        </w:tc>
        <w:tc>
          <w:tcPr>
            <w:tcW w:w="1900" w:type="dxa"/>
            <w:tcMar>
              <w:top w:w="70" w:type="dxa"/>
              <w:left w:w="110" w:type="dxa"/>
              <w:bottom w:w="70" w:type="dxa"/>
              <w:right w:w="110" w:type="dxa"/>
            </w:tcMar>
          </w:tcPr>
          <w:p w14:paraId="591A8239" w14:textId="77777777" w:rsidR="000B3DD1" w:rsidRDefault="00000000">
            <w:pPr>
              <w:spacing w:line="250" w:lineRule="auto"/>
            </w:pPr>
            <w:r>
              <w:rPr>
                <w:color w:val="000000"/>
                <w:sz w:val="19"/>
                <w:szCs w:val="19"/>
              </w:rPr>
              <w:t>INT FK</w:t>
            </w:r>
          </w:p>
        </w:tc>
        <w:tc>
          <w:tcPr>
            <w:tcW w:w="4500" w:type="dxa"/>
            <w:tcMar>
              <w:top w:w="70" w:type="dxa"/>
              <w:left w:w="110" w:type="dxa"/>
              <w:bottom w:w="70" w:type="dxa"/>
              <w:right w:w="110" w:type="dxa"/>
            </w:tcMar>
          </w:tcPr>
          <w:p w14:paraId="690299C0" w14:textId="77777777" w:rsidR="000B3DD1" w:rsidRDefault="00000000">
            <w:pPr>
              <w:spacing w:line="250" w:lineRule="auto"/>
            </w:pPr>
            <w:r>
              <w:rPr>
                <w:color w:val="000000"/>
                <w:sz w:val="19"/>
                <w:szCs w:val="19"/>
              </w:rPr>
              <w:t>Client ayant passé la commande</w:t>
            </w:r>
          </w:p>
        </w:tc>
      </w:tr>
      <w:tr w:rsidR="000B3DD1" w14:paraId="36CED29A" w14:textId="77777777">
        <w:tblPrEx>
          <w:tblCellMar>
            <w:top w:w="0" w:type="dxa"/>
            <w:bottom w:w="0" w:type="dxa"/>
          </w:tblCellMar>
        </w:tblPrEx>
        <w:tc>
          <w:tcPr>
            <w:tcW w:w="2600" w:type="dxa"/>
            <w:tcMar>
              <w:top w:w="70" w:type="dxa"/>
              <w:left w:w="110" w:type="dxa"/>
              <w:bottom w:w="70" w:type="dxa"/>
              <w:right w:w="110" w:type="dxa"/>
            </w:tcMar>
          </w:tcPr>
          <w:p w14:paraId="2CC9EBCB" w14:textId="77777777" w:rsidR="000B3DD1" w:rsidRDefault="00000000">
            <w:pPr>
              <w:spacing w:line="250" w:lineRule="auto"/>
            </w:pPr>
            <w:r>
              <w:rPr>
                <w:color w:val="000000"/>
                <w:sz w:val="19"/>
                <w:szCs w:val="19"/>
              </w:rPr>
              <w:t>date_prestation</w:t>
            </w:r>
          </w:p>
        </w:tc>
        <w:tc>
          <w:tcPr>
            <w:tcW w:w="1900" w:type="dxa"/>
            <w:tcMar>
              <w:top w:w="70" w:type="dxa"/>
              <w:left w:w="110" w:type="dxa"/>
              <w:bottom w:w="70" w:type="dxa"/>
              <w:right w:w="110" w:type="dxa"/>
            </w:tcMar>
          </w:tcPr>
          <w:p w14:paraId="5967A75B" w14:textId="77777777" w:rsidR="000B3DD1" w:rsidRDefault="00000000">
            <w:pPr>
              <w:spacing w:line="250" w:lineRule="auto"/>
            </w:pPr>
            <w:r>
              <w:rPr>
                <w:color w:val="000000"/>
                <w:sz w:val="19"/>
                <w:szCs w:val="19"/>
              </w:rPr>
              <w:t>DATETIME</w:t>
            </w:r>
          </w:p>
        </w:tc>
        <w:tc>
          <w:tcPr>
            <w:tcW w:w="4500" w:type="dxa"/>
            <w:tcMar>
              <w:top w:w="70" w:type="dxa"/>
              <w:left w:w="110" w:type="dxa"/>
              <w:bottom w:w="70" w:type="dxa"/>
              <w:right w:w="110" w:type="dxa"/>
            </w:tcMar>
          </w:tcPr>
          <w:p w14:paraId="788C3B60" w14:textId="77777777" w:rsidR="000B3DD1" w:rsidRDefault="00000000">
            <w:pPr>
              <w:spacing w:line="250" w:lineRule="auto"/>
            </w:pPr>
            <w:r>
              <w:rPr>
                <w:color w:val="000000"/>
                <w:sz w:val="19"/>
                <w:szCs w:val="19"/>
              </w:rPr>
              <w:t>Date et heure souhaitées</w:t>
            </w:r>
          </w:p>
        </w:tc>
      </w:tr>
      <w:tr w:rsidR="000B3DD1" w14:paraId="77326103" w14:textId="77777777">
        <w:tblPrEx>
          <w:tblCellMar>
            <w:top w:w="0" w:type="dxa"/>
            <w:bottom w:w="0" w:type="dxa"/>
          </w:tblCellMar>
        </w:tblPrEx>
        <w:tc>
          <w:tcPr>
            <w:tcW w:w="2600" w:type="dxa"/>
            <w:tcMar>
              <w:top w:w="70" w:type="dxa"/>
              <w:left w:w="110" w:type="dxa"/>
              <w:bottom w:w="70" w:type="dxa"/>
              <w:right w:w="110" w:type="dxa"/>
            </w:tcMar>
          </w:tcPr>
          <w:p w14:paraId="37723A2F" w14:textId="77777777" w:rsidR="000B3DD1" w:rsidRDefault="00000000">
            <w:pPr>
              <w:spacing w:line="250" w:lineRule="auto"/>
            </w:pPr>
            <w:r>
              <w:rPr>
                <w:color w:val="000000"/>
                <w:sz w:val="19"/>
                <w:szCs w:val="19"/>
              </w:rPr>
              <w:t>adresse/ville/cp_livraison</w:t>
            </w:r>
          </w:p>
        </w:tc>
        <w:tc>
          <w:tcPr>
            <w:tcW w:w="1900" w:type="dxa"/>
            <w:tcMar>
              <w:top w:w="70" w:type="dxa"/>
              <w:left w:w="110" w:type="dxa"/>
              <w:bottom w:w="70" w:type="dxa"/>
              <w:right w:w="110" w:type="dxa"/>
            </w:tcMar>
          </w:tcPr>
          <w:p w14:paraId="342EE78E" w14:textId="77777777" w:rsidR="000B3DD1" w:rsidRDefault="00000000">
            <w:pPr>
              <w:spacing w:line="250" w:lineRule="auto"/>
            </w:pPr>
            <w:r>
              <w:rPr>
                <w:color w:val="000000"/>
                <w:sz w:val="19"/>
                <w:szCs w:val="19"/>
              </w:rPr>
              <w:t>VARCHAR</w:t>
            </w:r>
          </w:p>
        </w:tc>
        <w:tc>
          <w:tcPr>
            <w:tcW w:w="4500" w:type="dxa"/>
            <w:tcMar>
              <w:top w:w="70" w:type="dxa"/>
              <w:left w:w="110" w:type="dxa"/>
              <w:bottom w:w="70" w:type="dxa"/>
              <w:right w:w="110" w:type="dxa"/>
            </w:tcMar>
          </w:tcPr>
          <w:p w14:paraId="0675FB32" w14:textId="77777777" w:rsidR="000B3DD1" w:rsidRDefault="00000000">
            <w:pPr>
              <w:spacing w:line="250" w:lineRule="auto"/>
            </w:pPr>
            <w:r>
              <w:rPr>
                <w:color w:val="000000"/>
                <w:sz w:val="19"/>
                <w:szCs w:val="19"/>
              </w:rPr>
              <w:t>Lieu de livraison</w:t>
            </w:r>
          </w:p>
        </w:tc>
      </w:tr>
      <w:tr w:rsidR="000B3DD1" w14:paraId="0B41CF54" w14:textId="77777777">
        <w:tblPrEx>
          <w:tblCellMar>
            <w:top w:w="0" w:type="dxa"/>
            <w:bottom w:w="0" w:type="dxa"/>
          </w:tblCellMar>
        </w:tblPrEx>
        <w:tc>
          <w:tcPr>
            <w:tcW w:w="2600" w:type="dxa"/>
            <w:tcMar>
              <w:top w:w="70" w:type="dxa"/>
              <w:left w:w="110" w:type="dxa"/>
              <w:bottom w:w="70" w:type="dxa"/>
              <w:right w:w="110" w:type="dxa"/>
            </w:tcMar>
          </w:tcPr>
          <w:p w14:paraId="62C0A49A" w14:textId="77777777" w:rsidR="000B3DD1" w:rsidRDefault="00000000">
            <w:pPr>
              <w:spacing w:line="250" w:lineRule="auto"/>
            </w:pPr>
            <w:r>
              <w:rPr>
                <w:color w:val="000000"/>
                <w:sz w:val="19"/>
                <w:szCs w:val="19"/>
              </w:rPr>
              <w:t>nombre_personnes</w:t>
            </w:r>
          </w:p>
        </w:tc>
        <w:tc>
          <w:tcPr>
            <w:tcW w:w="1900" w:type="dxa"/>
            <w:tcMar>
              <w:top w:w="70" w:type="dxa"/>
              <w:left w:w="110" w:type="dxa"/>
              <w:bottom w:w="70" w:type="dxa"/>
              <w:right w:w="110" w:type="dxa"/>
            </w:tcMar>
          </w:tcPr>
          <w:p w14:paraId="1377932C" w14:textId="77777777" w:rsidR="000B3DD1" w:rsidRDefault="00000000">
            <w:pPr>
              <w:spacing w:line="250" w:lineRule="auto"/>
            </w:pPr>
            <w:r>
              <w:rPr>
                <w:color w:val="000000"/>
                <w:sz w:val="19"/>
                <w:szCs w:val="19"/>
              </w:rPr>
              <w:t>INT</w:t>
            </w:r>
          </w:p>
        </w:tc>
        <w:tc>
          <w:tcPr>
            <w:tcW w:w="4500" w:type="dxa"/>
            <w:tcMar>
              <w:top w:w="70" w:type="dxa"/>
              <w:left w:w="110" w:type="dxa"/>
              <w:bottom w:w="70" w:type="dxa"/>
              <w:right w:w="110" w:type="dxa"/>
            </w:tcMar>
          </w:tcPr>
          <w:p w14:paraId="6D55AFAF" w14:textId="77777777" w:rsidR="000B3DD1" w:rsidRDefault="00000000">
            <w:pPr>
              <w:spacing w:line="250" w:lineRule="auto"/>
            </w:pPr>
            <w:r>
              <w:rPr>
                <w:color w:val="000000"/>
                <w:sz w:val="19"/>
                <w:szCs w:val="19"/>
              </w:rPr>
              <w:t>Nombre total de personnes</w:t>
            </w:r>
          </w:p>
        </w:tc>
      </w:tr>
      <w:tr w:rsidR="000B3DD1" w14:paraId="537978E9" w14:textId="77777777">
        <w:tblPrEx>
          <w:tblCellMar>
            <w:top w:w="0" w:type="dxa"/>
            <w:bottom w:w="0" w:type="dxa"/>
          </w:tblCellMar>
        </w:tblPrEx>
        <w:tc>
          <w:tcPr>
            <w:tcW w:w="2600" w:type="dxa"/>
            <w:shd w:val="clear" w:color="auto" w:fill="FDF4EC"/>
            <w:tcMar>
              <w:top w:w="70" w:type="dxa"/>
              <w:left w:w="110" w:type="dxa"/>
              <w:bottom w:w="70" w:type="dxa"/>
              <w:right w:w="110" w:type="dxa"/>
            </w:tcMar>
          </w:tcPr>
          <w:p w14:paraId="76BB7BA4" w14:textId="77777777" w:rsidR="000B3DD1" w:rsidRDefault="00000000">
            <w:pPr>
              <w:spacing w:line="250" w:lineRule="auto"/>
            </w:pPr>
            <w:r>
              <w:rPr>
                <w:color w:val="000000"/>
                <w:sz w:val="19"/>
                <w:szCs w:val="19"/>
              </w:rPr>
              <w:t>prix_menu / prix_livraison</w:t>
            </w:r>
          </w:p>
        </w:tc>
        <w:tc>
          <w:tcPr>
            <w:tcW w:w="1900" w:type="dxa"/>
            <w:shd w:val="clear" w:color="auto" w:fill="FDF4EC"/>
            <w:tcMar>
              <w:top w:w="70" w:type="dxa"/>
              <w:left w:w="110" w:type="dxa"/>
              <w:bottom w:w="70" w:type="dxa"/>
              <w:right w:w="110" w:type="dxa"/>
            </w:tcMar>
          </w:tcPr>
          <w:p w14:paraId="11833047" w14:textId="77777777" w:rsidR="000B3DD1" w:rsidRDefault="00000000">
            <w:pPr>
              <w:spacing w:line="250" w:lineRule="auto"/>
            </w:pPr>
            <w:r>
              <w:rPr>
                <w:color w:val="000000"/>
                <w:sz w:val="19"/>
                <w:szCs w:val="19"/>
              </w:rPr>
              <w:t>DOUBLE</w:t>
            </w:r>
          </w:p>
        </w:tc>
        <w:tc>
          <w:tcPr>
            <w:tcW w:w="4500" w:type="dxa"/>
            <w:shd w:val="clear" w:color="auto" w:fill="FDF4EC"/>
            <w:tcMar>
              <w:top w:w="70" w:type="dxa"/>
              <w:left w:w="110" w:type="dxa"/>
              <w:bottom w:w="70" w:type="dxa"/>
              <w:right w:w="110" w:type="dxa"/>
            </w:tcMar>
          </w:tcPr>
          <w:p w14:paraId="70DFC445" w14:textId="77777777" w:rsidR="000B3DD1" w:rsidRDefault="00000000">
            <w:pPr>
              <w:spacing w:line="250" w:lineRule="auto"/>
            </w:pPr>
            <w:r>
              <w:rPr>
                <w:color w:val="000000"/>
                <w:sz w:val="19"/>
                <w:szCs w:val="19"/>
              </w:rPr>
              <w:t>Détails tarifaires</w:t>
            </w:r>
          </w:p>
        </w:tc>
      </w:tr>
      <w:tr w:rsidR="000B3DD1" w14:paraId="5F6807C5" w14:textId="77777777">
        <w:tblPrEx>
          <w:tblCellMar>
            <w:top w:w="0" w:type="dxa"/>
            <w:bottom w:w="0" w:type="dxa"/>
          </w:tblCellMar>
        </w:tblPrEx>
        <w:tc>
          <w:tcPr>
            <w:tcW w:w="2600" w:type="dxa"/>
            <w:shd w:val="clear" w:color="auto" w:fill="FDF4EC"/>
            <w:tcMar>
              <w:top w:w="70" w:type="dxa"/>
              <w:left w:w="110" w:type="dxa"/>
              <w:bottom w:w="70" w:type="dxa"/>
              <w:right w:w="110" w:type="dxa"/>
            </w:tcMar>
          </w:tcPr>
          <w:p w14:paraId="76206792" w14:textId="77777777" w:rsidR="000B3DD1" w:rsidRDefault="00000000">
            <w:pPr>
              <w:spacing w:line="250" w:lineRule="auto"/>
            </w:pPr>
            <w:r>
              <w:rPr>
                <w:color w:val="000000"/>
                <w:sz w:val="19"/>
                <w:szCs w:val="19"/>
              </w:rPr>
              <w:t>prix_total / remise</w:t>
            </w:r>
          </w:p>
        </w:tc>
        <w:tc>
          <w:tcPr>
            <w:tcW w:w="1900" w:type="dxa"/>
            <w:shd w:val="clear" w:color="auto" w:fill="FDF4EC"/>
            <w:tcMar>
              <w:top w:w="70" w:type="dxa"/>
              <w:left w:w="110" w:type="dxa"/>
              <w:bottom w:w="70" w:type="dxa"/>
              <w:right w:w="110" w:type="dxa"/>
            </w:tcMar>
          </w:tcPr>
          <w:p w14:paraId="54323F94" w14:textId="77777777" w:rsidR="000B3DD1" w:rsidRDefault="00000000">
            <w:pPr>
              <w:spacing w:line="250" w:lineRule="auto"/>
            </w:pPr>
            <w:r>
              <w:rPr>
                <w:color w:val="000000"/>
                <w:sz w:val="19"/>
                <w:szCs w:val="19"/>
              </w:rPr>
              <w:t>DOUBLE</w:t>
            </w:r>
          </w:p>
        </w:tc>
        <w:tc>
          <w:tcPr>
            <w:tcW w:w="4500" w:type="dxa"/>
            <w:shd w:val="clear" w:color="auto" w:fill="FDF4EC"/>
            <w:tcMar>
              <w:top w:w="70" w:type="dxa"/>
              <w:left w:w="110" w:type="dxa"/>
              <w:bottom w:w="70" w:type="dxa"/>
              <w:right w:w="110" w:type="dxa"/>
            </w:tcMar>
          </w:tcPr>
          <w:p w14:paraId="26BDEE34" w14:textId="77777777" w:rsidR="000B3DD1" w:rsidRDefault="00000000">
            <w:pPr>
              <w:spacing w:line="250" w:lineRule="auto"/>
            </w:pPr>
            <w:r>
              <w:rPr>
                <w:color w:val="000000"/>
                <w:sz w:val="19"/>
                <w:szCs w:val="19"/>
              </w:rPr>
              <w:t>Total TTC et remise appliquée</w:t>
            </w:r>
          </w:p>
        </w:tc>
      </w:tr>
      <w:tr w:rsidR="000B3DD1" w14:paraId="16FE8603" w14:textId="77777777">
        <w:tblPrEx>
          <w:tblCellMar>
            <w:top w:w="0" w:type="dxa"/>
            <w:bottom w:w="0" w:type="dxa"/>
          </w:tblCellMar>
        </w:tblPrEx>
        <w:tc>
          <w:tcPr>
            <w:tcW w:w="2600" w:type="dxa"/>
            <w:tcMar>
              <w:top w:w="70" w:type="dxa"/>
              <w:left w:w="110" w:type="dxa"/>
              <w:bottom w:w="70" w:type="dxa"/>
              <w:right w:w="110" w:type="dxa"/>
            </w:tcMar>
          </w:tcPr>
          <w:p w14:paraId="34FF0A53" w14:textId="77777777" w:rsidR="000B3DD1" w:rsidRDefault="00000000">
            <w:pPr>
              <w:spacing w:line="250" w:lineRule="auto"/>
            </w:pPr>
            <w:r>
              <w:rPr>
                <w:color w:val="000000"/>
                <w:sz w:val="19"/>
                <w:szCs w:val="19"/>
              </w:rPr>
              <w:t>statut</w:t>
            </w:r>
          </w:p>
        </w:tc>
        <w:tc>
          <w:tcPr>
            <w:tcW w:w="1900" w:type="dxa"/>
            <w:tcMar>
              <w:top w:w="70" w:type="dxa"/>
              <w:left w:w="110" w:type="dxa"/>
              <w:bottom w:w="70" w:type="dxa"/>
              <w:right w:w="110" w:type="dxa"/>
            </w:tcMar>
          </w:tcPr>
          <w:p w14:paraId="373BF25C" w14:textId="77777777" w:rsidR="000B3DD1" w:rsidRDefault="00000000">
            <w:pPr>
              <w:spacing w:line="250" w:lineRule="auto"/>
            </w:pPr>
            <w:r>
              <w:rPr>
                <w:color w:val="000000"/>
                <w:sz w:val="19"/>
                <w:szCs w:val="19"/>
              </w:rPr>
              <w:t>VARCHAR(20)</w:t>
            </w:r>
          </w:p>
        </w:tc>
        <w:tc>
          <w:tcPr>
            <w:tcW w:w="4500" w:type="dxa"/>
            <w:tcMar>
              <w:top w:w="70" w:type="dxa"/>
              <w:left w:w="110" w:type="dxa"/>
              <w:bottom w:w="70" w:type="dxa"/>
              <w:right w:w="110" w:type="dxa"/>
            </w:tcMar>
          </w:tcPr>
          <w:p w14:paraId="11CD95F5" w14:textId="77777777" w:rsidR="000B3DD1" w:rsidRDefault="00000000">
            <w:pPr>
              <w:spacing w:line="250" w:lineRule="auto"/>
            </w:pPr>
            <w:r>
              <w:rPr>
                <w:color w:val="000000"/>
                <w:sz w:val="19"/>
                <w:szCs w:val="19"/>
              </w:rPr>
              <w:t>Statut courant (voir machine à états)</w:t>
            </w:r>
          </w:p>
        </w:tc>
      </w:tr>
      <w:tr w:rsidR="000B3DD1" w14:paraId="2145412E" w14:textId="77777777">
        <w:tblPrEx>
          <w:tblCellMar>
            <w:top w:w="0" w:type="dxa"/>
            <w:bottom w:w="0" w:type="dxa"/>
          </w:tblCellMar>
        </w:tblPrEx>
        <w:tc>
          <w:tcPr>
            <w:tcW w:w="2600" w:type="dxa"/>
            <w:tcMar>
              <w:top w:w="70" w:type="dxa"/>
              <w:left w:w="110" w:type="dxa"/>
              <w:bottom w:w="70" w:type="dxa"/>
              <w:right w:w="110" w:type="dxa"/>
            </w:tcMar>
          </w:tcPr>
          <w:p w14:paraId="3D67E8CC" w14:textId="77777777" w:rsidR="000B3DD1" w:rsidRDefault="00000000">
            <w:pPr>
              <w:spacing w:line="250" w:lineRule="auto"/>
            </w:pPr>
            <w:r>
              <w:rPr>
                <w:color w:val="000000"/>
                <w:sz w:val="19"/>
                <w:szCs w:val="19"/>
              </w:rPr>
              <w:t>pret_materiel</w:t>
            </w:r>
          </w:p>
        </w:tc>
        <w:tc>
          <w:tcPr>
            <w:tcW w:w="1900" w:type="dxa"/>
            <w:tcMar>
              <w:top w:w="70" w:type="dxa"/>
              <w:left w:w="110" w:type="dxa"/>
              <w:bottom w:w="70" w:type="dxa"/>
              <w:right w:w="110" w:type="dxa"/>
            </w:tcMar>
          </w:tcPr>
          <w:p w14:paraId="565AAD6E" w14:textId="77777777" w:rsidR="000B3DD1" w:rsidRDefault="00000000">
            <w:pPr>
              <w:spacing w:line="250" w:lineRule="auto"/>
            </w:pPr>
            <w:r>
              <w:rPr>
                <w:color w:val="000000"/>
                <w:sz w:val="19"/>
                <w:szCs w:val="19"/>
              </w:rPr>
              <w:t>TINYINT(1)</w:t>
            </w:r>
          </w:p>
        </w:tc>
        <w:tc>
          <w:tcPr>
            <w:tcW w:w="4500" w:type="dxa"/>
            <w:tcMar>
              <w:top w:w="70" w:type="dxa"/>
              <w:left w:w="110" w:type="dxa"/>
              <w:bottom w:w="70" w:type="dxa"/>
              <w:right w:w="110" w:type="dxa"/>
            </w:tcMar>
          </w:tcPr>
          <w:p w14:paraId="6FBC2E33" w14:textId="77777777" w:rsidR="000B3DD1" w:rsidRDefault="00000000">
            <w:pPr>
              <w:spacing w:line="250" w:lineRule="auto"/>
            </w:pPr>
            <w:r>
              <w:rPr>
                <w:color w:val="000000"/>
                <w:sz w:val="19"/>
                <w:szCs w:val="19"/>
              </w:rPr>
              <w:t>Matériel prêté au client</w:t>
            </w:r>
          </w:p>
        </w:tc>
      </w:tr>
    </w:tbl>
    <w:p w14:paraId="78E255DA" w14:textId="77777777" w:rsidR="000B3DD1" w:rsidRDefault="000B3DD1">
      <w:pPr>
        <w:spacing w:after="140"/>
      </w:pPr>
    </w:p>
    <w:p w14:paraId="1E048BBA" w14:textId="12378125" w:rsidR="000B3DD1" w:rsidRDefault="00000000">
      <w:pPr>
        <w:pBdr>
          <w:left w:val="single" w:sz="12" w:space="8" w:color="A86636"/>
        </w:pBdr>
        <w:spacing w:after="160" w:line="300" w:lineRule="auto"/>
        <w:ind w:left="220"/>
      </w:pPr>
      <w:r>
        <w:rPr>
          <w:i/>
          <w:iCs/>
          <w:color w:val="6B6B6B"/>
          <w:sz w:val="19"/>
          <w:szCs w:val="19"/>
        </w:rPr>
        <w:t xml:space="preserve">Correction v1.4 Type des montants. Les colonnes tarifaires étaient documentées en DECIMAL ; elles sont en réalité déclarées en float côté entité Doctrine, donc générées en DOUBLE par les migrations. DECIMAL reste le type canonique pour des montants monétaires, car il évite les erreurs d'arrondi propres à la virgule flottante. Cet écart est assumé comme dette technique identifiée : les montants manipulés (quelques centaines d'euros, arrondis à deux décimales par calculerPrix) restent très en deçà du seuil où l'imprécision devient perceptible, et une migration </w:t>
      </w:r>
      <w:r>
        <w:rPr>
          <w:i/>
          <w:iCs/>
          <w:color w:val="6B6B6B"/>
          <w:sz w:val="19"/>
          <w:szCs w:val="19"/>
        </w:rPr>
        <w:lastRenderedPageBreak/>
        <w:t>vers DECIMAL impacterait les entités, les migrations et la sérialisation. Elle est inscrite aux perspectives d'évolution.</w:t>
      </w:r>
    </w:p>
    <w:p w14:paraId="2F71180B" w14:textId="77777777" w:rsidR="000B3DD1" w:rsidRDefault="000B3DD1">
      <w:pPr>
        <w:spacing w:after="140"/>
      </w:pPr>
    </w:p>
    <w:p w14:paraId="20B41DB0" w14:textId="77777777" w:rsidR="000B3DD1" w:rsidRDefault="00000000">
      <w:pPr>
        <w:spacing w:after="120" w:line="300" w:lineRule="auto"/>
      </w:pPr>
      <w:r>
        <w:t>Les tables commande_menu et commande_plat sont des tables d'association porteuses d'attributs (nombre de personnes, prix, remise par menu), permettant les commandes multi-menus. La table suivi_commande historise chaque changement de statut. La table refresh_token gère la rotation des jetons de rafraîchissement.</w:t>
      </w:r>
    </w:p>
    <w:p w14:paraId="38E3AB8D" w14:textId="77777777" w:rsidR="000B3DD1" w:rsidRDefault="00000000">
      <w:pPr>
        <w:pStyle w:val="Titre2"/>
        <w:spacing w:before="260" w:after="130"/>
      </w:pPr>
      <w:r>
        <w:rPr>
          <w:b/>
          <w:bCs/>
          <w:color w:val="A86636"/>
          <w:sz w:val="25"/>
          <w:szCs w:val="25"/>
        </w:rPr>
        <w:t>4.2 Relations principales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2200"/>
        <w:gridCol w:w="3300"/>
      </w:tblGrid>
      <w:tr w:rsidR="000B3DD1" w14:paraId="09AE663E" w14:textId="77777777">
        <w:tblPrEx>
          <w:tblCellMar>
            <w:top w:w="0" w:type="dxa"/>
            <w:bottom w:w="0" w:type="dxa"/>
          </w:tblCellMar>
        </w:tblPrEx>
        <w:trPr>
          <w:tblHeader/>
        </w:trPr>
        <w:tc>
          <w:tcPr>
            <w:tcW w:w="2200" w:type="dxa"/>
            <w:shd w:val="clear" w:color="auto" w:fill="F4E6DA"/>
            <w:tcMar>
              <w:top w:w="70" w:type="dxa"/>
              <w:left w:w="110" w:type="dxa"/>
              <w:bottom w:w="70" w:type="dxa"/>
              <w:right w:w="110" w:type="dxa"/>
            </w:tcMar>
          </w:tcPr>
          <w:p w14:paraId="1139060F" w14:textId="77777777" w:rsidR="000B3DD1" w:rsidRDefault="00000000">
            <w:pPr>
              <w:spacing w:line="250" w:lineRule="auto"/>
            </w:pPr>
            <w:r>
              <w:rPr>
                <w:b/>
                <w:bCs/>
                <w:color w:val="9B5E32"/>
                <w:sz w:val="19"/>
                <w:szCs w:val="19"/>
              </w:rPr>
              <w:t>Entité 1</w:t>
            </w:r>
          </w:p>
        </w:tc>
        <w:tc>
          <w:tcPr>
            <w:tcW w:w="1300" w:type="dxa"/>
            <w:shd w:val="clear" w:color="auto" w:fill="F4E6DA"/>
            <w:tcMar>
              <w:top w:w="70" w:type="dxa"/>
              <w:left w:w="110" w:type="dxa"/>
              <w:bottom w:w="70" w:type="dxa"/>
              <w:right w:w="110" w:type="dxa"/>
            </w:tcMar>
          </w:tcPr>
          <w:p w14:paraId="53AA2C03" w14:textId="77777777" w:rsidR="000B3DD1" w:rsidRDefault="00000000">
            <w:pPr>
              <w:spacing w:line="250" w:lineRule="auto"/>
            </w:pPr>
            <w:r>
              <w:rPr>
                <w:b/>
                <w:bCs/>
                <w:color w:val="9B5E32"/>
                <w:sz w:val="19"/>
                <w:szCs w:val="19"/>
              </w:rPr>
              <w:t>Card.</w:t>
            </w:r>
          </w:p>
        </w:tc>
        <w:tc>
          <w:tcPr>
            <w:tcW w:w="2200" w:type="dxa"/>
            <w:shd w:val="clear" w:color="auto" w:fill="F4E6DA"/>
            <w:tcMar>
              <w:top w:w="70" w:type="dxa"/>
              <w:left w:w="110" w:type="dxa"/>
              <w:bottom w:w="70" w:type="dxa"/>
              <w:right w:w="110" w:type="dxa"/>
            </w:tcMar>
          </w:tcPr>
          <w:p w14:paraId="426762A1" w14:textId="77777777" w:rsidR="000B3DD1" w:rsidRDefault="00000000">
            <w:pPr>
              <w:spacing w:line="250" w:lineRule="auto"/>
            </w:pPr>
            <w:r>
              <w:rPr>
                <w:b/>
                <w:bCs/>
                <w:color w:val="9B5E32"/>
                <w:sz w:val="19"/>
                <w:szCs w:val="19"/>
              </w:rPr>
              <w:t>Entité 2</w:t>
            </w:r>
          </w:p>
        </w:tc>
        <w:tc>
          <w:tcPr>
            <w:tcW w:w="3300" w:type="dxa"/>
            <w:shd w:val="clear" w:color="auto" w:fill="F4E6DA"/>
            <w:tcMar>
              <w:top w:w="70" w:type="dxa"/>
              <w:left w:w="110" w:type="dxa"/>
              <w:bottom w:w="70" w:type="dxa"/>
              <w:right w:w="110" w:type="dxa"/>
            </w:tcMar>
          </w:tcPr>
          <w:p w14:paraId="133F97C7" w14:textId="77777777" w:rsidR="000B3DD1" w:rsidRDefault="00000000">
            <w:pPr>
              <w:spacing w:line="250" w:lineRule="auto"/>
            </w:pPr>
            <w:r>
              <w:rPr>
                <w:b/>
                <w:bCs/>
                <w:color w:val="9B5E32"/>
                <w:sz w:val="19"/>
                <w:szCs w:val="19"/>
              </w:rPr>
              <w:t>Description</w:t>
            </w:r>
          </w:p>
        </w:tc>
      </w:tr>
      <w:tr w:rsidR="000B3DD1" w14:paraId="565DC3DA" w14:textId="77777777">
        <w:tblPrEx>
          <w:tblCellMar>
            <w:top w:w="0" w:type="dxa"/>
            <w:bottom w:w="0" w:type="dxa"/>
          </w:tblCellMar>
        </w:tblPrEx>
        <w:tc>
          <w:tcPr>
            <w:tcW w:w="2200" w:type="dxa"/>
            <w:tcMar>
              <w:top w:w="70" w:type="dxa"/>
              <w:left w:w="110" w:type="dxa"/>
              <w:bottom w:w="70" w:type="dxa"/>
              <w:right w:w="110" w:type="dxa"/>
            </w:tcMar>
          </w:tcPr>
          <w:p w14:paraId="02950DCD" w14:textId="77777777" w:rsidR="000B3DD1" w:rsidRDefault="00000000">
            <w:pPr>
              <w:spacing w:line="250" w:lineRule="auto"/>
            </w:pPr>
            <w:r>
              <w:rPr>
                <w:color w:val="000000"/>
                <w:sz w:val="19"/>
                <w:szCs w:val="19"/>
              </w:rPr>
              <w:t>utilisateur</w:t>
            </w:r>
          </w:p>
        </w:tc>
        <w:tc>
          <w:tcPr>
            <w:tcW w:w="1300" w:type="dxa"/>
            <w:tcMar>
              <w:top w:w="70" w:type="dxa"/>
              <w:left w:w="110" w:type="dxa"/>
              <w:bottom w:w="70" w:type="dxa"/>
              <w:right w:w="110" w:type="dxa"/>
            </w:tcMar>
          </w:tcPr>
          <w:p w14:paraId="2B3F2A92" w14:textId="77777777" w:rsidR="000B3DD1" w:rsidRDefault="00000000">
            <w:pPr>
              <w:spacing w:line="250" w:lineRule="auto"/>
            </w:pPr>
            <w:r>
              <w:rPr>
                <w:color w:val="000000"/>
                <w:sz w:val="19"/>
                <w:szCs w:val="19"/>
              </w:rPr>
              <w:t>1-N</w:t>
            </w:r>
          </w:p>
        </w:tc>
        <w:tc>
          <w:tcPr>
            <w:tcW w:w="2200" w:type="dxa"/>
            <w:tcMar>
              <w:top w:w="70" w:type="dxa"/>
              <w:left w:w="110" w:type="dxa"/>
              <w:bottom w:w="70" w:type="dxa"/>
              <w:right w:w="110" w:type="dxa"/>
            </w:tcMar>
          </w:tcPr>
          <w:p w14:paraId="3150E641" w14:textId="77777777" w:rsidR="000B3DD1" w:rsidRDefault="00000000">
            <w:pPr>
              <w:spacing w:line="250" w:lineRule="auto"/>
            </w:pPr>
            <w:r>
              <w:rPr>
                <w:color w:val="000000"/>
                <w:sz w:val="19"/>
                <w:szCs w:val="19"/>
              </w:rPr>
              <w:t>commande</w:t>
            </w:r>
          </w:p>
        </w:tc>
        <w:tc>
          <w:tcPr>
            <w:tcW w:w="3300" w:type="dxa"/>
            <w:tcMar>
              <w:top w:w="70" w:type="dxa"/>
              <w:left w:w="110" w:type="dxa"/>
              <w:bottom w:w="70" w:type="dxa"/>
              <w:right w:w="110" w:type="dxa"/>
            </w:tcMar>
          </w:tcPr>
          <w:p w14:paraId="079E1379" w14:textId="77777777" w:rsidR="000B3DD1" w:rsidRDefault="00000000">
            <w:pPr>
              <w:spacing w:line="250" w:lineRule="auto"/>
            </w:pPr>
            <w:r>
              <w:rPr>
                <w:color w:val="000000"/>
                <w:sz w:val="19"/>
                <w:szCs w:val="19"/>
              </w:rPr>
              <w:t>Un utilisateur passe plusieurs commandes</w:t>
            </w:r>
          </w:p>
        </w:tc>
      </w:tr>
      <w:tr w:rsidR="000B3DD1" w14:paraId="6A82CB80" w14:textId="77777777">
        <w:tblPrEx>
          <w:tblCellMar>
            <w:top w:w="0" w:type="dxa"/>
            <w:bottom w:w="0" w:type="dxa"/>
          </w:tblCellMar>
        </w:tblPrEx>
        <w:tc>
          <w:tcPr>
            <w:tcW w:w="2200" w:type="dxa"/>
            <w:tcMar>
              <w:top w:w="70" w:type="dxa"/>
              <w:left w:w="110" w:type="dxa"/>
              <w:bottom w:w="70" w:type="dxa"/>
              <w:right w:w="110" w:type="dxa"/>
            </w:tcMar>
          </w:tcPr>
          <w:p w14:paraId="662F5331" w14:textId="77777777" w:rsidR="000B3DD1" w:rsidRDefault="00000000">
            <w:pPr>
              <w:spacing w:line="250" w:lineRule="auto"/>
            </w:pPr>
            <w:r>
              <w:rPr>
                <w:color w:val="000000"/>
                <w:sz w:val="19"/>
                <w:szCs w:val="19"/>
              </w:rPr>
              <w:t>utilisateur</w:t>
            </w:r>
          </w:p>
        </w:tc>
        <w:tc>
          <w:tcPr>
            <w:tcW w:w="1300" w:type="dxa"/>
            <w:tcMar>
              <w:top w:w="70" w:type="dxa"/>
              <w:left w:w="110" w:type="dxa"/>
              <w:bottom w:w="70" w:type="dxa"/>
              <w:right w:w="110" w:type="dxa"/>
            </w:tcMar>
          </w:tcPr>
          <w:p w14:paraId="40976634" w14:textId="77777777" w:rsidR="000B3DD1" w:rsidRDefault="00000000">
            <w:pPr>
              <w:spacing w:line="250" w:lineRule="auto"/>
            </w:pPr>
            <w:r>
              <w:rPr>
                <w:color w:val="000000"/>
                <w:sz w:val="19"/>
                <w:szCs w:val="19"/>
              </w:rPr>
              <w:t>N-1</w:t>
            </w:r>
          </w:p>
        </w:tc>
        <w:tc>
          <w:tcPr>
            <w:tcW w:w="2200" w:type="dxa"/>
            <w:tcMar>
              <w:top w:w="70" w:type="dxa"/>
              <w:left w:w="110" w:type="dxa"/>
              <w:bottom w:w="70" w:type="dxa"/>
              <w:right w:w="110" w:type="dxa"/>
            </w:tcMar>
          </w:tcPr>
          <w:p w14:paraId="0B38A5D8" w14:textId="77777777" w:rsidR="000B3DD1" w:rsidRDefault="00000000">
            <w:pPr>
              <w:spacing w:line="250" w:lineRule="auto"/>
            </w:pPr>
            <w:r>
              <w:rPr>
                <w:color w:val="000000"/>
                <w:sz w:val="19"/>
                <w:szCs w:val="19"/>
              </w:rPr>
              <w:t>role</w:t>
            </w:r>
          </w:p>
        </w:tc>
        <w:tc>
          <w:tcPr>
            <w:tcW w:w="3300" w:type="dxa"/>
            <w:tcMar>
              <w:top w:w="70" w:type="dxa"/>
              <w:left w:w="110" w:type="dxa"/>
              <w:bottom w:w="70" w:type="dxa"/>
              <w:right w:w="110" w:type="dxa"/>
            </w:tcMar>
          </w:tcPr>
          <w:p w14:paraId="173F17DA" w14:textId="77777777" w:rsidR="000B3DD1" w:rsidRDefault="00000000">
            <w:pPr>
              <w:spacing w:line="250" w:lineRule="auto"/>
            </w:pPr>
            <w:r>
              <w:rPr>
                <w:color w:val="000000"/>
                <w:sz w:val="19"/>
                <w:szCs w:val="19"/>
              </w:rPr>
              <w:t>Un utilisateur possède exactement un rôle</w:t>
            </w:r>
          </w:p>
        </w:tc>
      </w:tr>
      <w:tr w:rsidR="000B3DD1" w14:paraId="26B65CF9" w14:textId="77777777">
        <w:tblPrEx>
          <w:tblCellMar>
            <w:top w:w="0" w:type="dxa"/>
            <w:bottom w:w="0" w:type="dxa"/>
          </w:tblCellMar>
        </w:tblPrEx>
        <w:tc>
          <w:tcPr>
            <w:tcW w:w="2200" w:type="dxa"/>
            <w:tcMar>
              <w:top w:w="70" w:type="dxa"/>
              <w:left w:w="110" w:type="dxa"/>
              <w:bottom w:w="70" w:type="dxa"/>
              <w:right w:w="110" w:type="dxa"/>
            </w:tcMar>
          </w:tcPr>
          <w:p w14:paraId="36C5EE61" w14:textId="77777777" w:rsidR="000B3DD1" w:rsidRDefault="00000000">
            <w:pPr>
              <w:spacing w:line="250" w:lineRule="auto"/>
            </w:pPr>
            <w:r>
              <w:rPr>
                <w:color w:val="000000"/>
                <w:sz w:val="19"/>
                <w:szCs w:val="19"/>
              </w:rPr>
              <w:t>utilisateur</w:t>
            </w:r>
          </w:p>
        </w:tc>
        <w:tc>
          <w:tcPr>
            <w:tcW w:w="1300" w:type="dxa"/>
            <w:tcMar>
              <w:top w:w="70" w:type="dxa"/>
              <w:left w:w="110" w:type="dxa"/>
              <w:bottom w:w="70" w:type="dxa"/>
              <w:right w:w="110" w:type="dxa"/>
            </w:tcMar>
          </w:tcPr>
          <w:p w14:paraId="6256C2E6" w14:textId="77777777" w:rsidR="000B3DD1" w:rsidRDefault="00000000">
            <w:pPr>
              <w:spacing w:line="250" w:lineRule="auto"/>
            </w:pPr>
            <w:r>
              <w:rPr>
                <w:color w:val="000000"/>
                <w:sz w:val="19"/>
                <w:szCs w:val="19"/>
              </w:rPr>
              <w:t>1-N</w:t>
            </w:r>
          </w:p>
        </w:tc>
        <w:tc>
          <w:tcPr>
            <w:tcW w:w="2200" w:type="dxa"/>
            <w:tcMar>
              <w:top w:w="70" w:type="dxa"/>
              <w:left w:w="110" w:type="dxa"/>
              <w:bottom w:w="70" w:type="dxa"/>
              <w:right w:w="110" w:type="dxa"/>
            </w:tcMar>
          </w:tcPr>
          <w:p w14:paraId="357FCC38" w14:textId="77777777" w:rsidR="000B3DD1" w:rsidRDefault="00000000">
            <w:pPr>
              <w:spacing w:line="250" w:lineRule="auto"/>
            </w:pPr>
            <w:r>
              <w:rPr>
                <w:color w:val="000000"/>
                <w:sz w:val="19"/>
                <w:szCs w:val="19"/>
              </w:rPr>
              <w:t>refresh_token</w:t>
            </w:r>
          </w:p>
        </w:tc>
        <w:tc>
          <w:tcPr>
            <w:tcW w:w="3300" w:type="dxa"/>
            <w:tcMar>
              <w:top w:w="70" w:type="dxa"/>
              <w:left w:w="110" w:type="dxa"/>
              <w:bottom w:w="70" w:type="dxa"/>
              <w:right w:w="110" w:type="dxa"/>
            </w:tcMar>
          </w:tcPr>
          <w:p w14:paraId="02CA51F2" w14:textId="77777777" w:rsidR="000B3DD1" w:rsidRDefault="00000000">
            <w:pPr>
              <w:spacing w:line="250" w:lineRule="auto"/>
            </w:pPr>
            <w:r>
              <w:rPr>
                <w:color w:val="000000"/>
                <w:sz w:val="19"/>
                <w:szCs w:val="19"/>
              </w:rPr>
              <w:t>Rotation des jetons de rafraîchissement</w:t>
            </w:r>
          </w:p>
        </w:tc>
      </w:tr>
      <w:tr w:rsidR="000B3DD1" w14:paraId="3AE0A418" w14:textId="77777777">
        <w:tblPrEx>
          <w:tblCellMar>
            <w:top w:w="0" w:type="dxa"/>
            <w:bottom w:w="0" w:type="dxa"/>
          </w:tblCellMar>
        </w:tblPrEx>
        <w:tc>
          <w:tcPr>
            <w:tcW w:w="2200" w:type="dxa"/>
            <w:tcMar>
              <w:top w:w="70" w:type="dxa"/>
              <w:left w:w="110" w:type="dxa"/>
              <w:bottom w:w="70" w:type="dxa"/>
              <w:right w:w="110" w:type="dxa"/>
            </w:tcMar>
          </w:tcPr>
          <w:p w14:paraId="3D198ECE" w14:textId="77777777" w:rsidR="000B3DD1" w:rsidRDefault="00000000">
            <w:pPr>
              <w:spacing w:line="250" w:lineRule="auto"/>
            </w:pPr>
            <w:r>
              <w:rPr>
                <w:color w:val="000000"/>
                <w:sz w:val="19"/>
                <w:szCs w:val="19"/>
              </w:rPr>
              <w:t>menu</w:t>
            </w:r>
          </w:p>
        </w:tc>
        <w:tc>
          <w:tcPr>
            <w:tcW w:w="1300" w:type="dxa"/>
            <w:tcMar>
              <w:top w:w="70" w:type="dxa"/>
              <w:left w:w="110" w:type="dxa"/>
              <w:bottom w:w="70" w:type="dxa"/>
              <w:right w:w="110" w:type="dxa"/>
            </w:tcMar>
          </w:tcPr>
          <w:p w14:paraId="18885738" w14:textId="77777777" w:rsidR="000B3DD1" w:rsidRDefault="00000000">
            <w:pPr>
              <w:spacing w:line="250" w:lineRule="auto"/>
            </w:pPr>
            <w:r>
              <w:rPr>
                <w:color w:val="000000"/>
                <w:sz w:val="19"/>
                <w:szCs w:val="19"/>
              </w:rPr>
              <w:t>1-N</w:t>
            </w:r>
          </w:p>
        </w:tc>
        <w:tc>
          <w:tcPr>
            <w:tcW w:w="2200" w:type="dxa"/>
            <w:tcMar>
              <w:top w:w="70" w:type="dxa"/>
              <w:left w:w="110" w:type="dxa"/>
              <w:bottom w:w="70" w:type="dxa"/>
              <w:right w:w="110" w:type="dxa"/>
            </w:tcMar>
          </w:tcPr>
          <w:p w14:paraId="4186C5C7" w14:textId="77777777" w:rsidR="000B3DD1" w:rsidRDefault="00000000">
            <w:pPr>
              <w:spacing w:line="250" w:lineRule="auto"/>
            </w:pPr>
            <w:r>
              <w:rPr>
                <w:color w:val="000000"/>
                <w:sz w:val="19"/>
                <w:szCs w:val="19"/>
              </w:rPr>
              <w:t>menu_image</w:t>
            </w:r>
          </w:p>
        </w:tc>
        <w:tc>
          <w:tcPr>
            <w:tcW w:w="3300" w:type="dxa"/>
            <w:tcMar>
              <w:top w:w="70" w:type="dxa"/>
              <w:left w:w="110" w:type="dxa"/>
              <w:bottom w:w="70" w:type="dxa"/>
              <w:right w:w="110" w:type="dxa"/>
            </w:tcMar>
          </w:tcPr>
          <w:p w14:paraId="6A5E333D" w14:textId="77777777" w:rsidR="000B3DD1" w:rsidRDefault="00000000">
            <w:pPr>
              <w:spacing w:line="250" w:lineRule="auto"/>
            </w:pPr>
            <w:r>
              <w:rPr>
                <w:color w:val="000000"/>
                <w:sz w:val="19"/>
                <w:szCs w:val="19"/>
              </w:rPr>
              <w:t>Un menu a plusieurs images</w:t>
            </w:r>
          </w:p>
        </w:tc>
      </w:tr>
      <w:tr w:rsidR="000B3DD1" w14:paraId="04A98C2E" w14:textId="77777777">
        <w:tblPrEx>
          <w:tblCellMar>
            <w:top w:w="0" w:type="dxa"/>
            <w:bottom w:w="0" w:type="dxa"/>
          </w:tblCellMar>
        </w:tblPrEx>
        <w:tc>
          <w:tcPr>
            <w:tcW w:w="2200" w:type="dxa"/>
            <w:tcMar>
              <w:top w:w="70" w:type="dxa"/>
              <w:left w:w="110" w:type="dxa"/>
              <w:bottom w:w="70" w:type="dxa"/>
              <w:right w:w="110" w:type="dxa"/>
            </w:tcMar>
          </w:tcPr>
          <w:p w14:paraId="57040D00" w14:textId="77777777" w:rsidR="000B3DD1" w:rsidRDefault="00000000">
            <w:pPr>
              <w:spacing w:line="250" w:lineRule="auto"/>
            </w:pPr>
            <w:r>
              <w:rPr>
                <w:color w:val="000000"/>
                <w:sz w:val="19"/>
                <w:szCs w:val="19"/>
              </w:rPr>
              <w:t>menu</w:t>
            </w:r>
          </w:p>
        </w:tc>
        <w:tc>
          <w:tcPr>
            <w:tcW w:w="1300" w:type="dxa"/>
            <w:tcMar>
              <w:top w:w="70" w:type="dxa"/>
              <w:left w:w="110" w:type="dxa"/>
              <w:bottom w:w="70" w:type="dxa"/>
              <w:right w:w="110" w:type="dxa"/>
            </w:tcMar>
          </w:tcPr>
          <w:p w14:paraId="5173A280" w14:textId="77777777" w:rsidR="000B3DD1" w:rsidRDefault="00000000">
            <w:pPr>
              <w:spacing w:line="250" w:lineRule="auto"/>
            </w:pPr>
            <w:r>
              <w:rPr>
                <w:color w:val="000000"/>
                <w:sz w:val="19"/>
                <w:szCs w:val="19"/>
              </w:rPr>
              <w:t>N-1</w:t>
            </w:r>
          </w:p>
        </w:tc>
        <w:tc>
          <w:tcPr>
            <w:tcW w:w="2200" w:type="dxa"/>
            <w:tcMar>
              <w:top w:w="70" w:type="dxa"/>
              <w:left w:w="110" w:type="dxa"/>
              <w:bottom w:w="70" w:type="dxa"/>
              <w:right w:w="110" w:type="dxa"/>
            </w:tcMar>
          </w:tcPr>
          <w:p w14:paraId="5C2DD8BF" w14:textId="77777777" w:rsidR="000B3DD1" w:rsidRDefault="00000000">
            <w:pPr>
              <w:spacing w:line="250" w:lineRule="auto"/>
            </w:pPr>
            <w:r>
              <w:rPr>
                <w:color w:val="000000"/>
                <w:sz w:val="19"/>
                <w:szCs w:val="19"/>
              </w:rPr>
              <w:t>theme / regime</w:t>
            </w:r>
          </w:p>
        </w:tc>
        <w:tc>
          <w:tcPr>
            <w:tcW w:w="3300" w:type="dxa"/>
            <w:tcMar>
              <w:top w:w="70" w:type="dxa"/>
              <w:left w:w="110" w:type="dxa"/>
              <w:bottom w:w="70" w:type="dxa"/>
              <w:right w:w="110" w:type="dxa"/>
            </w:tcMar>
          </w:tcPr>
          <w:p w14:paraId="65E105D4" w14:textId="77777777" w:rsidR="000B3DD1" w:rsidRDefault="00000000">
            <w:pPr>
              <w:spacing w:line="250" w:lineRule="auto"/>
            </w:pPr>
            <w:r>
              <w:rPr>
                <w:color w:val="000000"/>
                <w:sz w:val="19"/>
                <w:szCs w:val="19"/>
              </w:rPr>
              <w:t>Thématique et régime (nullable)</w:t>
            </w:r>
          </w:p>
        </w:tc>
      </w:tr>
      <w:tr w:rsidR="000B3DD1" w14:paraId="137C8B47" w14:textId="77777777">
        <w:tblPrEx>
          <w:tblCellMar>
            <w:top w:w="0" w:type="dxa"/>
            <w:bottom w:w="0" w:type="dxa"/>
          </w:tblCellMar>
        </w:tblPrEx>
        <w:tc>
          <w:tcPr>
            <w:tcW w:w="2200" w:type="dxa"/>
            <w:tcMar>
              <w:top w:w="70" w:type="dxa"/>
              <w:left w:w="110" w:type="dxa"/>
              <w:bottom w:w="70" w:type="dxa"/>
              <w:right w:w="110" w:type="dxa"/>
            </w:tcMar>
          </w:tcPr>
          <w:p w14:paraId="77738558" w14:textId="77777777" w:rsidR="000B3DD1" w:rsidRDefault="00000000">
            <w:pPr>
              <w:spacing w:line="250" w:lineRule="auto"/>
            </w:pPr>
            <w:r>
              <w:rPr>
                <w:color w:val="000000"/>
                <w:sz w:val="19"/>
                <w:szCs w:val="19"/>
              </w:rPr>
              <w:t>menu</w:t>
            </w:r>
          </w:p>
        </w:tc>
        <w:tc>
          <w:tcPr>
            <w:tcW w:w="1300" w:type="dxa"/>
            <w:tcMar>
              <w:top w:w="70" w:type="dxa"/>
              <w:left w:w="110" w:type="dxa"/>
              <w:bottom w:w="70" w:type="dxa"/>
              <w:right w:w="110" w:type="dxa"/>
            </w:tcMar>
          </w:tcPr>
          <w:p w14:paraId="25CF697F" w14:textId="77777777" w:rsidR="000B3DD1" w:rsidRDefault="00000000">
            <w:pPr>
              <w:spacing w:line="250" w:lineRule="auto"/>
            </w:pPr>
            <w:r>
              <w:rPr>
                <w:color w:val="000000"/>
                <w:sz w:val="19"/>
                <w:szCs w:val="19"/>
              </w:rPr>
              <w:t>N-N</w:t>
            </w:r>
          </w:p>
        </w:tc>
        <w:tc>
          <w:tcPr>
            <w:tcW w:w="2200" w:type="dxa"/>
            <w:tcMar>
              <w:top w:w="70" w:type="dxa"/>
              <w:left w:w="110" w:type="dxa"/>
              <w:bottom w:w="70" w:type="dxa"/>
              <w:right w:w="110" w:type="dxa"/>
            </w:tcMar>
          </w:tcPr>
          <w:p w14:paraId="210EEF9A" w14:textId="77777777" w:rsidR="000B3DD1" w:rsidRDefault="00000000">
            <w:pPr>
              <w:spacing w:line="250" w:lineRule="auto"/>
            </w:pPr>
            <w:r>
              <w:rPr>
                <w:color w:val="000000"/>
                <w:sz w:val="19"/>
                <w:szCs w:val="19"/>
              </w:rPr>
              <w:t>plat</w:t>
            </w:r>
          </w:p>
        </w:tc>
        <w:tc>
          <w:tcPr>
            <w:tcW w:w="3300" w:type="dxa"/>
            <w:tcMar>
              <w:top w:w="70" w:type="dxa"/>
              <w:left w:w="110" w:type="dxa"/>
              <w:bottom w:w="70" w:type="dxa"/>
              <w:right w:w="110" w:type="dxa"/>
            </w:tcMar>
          </w:tcPr>
          <w:p w14:paraId="550A9ED7" w14:textId="77777777" w:rsidR="000B3DD1" w:rsidRDefault="00000000">
            <w:pPr>
              <w:spacing w:line="250" w:lineRule="auto"/>
            </w:pPr>
            <w:r>
              <w:rPr>
                <w:color w:val="000000"/>
                <w:sz w:val="19"/>
                <w:szCs w:val="19"/>
              </w:rPr>
              <w:t>Composition via menu_plat</w:t>
            </w:r>
          </w:p>
        </w:tc>
      </w:tr>
      <w:tr w:rsidR="000B3DD1" w14:paraId="3F3825FB" w14:textId="77777777">
        <w:tblPrEx>
          <w:tblCellMar>
            <w:top w:w="0" w:type="dxa"/>
            <w:bottom w:w="0" w:type="dxa"/>
          </w:tblCellMar>
        </w:tblPrEx>
        <w:tc>
          <w:tcPr>
            <w:tcW w:w="2200" w:type="dxa"/>
            <w:tcMar>
              <w:top w:w="70" w:type="dxa"/>
              <w:left w:w="110" w:type="dxa"/>
              <w:bottom w:w="70" w:type="dxa"/>
              <w:right w:w="110" w:type="dxa"/>
            </w:tcMar>
          </w:tcPr>
          <w:p w14:paraId="2BF7EF39" w14:textId="77777777" w:rsidR="000B3DD1" w:rsidRDefault="00000000">
            <w:pPr>
              <w:spacing w:line="250" w:lineRule="auto"/>
            </w:pPr>
            <w:r>
              <w:rPr>
                <w:color w:val="000000"/>
                <w:sz w:val="19"/>
                <w:szCs w:val="19"/>
              </w:rPr>
              <w:t>commande</w:t>
            </w:r>
          </w:p>
        </w:tc>
        <w:tc>
          <w:tcPr>
            <w:tcW w:w="1300" w:type="dxa"/>
            <w:tcMar>
              <w:top w:w="70" w:type="dxa"/>
              <w:left w:w="110" w:type="dxa"/>
              <w:bottom w:w="70" w:type="dxa"/>
              <w:right w:w="110" w:type="dxa"/>
            </w:tcMar>
          </w:tcPr>
          <w:p w14:paraId="61A11BAC" w14:textId="77777777" w:rsidR="000B3DD1" w:rsidRDefault="00000000">
            <w:pPr>
              <w:spacing w:line="250" w:lineRule="auto"/>
            </w:pPr>
            <w:r>
              <w:rPr>
                <w:color w:val="000000"/>
                <w:sz w:val="19"/>
                <w:szCs w:val="19"/>
              </w:rPr>
              <w:t>N-N</w:t>
            </w:r>
          </w:p>
        </w:tc>
        <w:tc>
          <w:tcPr>
            <w:tcW w:w="2200" w:type="dxa"/>
            <w:tcMar>
              <w:top w:w="70" w:type="dxa"/>
              <w:left w:w="110" w:type="dxa"/>
              <w:bottom w:w="70" w:type="dxa"/>
              <w:right w:w="110" w:type="dxa"/>
            </w:tcMar>
          </w:tcPr>
          <w:p w14:paraId="7CAF77A3" w14:textId="77777777" w:rsidR="000B3DD1" w:rsidRDefault="00000000">
            <w:pPr>
              <w:spacing w:line="250" w:lineRule="auto"/>
            </w:pPr>
            <w:r>
              <w:rPr>
                <w:color w:val="000000"/>
                <w:sz w:val="19"/>
                <w:szCs w:val="19"/>
              </w:rPr>
              <w:t>menu</w:t>
            </w:r>
          </w:p>
        </w:tc>
        <w:tc>
          <w:tcPr>
            <w:tcW w:w="3300" w:type="dxa"/>
            <w:tcMar>
              <w:top w:w="70" w:type="dxa"/>
              <w:left w:w="110" w:type="dxa"/>
              <w:bottom w:w="70" w:type="dxa"/>
              <w:right w:w="110" w:type="dxa"/>
            </w:tcMar>
          </w:tcPr>
          <w:p w14:paraId="728DA677" w14:textId="77777777" w:rsidR="000B3DD1" w:rsidRDefault="00000000">
            <w:pPr>
              <w:spacing w:line="250" w:lineRule="auto"/>
            </w:pPr>
            <w:r>
              <w:rPr>
                <w:color w:val="000000"/>
                <w:sz w:val="19"/>
                <w:szCs w:val="19"/>
              </w:rPr>
              <w:t>Multi-menus via commande_menu</w:t>
            </w:r>
          </w:p>
        </w:tc>
      </w:tr>
      <w:tr w:rsidR="000B3DD1" w14:paraId="070200F5" w14:textId="77777777">
        <w:tblPrEx>
          <w:tblCellMar>
            <w:top w:w="0" w:type="dxa"/>
            <w:bottom w:w="0" w:type="dxa"/>
          </w:tblCellMar>
        </w:tblPrEx>
        <w:tc>
          <w:tcPr>
            <w:tcW w:w="2200" w:type="dxa"/>
            <w:tcMar>
              <w:top w:w="70" w:type="dxa"/>
              <w:left w:w="110" w:type="dxa"/>
              <w:bottom w:w="70" w:type="dxa"/>
              <w:right w:w="110" w:type="dxa"/>
            </w:tcMar>
          </w:tcPr>
          <w:p w14:paraId="6815E6AC" w14:textId="77777777" w:rsidR="000B3DD1" w:rsidRDefault="00000000">
            <w:pPr>
              <w:spacing w:line="250" w:lineRule="auto"/>
            </w:pPr>
            <w:r>
              <w:rPr>
                <w:color w:val="000000"/>
                <w:sz w:val="19"/>
                <w:szCs w:val="19"/>
              </w:rPr>
              <w:t>commande</w:t>
            </w:r>
          </w:p>
        </w:tc>
        <w:tc>
          <w:tcPr>
            <w:tcW w:w="1300" w:type="dxa"/>
            <w:tcMar>
              <w:top w:w="70" w:type="dxa"/>
              <w:left w:w="110" w:type="dxa"/>
              <w:bottom w:w="70" w:type="dxa"/>
              <w:right w:w="110" w:type="dxa"/>
            </w:tcMar>
          </w:tcPr>
          <w:p w14:paraId="2B3F422E" w14:textId="77777777" w:rsidR="000B3DD1" w:rsidRDefault="00000000">
            <w:pPr>
              <w:spacing w:line="250" w:lineRule="auto"/>
            </w:pPr>
            <w:r>
              <w:rPr>
                <w:color w:val="000000"/>
                <w:sz w:val="19"/>
                <w:szCs w:val="19"/>
              </w:rPr>
              <w:t>1-N</w:t>
            </w:r>
          </w:p>
        </w:tc>
        <w:tc>
          <w:tcPr>
            <w:tcW w:w="2200" w:type="dxa"/>
            <w:tcMar>
              <w:top w:w="70" w:type="dxa"/>
              <w:left w:w="110" w:type="dxa"/>
              <w:bottom w:w="70" w:type="dxa"/>
              <w:right w:w="110" w:type="dxa"/>
            </w:tcMar>
          </w:tcPr>
          <w:p w14:paraId="34DAB58E" w14:textId="77777777" w:rsidR="000B3DD1" w:rsidRDefault="00000000">
            <w:pPr>
              <w:spacing w:line="250" w:lineRule="auto"/>
            </w:pPr>
            <w:r>
              <w:rPr>
                <w:color w:val="000000"/>
                <w:sz w:val="19"/>
                <w:szCs w:val="19"/>
              </w:rPr>
              <w:t>suivi_commande</w:t>
            </w:r>
          </w:p>
        </w:tc>
        <w:tc>
          <w:tcPr>
            <w:tcW w:w="3300" w:type="dxa"/>
            <w:tcMar>
              <w:top w:w="70" w:type="dxa"/>
              <w:left w:w="110" w:type="dxa"/>
              <w:bottom w:w="70" w:type="dxa"/>
              <w:right w:w="110" w:type="dxa"/>
            </w:tcMar>
          </w:tcPr>
          <w:p w14:paraId="4573D011" w14:textId="77777777" w:rsidR="000B3DD1" w:rsidRDefault="00000000">
            <w:pPr>
              <w:spacing w:line="250" w:lineRule="auto"/>
            </w:pPr>
            <w:r>
              <w:rPr>
                <w:color w:val="000000"/>
                <w:sz w:val="19"/>
                <w:szCs w:val="19"/>
              </w:rPr>
              <w:t>Historique des statuts</w:t>
            </w:r>
          </w:p>
        </w:tc>
      </w:tr>
      <w:tr w:rsidR="000B3DD1" w14:paraId="3E2838F0" w14:textId="77777777">
        <w:tblPrEx>
          <w:tblCellMar>
            <w:top w:w="0" w:type="dxa"/>
            <w:bottom w:w="0" w:type="dxa"/>
          </w:tblCellMar>
        </w:tblPrEx>
        <w:tc>
          <w:tcPr>
            <w:tcW w:w="2200" w:type="dxa"/>
            <w:tcMar>
              <w:top w:w="70" w:type="dxa"/>
              <w:left w:w="110" w:type="dxa"/>
              <w:bottom w:w="70" w:type="dxa"/>
              <w:right w:w="110" w:type="dxa"/>
            </w:tcMar>
          </w:tcPr>
          <w:p w14:paraId="72EB763E" w14:textId="77777777" w:rsidR="000B3DD1" w:rsidRDefault="00000000">
            <w:pPr>
              <w:spacing w:line="250" w:lineRule="auto"/>
            </w:pPr>
            <w:r>
              <w:rPr>
                <w:color w:val="000000"/>
                <w:sz w:val="19"/>
                <w:szCs w:val="19"/>
              </w:rPr>
              <w:t>commande</w:t>
            </w:r>
          </w:p>
        </w:tc>
        <w:tc>
          <w:tcPr>
            <w:tcW w:w="1300" w:type="dxa"/>
            <w:tcMar>
              <w:top w:w="70" w:type="dxa"/>
              <w:left w:w="110" w:type="dxa"/>
              <w:bottom w:w="70" w:type="dxa"/>
              <w:right w:w="110" w:type="dxa"/>
            </w:tcMar>
          </w:tcPr>
          <w:p w14:paraId="4E240E0D" w14:textId="77777777" w:rsidR="000B3DD1" w:rsidRDefault="00000000">
            <w:pPr>
              <w:spacing w:line="250" w:lineRule="auto"/>
            </w:pPr>
            <w:r>
              <w:rPr>
                <w:color w:val="000000"/>
                <w:sz w:val="19"/>
                <w:szCs w:val="19"/>
              </w:rPr>
              <w:t>1-N</w:t>
            </w:r>
          </w:p>
        </w:tc>
        <w:tc>
          <w:tcPr>
            <w:tcW w:w="2200" w:type="dxa"/>
            <w:tcMar>
              <w:top w:w="70" w:type="dxa"/>
              <w:left w:w="110" w:type="dxa"/>
              <w:bottom w:w="70" w:type="dxa"/>
              <w:right w:w="110" w:type="dxa"/>
            </w:tcMar>
          </w:tcPr>
          <w:p w14:paraId="583BE75B" w14:textId="77777777" w:rsidR="000B3DD1" w:rsidRDefault="00000000">
            <w:pPr>
              <w:spacing w:line="250" w:lineRule="auto"/>
            </w:pPr>
            <w:r>
              <w:rPr>
                <w:color w:val="000000"/>
                <w:sz w:val="19"/>
                <w:szCs w:val="19"/>
              </w:rPr>
              <w:t>commande_plat</w:t>
            </w:r>
          </w:p>
        </w:tc>
        <w:tc>
          <w:tcPr>
            <w:tcW w:w="3300" w:type="dxa"/>
            <w:tcMar>
              <w:top w:w="70" w:type="dxa"/>
              <w:left w:w="110" w:type="dxa"/>
              <w:bottom w:w="70" w:type="dxa"/>
              <w:right w:w="110" w:type="dxa"/>
            </w:tcMar>
          </w:tcPr>
          <w:p w14:paraId="0D2777B6" w14:textId="77777777" w:rsidR="000B3DD1" w:rsidRDefault="00000000">
            <w:pPr>
              <w:spacing w:line="250" w:lineRule="auto"/>
            </w:pPr>
            <w:r>
              <w:rPr>
                <w:color w:val="000000"/>
                <w:sz w:val="19"/>
                <w:szCs w:val="19"/>
              </w:rPr>
              <w:t>Plats choisis</w:t>
            </w:r>
          </w:p>
        </w:tc>
      </w:tr>
      <w:tr w:rsidR="000B3DD1" w14:paraId="2DAF6E4C" w14:textId="77777777">
        <w:tblPrEx>
          <w:tblCellMar>
            <w:top w:w="0" w:type="dxa"/>
            <w:bottom w:w="0" w:type="dxa"/>
          </w:tblCellMar>
        </w:tblPrEx>
        <w:tc>
          <w:tcPr>
            <w:tcW w:w="2200" w:type="dxa"/>
            <w:tcMar>
              <w:top w:w="70" w:type="dxa"/>
              <w:left w:w="110" w:type="dxa"/>
              <w:bottom w:w="70" w:type="dxa"/>
              <w:right w:w="110" w:type="dxa"/>
            </w:tcMar>
          </w:tcPr>
          <w:p w14:paraId="281D3564" w14:textId="77777777" w:rsidR="000B3DD1" w:rsidRDefault="00000000">
            <w:pPr>
              <w:spacing w:line="250" w:lineRule="auto"/>
            </w:pPr>
            <w:r>
              <w:rPr>
                <w:color w:val="000000"/>
                <w:sz w:val="19"/>
                <w:szCs w:val="19"/>
              </w:rPr>
              <w:t>plat</w:t>
            </w:r>
          </w:p>
        </w:tc>
        <w:tc>
          <w:tcPr>
            <w:tcW w:w="1300" w:type="dxa"/>
            <w:tcMar>
              <w:top w:w="70" w:type="dxa"/>
              <w:left w:w="110" w:type="dxa"/>
              <w:bottom w:w="70" w:type="dxa"/>
              <w:right w:w="110" w:type="dxa"/>
            </w:tcMar>
          </w:tcPr>
          <w:p w14:paraId="03960DE1" w14:textId="77777777" w:rsidR="000B3DD1" w:rsidRDefault="00000000">
            <w:pPr>
              <w:spacing w:line="250" w:lineRule="auto"/>
            </w:pPr>
            <w:r>
              <w:rPr>
                <w:color w:val="000000"/>
                <w:sz w:val="19"/>
                <w:szCs w:val="19"/>
              </w:rPr>
              <w:t>N-N</w:t>
            </w:r>
          </w:p>
        </w:tc>
        <w:tc>
          <w:tcPr>
            <w:tcW w:w="2200" w:type="dxa"/>
            <w:tcMar>
              <w:top w:w="70" w:type="dxa"/>
              <w:left w:w="110" w:type="dxa"/>
              <w:bottom w:w="70" w:type="dxa"/>
              <w:right w:w="110" w:type="dxa"/>
            </w:tcMar>
          </w:tcPr>
          <w:p w14:paraId="2E9F2E55" w14:textId="77777777" w:rsidR="000B3DD1" w:rsidRDefault="00000000">
            <w:pPr>
              <w:spacing w:line="250" w:lineRule="auto"/>
            </w:pPr>
            <w:r>
              <w:rPr>
                <w:color w:val="000000"/>
                <w:sz w:val="19"/>
                <w:szCs w:val="19"/>
              </w:rPr>
              <w:t>allergene</w:t>
            </w:r>
          </w:p>
        </w:tc>
        <w:tc>
          <w:tcPr>
            <w:tcW w:w="3300" w:type="dxa"/>
            <w:tcMar>
              <w:top w:w="70" w:type="dxa"/>
              <w:left w:w="110" w:type="dxa"/>
              <w:bottom w:w="70" w:type="dxa"/>
              <w:right w:w="110" w:type="dxa"/>
            </w:tcMar>
          </w:tcPr>
          <w:p w14:paraId="2BC13232" w14:textId="77777777" w:rsidR="000B3DD1" w:rsidRDefault="00000000">
            <w:pPr>
              <w:spacing w:line="250" w:lineRule="auto"/>
            </w:pPr>
            <w:r>
              <w:rPr>
                <w:color w:val="000000"/>
                <w:sz w:val="19"/>
                <w:szCs w:val="19"/>
              </w:rPr>
              <w:t>Allergènes via plat_allergene</w:t>
            </w:r>
          </w:p>
        </w:tc>
      </w:tr>
      <w:tr w:rsidR="000B3DD1" w14:paraId="48EF5B0A" w14:textId="77777777">
        <w:tblPrEx>
          <w:tblCellMar>
            <w:top w:w="0" w:type="dxa"/>
            <w:bottom w:w="0" w:type="dxa"/>
          </w:tblCellMar>
        </w:tblPrEx>
        <w:tc>
          <w:tcPr>
            <w:tcW w:w="2200" w:type="dxa"/>
            <w:tcMar>
              <w:top w:w="70" w:type="dxa"/>
              <w:left w:w="110" w:type="dxa"/>
              <w:bottom w:w="70" w:type="dxa"/>
              <w:right w:w="110" w:type="dxa"/>
            </w:tcMar>
          </w:tcPr>
          <w:p w14:paraId="3E27340C" w14:textId="77777777" w:rsidR="000B3DD1" w:rsidRDefault="00000000">
            <w:pPr>
              <w:spacing w:line="250" w:lineRule="auto"/>
            </w:pPr>
            <w:r>
              <w:rPr>
                <w:color w:val="000000"/>
                <w:sz w:val="19"/>
                <w:szCs w:val="19"/>
              </w:rPr>
              <w:t>utilisateur</w:t>
            </w:r>
          </w:p>
        </w:tc>
        <w:tc>
          <w:tcPr>
            <w:tcW w:w="1300" w:type="dxa"/>
            <w:tcMar>
              <w:top w:w="70" w:type="dxa"/>
              <w:left w:w="110" w:type="dxa"/>
              <w:bottom w:w="70" w:type="dxa"/>
              <w:right w:w="110" w:type="dxa"/>
            </w:tcMar>
          </w:tcPr>
          <w:p w14:paraId="0104936B" w14:textId="77777777" w:rsidR="000B3DD1" w:rsidRDefault="00000000">
            <w:pPr>
              <w:spacing w:line="250" w:lineRule="auto"/>
            </w:pPr>
            <w:r>
              <w:rPr>
                <w:color w:val="000000"/>
                <w:sz w:val="19"/>
                <w:szCs w:val="19"/>
              </w:rPr>
              <w:t>1-N</w:t>
            </w:r>
          </w:p>
        </w:tc>
        <w:tc>
          <w:tcPr>
            <w:tcW w:w="2200" w:type="dxa"/>
            <w:tcMar>
              <w:top w:w="70" w:type="dxa"/>
              <w:left w:w="110" w:type="dxa"/>
              <w:bottom w:w="70" w:type="dxa"/>
              <w:right w:w="110" w:type="dxa"/>
            </w:tcMar>
          </w:tcPr>
          <w:p w14:paraId="2798284B" w14:textId="77777777" w:rsidR="000B3DD1" w:rsidRDefault="00000000">
            <w:pPr>
              <w:spacing w:line="250" w:lineRule="auto"/>
            </w:pPr>
            <w:r>
              <w:rPr>
                <w:color w:val="000000"/>
                <w:sz w:val="19"/>
                <w:szCs w:val="19"/>
              </w:rPr>
              <w:t>avis</w:t>
            </w:r>
          </w:p>
        </w:tc>
        <w:tc>
          <w:tcPr>
            <w:tcW w:w="3300" w:type="dxa"/>
            <w:tcMar>
              <w:top w:w="70" w:type="dxa"/>
              <w:left w:w="110" w:type="dxa"/>
              <w:bottom w:w="70" w:type="dxa"/>
              <w:right w:w="110" w:type="dxa"/>
            </w:tcMar>
          </w:tcPr>
          <w:p w14:paraId="134E9679" w14:textId="77777777" w:rsidR="000B3DD1" w:rsidRDefault="00000000">
            <w:pPr>
              <w:spacing w:line="250" w:lineRule="auto"/>
            </w:pPr>
            <w:r>
              <w:rPr>
                <w:color w:val="000000"/>
                <w:sz w:val="19"/>
                <w:szCs w:val="19"/>
              </w:rPr>
              <w:t>Avis rédigés (liés à une commande)</w:t>
            </w:r>
          </w:p>
        </w:tc>
      </w:tr>
    </w:tbl>
    <w:p w14:paraId="21845DDF" w14:textId="77777777" w:rsidR="000B3DD1" w:rsidRDefault="00000000">
      <w:r>
        <w:br w:type="page"/>
      </w:r>
    </w:p>
    <w:p w14:paraId="6E11FDE3" w14:textId="77777777" w:rsidR="000B3DD1" w:rsidRDefault="00000000">
      <w:pPr>
        <w:pStyle w:val="Titre2"/>
        <w:spacing w:before="260" w:after="130"/>
      </w:pPr>
      <w:r>
        <w:rPr>
          <w:b/>
          <w:bCs/>
          <w:color w:val="A86636"/>
          <w:sz w:val="25"/>
          <w:szCs w:val="25"/>
        </w:rPr>
        <w:lastRenderedPageBreak/>
        <w:t>4.3 MCD (Merise)</w:t>
      </w:r>
    </w:p>
    <w:p w14:paraId="4345F16A" w14:textId="0772CFDB" w:rsidR="000B3DD1" w:rsidRDefault="00000000">
      <w:pPr>
        <w:spacing w:after="120" w:line="300" w:lineRule="auto"/>
      </w:pPr>
      <w:r>
        <w:t>Le schéma ci-dessous suit la convention Merise : chaque cardinalité est portée du côté de l'entité dont elle décrit la participation (ex. UTILISATEUR (1,1)  possède ROLE (0,n) : un utilisateur possède exactement un rôle, un rôle peut être porté par plusieurs utilisateurs).</w:t>
      </w:r>
    </w:p>
    <w:p w14:paraId="45B257CB" w14:textId="65DEE78D" w:rsidR="00CC4185" w:rsidRDefault="00CC4185" w:rsidP="00CC4185">
      <w:pPr>
        <w:spacing w:after="120" w:line="300" w:lineRule="auto"/>
        <w:jc w:val="center"/>
      </w:pPr>
      <w:r>
        <w:rPr>
          <w:noProof/>
        </w:rPr>
        <w:drawing>
          <wp:inline distT="0" distB="0" distL="0" distR="0" wp14:anchorId="33660023" wp14:editId="6B20187A">
            <wp:extent cx="2431562" cy="7020000"/>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7"/>
                    <a:stretch>
                      <a:fillRect/>
                    </a:stretch>
                  </pic:blipFill>
                  <pic:spPr>
                    <a:xfrm>
                      <a:off x="0" y="0"/>
                      <a:ext cx="2431562" cy="7020000"/>
                    </a:xfrm>
                    <a:prstGeom prst="rect">
                      <a:avLst/>
                    </a:prstGeom>
                  </pic:spPr>
                </pic:pic>
              </a:graphicData>
            </a:graphic>
          </wp:inline>
        </w:drawing>
      </w:r>
    </w:p>
    <w:p w14:paraId="7B8BF589" w14:textId="77777777" w:rsidR="000B3DD1" w:rsidRDefault="00000000">
      <w:pPr>
        <w:spacing w:after="200"/>
        <w:jc w:val="center"/>
      </w:pPr>
      <w:r>
        <w:rPr>
          <w:i/>
          <w:iCs/>
          <w:color w:val="6B6B6B"/>
          <w:sz w:val="19"/>
          <w:szCs w:val="19"/>
        </w:rPr>
        <w:t>Figure 1 — Modèle Conceptuel de Données (v2)</w:t>
      </w:r>
    </w:p>
    <w:p w14:paraId="43578BF8" w14:textId="77777777" w:rsidR="000B3DD1" w:rsidRDefault="00000000">
      <w:r>
        <w:br w:type="page"/>
      </w:r>
    </w:p>
    <w:p w14:paraId="10A18509" w14:textId="77777777" w:rsidR="000B3DD1" w:rsidRDefault="00000000">
      <w:pPr>
        <w:pStyle w:val="Titre2"/>
        <w:spacing w:before="260" w:after="130"/>
      </w:pPr>
      <w:r>
        <w:rPr>
          <w:b/>
          <w:bCs/>
          <w:color w:val="A86636"/>
          <w:sz w:val="25"/>
          <w:szCs w:val="25"/>
        </w:rPr>
        <w:lastRenderedPageBreak/>
        <w:t>4.4 Diagramme de cas d'utilisation</w:t>
      </w:r>
    </w:p>
    <w:p w14:paraId="1F7958E1" w14:textId="77777777" w:rsidR="000B3DD1" w:rsidRDefault="00000000">
      <w:pPr>
        <w:spacing w:after="120" w:line="300" w:lineRule="auto"/>
      </w:pPr>
      <w:r>
        <w:t>Quatre acteurs interagissent avec le système. L'héritage suit la hiérarchie des rôles : le client hérite des cas du visiteur, l'employé de ceux du client, l'administrateur de ceux de l'employé. Les relations «include» matérialisent l'authentification obligatoire, les relations «extend» les cas optionnels.</w:t>
      </w:r>
    </w:p>
    <w:p w14:paraId="64FBB04C" w14:textId="26A743A1" w:rsidR="00CC4185" w:rsidRDefault="00CC4185">
      <w:pPr>
        <w:spacing w:after="120" w:line="300" w:lineRule="auto"/>
      </w:pPr>
      <w:r>
        <w:rPr>
          <w:noProof/>
        </w:rPr>
        <w:drawing>
          <wp:inline distT="0" distB="0" distL="0" distR="0" wp14:anchorId="79DA402A" wp14:editId="44DC92CE">
            <wp:extent cx="4860001" cy="6480000"/>
            <wp:effectExtent l="0" t="0" r="0" b="0"/>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8"/>
                    <a:stretch>
                      <a:fillRect/>
                    </a:stretch>
                  </pic:blipFill>
                  <pic:spPr>
                    <a:xfrm>
                      <a:off x="0" y="0"/>
                      <a:ext cx="4860001" cy="6480000"/>
                    </a:xfrm>
                    <a:prstGeom prst="rect">
                      <a:avLst/>
                    </a:prstGeom>
                  </pic:spPr>
                </pic:pic>
              </a:graphicData>
            </a:graphic>
          </wp:inline>
        </w:drawing>
      </w:r>
    </w:p>
    <w:p w14:paraId="52F547F2" w14:textId="77777777" w:rsidR="000B3DD1" w:rsidRDefault="00000000">
      <w:pPr>
        <w:spacing w:after="200"/>
        <w:jc w:val="center"/>
      </w:pPr>
      <w:r>
        <w:rPr>
          <w:i/>
          <w:iCs/>
          <w:color w:val="6B6B6B"/>
          <w:sz w:val="19"/>
          <w:szCs w:val="19"/>
        </w:rPr>
        <w:t>Figure 2 — Diagramme de cas d'utilisation</w:t>
      </w:r>
    </w:p>
    <w:p w14:paraId="26D5EB27" w14:textId="77777777" w:rsidR="000B3DD1" w:rsidRDefault="00000000">
      <w:r>
        <w:br w:type="page"/>
      </w:r>
    </w:p>
    <w:p w14:paraId="77AB01A5" w14:textId="67F02096" w:rsidR="000B3DD1" w:rsidRDefault="00000000">
      <w:pPr>
        <w:pStyle w:val="Titre2"/>
        <w:spacing w:before="260" w:after="130"/>
      </w:pPr>
      <w:r>
        <w:rPr>
          <w:b/>
          <w:bCs/>
          <w:color w:val="A86636"/>
          <w:sz w:val="25"/>
          <w:szCs w:val="25"/>
        </w:rPr>
        <w:lastRenderedPageBreak/>
        <w:t>4.5 Diagramme de séquence</w:t>
      </w:r>
      <w:r w:rsidR="00CC4185">
        <w:rPr>
          <w:b/>
          <w:bCs/>
          <w:color w:val="A86636"/>
          <w:sz w:val="25"/>
          <w:szCs w:val="25"/>
        </w:rPr>
        <w:t> :</w:t>
      </w:r>
      <w:r>
        <w:rPr>
          <w:b/>
          <w:bCs/>
          <w:color w:val="A86636"/>
          <w:sz w:val="25"/>
          <w:szCs w:val="25"/>
        </w:rPr>
        <w:t xml:space="preserve"> cycle de vie JWT</w:t>
      </w:r>
    </w:p>
    <w:p w14:paraId="766B05E8" w14:textId="77777777" w:rsidR="000B3DD1" w:rsidRDefault="00000000">
      <w:pPr>
        <w:spacing w:after="120" w:line="300" w:lineRule="auto"/>
      </w:pPr>
      <w:r>
        <w:t>Le diagramme couvre les quatre phases du cycle d'authentification : connexion (pose des deux cookies HttpOnly), requête authentifiée, renouvellement avec rotation du refresh token (révocation de l'ancien jeton en base), et déconnexion (révocation + suppression des cookies).</w:t>
      </w:r>
    </w:p>
    <w:p w14:paraId="02CE95F0" w14:textId="510B0F04" w:rsidR="000B3DD1" w:rsidRDefault="00CC4185" w:rsidP="00CC4185">
      <w:pPr>
        <w:spacing w:after="120" w:line="300" w:lineRule="auto"/>
        <w:jc w:val="center"/>
      </w:pPr>
      <w:r>
        <w:rPr>
          <w:noProof/>
        </w:rPr>
        <w:drawing>
          <wp:inline distT="0" distB="0" distL="0" distR="0" wp14:anchorId="3840126C" wp14:editId="0D0F9DF1">
            <wp:extent cx="3154667" cy="7020000"/>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9"/>
                    <a:stretch>
                      <a:fillRect/>
                    </a:stretch>
                  </pic:blipFill>
                  <pic:spPr>
                    <a:xfrm>
                      <a:off x="0" y="0"/>
                      <a:ext cx="3154667" cy="7020000"/>
                    </a:xfrm>
                    <a:prstGeom prst="rect">
                      <a:avLst/>
                    </a:prstGeom>
                  </pic:spPr>
                </pic:pic>
              </a:graphicData>
            </a:graphic>
          </wp:inline>
        </w:drawing>
      </w:r>
    </w:p>
    <w:p w14:paraId="4A5AC704" w14:textId="77777777" w:rsidR="000B3DD1" w:rsidRDefault="00000000">
      <w:pPr>
        <w:spacing w:after="200"/>
        <w:jc w:val="center"/>
      </w:pPr>
      <w:r>
        <w:rPr>
          <w:i/>
          <w:iCs/>
          <w:color w:val="6B6B6B"/>
          <w:sz w:val="19"/>
          <w:szCs w:val="19"/>
        </w:rPr>
        <w:t>Figure 3 — Séquence authentification JWT (rotation des refresh tokens)</w:t>
      </w:r>
    </w:p>
    <w:p w14:paraId="1791D274" w14:textId="77777777" w:rsidR="000B3DD1" w:rsidRDefault="00000000">
      <w:r>
        <w:br w:type="page"/>
      </w:r>
    </w:p>
    <w:p w14:paraId="50436922" w14:textId="77777777" w:rsidR="000B3DD1" w:rsidRDefault="00000000">
      <w:pPr>
        <w:pStyle w:val="Titre1"/>
        <w:spacing w:before="340" w:after="180"/>
      </w:pPr>
      <w:r>
        <w:rPr>
          <w:b/>
          <w:bCs/>
          <w:color w:val="9B5E32"/>
          <w:sz w:val="30"/>
          <w:szCs w:val="30"/>
        </w:rPr>
        <w:lastRenderedPageBreak/>
        <w:t>5. API REST</w:t>
      </w:r>
    </w:p>
    <w:p w14:paraId="452511A5" w14:textId="77777777" w:rsidR="000B3DD1" w:rsidRDefault="00000000">
      <w:pPr>
        <w:pStyle w:val="Titre2"/>
        <w:spacing w:before="260" w:after="130"/>
      </w:pPr>
      <w:r>
        <w:rPr>
          <w:b/>
          <w:bCs/>
          <w:color w:val="A86636"/>
          <w:sz w:val="25"/>
          <w:szCs w:val="25"/>
        </w:rPr>
        <w:t>5.1 Authentification</w:t>
      </w:r>
    </w:p>
    <w:p w14:paraId="3A22CE0B" w14:textId="77777777" w:rsidR="000B3DD1" w:rsidRDefault="00000000">
      <w:pPr>
        <w:spacing w:after="120" w:line="300" w:lineRule="auto"/>
      </w:pPr>
      <w:r>
        <w:t>L'API utilise JWT (RS256, clés RSA 4096 bits). Le token est stocké dans un cookie HttpOnly (non accessible au JavaScript, protection contre le vol par XSS), accompagné d'un refresh token à rotation. La connexion pose automatiquement les cookies.</w:t>
      </w:r>
    </w:p>
    <w:p w14:paraId="6447536F" w14:textId="77777777" w:rsidR="000B3DD1" w:rsidRDefault="000B3DD1">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300"/>
        <w:gridCol w:w="1200"/>
        <w:gridCol w:w="3200"/>
      </w:tblGrid>
      <w:tr w:rsidR="000B3DD1" w14:paraId="371B371E" w14:textId="77777777">
        <w:tblPrEx>
          <w:tblCellMar>
            <w:top w:w="0" w:type="dxa"/>
            <w:bottom w:w="0" w:type="dxa"/>
          </w:tblCellMar>
        </w:tblPrEx>
        <w:trPr>
          <w:tblHeader/>
        </w:trPr>
        <w:tc>
          <w:tcPr>
            <w:tcW w:w="1300" w:type="dxa"/>
            <w:shd w:val="clear" w:color="auto" w:fill="F4E6DA"/>
            <w:tcMar>
              <w:top w:w="70" w:type="dxa"/>
              <w:left w:w="110" w:type="dxa"/>
              <w:bottom w:w="70" w:type="dxa"/>
              <w:right w:w="110" w:type="dxa"/>
            </w:tcMar>
          </w:tcPr>
          <w:p w14:paraId="1F58C88E" w14:textId="77777777" w:rsidR="000B3DD1" w:rsidRDefault="00000000">
            <w:pPr>
              <w:spacing w:line="250" w:lineRule="auto"/>
            </w:pPr>
            <w:r>
              <w:rPr>
                <w:b/>
                <w:bCs/>
                <w:color w:val="9B5E32"/>
                <w:sz w:val="19"/>
                <w:szCs w:val="19"/>
              </w:rPr>
              <w:t>Méthode</w:t>
            </w:r>
          </w:p>
        </w:tc>
        <w:tc>
          <w:tcPr>
            <w:tcW w:w="3300" w:type="dxa"/>
            <w:shd w:val="clear" w:color="auto" w:fill="F4E6DA"/>
            <w:tcMar>
              <w:top w:w="70" w:type="dxa"/>
              <w:left w:w="110" w:type="dxa"/>
              <w:bottom w:w="70" w:type="dxa"/>
              <w:right w:w="110" w:type="dxa"/>
            </w:tcMar>
          </w:tcPr>
          <w:p w14:paraId="2C12B366" w14:textId="77777777" w:rsidR="000B3DD1" w:rsidRDefault="00000000">
            <w:pPr>
              <w:spacing w:line="250" w:lineRule="auto"/>
            </w:pPr>
            <w:r>
              <w:rPr>
                <w:b/>
                <w:bCs/>
                <w:color w:val="9B5E32"/>
                <w:sz w:val="19"/>
                <w:szCs w:val="19"/>
              </w:rPr>
              <w:t>Route</w:t>
            </w:r>
          </w:p>
        </w:tc>
        <w:tc>
          <w:tcPr>
            <w:tcW w:w="1200" w:type="dxa"/>
            <w:shd w:val="clear" w:color="auto" w:fill="F4E6DA"/>
            <w:tcMar>
              <w:top w:w="70" w:type="dxa"/>
              <w:left w:w="110" w:type="dxa"/>
              <w:bottom w:w="70" w:type="dxa"/>
              <w:right w:w="110" w:type="dxa"/>
            </w:tcMar>
          </w:tcPr>
          <w:p w14:paraId="6479124A" w14:textId="77777777" w:rsidR="000B3DD1" w:rsidRDefault="00000000">
            <w:pPr>
              <w:spacing w:line="250" w:lineRule="auto"/>
            </w:pPr>
            <w:r>
              <w:rPr>
                <w:b/>
                <w:bCs/>
                <w:color w:val="9B5E32"/>
                <w:sz w:val="19"/>
                <w:szCs w:val="19"/>
              </w:rPr>
              <w:t>Auth</w:t>
            </w:r>
          </w:p>
        </w:tc>
        <w:tc>
          <w:tcPr>
            <w:tcW w:w="3200" w:type="dxa"/>
            <w:shd w:val="clear" w:color="auto" w:fill="F4E6DA"/>
            <w:tcMar>
              <w:top w:w="70" w:type="dxa"/>
              <w:left w:w="110" w:type="dxa"/>
              <w:bottom w:w="70" w:type="dxa"/>
              <w:right w:w="110" w:type="dxa"/>
            </w:tcMar>
          </w:tcPr>
          <w:p w14:paraId="13BF909B" w14:textId="77777777" w:rsidR="000B3DD1" w:rsidRDefault="00000000">
            <w:pPr>
              <w:spacing w:line="250" w:lineRule="auto"/>
            </w:pPr>
            <w:r>
              <w:rPr>
                <w:b/>
                <w:bCs/>
                <w:color w:val="9B5E32"/>
                <w:sz w:val="19"/>
                <w:szCs w:val="19"/>
              </w:rPr>
              <w:t>Description</w:t>
            </w:r>
          </w:p>
        </w:tc>
      </w:tr>
      <w:tr w:rsidR="000B3DD1" w14:paraId="3F04816A" w14:textId="77777777">
        <w:tblPrEx>
          <w:tblCellMar>
            <w:top w:w="0" w:type="dxa"/>
            <w:bottom w:w="0" w:type="dxa"/>
          </w:tblCellMar>
        </w:tblPrEx>
        <w:tc>
          <w:tcPr>
            <w:tcW w:w="1300" w:type="dxa"/>
            <w:tcMar>
              <w:top w:w="70" w:type="dxa"/>
              <w:left w:w="110" w:type="dxa"/>
              <w:bottom w:w="70" w:type="dxa"/>
              <w:right w:w="110" w:type="dxa"/>
            </w:tcMar>
          </w:tcPr>
          <w:p w14:paraId="2A1E4534" w14:textId="77777777" w:rsidR="000B3DD1" w:rsidRDefault="00000000">
            <w:pPr>
              <w:spacing w:line="250" w:lineRule="auto"/>
            </w:pPr>
            <w:r>
              <w:rPr>
                <w:color w:val="000000"/>
                <w:sz w:val="19"/>
                <w:szCs w:val="19"/>
              </w:rPr>
              <w:t>POST</w:t>
            </w:r>
          </w:p>
        </w:tc>
        <w:tc>
          <w:tcPr>
            <w:tcW w:w="3300" w:type="dxa"/>
            <w:tcMar>
              <w:top w:w="70" w:type="dxa"/>
              <w:left w:w="110" w:type="dxa"/>
              <w:bottom w:w="70" w:type="dxa"/>
              <w:right w:w="110" w:type="dxa"/>
            </w:tcMar>
          </w:tcPr>
          <w:p w14:paraId="6651A46B" w14:textId="77777777" w:rsidR="000B3DD1" w:rsidRDefault="00000000">
            <w:pPr>
              <w:spacing w:line="250" w:lineRule="auto"/>
            </w:pPr>
            <w:r>
              <w:rPr>
                <w:color w:val="000000"/>
                <w:sz w:val="19"/>
                <w:szCs w:val="19"/>
              </w:rPr>
              <w:t>/api/auth/register</w:t>
            </w:r>
          </w:p>
        </w:tc>
        <w:tc>
          <w:tcPr>
            <w:tcW w:w="1200" w:type="dxa"/>
            <w:tcMar>
              <w:top w:w="70" w:type="dxa"/>
              <w:left w:w="110" w:type="dxa"/>
              <w:bottom w:w="70" w:type="dxa"/>
              <w:right w:w="110" w:type="dxa"/>
            </w:tcMar>
          </w:tcPr>
          <w:p w14:paraId="651D967A" w14:textId="77777777" w:rsidR="000B3DD1" w:rsidRDefault="00000000">
            <w:pPr>
              <w:spacing w:line="250" w:lineRule="auto"/>
            </w:pPr>
            <w:r>
              <w:rPr>
                <w:color w:val="000000"/>
                <w:sz w:val="19"/>
                <w:szCs w:val="19"/>
              </w:rPr>
              <w:t>Public</w:t>
            </w:r>
          </w:p>
        </w:tc>
        <w:tc>
          <w:tcPr>
            <w:tcW w:w="3200" w:type="dxa"/>
            <w:tcMar>
              <w:top w:w="70" w:type="dxa"/>
              <w:left w:w="110" w:type="dxa"/>
              <w:bottom w:w="70" w:type="dxa"/>
              <w:right w:w="110" w:type="dxa"/>
            </w:tcMar>
          </w:tcPr>
          <w:p w14:paraId="3B22BEF5" w14:textId="77777777" w:rsidR="000B3DD1" w:rsidRDefault="00000000">
            <w:pPr>
              <w:spacing w:line="250" w:lineRule="auto"/>
            </w:pPr>
            <w:r>
              <w:rPr>
                <w:color w:val="000000"/>
                <w:sz w:val="19"/>
                <w:szCs w:val="19"/>
              </w:rPr>
              <w:t>Créer un compte utilisateur</w:t>
            </w:r>
          </w:p>
        </w:tc>
      </w:tr>
      <w:tr w:rsidR="000B3DD1" w14:paraId="0FF37BCF" w14:textId="77777777">
        <w:tblPrEx>
          <w:tblCellMar>
            <w:top w:w="0" w:type="dxa"/>
            <w:bottom w:w="0" w:type="dxa"/>
          </w:tblCellMar>
        </w:tblPrEx>
        <w:tc>
          <w:tcPr>
            <w:tcW w:w="1300" w:type="dxa"/>
            <w:tcMar>
              <w:top w:w="70" w:type="dxa"/>
              <w:left w:w="110" w:type="dxa"/>
              <w:bottom w:w="70" w:type="dxa"/>
              <w:right w:w="110" w:type="dxa"/>
            </w:tcMar>
          </w:tcPr>
          <w:p w14:paraId="2AE59321" w14:textId="77777777" w:rsidR="000B3DD1" w:rsidRDefault="00000000">
            <w:pPr>
              <w:spacing w:line="250" w:lineRule="auto"/>
            </w:pPr>
            <w:r>
              <w:rPr>
                <w:color w:val="000000"/>
                <w:sz w:val="19"/>
                <w:szCs w:val="19"/>
              </w:rPr>
              <w:t>POST</w:t>
            </w:r>
          </w:p>
        </w:tc>
        <w:tc>
          <w:tcPr>
            <w:tcW w:w="3300" w:type="dxa"/>
            <w:tcMar>
              <w:top w:w="70" w:type="dxa"/>
              <w:left w:w="110" w:type="dxa"/>
              <w:bottom w:w="70" w:type="dxa"/>
              <w:right w:w="110" w:type="dxa"/>
            </w:tcMar>
          </w:tcPr>
          <w:p w14:paraId="444A27BD" w14:textId="77777777" w:rsidR="000B3DD1" w:rsidRDefault="00000000">
            <w:pPr>
              <w:spacing w:line="250" w:lineRule="auto"/>
            </w:pPr>
            <w:r>
              <w:rPr>
                <w:color w:val="000000"/>
                <w:sz w:val="19"/>
                <w:szCs w:val="19"/>
              </w:rPr>
              <w:t>/api/auth/login</w:t>
            </w:r>
          </w:p>
        </w:tc>
        <w:tc>
          <w:tcPr>
            <w:tcW w:w="1200" w:type="dxa"/>
            <w:tcMar>
              <w:top w:w="70" w:type="dxa"/>
              <w:left w:w="110" w:type="dxa"/>
              <w:bottom w:w="70" w:type="dxa"/>
              <w:right w:w="110" w:type="dxa"/>
            </w:tcMar>
          </w:tcPr>
          <w:p w14:paraId="6BE353D3" w14:textId="77777777" w:rsidR="000B3DD1" w:rsidRDefault="00000000">
            <w:pPr>
              <w:spacing w:line="250" w:lineRule="auto"/>
            </w:pPr>
            <w:r>
              <w:rPr>
                <w:color w:val="000000"/>
                <w:sz w:val="19"/>
                <w:szCs w:val="19"/>
              </w:rPr>
              <w:t>Public</w:t>
            </w:r>
          </w:p>
        </w:tc>
        <w:tc>
          <w:tcPr>
            <w:tcW w:w="3200" w:type="dxa"/>
            <w:tcMar>
              <w:top w:w="70" w:type="dxa"/>
              <w:left w:w="110" w:type="dxa"/>
              <w:bottom w:w="70" w:type="dxa"/>
              <w:right w:w="110" w:type="dxa"/>
            </w:tcMar>
          </w:tcPr>
          <w:p w14:paraId="0B13C183" w14:textId="270B439A" w:rsidR="000B3DD1" w:rsidRDefault="00000000">
            <w:pPr>
              <w:spacing w:line="250" w:lineRule="auto"/>
            </w:pPr>
            <w:r>
              <w:rPr>
                <w:color w:val="000000"/>
                <w:sz w:val="19"/>
                <w:szCs w:val="19"/>
              </w:rPr>
              <w:t>Connexion</w:t>
            </w:r>
            <w:r w:rsidR="00CC4185">
              <w:rPr>
                <w:color w:val="000000"/>
                <w:sz w:val="19"/>
                <w:szCs w:val="19"/>
              </w:rPr>
              <w:t> :</w:t>
            </w:r>
            <w:r>
              <w:rPr>
                <w:color w:val="000000"/>
                <w:sz w:val="19"/>
                <w:szCs w:val="19"/>
              </w:rPr>
              <w:t xml:space="preserve"> pose les cookies JWT</w:t>
            </w:r>
          </w:p>
        </w:tc>
      </w:tr>
      <w:tr w:rsidR="000B3DD1" w14:paraId="05FD0496" w14:textId="77777777">
        <w:tblPrEx>
          <w:tblCellMar>
            <w:top w:w="0" w:type="dxa"/>
            <w:bottom w:w="0" w:type="dxa"/>
          </w:tblCellMar>
        </w:tblPrEx>
        <w:tc>
          <w:tcPr>
            <w:tcW w:w="1300" w:type="dxa"/>
            <w:tcMar>
              <w:top w:w="70" w:type="dxa"/>
              <w:left w:w="110" w:type="dxa"/>
              <w:bottom w:w="70" w:type="dxa"/>
              <w:right w:w="110" w:type="dxa"/>
            </w:tcMar>
          </w:tcPr>
          <w:p w14:paraId="0AE1770A" w14:textId="77777777" w:rsidR="000B3DD1" w:rsidRDefault="00000000">
            <w:pPr>
              <w:spacing w:line="250" w:lineRule="auto"/>
            </w:pPr>
            <w:r>
              <w:rPr>
                <w:color w:val="000000"/>
                <w:sz w:val="19"/>
                <w:szCs w:val="19"/>
              </w:rPr>
              <w:t>POST</w:t>
            </w:r>
          </w:p>
        </w:tc>
        <w:tc>
          <w:tcPr>
            <w:tcW w:w="3300" w:type="dxa"/>
            <w:tcMar>
              <w:top w:w="70" w:type="dxa"/>
              <w:left w:w="110" w:type="dxa"/>
              <w:bottom w:w="70" w:type="dxa"/>
              <w:right w:w="110" w:type="dxa"/>
            </w:tcMar>
          </w:tcPr>
          <w:p w14:paraId="06A06F03" w14:textId="77777777" w:rsidR="000B3DD1" w:rsidRDefault="00000000">
            <w:pPr>
              <w:spacing w:line="250" w:lineRule="auto"/>
            </w:pPr>
            <w:r>
              <w:rPr>
                <w:color w:val="000000"/>
                <w:sz w:val="19"/>
                <w:szCs w:val="19"/>
              </w:rPr>
              <w:t>/api/auth/refresh</w:t>
            </w:r>
          </w:p>
        </w:tc>
        <w:tc>
          <w:tcPr>
            <w:tcW w:w="1200" w:type="dxa"/>
            <w:tcMar>
              <w:top w:w="70" w:type="dxa"/>
              <w:left w:w="110" w:type="dxa"/>
              <w:bottom w:w="70" w:type="dxa"/>
              <w:right w:w="110" w:type="dxa"/>
            </w:tcMar>
          </w:tcPr>
          <w:p w14:paraId="53CF784A" w14:textId="77777777" w:rsidR="000B3DD1" w:rsidRDefault="00000000">
            <w:pPr>
              <w:spacing w:line="250" w:lineRule="auto"/>
            </w:pPr>
            <w:r>
              <w:rPr>
                <w:color w:val="000000"/>
                <w:sz w:val="19"/>
                <w:szCs w:val="19"/>
              </w:rPr>
              <w:t>Cookie</w:t>
            </w:r>
          </w:p>
        </w:tc>
        <w:tc>
          <w:tcPr>
            <w:tcW w:w="3200" w:type="dxa"/>
            <w:tcMar>
              <w:top w:w="70" w:type="dxa"/>
              <w:left w:w="110" w:type="dxa"/>
              <w:bottom w:w="70" w:type="dxa"/>
              <w:right w:w="110" w:type="dxa"/>
            </w:tcMar>
          </w:tcPr>
          <w:p w14:paraId="5946A38C" w14:textId="77777777" w:rsidR="000B3DD1" w:rsidRDefault="00000000">
            <w:pPr>
              <w:spacing w:line="250" w:lineRule="auto"/>
            </w:pPr>
            <w:r>
              <w:rPr>
                <w:color w:val="000000"/>
                <w:sz w:val="19"/>
                <w:szCs w:val="19"/>
              </w:rPr>
              <w:t>Renouvelle le JWT via refresh token</w:t>
            </w:r>
          </w:p>
        </w:tc>
      </w:tr>
      <w:tr w:rsidR="000B3DD1" w14:paraId="45EE699C" w14:textId="77777777">
        <w:tblPrEx>
          <w:tblCellMar>
            <w:top w:w="0" w:type="dxa"/>
            <w:bottom w:w="0" w:type="dxa"/>
          </w:tblCellMar>
        </w:tblPrEx>
        <w:tc>
          <w:tcPr>
            <w:tcW w:w="1300" w:type="dxa"/>
            <w:tcMar>
              <w:top w:w="70" w:type="dxa"/>
              <w:left w:w="110" w:type="dxa"/>
              <w:bottom w:w="70" w:type="dxa"/>
              <w:right w:w="110" w:type="dxa"/>
            </w:tcMar>
          </w:tcPr>
          <w:p w14:paraId="56A58FFC" w14:textId="77777777" w:rsidR="000B3DD1" w:rsidRDefault="00000000">
            <w:pPr>
              <w:spacing w:line="250" w:lineRule="auto"/>
            </w:pPr>
            <w:r>
              <w:rPr>
                <w:color w:val="000000"/>
                <w:sz w:val="19"/>
                <w:szCs w:val="19"/>
              </w:rPr>
              <w:t>POST</w:t>
            </w:r>
          </w:p>
        </w:tc>
        <w:tc>
          <w:tcPr>
            <w:tcW w:w="3300" w:type="dxa"/>
            <w:tcMar>
              <w:top w:w="70" w:type="dxa"/>
              <w:left w:w="110" w:type="dxa"/>
              <w:bottom w:w="70" w:type="dxa"/>
              <w:right w:w="110" w:type="dxa"/>
            </w:tcMar>
          </w:tcPr>
          <w:p w14:paraId="289197CE" w14:textId="77777777" w:rsidR="000B3DD1" w:rsidRDefault="00000000">
            <w:pPr>
              <w:spacing w:line="250" w:lineRule="auto"/>
            </w:pPr>
            <w:r>
              <w:rPr>
                <w:color w:val="000000"/>
                <w:sz w:val="19"/>
                <w:szCs w:val="19"/>
              </w:rPr>
              <w:t>/api/auth/logout</w:t>
            </w:r>
          </w:p>
        </w:tc>
        <w:tc>
          <w:tcPr>
            <w:tcW w:w="1200" w:type="dxa"/>
            <w:tcMar>
              <w:top w:w="70" w:type="dxa"/>
              <w:left w:w="110" w:type="dxa"/>
              <w:bottom w:w="70" w:type="dxa"/>
              <w:right w:w="110" w:type="dxa"/>
            </w:tcMar>
          </w:tcPr>
          <w:p w14:paraId="74798AD5" w14:textId="77777777" w:rsidR="000B3DD1" w:rsidRDefault="00000000">
            <w:pPr>
              <w:spacing w:line="250" w:lineRule="auto"/>
            </w:pPr>
            <w:r>
              <w:rPr>
                <w:color w:val="000000"/>
                <w:sz w:val="19"/>
                <w:szCs w:val="19"/>
              </w:rPr>
              <w:t>Cookie</w:t>
            </w:r>
          </w:p>
        </w:tc>
        <w:tc>
          <w:tcPr>
            <w:tcW w:w="3200" w:type="dxa"/>
            <w:tcMar>
              <w:top w:w="70" w:type="dxa"/>
              <w:left w:w="110" w:type="dxa"/>
              <w:bottom w:w="70" w:type="dxa"/>
              <w:right w:w="110" w:type="dxa"/>
            </w:tcMar>
          </w:tcPr>
          <w:p w14:paraId="75CFF4C7" w14:textId="2FB79C99" w:rsidR="000B3DD1" w:rsidRDefault="00000000">
            <w:pPr>
              <w:spacing w:line="250" w:lineRule="auto"/>
            </w:pPr>
            <w:r>
              <w:rPr>
                <w:color w:val="000000"/>
                <w:sz w:val="19"/>
                <w:szCs w:val="19"/>
              </w:rPr>
              <w:t>Déconnexion</w:t>
            </w:r>
            <w:r w:rsidR="00CC4185">
              <w:rPr>
                <w:color w:val="000000"/>
                <w:sz w:val="19"/>
                <w:szCs w:val="19"/>
              </w:rPr>
              <w:t> :</w:t>
            </w:r>
            <w:r>
              <w:rPr>
                <w:color w:val="000000"/>
                <w:sz w:val="19"/>
                <w:szCs w:val="19"/>
              </w:rPr>
              <w:t xml:space="preserve"> supprime les cookies</w:t>
            </w:r>
          </w:p>
        </w:tc>
      </w:tr>
      <w:tr w:rsidR="000B3DD1" w14:paraId="6562D00A" w14:textId="77777777">
        <w:tblPrEx>
          <w:tblCellMar>
            <w:top w:w="0" w:type="dxa"/>
            <w:bottom w:w="0" w:type="dxa"/>
          </w:tblCellMar>
        </w:tblPrEx>
        <w:tc>
          <w:tcPr>
            <w:tcW w:w="1300" w:type="dxa"/>
            <w:tcMar>
              <w:top w:w="70" w:type="dxa"/>
              <w:left w:w="110" w:type="dxa"/>
              <w:bottom w:w="70" w:type="dxa"/>
              <w:right w:w="110" w:type="dxa"/>
            </w:tcMar>
          </w:tcPr>
          <w:p w14:paraId="66564E20" w14:textId="77777777" w:rsidR="000B3DD1" w:rsidRDefault="00000000">
            <w:pPr>
              <w:spacing w:line="250" w:lineRule="auto"/>
            </w:pPr>
            <w:r>
              <w:rPr>
                <w:color w:val="000000"/>
                <w:sz w:val="19"/>
                <w:szCs w:val="19"/>
              </w:rPr>
              <w:t>GET</w:t>
            </w:r>
          </w:p>
        </w:tc>
        <w:tc>
          <w:tcPr>
            <w:tcW w:w="3300" w:type="dxa"/>
            <w:tcMar>
              <w:top w:w="70" w:type="dxa"/>
              <w:left w:w="110" w:type="dxa"/>
              <w:bottom w:w="70" w:type="dxa"/>
              <w:right w:w="110" w:type="dxa"/>
            </w:tcMar>
          </w:tcPr>
          <w:p w14:paraId="18001445" w14:textId="77777777" w:rsidR="000B3DD1" w:rsidRDefault="00000000">
            <w:pPr>
              <w:spacing w:line="250" w:lineRule="auto"/>
            </w:pPr>
            <w:r>
              <w:rPr>
                <w:color w:val="000000"/>
                <w:sz w:val="19"/>
                <w:szCs w:val="19"/>
              </w:rPr>
              <w:t>/api/auth/me</w:t>
            </w:r>
          </w:p>
        </w:tc>
        <w:tc>
          <w:tcPr>
            <w:tcW w:w="1200" w:type="dxa"/>
            <w:tcMar>
              <w:top w:w="70" w:type="dxa"/>
              <w:left w:w="110" w:type="dxa"/>
              <w:bottom w:w="70" w:type="dxa"/>
              <w:right w:w="110" w:type="dxa"/>
            </w:tcMar>
          </w:tcPr>
          <w:p w14:paraId="56164B18" w14:textId="77777777" w:rsidR="000B3DD1" w:rsidRDefault="00000000">
            <w:pPr>
              <w:spacing w:line="250" w:lineRule="auto"/>
            </w:pPr>
            <w:r>
              <w:rPr>
                <w:color w:val="000000"/>
                <w:sz w:val="19"/>
                <w:szCs w:val="19"/>
              </w:rPr>
              <w:t>JWT</w:t>
            </w:r>
          </w:p>
        </w:tc>
        <w:tc>
          <w:tcPr>
            <w:tcW w:w="3200" w:type="dxa"/>
            <w:tcMar>
              <w:top w:w="70" w:type="dxa"/>
              <w:left w:w="110" w:type="dxa"/>
              <w:bottom w:w="70" w:type="dxa"/>
              <w:right w:w="110" w:type="dxa"/>
            </w:tcMar>
          </w:tcPr>
          <w:p w14:paraId="304BC21E" w14:textId="77777777" w:rsidR="000B3DD1" w:rsidRDefault="00000000">
            <w:pPr>
              <w:spacing w:line="250" w:lineRule="auto"/>
            </w:pPr>
            <w:r>
              <w:rPr>
                <w:color w:val="000000"/>
                <w:sz w:val="19"/>
                <w:szCs w:val="19"/>
              </w:rPr>
              <w:t>Profil de l'utilisateur connecté</w:t>
            </w:r>
          </w:p>
        </w:tc>
      </w:tr>
      <w:tr w:rsidR="000B3DD1" w14:paraId="57B07158" w14:textId="77777777">
        <w:tblPrEx>
          <w:tblCellMar>
            <w:top w:w="0" w:type="dxa"/>
            <w:bottom w:w="0" w:type="dxa"/>
          </w:tblCellMar>
        </w:tblPrEx>
        <w:tc>
          <w:tcPr>
            <w:tcW w:w="1300" w:type="dxa"/>
            <w:tcMar>
              <w:top w:w="70" w:type="dxa"/>
              <w:left w:w="110" w:type="dxa"/>
              <w:bottom w:w="70" w:type="dxa"/>
              <w:right w:w="110" w:type="dxa"/>
            </w:tcMar>
          </w:tcPr>
          <w:p w14:paraId="1AD3F2FE" w14:textId="77777777" w:rsidR="000B3DD1" w:rsidRDefault="00000000">
            <w:pPr>
              <w:spacing w:line="250" w:lineRule="auto"/>
            </w:pPr>
            <w:r>
              <w:rPr>
                <w:color w:val="000000"/>
                <w:sz w:val="19"/>
                <w:szCs w:val="19"/>
              </w:rPr>
              <w:t>PUT</w:t>
            </w:r>
          </w:p>
        </w:tc>
        <w:tc>
          <w:tcPr>
            <w:tcW w:w="3300" w:type="dxa"/>
            <w:tcMar>
              <w:top w:w="70" w:type="dxa"/>
              <w:left w:w="110" w:type="dxa"/>
              <w:bottom w:w="70" w:type="dxa"/>
              <w:right w:w="110" w:type="dxa"/>
            </w:tcMar>
          </w:tcPr>
          <w:p w14:paraId="501DA834" w14:textId="77777777" w:rsidR="000B3DD1" w:rsidRDefault="00000000">
            <w:pPr>
              <w:spacing w:line="250" w:lineRule="auto"/>
            </w:pPr>
            <w:r>
              <w:rPr>
                <w:color w:val="000000"/>
                <w:sz w:val="19"/>
                <w:szCs w:val="19"/>
              </w:rPr>
              <w:t>/api/auth/me</w:t>
            </w:r>
          </w:p>
        </w:tc>
        <w:tc>
          <w:tcPr>
            <w:tcW w:w="1200" w:type="dxa"/>
            <w:tcMar>
              <w:top w:w="70" w:type="dxa"/>
              <w:left w:w="110" w:type="dxa"/>
              <w:bottom w:w="70" w:type="dxa"/>
              <w:right w:w="110" w:type="dxa"/>
            </w:tcMar>
          </w:tcPr>
          <w:p w14:paraId="1CCAB9FF" w14:textId="77777777" w:rsidR="000B3DD1" w:rsidRDefault="00000000">
            <w:pPr>
              <w:spacing w:line="250" w:lineRule="auto"/>
            </w:pPr>
            <w:r>
              <w:rPr>
                <w:color w:val="000000"/>
                <w:sz w:val="19"/>
                <w:szCs w:val="19"/>
              </w:rPr>
              <w:t>JWT</w:t>
            </w:r>
          </w:p>
        </w:tc>
        <w:tc>
          <w:tcPr>
            <w:tcW w:w="3200" w:type="dxa"/>
            <w:tcMar>
              <w:top w:w="70" w:type="dxa"/>
              <w:left w:w="110" w:type="dxa"/>
              <w:bottom w:w="70" w:type="dxa"/>
              <w:right w:w="110" w:type="dxa"/>
            </w:tcMar>
          </w:tcPr>
          <w:p w14:paraId="284E1CB7" w14:textId="77777777" w:rsidR="000B3DD1" w:rsidRDefault="00000000">
            <w:pPr>
              <w:spacing w:line="250" w:lineRule="auto"/>
            </w:pPr>
            <w:r>
              <w:rPr>
                <w:color w:val="000000"/>
                <w:sz w:val="19"/>
                <w:szCs w:val="19"/>
              </w:rPr>
              <w:t>Modifier son profil</w:t>
            </w:r>
          </w:p>
        </w:tc>
      </w:tr>
      <w:tr w:rsidR="000B3DD1" w14:paraId="78349D22" w14:textId="77777777">
        <w:tblPrEx>
          <w:tblCellMar>
            <w:top w:w="0" w:type="dxa"/>
            <w:bottom w:w="0" w:type="dxa"/>
          </w:tblCellMar>
        </w:tblPrEx>
        <w:tc>
          <w:tcPr>
            <w:tcW w:w="1300" w:type="dxa"/>
            <w:tcMar>
              <w:top w:w="70" w:type="dxa"/>
              <w:left w:w="110" w:type="dxa"/>
              <w:bottom w:w="70" w:type="dxa"/>
              <w:right w:w="110" w:type="dxa"/>
            </w:tcMar>
          </w:tcPr>
          <w:p w14:paraId="26F92725" w14:textId="77777777" w:rsidR="000B3DD1" w:rsidRDefault="00000000">
            <w:pPr>
              <w:spacing w:line="250" w:lineRule="auto"/>
            </w:pPr>
            <w:r>
              <w:rPr>
                <w:color w:val="000000"/>
                <w:sz w:val="19"/>
                <w:szCs w:val="19"/>
              </w:rPr>
              <w:t>DELETE</w:t>
            </w:r>
          </w:p>
        </w:tc>
        <w:tc>
          <w:tcPr>
            <w:tcW w:w="3300" w:type="dxa"/>
            <w:tcMar>
              <w:top w:w="70" w:type="dxa"/>
              <w:left w:w="110" w:type="dxa"/>
              <w:bottom w:w="70" w:type="dxa"/>
              <w:right w:w="110" w:type="dxa"/>
            </w:tcMar>
          </w:tcPr>
          <w:p w14:paraId="3F5F78AE" w14:textId="77777777" w:rsidR="000B3DD1" w:rsidRDefault="00000000">
            <w:pPr>
              <w:spacing w:line="250" w:lineRule="auto"/>
            </w:pPr>
            <w:r>
              <w:rPr>
                <w:color w:val="000000"/>
                <w:sz w:val="19"/>
                <w:szCs w:val="19"/>
              </w:rPr>
              <w:t>/api/auth/me</w:t>
            </w:r>
          </w:p>
        </w:tc>
        <w:tc>
          <w:tcPr>
            <w:tcW w:w="1200" w:type="dxa"/>
            <w:tcMar>
              <w:top w:w="70" w:type="dxa"/>
              <w:left w:w="110" w:type="dxa"/>
              <w:bottom w:w="70" w:type="dxa"/>
              <w:right w:w="110" w:type="dxa"/>
            </w:tcMar>
          </w:tcPr>
          <w:p w14:paraId="4CA57491" w14:textId="77777777" w:rsidR="000B3DD1" w:rsidRDefault="00000000">
            <w:pPr>
              <w:spacing w:line="250" w:lineRule="auto"/>
            </w:pPr>
            <w:r>
              <w:rPr>
                <w:color w:val="000000"/>
                <w:sz w:val="19"/>
                <w:szCs w:val="19"/>
              </w:rPr>
              <w:t>JWT</w:t>
            </w:r>
          </w:p>
        </w:tc>
        <w:tc>
          <w:tcPr>
            <w:tcW w:w="3200" w:type="dxa"/>
            <w:tcMar>
              <w:top w:w="70" w:type="dxa"/>
              <w:left w:w="110" w:type="dxa"/>
              <w:bottom w:w="70" w:type="dxa"/>
              <w:right w:w="110" w:type="dxa"/>
            </w:tcMar>
          </w:tcPr>
          <w:p w14:paraId="0275B1DA" w14:textId="77777777" w:rsidR="000B3DD1" w:rsidRDefault="00000000">
            <w:pPr>
              <w:spacing w:line="250" w:lineRule="auto"/>
            </w:pPr>
            <w:r>
              <w:rPr>
                <w:color w:val="000000"/>
                <w:sz w:val="19"/>
                <w:szCs w:val="19"/>
              </w:rPr>
              <w:t>Supprimer son compte (RGPD)</w:t>
            </w:r>
          </w:p>
        </w:tc>
      </w:tr>
      <w:tr w:rsidR="000B3DD1" w14:paraId="4970BD95" w14:textId="77777777">
        <w:tblPrEx>
          <w:tblCellMar>
            <w:top w:w="0" w:type="dxa"/>
            <w:bottom w:w="0" w:type="dxa"/>
          </w:tblCellMar>
        </w:tblPrEx>
        <w:tc>
          <w:tcPr>
            <w:tcW w:w="1300" w:type="dxa"/>
            <w:tcMar>
              <w:top w:w="70" w:type="dxa"/>
              <w:left w:w="110" w:type="dxa"/>
              <w:bottom w:w="70" w:type="dxa"/>
              <w:right w:w="110" w:type="dxa"/>
            </w:tcMar>
          </w:tcPr>
          <w:p w14:paraId="157D1040" w14:textId="77777777" w:rsidR="000B3DD1" w:rsidRDefault="00000000">
            <w:pPr>
              <w:spacing w:line="250" w:lineRule="auto"/>
            </w:pPr>
            <w:r>
              <w:rPr>
                <w:color w:val="000000"/>
                <w:sz w:val="19"/>
                <w:szCs w:val="19"/>
              </w:rPr>
              <w:t>POST</w:t>
            </w:r>
          </w:p>
        </w:tc>
        <w:tc>
          <w:tcPr>
            <w:tcW w:w="3300" w:type="dxa"/>
            <w:tcMar>
              <w:top w:w="70" w:type="dxa"/>
              <w:left w:w="110" w:type="dxa"/>
              <w:bottom w:w="70" w:type="dxa"/>
              <w:right w:w="110" w:type="dxa"/>
            </w:tcMar>
          </w:tcPr>
          <w:p w14:paraId="79E52B35" w14:textId="77777777" w:rsidR="000B3DD1" w:rsidRDefault="00000000">
            <w:pPr>
              <w:spacing w:line="250" w:lineRule="auto"/>
            </w:pPr>
            <w:r>
              <w:rPr>
                <w:color w:val="000000"/>
                <w:sz w:val="19"/>
                <w:szCs w:val="19"/>
              </w:rPr>
              <w:t>/api/auth/forgot-password</w:t>
            </w:r>
          </w:p>
        </w:tc>
        <w:tc>
          <w:tcPr>
            <w:tcW w:w="1200" w:type="dxa"/>
            <w:tcMar>
              <w:top w:w="70" w:type="dxa"/>
              <w:left w:w="110" w:type="dxa"/>
              <w:bottom w:w="70" w:type="dxa"/>
              <w:right w:w="110" w:type="dxa"/>
            </w:tcMar>
          </w:tcPr>
          <w:p w14:paraId="67B786CA" w14:textId="77777777" w:rsidR="000B3DD1" w:rsidRDefault="00000000">
            <w:pPr>
              <w:spacing w:line="250" w:lineRule="auto"/>
            </w:pPr>
            <w:r>
              <w:rPr>
                <w:color w:val="000000"/>
                <w:sz w:val="19"/>
                <w:szCs w:val="19"/>
              </w:rPr>
              <w:t>Public</w:t>
            </w:r>
          </w:p>
        </w:tc>
        <w:tc>
          <w:tcPr>
            <w:tcW w:w="3200" w:type="dxa"/>
            <w:tcMar>
              <w:top w:w="70" w:type="dxa"/>
              <w:left w:w="110" w:type="dxa"/>
              <w:bottom w:w="70" w:type="dxa"/>
              <w:right w:w="110" w:type="dxa"/>
            </w:tcMar>
          </w:tcPr>
          <w:p w14:paraId="06BADB03" w14:textId="77777777" w:rsidR="000B3DD1" w:rsidRDefault="00000000">
            <w:pPr>
              <w:spacing w:line="250" w:lineRule="auto"/>
            </w:pPr>
            <w:r>
              <w:rPr>
                <w:color w:val="000000"/>
                <w:sz w:val="19"/>
                <w:szCs w:val="19"/>
              </w:rPr>
              <w:t>Demande de réinitialisation</w:t>
            </w:r>
          </w:p>
        </w:tc>
      </w:tr>
      <w:tr w:rsidR="000B3DD1" w14:paraId="1C567F3C" w14:textId="77777777">
        <w:tblPrEx>
          <w:tblCellMar>
            <w:top w:w="0" w:type="dxa"/>
            <w:bottom w:w="0" w:type="dxa"/>
          </w:tblCellMar>
        </w:tblPrEx>
        <w:tc>
          <w:tcPr>
            <w:tcW w:w="1300" w:type="dxa"/>
            <w:tcMar>
              <w:top w:w="70" w:type="dxa"/>
              <w:left w:w="110" w:type="dxa"/>
              <w:bottom w:w="70" w:type="dxa"/>
              <w:right w:w="110" w:type="dxa"/>
            </w:tcMar>
          </w:tcPr>
          <w:p w14:paraId="0525DF83" w14:textId="77777777" w:rsidR="000B3DD1" w:rsidRDefault="00000000">
            <w:pPr>
              <w:spacing w:line="250" w:lineRule="auto"/>
            </w:pPr>
            <w:r>
              <w:rPr>
                <w:color w:val="000000"/>
                <w:sz w:val="19"/>
                <w:szCs w:val="19"/>
              </w:rPr>
              <w:t>POST</w:t>
            </w:r>
          </w:p>
        </w:tc>
        <w:tc>
          <w:tcPr>
            <w:tcW w:w="3300" w:type="dxa"/>
            <w:tcMar>
              <w:top w:w="70" w:type="dxa"/>
              <w:left w:w="110" w:type="dxa"/>
              <w:bottom w:w="70" w:type="dxa"/>
              <w:right w:w="110" w:type="dxa"/>
            </w:tcMar>
          </w:tcPr>
          <w:p w14:paraId="18FC6B06" w14:textId="77777777" w:rsidR="000B3DD1" w:rsidRDefault="00000000">
            <w:pPr>
              <w:spacing w:line="250" w:lineRule="auto"/>
            </w:pPr>
            <w:r>
              <w:rPr>
                <w:color w:val="000000"/>
                <w:sz w:val="19"/>
                <w:szCs w:val="19"/>
              </w:rPr>
              <w:t>/api/auth/reset-password</w:t>
            </w:r>
          </w:p>
        </w:tc>
        <w:tc>
          <w:tcPr>
            <w:tcW w:w="1200" w:type="dxa"/>
            <w:tcMar>
              <w:top w:w="70" w:type="dxa"/>
              <w:left w:w="110" w:type="dxa"/>
              <w:bottom w:w="70" w:type="dxa"/>
              <w:right w:w="110" w:type="dxa"/>
            </w:tcMar>
          </w:tcPr>
          <w:p w14:paraId="26A29521" w14:textId="77777777" w:rsidR="000B3DD1" w:rsidRDefault="00000000">
            <w:pPr>
              <w:spacing w:line="250" w:lineRule="auto"/>
            </w:pPr>
            <w:r>
              <w:rPr>
                <w:color w:val="000000"/>
                <w:sz w:val="19"/>
                <w:szCs w:val="19"/>
              </w:rPr>
              <w:t>Public</w:t>
            </w:r>
          </w:p>
        </w:tc>
        <w:tc>
          <w:tcPr>
            <w:tcW w:w="3200" w:type="dxa"/>
            <w:tcMar>
              <w:top w:w="70" w:type="dxa"/>
              <w:left w:w="110" w:type="dxa"/>
              <w:bottom w:w="70" w:type="dxa"/>
              <w:right w:w="110" w:type="dxa"/>
            </w:tcMar>
          </w:tcPr>
          <w:p w14:paraId="463FE58F" w14:textId="77777777" w:rsidR="000B3DD1" w:rsidRDefault="00000000">
            <w:pPr>
              <w:spacing w:line="250" w:lineRule="auto"/>
            </w:pPr>
            <w:r>
              <w:rPr>
                <w:color w:val="000000"/>
                <w:sz w:val="19"/>
                <w:szCs w:val="19"/>
              </w:rPr>
              <w:t>Réinitialiser via token e-mail</w:t>
            </w:r>
          </w:p>
        </w:tc>
      </w:tr>
    </w:tbl>
    <w:p w14:paraId="3D5BE3EF" w14:textId="77777777" w:rsidR="000B3DD1" w:rsidRDefault="000B3DD1">
      <w:pPr>
        <w:spacing w:after="140"/>
      </w:pPr>
    </w:p>
    <w:p w14:paraId="09441813" w14:textId="77777777" w:rsidR="000B3DD1" w:rsidRDefault="00000000">
      <w:pPr>
        <w:pStyle w:val="Titre2"/>
        <w:spacing w:before="260" w:after="130"/>
      </w:pPr>
      <w:r>
        <w:rPr>
          <w:b/>
          <w:bCs/>
          <w:color w:val="A86636"/>
          <w:sz w:val="25"/>
          <w:szCs w:val="25"/>
        </w:rPr>
        <w:t>5.2 Menus &amp; Commandes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300"/>
        <w:gridCol w:w="1200"/>
        <w:gridCol w:w="3200"/>
      </w:tblGrid>
      <w:tr w:rsidR="000B3DD1" w14:paraId="5292835D" w14:textId="77777777">
        <w:tblPrEx>
          <w:tblCellMar>
            <w:top w:w="0" w:type="dxa"/>
            <w:bottom w:w="0" w:type="dxa"/>
          </w:tblCellMar>
        </w:tblPrEx>
        <w:trPr>
          <w:tblHeader/>
        </w:trPr>
        <w:tc>
          <w:tcPr>
            <w:tcW w:w="1300" w:type="dxa"/>
            <w:shd w:val="clear" w:color="auto" w:fill="F4E6DA"/>
            <w:tcMar>
              <w:top w:w="70" w:type="dxa"/>
              <w:left w:w="110" w:type="dxa"/>
              <w:bottom w:w="70" w:type="dxa"/>
              <w:right w:w="110" w:type="dxa"/>
            </w:tcMar>
          </w:tcPr>
          <w:p w14:paraId="145C58FD" w14:textId="77777777" w:rsidR="000B3DD1" w:rsidRDefault="00000000">
            <w:pPr>
              <w:spacing w:line="250" w:lineRule="auto"/>
            </w:pPr>
            <w:r>
              <w:rPr>
                <w:b/>
                <w:bCs/>
                <w:color w:val="9B5E32"/>
                <w:sz w:val="19"/>
                <w:szCs w:val="19"/>
              </w:rPr>
              <w:t>Méthode</w:t>
            </w:r>
          </w:p>
        </w:tc>
        <w:tc>
          <w:tcPr>
            <w:tcW w:w="3300" w:type="dxa"/>
            <w:shd w:val="clear" w:color="auto" w:fill="F4E6DA"/>
            <w:tcMar>
              <w:top w:w="70" w:type="dxa"/>
              <w:left w:w="110" w:type="dxa"/>
              <w:bottom w:w="70" w:type="dxa"/>
              <w:right w:w="110" w:type="dxa"/>
            </w:tcMar>
          </w:tcPr>
          <w:p w14:paraId="35CE8B59" w14:textId="77777777" w:rsidR="000B3DD1" w:rsidRDefault="00000000">
            <w:pPr>
              <w:spacing w:line="250" w:lineRule="auto"/>
            </w:pPr>
            <w:r>
              <w:rPr>
                <w:b/>
                <w:bCs/>
                <w:color w:val="9B5E32"/>
                <w:sz w:val="19"/>
                <w:szCs w:val="19"/>
              </w:rPr>
              <w:t>Route</w:t>
            </w:r>
          </w:p>
        </w:tc>
        <w:tc>
          <w:tcPr>
            <w:tcW w:w="1200" w:type="dxa"/>
            <w:shd w:val="clear" w:color="auto" w:fill="F4E6DA"/>
            <w:tcMar>
              <w:top w:w="70" w:type="dxa"/>
              <w:left w:w="110" w:type="dxa"/>
              <w:bottom w:w="70" w:type="dxa"/>
              <w:right w:w="110" w:type="dxa"/>
            </w:tcMar>
          </w:tcPr>
          <w:p w14:paraId="4FC499F7" w14:textId="77777777" w:rsidR="000B3DD1" w:rsidRDefault="00000000">
            <w:pPr>
              <w:spacing w:line="250" w:lineRule="auto"/>
            </w:pPr>
            <w:r>
              <w:rPr>
                <w:b/>
                <w:bCs/>
                <w:color w:val="9B5E32"/>
                <w:sz w:val="19"/>
                <w:szCs w:val="19"/>
              </w:rPr>
              <w:t>Auth</w:t>
            </w:r>
          </w:p>
        </w:tc>
        <w:tc>
          <w:tcPr>
            <w:tcW w:w="3200" w:type="dxa"/>
            <w:shd w:val="clear" w:color="auto" w:fill="F4E6DA"/>
            <w:tcMar>
              <w:top w:w="70" w:type="dxa"/>
              <w:left w:w="110" w:type="dxa"/>
              <w:bottom w:w="70" w:type="dxa"/>
              <w:right w:w="110" w:type="dxa"/>
            </w:tcMar>
          </w:tcPr>
          <w:p w14:paraId="44538141" w14:textId="77777777" w:rsidR="000B3DD1" w:rsidRDefault="00000000">
            <w:pPr>
              <w:spacing w:line="250" w:lineRule="auto"/>
            </w:pPr>
            <w:r>
              <w:rPr>
                <w:b/>
                <w:bCs/>
                <w:color w:val="9B5E32"/>
                <w:sz w:val="19"/>
                <w:szCs w:val="19"/>
              </w:rPr>
              <w:t>Description</w:t>
            </w:r>
          </w:p>
        </w:tc>
      </w:tr>
      <w:tr w:rsidR="000B3DD1" w14:paraId="3ECCF6C7" w14:textId="77777777">
        <w:tblPrEx>
          <w:tblCellMar>
            <w:top w:w="0" w:type="dxa"/>
            <w:bottom w:w="0" w:type="dxa"/>
          </w:tblCellMar>
        </w:tblPrEx>
        <w:tc>
          <w:tcPr>
            <w:tcW w:w="1300" w:type="dxa"/>
            <w:tcMar>
              <w:top w:w="70" w:type="dxa"/>
              <w:left w:w="110" w:type="dxa"/>
              <w:bottom w:w="70" w:type="dxa"/>
              <w:right w:w="110" w:type="dxa"/>
            </w:tcMar>
          </w:tcPr>
          <w:p w14:paraId="59C65E13" w14:textId="77777777" w:rsidR="000B3DD1" w:rsidRDefault="00000000">
            <w:pPr>
              <w:spacing w:line="250" w:lineRule="auto"/>
            </w:pPr>
            <w:r>
              <w:rPr>
                <w:color w:val="000000"/>
                <w:sz w:val="19"/>
                <w:szCs w:val="19"/>
              </w:rPr>
              <w:t>GET</w:t>
            </w:r>
          </w:p>
        </w:tc>
        <w:tc>
          <w:tcPr>
            <w:tcW w:w="3300" w:type="dxa"/>
            <w:tcMar>
              <w:top w:w="70" w:type="dxa"/>
              <w:left w:w="110" w:type="dxa"/>
              <w:bottom w:w="70" w:type="dxa"/>
              <w:right w:w="110" w:type="dxa"/>
            </w:tcMar>
          </w:tcPr>
          <w:p w14:paraId="2A13F032" w14:textId="77777777" w:rsidR="000B3DD1" w:rsidRDefault="00000000">
            <w:pPr>
              <w:spacing w:line="250" w:lineRule="auto"/>
            </w:pPr>
            <w:r>
              <w:rPr>
                <w:color w:val="000000"/>
                <w:sz w:val="19"/>
                <w:szCs w:val="19"/>
              </w:rPr>
              <w:t>/api/menus</w:t>
            </w:r>
          </w:p>
        </w:tc>
        <w:tc>
          <w:tcPr>
            <w:tcW w:w="1200" w:type="dxa"/>
            <w:tcMar>
              <w:top w:w="70" w:type="dxa"/>
              <w:left w:w="110" w:type="dxa"/>
              <w:bottom w:w="70" w:type="dxa"/>
              <w:right w:w="110" w:type="dxa"/>
            </w:tcMar>
          </w:tcPr>
          <w:p w14:paraId="59F27A37" w14:textId="77777777" w:rsidR="000B3DD1" w:rsidRDefault="00000000">
            <w:pPr>
              <w:spacing w:line="250" w:lineRule="auto"/>
            </w:pPr>
            <w:r>
              <w:rPr>
                <w:color w:val="000000"/>
                <w:sz w:val="19"/>
                <w:szCs w:val="19"/>
              </w:rPr>
              <w:t>Public</w:t>
            </w:r>
          </w:p>
        </w:tc>
        <w:tc>
          <w:tcPr>
            <w:tcW w:w="3200" w:type="dxa"/>
            <w:tcMar>
              <w:top w:w="70" w:type="dxa"/>
              <w:left w:w="110" w:type="dxa"/>
              <w:bottom w:w="70" w:type="dxa"/>
              <w:right w:w="110" w:type="dxa"/>
            </w:tcMar>
          </w:tcPr>
          <w:p w14:paraId="464777D5" w14:textId="77777777" w:rsidR="000B3DD1" w:rsidRDefault="00000000">
            <w:pPr>
              <w:spacing w:line="250" w:lineRule="auto"/>
            </w:pPr>
            <w:r>
              <w:rPr>
                <w:color w:val="000000"/>
                <w:sz w:val="19"/>
                <w:szCs w:val="19"/>
              </w:rPr>
              <w:t>Liste (filtres : thème, régime, prix, personnes)</w:t>
            </w:r>
          </w:p>
        </w:tc>
      </w:tr>
      <w:tr w:rsidR="000B3DD1" w14:paraId="490F1A61" w14:textId="77777777">
        <w:tblPrEx>
          <w:tblCellMar>
            <w:top w:w="0" w:type="dxa"/>
            <w:bottom w:w="0" w:type="dxa"/>
          </w:tblCellMar>
        </w:tblPrEx>
        <w:tc>
          <w:tcPr>
            <w:tcW w:w="1300" w:type="dxa"/>
            <w:tcMar>
              <w:top w:w="70" w:type="dxa"/>
              <w:left w:w="110" w:type="dxa"/>
              <w:bottom w:w="70" w:type="dxa"/>
              <w:right w:w="110" w:type="dxa"/>
            </w:tcMar>
          </w:tcPr>
          <w:p w14:paraId="5824064F" w14:textId="77777777" w:rsidR="000B3DD1" w:rsidRDefault="00000000">
            <w:pPr>
              <w:spacing w:line="250" w:lineRule="auto"/>
            </w:pPr>
            <w:r>
              <w:rPr>
                <w:color w:val="000000"/>
                <w:sz w:val="19"/>
                <w:szCs w:val="19"/>
              </w:rPr>
              <w:t>GET</w:t>
            </w:r>
          </w:p>
        </w:tc>
        <w:tc>
          <w:tcPr>
            <w:tcW w:w="3300" w:type="dxa"/>
            <w:tcMar>
              <w:top w:w="70" w:type="dxa"/>
              <w:left w:w="110" w:type="dxa"/>
              <w:bottom w:w="70" w:type="dxa"/>
              <w:right w:w="110" w:type="dxa"/>
            </w:tcMar>
          </w:tcPr>
          <w:p w14:paraId="7912F29E" w14:textId="77777777" w:rsidR="000B3DD1" w:rsidRDefault="00000000">
            <w:pPr>
              <w:spacing w:line="250" w:lineRule="auto"/>
            </w:pPr>
            <w:r>
              <w:rPr>
                <w:color w:val="000000"/>
                <w:sz w:val="19"/>
                <w:szCs w:val="19"/>
              </w:rPr>
              <w:t>/api/menus/{id}</w:t>
            </w:r>
          </w:p>
        </w:tc>
        <w:tc>
          <w:tcPr>
            <w:tcW w:w="1200" w:type="dxa"/>
            <w:tcMar>
              <w:top w:w="70" w:type="dxa"/>
              <w:left w:w="110" w:type="dxa"/>
              <w:bottom w:w="70" w:type="dxa"/>
              <w:right w:w="110" w:type="dxa"/>
            </w:tcMar>
          </w:tcPr>
          <w:p w14:paraId="66F28325" w14:textId="77777777" w:rsidR="000B3DD1" w:rsidRDefault="00000000">
            <w:pPr>
              <w:spacing w:line="250" w:lineRule="auto"/>
            </w:pPr>
            <w:r>
              <w:rPr>
                <w:color w:val="000000"/>
                <w:sz w:val="19"/>
                <w:szCs w:val="19"/>
              </w:rPr>
              <w:t>Public</w:t>
            </w:r>
          </w:p>
        </w:tc>
        <w:tc>
          <w:tcPr>
            <w:tcW w:w="3200" w:type="dxa"/>
            <w:tcMar>
              <w:top w:w="70" w:type="dxa"/>
              <w:left w:w="110" w:type="dxa"/>
              <w:bottom w:w="70" w:type="dxa"/>
              <w:right w:w="110" w:type="dxa"/>
            </w:tcMar>
          </w:tcPr>
          <w:p w14:paraId="009E0414" w14:textId="77777777" w:rsidR="000B3DD1" w:rsidRDefault="00000000">
            <w:pPr>
              <w:spacing w:line="250" w:lineRule="auto"/>
            </w:pPr>
            <w:r>
              <w:rPr>
                <w:color w:val="000000"/>
                <w:sz w:val="19"/>
                <w:szCs w:val="19"/>
              </w:rPr>
              <w:t>Détail d'un menu (plats, images)</w:t>
            </w:r>
          </w:p>
        </w:tc>
      </w:tr>
      <w:tr w:rsidR="000B3DD1" w14:paraId="02AD2A5E" w14:textId="77777777">
        <w:tblPrEx>
          <w:tblCellMar>
            <w:top w:w="0" w:type="dxa"/>
            <w:bottom w:w="0" w:type="dxa"/>
          </w:tblCellMar>
        </w:tblPrEx>
        <w:tc>
          <w:tcPr>
            <w:tcW w:w="1300" w:type="dxa"/>
            <w:tcMar>
              <w:top w:w="70" w:type="dxa"/>
              <w:left w:w="110" w:type="dxa"/>
              <w:bottom w:w="70" w:type="dxa"/>
              <w:right w:w="110" w:type="dxa"/>
            </w:tcMar>
          </w:tcPr>
          <w:p w14:paraId="6373CE09" w14:textId="77777777" w:rsidR="000B3DD1" w:rsidRDefault="00000000">
            <w:pPr>
              <w:spacing w:line="250" w:lineRule="auto"/>
            </w:pPr>
            <w:r>
              <w:rPr>
                <w:color w:val="000000"/>
                <w:sz w:val="19"/>
                <w:szCs w:val="19"/>
              </w:rPr>
              <w:t>POST</w:t>
            </w:r>
          </w:p>
        </w:tc>
        <w:tc>
          <w:tcPr>
            <w:tcW w:w="3300" w:type="dxa"/>
            <w:tcMar>
              <w:top w:w="70" w:type="dxa"/>
              <w:left w:w="110" w:type="dxa"/>
              <w:bottom w:w="70" w:type="dxa"/>
              <w:right w:w="110" w:type="dxa"/>
            </w:tcMar>
          </w:tcPr>
          <w:p w14:paraId="6CB4098E" w14:textId="77777777" w:rsidR="000B3DD1" w:rsidRDefault="00000000">
            <w:pPr>
              <w:spacing w:line="250" w:lineRule="auto"/>
            </w:pPr>
            <w:r>
              <w:rPr>
                <w:color w:val="000000"/>
                <w:sz w:val="19"/>
                <w:szCs w:val="19"/>
              </w:rPr>
              <w:t>/api/menus</w:t>
            </w:r>
          </w:p>
        </w:tc>
        <w:tc>
          <w:tcPr>
            <w:tcW w:w="1200" w:type="dxa"/>
            <w:tcMar>
              <w:top w:w="70" w:type="dxa"/>
              <w:left w:w="110" w:type="dxa"/>
              <w:bottom w:w="70" w:type="dxa"/>
              <w:right w:w="110" w:type="dxa"/>
            </w:tcMar>
          </w:tcPr>
          <w:p w14:paraId="51DF8811" w14:textId="77777777" w:rsidR="000B3DD1" w:rsidRDefault="00000000">
            <w:pPr>
              <w:spacing w:line="250" w:lineRule="auto"/>
            </w:pPr>
            <w:r>
              <w:rPr>
                <w:color w:val="000000"/>
                <w:sz w:val="19"/>
                <w:szCs w:val="19"/>
              </w:rPr>
              <w:t>Employé</w:t>
            </w:r>
          </w:p>
        </w:tc>
        <w:tc>
          <w:tcPr>
            <w:tcW w:w="3200" w:type="dxa"/>
            <w:tcMar>
              <w:top w:w="70" w:type="dxa"/>
              <w:left w:w="110" w:type="dxa"/>
              <w:bottom w:w="70" w:type="dxa"/>
              <w:right w:w="110" w:type="dxa"/>
            </w:tcMar>
          </w:tcPr>
          <w:p w14:paraId="0773DB35" w14:textId="77777777" w:rsidR="000B3DD1" w:rsidRDefault="00000000">
            <w:pPr>
              <w:spacing w:line="250" w:lineRule="auto"/>
            </w:pPr>
            <w:r>
              <w:rPr>
                <w:color w:val="000000"/>
                <w:sz w:val="19"/>
                <w:szCs w:val="19"/>
              </w:rPr>
              <w:t>Créer un menu</w:t>
            </w:r>
          </w:p>
        </w:tc>
      </w:tr>
      <w:tr w:rsidR="000B3DD1" w14:paraId="124E7E55" w14:textId="77777777">
        <w:tblPrEx>
          <w:tblCellMar>
            <w:top w:w="0" w:type="dxa"/>
            <w:bottom w:w="0" w:type="dxa"/>
          </w:tblCellMar>
        </w:tblPrEx>
        <w:tc>
          <w:tcPr>
            <w:tcW w:w="1300" w:type="dxa"/>
            <w:tcMar>
              <w:top w:w="70" w:type="dxa"/>
              <w:left w:w="110" w:type="dxa"/>
              <w:bottom w:w="70" w:type="dxa"/>
              <w:right w:w="110" w:type="dxa"/>
            </w:tcMar>
          </w:tcPr>
          <w:p w14:paraId="483F0EC5" w14:textId="77777777" w:rsidR="000B3DD1" w:rsidRDefault="00000000">
            <w:pPr>
              <w:spacing w:line="250" w:lineRule="auto"/>
            </w:pPr>
            <w:r>
              <w:rPr>
                <w:color w:val="000000"/>
                <w:sz w:val="19"/>
                <w:szCs w:val="19"/>
              </w:rPr>
              <w:t>PUT</w:t>
            </w:r>
          </w:p>
        </w:tc>
        <w:tc>
          <w:tcPr>
            <w:tcW w:w="3300" w:type="dxa"/>
            <w:tcMar>
              <w:top w:w="70" w:type="dxa"/>
              <w:left w:w="110" w:type="dxa"/>
              <w:bottom w:w="70" w:type="dxa"/>
              <w:right w:w="110" w:type="dxa"/>
            </w:tcMar>
          </w:tcPr>
          <w:p w14:paraId="3626855E" w14:textId="77777777" w:rsidR="000B3DD1" w:rsidRDefault="00000000">
            <w:pPr>
              <w:spacing w:line="250" w:lineRule="auto"/>
            </w:pPr>
            <w:r>
              <w:rPr>
                <w:color w:val="000000"/>
                <w:sz w:val="19"/>
                <w:szCs w:val="19"/>
              </w:rPr>
              <w:t>/api/menus/{id}</w:t>
            </w:r>
          </w:p>
        </w:tc>
        <w:tc>
          <w:tcPr>
            <w:tcW w:w="1200" w:type="dxa"/>
            <w:tcMar>
              <w:top w:w="70" w:type="dxa"/>
              <w:left w:w="110" w:type="dxa"/>
              <w:bottom w:w="70" w:type="dxa"/>
              <w:right w:w="110" w:type="dxa"/>
            </w:tcMar>
          </w:tcPr>
          <w:p w14:paraId="7ED743E8" w14:textId="77777777" w:rsidR="000B3DD1" w:rsidRDefault="00000000">
            <w:pPr>
              <w:spacing w:line="250" w:lineRule="auto"/>
            </w:pPr>
            <w:r>
              <w:rPr>
                <w:color w:val="000000"/>
                <w:sz w:val="19"/>
                <w:szCs w:val="19"/>
              </w:rPr>
              <w:t>Employé</w:t>
            </w:r>
          </w:p>
        </w:tc>
        <w:tc>
          <w:tcPr>
            <w:tcW w:w="3200" w:type="dxa"/>
            <w:tcMar>
              <w:top w:w="70" w:type="dxa"/>
              <w:left w:w="110" w:type="dxa"/>
              <w:bottom w:w="70" w:type="dxa"/>
              <w:right w:w="110" w:type="dxa"/>
            </w:tcMar>
          </w:tcPr>
          <w:p w14:paraId="2355168A" w14:textId="77777777" w:rsidR="000B3DD1" w:rsidRDefault="00000000">
            <w:pPr>
              <w:spacing w:line="250" w:lineRule="auto"/>
            </w:pPr>
            <w:r>
              <w:rPr>
                <w:color w:val="000000"/>
                <w:sz w:val="19"/>
                <w:szCs w:val="19"/>
              </w:rPr>
              <w:t>Modifier un menu</w:t>
            </w:r>
          </w:p>
        </w:tc>
      </w:tr>
      <w:tr w:rsidR="000B3DD1" w14:paraId="69F03011" w14:textId="77777777">
        <w:tblPrEx>
          <w:tblCellMar>
            <w:top w:w="0" w:type="dxa"/>
            <w:bottom w:w="0" w:type="dxa"/>
          </w:tblCellMar>
        </w:tblPrEx>
        <w:tc>
          <w:tcPr>
            <w:tcW w:w="1300" w:type="dxa"/>
            <w:tcMar>
              <w:top w:w="70" w:type="dxa"/>
              <w:left w:w="110" w:type="dxa"/>
              <w:bottom w:w="70" w:type="dxa"/>
              <w:right w:w="110" w:type="dxa"/>
            </w:tcMar>
          </w:tcPr>
          <w:p w14:paraId="68514051" w14:textId="77777777" w:rsidR="000B3DD1" w:rsidRDefault="00000000">
            <w:pPr>
              <w:spacing w:line="250" w:lineRule="auto"/>
            </w:pPr>
            <w:r>
              <w:rPr>
                <w:color w:val="000000"/>
                <w:sz w:val="19"/>
                <w:szCs w:val="19"/>
              </w:rPr>
              <w:t>DELETE</w:t>
            </w:r>
          </w:p>
        </w:tc>
        <w:tc>
          <w:tcPr>
            <w:tcW w:w="3300" w:type="dxa"/>
            <w:tcMar>
              <w:top w:w="70" w:type="dxa"/>
              <w:left w:w="110" w:type="dxa"/>
              <w:bottom w:w="70" w:type="dxa"/>
              <w:right w:w="110" w:type="dxa"/>
            </w:tcMar>
          </w:tcPr>
          <w:p w14:paraId="101D6189" w14:textId="77777777" w:rsidR="000B3DD1" w:rsidRDefault="00000000">
            <w:pPr>
              <w:spacing w:line="250" w:lineRule="auto"/>
            </w:pPr>
            <w:r>
              <w:rPr>
                <w:color w:val="000000"/>
                <w:sz w:val="19"/>
                <w:szCs w:val="19"/>
              </w:rPr>
              <w:t>/api/menus/{id}</w:t>
            </w:r>
          </w:p>
        </w:tc>
        <w:tc>
          <w:tcPr>
            <w:tcW w:w="1200" w:type="dxa"/>
            <w:tcMar>
              <w:top w:w="70" w:type="dxa"/>
              <w:left w:w="110" w:type="dxa"/>
              <w:bottom w:w="70" w:type="dxa"/>
              <w:right w:w="110" w:type="dxa"/>
            </w:tcMar>
          </w:tcPr>
          <w:p w14:paraId="52336CC8" w14:textId="77777777" w:rsidR="000B3DD1" w:rsidRDefault="00000000">
            <w:pPr>
              <w:spacing w:line="250" w:lineRule="auto"/>
            </w:pPr>
            <w:r>
              <w:rPr>
                <w:color w:val="000000"/>
                <w:sz w:val="19"/>
                <w:szCs w:val="19"/>
              </w:rPr>
              <w:t>Employé</w:t>
            </w:r>
          </w:p>
        </w:tc>
        <w:tc>
          <w:tcPr>
            <w:tcW w:w="3200" w:type="dxa"/>
            <w:tcMar>
              <w:top w:w="70" w:type="dxa"/>
              <w:left w:w="110" w:type="dxa"/>
              <w:bottom w:w="70" w:type="dxa"/>
              <w:right w:w="110" w:type="dxa"/>
            </w:tcMar>
          </w:tcPr>
          <w:p w14:paraId="19E10E59" w14:textId="77777777" w:rsidR="000B3DD1" w:rsidRDefault="00000000">
            <w:pPr>
              <w:spacing w:line="250" w:lineRule="auto"/>
            </w:pPr>
            <w:r>
              <w:rPr>
                <w:color w:val="000000"/>
                <w:sz w:val="19"/>
                <w:szCs w:val="19"/>
              </w:rPr>
              <w:t>Désactiver (soft delete)</w:t>
            </w:r>
          </w:p>
        </w:tc>
      </w:tr>
      <w:tr w:rsidR="000B3DD1" w14:paraId="54662257" w14:textId="77777777">
        <w:tblPrEx>
          <w:tblCellMar>
            <w:top w:w="0" w:type="dxa"/>
            <w:bottom w:w="0" w:type="dxa"/>
          </w:tblCellMar>
        </w:tblPrEx>
        <w:tc>
          <w:tcPr>
            <w:tcW w:w="1300" w:type="dxa"/>
            <w:tcMar>
              <w:top w:w="70" w:type="dxa"/>
              <w:left w:w="110" w:type="dxa"/>
              <w:bottom w:w="70" w:type="dxa"/>
              <w:right w:w="110" w:type="dxa"/>
            </w:tcMar>
          </w:tcPr>
          <w:p w14:paraId="3E70DDCF" w14:textId="77777777" w:rsidR="000B3DD1" w:rsidRDefault="00000000">
            <w:pPr>
              <w:spacing w:line="250" w:lineRule="auto"/>
            </w:pPr>
            <w:r>
              <w:rPr>
                <w:color w:val="000000"/>
                <w:sz w:val="19"/>
                <w:szCs w:val="19"/>
              </w:rPr>
              <w:t>GET</w:t>
            </w:r>
          </w:p>
        </w:tc>
        <w:tc>
          <w:tcPr>
            <w:tcW w:w="3300" w:type="dxa"/>
            <w:tcMar>
              <w:top w:w="70" w:type="dxa"/>
              <w:left w:w="110" w:type="dxa"/>
              <w:bottom w:w="70" w:type="dxa"/>
              <w:right w:w="110" w:type="dxa"/>
            </w:tcMar>
          </w:tcPr>
          <w:p w14:paraId="0AFA1BAE" w14:textId="77777777" w:rsidR="000B3DD1" w:rsidRDefault="00000000">
            <w:pPr>
              <w:spacing w:line="250" w:lineRule="auto"/>
            </w:pPr>
            <w:r>
              <w:rPr>
                <w:color w:val="000000"/>
                <w:sz w:val="19"/>
                <w:szCs w:val="19"/>
              </w:rPr>
              <w:t>/api/commandes</w:t>
            </w:r>
          </w:p>
        </w:tc>
        <w:tc>
          <w:tcPr>
            <w:tcW w:w="1200" w:type="dxa"/>
            <w:tcMar>
              <w:top w:w="70" w:type="dxa"/>
              <w:left w:w="110" w:type="dxa"/>
              <w:bottom w:w="70" w:type="dxa"/>
              <w:right w:w="110" w:type="dxa"/>
            </w:tcMar>
          </w:tcPr>
          <w:p w14:paraId="38048EA5" w14:textId="77777777" w:rsidR="000B3DD1" w:rsidRDefault="00000000">
            <w:pPr>
              <w:spacing w:line="250" w:lineRule="auto"/>
            </w:pPr>
            <w:r>
              <w:rPr>
                <w:color w:val="000000"/>
                <w:sz w:val="19"/>
                <w:szCs w:val="19"/>
              </w:rPr>
              <w:t>JWT</w:t>
            </w:r>
          </w:p>
        </w:tc>
        <w:tc>
          <w:tcPr>
            <w:tcW w:w="3200" w:type="dxa"/>
            <w:tcMar>
              <w:top w:w="70" w:type="dxa"/>
              <w:left w:w="110" w:type="dxa"/>
              <w:bottom w:w="70" w:type="dxa"/>
              <w:right w:w="110" w:type="dxa"/>
            </w:tcMar>
          </w:tcPr>
          <w:p w14:paraId="21E11EC5" w14:textId="77777777" w:rsidR="000B3DD1" w:rsidRDefault="00000000">
            <w:pPr>
              <w:spacing w:line="250" w:lineRule="auto"/>
            </w:pPr>
            <w:r>
              <w:rPr>
                <w:color w:val="000000"/>
                <w:sz w:val="19"/>
                <w:szCs w:val="19"/>
              </w:rPr>
              <w:t>Mes commandes</w:t>
            </w:r>
          </w:p>
        </w:tc>
      </w:tr>
      <w:tr w:rsidR="000B3DD1" w14:paraId="4306AFF6" w14:textId="77777777">
        <w:tblPrEx>
          <w:tblCellMar>
            <w:top w:w="0" w:type="dxa"/>
            <w:bottom w:w="0" w:type="dxa"/>
          </w:tblCellMar>
        </w:tblPrEx>
        <w:tc>
          <w:tcPr>
            <w:tcW w:w="1300" w:type="dxa"/>
            <w:shd w:val="clear" w:color="auto" w:fill="FDF4EC"/>
            <w:tcMar>
              <w:top w:w="70" w:type="dxa"/>
              <w:left w:w="110" w:type="dxa"/>
              <w:bottom w:w="70" w:type="dxa"/>
              <w:right w:w="110" w:type="dxa"/>
            </w:tcMar>
          </w:tcPr>
          <w:p w14:paraId="6D4034FA" w14:textId="77777777" w:rsidR="000B3DD1" w:rsidRDefault="00000000">
            <w:pPr>
              <w:spacing w:line="250" w:lineRule="auto"/>
            </w:pPr>
            <w:r>
              <w:rPr>
                <w:color w:val="000000"/>
                <w:sz w:val="19"/>
                <w:szCs w:val="19"/>
              </w:rPr>
              <w:t>POST</w:t>
            </w:r>
          </w:p>
        </w:tc>
        <w:tc>
          <w:tcPr>
            <w:tcW w:w="3300" w:type="dxa"/>
            <w:shd w:val="clear" w:color="auto" w:fill="FDF4EC"/>
            <w:tcMar>
              <w:top w:w="70" w:type="dxa"/>
              <w:left w:w="110" w:type="dxa"/>
              <w:bottom w:w="70" w:type="dxa"/>
              <w:right w:w="110" w:type="dxa"/>
            </w:tcMar>
          </w:tcPr>
          <w:p w14:paraId="533D3EB3" w14:textId="77777777" w:rsidR="000B3DD1" w:rsidRDefault="00000000">
            <w:pPr>
              <w:spacing w:line="250" w:lineRule="auto"/>
            </w:pPr>
            <w:r>
              <w:rPr>
                <w:color w:val="000000"/>
                <w:sz w:val="19"/>
                <w:szCs w:val="19"/>
              </w:rPr>
              <w:t>/api/commandes</w:t>
            </w:r>
          </w:p>
        </w:tc>
        <w:tc>
          <w:tcPr>
            <w:tcW w:w="1200" w:type="dxa"/>
            <w:shd w:val="clear" w:color="auto" w:fill="FDF4EC"/>
            <w:tcMar>
              <w:top w:w="70" w:type="dxa"/>
              <w:left w:w="110" w:type="dxa"/>
              <w:bottom w:w="70" w:type="dxa"/>
              <w:right w:w="110" w:type="dxa"/>
            </w:tcMar>
          </w:tcPr>
          <w:p w14:paraId="6F9B37CF" w14:textId="77777777" w:rsidR="000B3DD1" w:rsidRDefault="00000000">
            <w:pPr>
              <w:spacing w:line="250" w:lineRule="auto"/>
            </w:pPr>
            <w:r>
              <w:rPr>
                <w:color w:val="000000"/>
                <w:sz w:val="19"/>
                <w:szCs w:val="19"/>
              </w:rPr>
              <w:t>JWT</w:t>
            </w:r>
          </w:p>
        </w:tc>
        <w:tc>
          <w:tcPr>
            <w:tcW w:w="3200" w:type="dxa"/>
            <w:shd w:val="clear" w:color="auto" w:fill="FDF4EC"/>
            <w:tcMar>
              <w:top w:w="70" w:type="dxa"/>
              <w:left w:w="110" w:type="dxa"/>
              <w:bottom w:w="70" w:type="dxa"/>
              <w:right w:w="110" w:type="dxa"/>
            </w:tcMar>
          </w:tcPr>
          <w:p w14:paraId="30B8F7C9" w14:textId="7A4ECC69" w:rsidR="000B3DD1" w:rsidRDefault="00000000">
            <w:pPr>
              <w:spacing w:line="250" w:lineRule="auto"/>
            </w:pPr>
            <w:r>
              <w:rPr>
                <w:color w:val="000000"/>
                <w:sz w:val="19"/>
                <w:szCs w:val="19"/>
              </w:rPr>
              <w:t>Créer une commande (multi-menus)</w:t>
            </w:r>
            <w:r w:rsidR="00CC4185">
              <w:rPr>
                <w:color w:val="000000"/>
                <w:sz w:val="19"/>
                <w:szCs w:val="19"/>
              </w:rPr>
              <w:t> :</w:t>
            </w:r>
            <w:r>
              <w:rPr>
                <w:color w:val="000000"/>
                <w:sz w:val="19"/>
                <w:szCs w:val="19"/>
              </w:rPr>
              <w:t xml:space="preserve"> 400 si aucun menu demandé n'est disponible</w:t>
            </w:r>
          </w:p>
        </w:tc>
      </w:tr>
      <w:tr w:rsidR="000B3DD1" w14:paraId="2BB1BA4E" w14:textId="77777777">
        <w:tblPrEx>
          <w:tblCellMar>
            <w:top w:w="0" w:type="dxa"/>
            <w:bottom w:w="0" w:type="dxa"/>
          </w:tblCellMar>
        </w:tblPrEx>
        <w:tc>
          <w:tcPr>
            <w:tcW w:w="1300" w:type="dxa"/>
            <w:tcMar>
              <w:top w:w="70" w:type="dxa"/>
              <w:left w:w="110" w:type="dxa"/>
              <w:bottom w:w="70" w:type="dxa"/>
              <w:right w:w="110" w:type="dxa"/>
            </w:tcMar>
          </w:tcPr>
          <w:p w14:paraId="72995751" w14:textId="77777777" w:rsidR="000B3DD1" w:rsidRDefault="00000000">
            <w:pPr>
              <w:spacing w:line="250" w:lineRule="auto"/>
            </w:pPr>
            <w:r>
              <w:rPr>
                <w:color w:val="000000"/>
                <w:sz w:val="19"/>
                <w:szCs w:val="19"/>
              </w:rPr>
              <w:t>PUT</w:t>
            </w:r>
          </w:p>
        </w:tc>
        <w:tc>
          <w:tcPr>
            <w:tcW w:w="3300" w:type="dxa"/>
            <w:tcMar>
              <w:top w:w="70" w:type="dxa"/>
              <w:left w:w="110" w:type="dxa"/>
              <w:bottom w:w="70" w:type="dxa"/>
              <w:right w:w="110" w:type="dxa"/>
            </w:tcMar>
          </w:tcPr>
          <w:p w14:paraId="7FB7AE4A" w14:textId="77777777" w:rsidR="000B3DD1" w:rsidRDefault="00000000">
            <w:pPr>
              <w:spacing w:line="250" w:lineRule="auto"/>
            </w:pPr>
            <w:r>
              <w:rPr>
                <w:color w:val="000000"/>
                <w:sz w:val="19"/>
                <w:szCs w:val="19"/>
              </w:rPr>
              <w:t>/api/commandes/{id}</w:t>
            </w:r>
          </w:p>
        </w:tc>
        <w:tc>
          <w:tcPr>
            <w:tcW w:w="1200" w:type="dxa"/>
            <w:tcMar>
              <w:top w:w="70" w:type="dxa"/>
              <w:left w:w="110" w:type="dxa"/>
              <w:bottom w:w="70" w:type="dxa"/>
              <w:right w:w="110" w:type="dxa"/>
            </w:tcMar>
          </w:tcPr>
          <w:p w14:paraId="44A6546E" w14:textId="77777777" w:rsidR="000B3DD1" w:rsidRDefault="00000000">
            <w:pPr>
              <w:spacing w:line="250" w:lineRule="auto"/>
            </w:pPr>
            <w:r>
              <w:rPr>
                <w:color w:val="000000"/>
                <w:sz w:val="19"/>
                <w:szCs w:val="19"/>
              </w:rPr>
              <w:t>JWT</w:t>
            </w:r>
          </w:p>
        </w:tc>
        <w:tc>
          <w:tcPr>
            <w:tcW w:w="3200" w:type="dxa"/>
            <w:tcMar>
              <w:top w:w="70" w:type="dxa"/>
              <w:left w:w="110" w:type="dxa"/>
              <w:bottom w:w="70" w:type="dxa"/>
              <w:right w:w="110" w:type="dxa"/>
            </w:tcMar>
          </w:tcPr>
          <w:p w14:paraId="3C01CA11" w14:textId="77777777" w:rsidR="000B3DD1" w:rsidRDefault="00000000">
            <w:pPr>
              <w:spacing w:line="250" w:lineRule="auto"/>
            </w:pPr>
            <w:r>
              <w:rPr>
                <w:color w:val="000000"/>
                <w:sz w:val="19"/>
                <w:szCs w:val="19"/>
              </w:rPr>
              <w:t>Modifier (si statut en_attente)</w:t>
            </w:r>
          </w:p>
        </w:tc>
      </w:tr>
      <w:tr w:rsidR="000B3DD1" w14:paraId="15733CD5" w14:textId="77777777">
        <w:tblPrEx>
          <w:tblCellMar>
            <w:top w:w="0" w:type="dxa"/>
            <w:bottom w:w="0" w:type="dxa"/>
          </w:tblCellMar>
        </w:tblPrEx>
        <w:tc>
          <w:tcPr>
            <w:tcW w:w="1300" w:type="dxa"/>
            <w:tcMar>
              <w:top w:w="70" w:type="dxa"/>
              <w:left w:w="110" w:type="dxa"/>
              <w:bottom w:w="70" w:type="dxa"/>
              <w:right w:w="110" w:type="dxa"/>
            </w:tcMar>
          </w:tcPr>
          <w:p w14:paraId="5C450ACA" w14:textId="77777777" w:rsidR="000B3DD1" w:rsidRDefault="00000000">
            <w:pPr>
              <w:spacing w:line="250" w:lineRule="auto"/>
            </w:pPr>
            <w:r>
              <w:rPr>
                <w:color w:val="000000"/>
                <w:sz w:val="19"/>
                <w:szCs w:val="19"/>
              </w:rPr>
              <w:t>DELETE</w:t>
            </w:r>
          </w:p>
        </w:tc>
        <w:tc>
          <w:tcPr>
            <w:tcW w:w="3300" w:type="dxa"/>
            <w:tcMar>
              <w:top w:w="70" w:type="dxa"/>
              <w:left w:w="110" w:type="dxa"/>
              <w:bottom w:w="70" w:type="dxa"/>
              <w:right w:w="110" w:type="dxa"/>
            </w:tcMar>
          </w:tcPr>
          <w:p w14:paraId="5FBBDA06" w14:textId="77777777" w:rsidR="000B3DD1" w:rsidRDefault="00000000">
            <w:pPr>
              <w:spacing w:line="250" w:lineRule="auto"/>
            </w:pPr>
            <w:r>
              <w:rPr>
                <w:color w:val="000000"/>
                <w:sz w:val="19"/>
                <w:szCs w:val="19"/>
              </w:rPr>
              <w:t>/api/commandes/{id}</w:t>
            </w:r>
          </w:p>
        </w:tc>
        <w:tc>
          <w:tcPr>
            <w:tcW w:w="1200" w:type="dxa"/>
            <w:tcMar>
              <w:top w:w="70" w:type="dxa"/>
              <w:left w:w="110" w:type="dxa"/>
              <w:bottom w:w="70" w:type="dxa"/>
              <w:right w:w="110" w:type="dxa"/>
            </w:tcMar>
          </w:tcPr>
          <w:p w14:paraId="44A7EE92" w14:textId="77777777" w:rsidR="000B3DD1" w:rsidRDefault="00000000">
            <w:pPr>
              <w:spacing w:line="250" w:lineRule="auto"/>
            </w:pPr>
            <w:r>
              <w:rPr>
                <w:color w:val="000000"/>
                <w:sz w:val="19"/>
                <w:szCs w:val="19"/>
              </w:rPr>
              <w:t>JWT</w:t>
            </w:r>
          </w:p>
        </w:tc>
        <w:tc>
          <w:tcPr>
            <w:tcW w:w="3200" w:type="dxa"/>
            <w:tcMar>
              <w:top w:w="70" w:type="dxa"/>
              <w:left w:w="110" w:type="dxa"/>
              <w:bottom w:w="70" w:type="dxa"/>
              <w:right w:w="110" w:type="dxa"/>
            </w:tcMar>
          </w:tcPr>
          <w:p w14:paraId="7978416F" w14:textId="77777777" w:rsidR="000B3DD1" w:rsidRDefault="00000000">
            <w:pPr>
              <w:spacing w:line="250" w:lineRule="auto"/>
            </w:pPr>
            <w:r>
              <w:rPr>
                <w:color w:val="000000"/>
                <w:sz w:val="19"/>
                <w:szCs w:val="19"/>
              </w:rPr>
              <w:t>Annuler (si statut en_attente)</w:t>
            </w:r>
          </w:p>
        </w:tc>
      </w:tr>
      <w:tr w:rsidR="000B3DD1" w14:paraId="2A6E2403" w14:textId="77777777">
        <w:tblPrEx>
          <w:tblCellMar>
            <w:top w:w="0" w:type="dxa"/>
            <w:bottom w:w="0" w:type="dxa"/>
          </w:tblCellMar>
        </w:tblPrEx>
        <w:tc>
          <w:tcPr>
            <w:tcW w:w="1300" w:type="dxa"/>
            <w:tcMar>
              <w:top w:w="70" w:type="dxa"/>
              <w:left w:w="110" w:type="dxa"/>
              <w:bottom w:w="70" w:type="dxa"/>
              <w:right w:w="110" w:type="dxa"/>
            </w:tcMar>
          </w:tcPr>
          <w:p w14:paraId="00F17473" w14:textId="77777777" w:rsidR="000B3DD1" w:rsidRDefault="00000000">
            <w:pPr>
              <w:spacing w:line="250" w:lineRule="auto"/>
            </w:pPr>
            <w:r>
              <w:rPr>
                <w:color w:val="000000"/>
                <w:sz w:val="19"/>
                <w:szCs w:val="19"/>
              </w:rPr>
              <w:t>GET</w:t>
            </w:r>
          </w:p>
        </w:tc>
        <w:tc>
          <w:tcPr>
            <w:tcW w:w="3300" w:type="dxa"/>
            <w:tcMar>
              <w:top w:w="70" w:type="dxa"/>
              <w:left w:w="110" w:type="dxa"/>
              <w:bottom w:w="70" w:type="dxa"/>
              <w:right w:w="110" w:type="dxa"/>
            </w:tcMar>
          </w:tcPr>
          <w:p w14:paraId="4A0D14AD" w14:textId="77777777" w:rsidR="000B3DD1" w:rsidRDefault="00000000">
            <w:pPr>
              <w:spacing w:line="250" w:lineRule="auto"/>
            </w:pPr>
            <w:r>
              <w:rPr>
                <w:color w:val="000000"/>
                <w:sz w:val="19"/>
                <w:szCs w:val="19"/>
              </w:rPr>
              <w:t>/api/commandes/toutes</w:t>
            </w:r>
          </w:p>
        </w:tc>
        <w:tc>
          <w:tcPr>
            <w:tcW w:w="1200" w:type="dxa"/>
            <w:tcMar>
              <w:top w:w="70" w:type="dxa"/>
              <w:left w:w="110" w:type="dxa"/>
              <w:bottom w:w="70" w:type="dxa"/>
              <w:right w:w="110" w:type="dxa"/>
            </w:tcMar>
          </w:tcPr>
          <w:p w14:paraId="72DF13D4" w14:textId="77777777" w:rsidR="000B3DD1" w:rsidRDefault="00000000">
            <w:pPr>
              <w:spacing w:line="250" w:lineRule="auto"/>
            </w:pPr>
            <w:r>
              <w:rPr>
                <w:color w:val="000000"/>
                <w:sz w:val="19"/>
                <w:szCs w:val="19"/>
              </w:rPr>
              <w:t>Employé</w:t>
            </w:r>
          </w:p>
        </w:tc>
        <w:tc>
          <w:tcPr>
            <w:tcW w:w="3200" w:type="dxa"/>
            <w:tcMar>
              <w:top w:w="70" w:type="dxa"/>
              <w:left w:w="110" w:type="dxa"/>
              <w:bottom w:w="70" w:type="dxa"/>
              <w:right w:w="110" w:type="dxa"/>
            </w:tcMar>
          </w:tcPr>
          <w:p w14:paraId="73088F4B" w14:textId="77777777" w:rsidR="000B3DD1" w:rsidRDefault="00000000">
            <w:pPr>
              <w:spacing w:line="250" w:lineRule="auto"/>
            </w:pPr>
            <w:r>
              <w:rPr>
                <w:color w:val="000000"/>
                <w:sz w:val="19"/>
                <w:szCs w:val="19"/>
              </w:rPr>
              <w:t>Toutes les commandes</w:t>
            </w:r>
          </w:p>
        </w:tc>
      </w:tr>
      <w:tr w:rsidR="000B3DD1" w14:paraId="466EB85F" w14:textId="77777777">
        <w:tblPrEx>
          <w:tblCellMar>
            <w:top w:w="0" w:type="dxa"/>
            <w:bottom w:w="0" w:type="dxa"/>
          </w:tblCellMar>
        </w:tblPrEx>
        <w:tc>
          <w:tcPr>
            <w:tcW w:w="1300" w:type="dxa"/>
            <w:tcMar>
              <w:top w:w="70" w:type="dxa"/>
              <w:left w:w="110" w:type="dxa"/>
              <w:bottom w:w="70" w:type="dxa"/>
              <w:right w:w="110" w:type="dxa"/>
            </w:tcMar>
          </w:tcPr>
          <w:p w14:paraId="5E6852FE" w14:textId="77777777" w:rsidR="000B3DD1" w:rsidRDefault="00000000">
            <w:pPr>
              <w:spacing w:line="250" w:lineRule="auto"/>
            </w:pPr>
            <w:r>
              <w:rPr>
                <w:color w:val="000000"/>
                <w:sz w:val="19"/>
                <w:szCs w:val="19"/>
              </w:rPr>
              <w:t>PATCH</w:t>
            </w:r>
          </w:p>
        </w:tc>
        <w:tc>
          <w:tcPr>
            <w:tcW w:w="3300" w:type="dxa"/>
            <w:tcMar>
              <w:top w:w="70" w:type="dxa"/>
              <w:left w:w="110" w:type="dxa"/>
              <w:bottom w:w="70" w:type="dxa"/>
              <w:right w:w="110" w:type="dxa"/>
            </w:tcMar>
          </w:tcPr>
          <w:p w14:paraId="6344B430" w14:textId="77777777" w:rsidR="000B3DD1" w:rsidRDefault="00000000">
            <w:pPr>
              <w:spacing w:line="250" w:lineRule="auto"/>
            </w:pPr>
            <w:r>
              <w:rPr>
                <w:color w:val="000000"/>
                <w:sz w:val="19"/>
                <w:szCs w:val="19"/>
              </w:rPr>
              <w:t>/api/commandes/{id}/statut</w:t>
            </w:r>
          </w:p>
        </w:tc>
        <w:tc>
          <w:tcPr>
            <w:tcW w:w="1200" w:type="dxa"/>
            <w:tcMar>
              <w:top w:w="70" w:type="dxa"/>
              <w:left w:w="110" w:type="dxa"/>
              <w:bottom w:w="70" w:type="dxa"/>
              <w:right w:w="110" w:type="dxa"/>
            </w:tcMar>
          </w:tcPr>
          <w:p w14:paraId="5DC16E14" w14:textId="77777777" w:rsidR="000B3DD1" w:rsidRDefault="00000000">
            <w:pPr>
              <w:spacing w:line="250" w:lineRule="auto"/>
            </w:pPr>
            <w:r>
              <w:rPr>
                <w:color w:val="000000"/>
                <w:sz w:val="19"/>
                <w:szCs w:val="19"/>
              </w:rPr>
              <w:t>Employé</w:t>
            </w:r>
          </w:p>
        </w:tc>
        <w:tc>
          <w:tcPr>
            <w:tcW w:w="3200" w:type="dxa"/>
            <w:tcMar>
              <w:top w:w="70" w:type="dxa"/>
              <w:left w:w="110" w:type="dxa"/>
              <w:bottom w:w="70" w:type="dxa"/>
              <w:right w:w="110" w:type="dxa"/>
            </w:tcMar>
          </w:tcPr>
          <w:p w14:paraId="60A8CA88" w14:textId="77777777" w:rsidR="000B3DD1" w:rsidRDefault="00000000">
            <w:pPr>
              <w:spacing w:line="250" w:lineRule="auto"/>
            </w:pPr>
            <w:r>
              <w:rPr>
                <w:color w:val="000000"/>
                <w:sz w:val="19"/>
                <w:szCs w:val="19"/>
              </w:rPr>
              <w:t>Changer le statut</w:t>
            </w:r>
          </w:p>
        </w:tc>
      </w:tr>
    </w:tbl>
    <w:p w14:paraId="20A3DCBF" w14:textId="77777777" w:rsidR="000B3DD1" w:rsidRDefault="000B3DD1">
      <w:pPr>
        <w:spacing w:after="140"/>
      </w:pPr>
    </w:p>
    <w:p w14:paraId="495842C2" w14:textId="3C04D7BF" w:rsidR="000B3DD1" w:rsidRDefault="00000000">
      <w:pPr>
        <w:pBdr>
          <w:left w:val="single" w:sz="12" w:space="8" w:color="A86636"/>
        </w:pBdr>
        <w:spacing w:after="160" w:line="300" w:lineRule="auto"/>
        <w:ind w:left="220"/>
      </w:pPr>
      <w:r>
        <w:rPr>
          <w:i/>
          <w:iCs/>
          <w:color w:val="6B6B6B"/>
          <w:sz w:val="19"/>
          <w:szCs w:val="19"/>
        </w:rPr>
        <w:t>Ajout v1.4  Validation de la disponibilité des menus. La création d'une commande vérifiait uniquement que le payload contenait au moins un menu. Or le service filtre ensuite chaque menu demandé sur trois critères</w:t>
      </w:r>
      <w:r w:rsidR="00CC4185">
        <w:rPr>
          <w:i/>
          <w:iCs/>
          <w:color w:val="6B6B6B"/>
          <w:sz w:val="19"/>
          <w:szCs w:val="19"/>
        </w:rPr>
        <w:t xml:space="preserve"> : </w:t>
      </w:r>
      <w:r>
        <w:rPr>
          <w:i/>
          <w:iCs/>
          <w:color w:val="6B6B6B"/>
          <w:sz w:val="19"/>
          <w:szCs w:val="19"/>
        </w:rPr>
        <w:lastRenderedPageBreak/>
        <w:t>existence, statut actif, stock restant strictement positif</w:t>
      </w:r>
      <w:r w:rsidR="00CC4185">
        <w:rPr>
          <w:i/>
          <w:iCs/>
          <w:color w:val="6B6B6B"/>
          <w:sz w:val="19"/>
          <w:szCs w:val="19"/>
        </w:rPr>
        <w:t xml:space="preserve">, </w:t>
      </w:r>
      <w:r>
        <w:rPr>
          <w:i/>
          <w:iCs/>
          <w:color w:val="6B6B6B"/>
          <w:sz w:val="19"/>
          <w:szCs w:val="19"/>
        </w:rPr>
        <w:t xml:space="preserve"> et ignore silencieusement ceux qui échouent. Lorsque tous les menus étaient filtrés, la commande était malgré tout persistée avec un prix de menu nul et aucun menu associé, et la requête se terminait en erreur 500 lors de la composition de l'e-mail de confirmation. Le contrôle porte désormais sur le résultat du filtrage et non sur le payload : si aucun menu retenu ne subsiste, une InvalidArgumentException est levée avant toute persistance, et le contrôleur la traduit en réponse 400 assortie d'un message explicite. Le calcul des frais de livraison, qui déclenche jusqu'à trois appels à l'API OpenRouteService, a été déplacé après ce contrôle afin de ne plus solliciter le service externe pour une commande vouée au rejet.</w:t>
      </w:r>
    </w:p>
    <w:p w14:paraId="5A05EF3B" w14:textId="77777777" w:rsidR="000B3DD1" w:rsidRDefault="00000000">
      <w:r>
        <w:br w:type="page"/>
      </w:r>
    </w:p>
    <w:p w14:paraId="30B793B6" w14:textId="77777777" w:rsidR="000B3DD1" w:rsidRDefault="00000000">
      <w:pPr>
        <w:pStyle w:val="Titre2"/>
        <w:spacing w:before="260" w:after="130"/>
      </w:pPr>
      <w:r>
        <w:rPr>
          <w:b/>
          <w:bCs/>
          <w:color w:val="A86636"/>
          <w:sz w:val="25"/>
          <w:szCs w:val="25"/>
        </w:rPr>
        <w:lastRenderedPageBreak/>
        <w:t>5.3 Administration &amp; autres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800"/>
        <w:gridCol w:w="1200"/>
        <w:gridCol w:w="2700"/>
      </w:tblGrid>
      <w:tr w:rsidR="000B3DD1" w14:paraId="2C42A88A" w14:textId="77777777">
        <w:tblPrEx>
          <w:tblCellMar>
            <w:top w:w="0" w:type="dxa"/>
            <w:bottom w:w="0" w:type="dxa"/>
          </w:tblCellMar>
        </w:tblPrEx>
        <w:trPr>
          <w:tblHeader/>
        </w:trPr>
        <w:tc>
          <w:tcPr>
            <w:tcW w:w="1300" w:type="dxa"/>
            <w:shd w:val="clear" w:color="auto" w:fill="F4E6DA"/>
            <w:tcMar>
              <w:top w:w="70" w:type="dxa"/>
              <w:left w:w="110" w:type="dxa"/>
              <w:bottom w:w="70" w:type="dxa"/>
              <w:right w:w="110" w:type="dxa"/>
            </w:tcMar>
          </w:tcPr>
          <w:p w14:paraId="0DAA6877" w14:textId="77777777" w:rsidR="000B3DD1" w:rsidRDefault="00000000">
            <w:pPr>
              <w:spacing w:line="250" w:lineRule="auto"/>
            </w:pPr>
            <w:r>
              <w:rPr>
                <w:b/>
                <w:bCs/>
                <w:color w:val="9B5E32"/>
                <w:sz w:val="19"/>
                <w:szCs w:val="19"/>
              </w:rPr>
              <w:t>Méthode</w:t>
            </w:r>
          </w:p>
        </w:tc>
        <w:tc>
          <w:tcPr>
            <w:tcW w:w="3800" w:type="dxa"/>
            <w:shd w:val="clear" w:color="auto" w:fill="F4E6DA"/>
            <w:tcMar>
              <w:top w:w="70" w:type="dxa"/>
              <w:left w:w="110" w:type="dxa"/>
              <w:bottom w:w="70" w:type="dxa"/>
              <w:right w:w="110" w:type="dxa"/>
            </w:tcMar>
          </w:tcPr>
          <w:p w14:paraId="5D764B4F" w14:textId="77777777" w:rsidR="000B3DD1" w:rsidRDefault="00000000">
            <w:pPr>
              <w:spacing w:line="250" w:lineRule="auto"/>
            </w:pPr>
            <w:r>
              <w:rPr>
                <w:b/>
                <w:bCs/>
                <w:color w:val="9B5E32"/>
                <w:sz w:val="19"/>
                <w:szCs w:val="19"/>
              </w:rPr>
              <w:t>Route</w:t>
            </w:r>
          </w:p>
        </w:tc>
        <w:tc>
          <w:tcPr>
            <w:tcW w:w="1200" w:type="dxa"/>
            <w:shd w:val="clear" w:color="auto" w:fill="F4E6DA"/>
            <w:tcMar>
              <w:top w:w="70" w:type="dxa"/>
              <w:left w:w="110" w:type="dxa"/>
              <w:bottom w:w="70" w:type="dxa"/>
              <w:right w:w="110" w:type="dxa"/>
            </w:tcMar>
          </w:tcPr>
          <w:p w14:paraId="1E340ABD" w14:textId="77777777" w:rsidR="000B3DD1" w:rsidRDefault="00000000">
            <w:pPr>
              <w:spacing w:line="250" w:lineRule="auto"/>
            </w:pPr>
            <w:r>
              <w:rPr>
                <w:b/>
                <w:bCs/>
                <w:color w:val="9B5E32"/>
                <w:sz w:val="19"/>
                <w:szCs w:val="19"/>
              </w:rPr>
              <w:t>Auth</w:t>
            </w:r>
          </w:p>
        </w:tc>
        <w:tc>
          <w:tcPr>
            <w:tcW w:w="2700" w:type="dxa"/>
            <w:shd w:val="clear" w:color="auto" w:fill="F4E6DA"/>
            <w:tcMar>
              <w:top w:w="70" w:type="dxa"/>
              <w:left w:w="110" w:type="dxa"/>
              <w:bottom w:w="70" w:type="dxa"/>
              <w:right w:w="110" w:type="dxa"/>
            </w:tcMar>
          </w:tcPr>
          <w:p w14:paraId="4D8CC3DC" w14:textId="77777777" w:rsidR="000B3DD1" w:rsidRDefault="00000000">
            <w:pPr>
              <w:spacing w:line="250" w:lineRule="auto"/>
            </w:pPr>
            <w:r>
              <w:rPr>
                <w:b/>
                <w:bCs/>
                <w:color w:val="9B5E32"/>
                <w:sz w:val="19"/>
                <w:szCs w:val="19"/>
              </w:rPr>
              <w:t>Description</w:t>
            </w:r>
          </w:p>
        </w:tc>
      </w:tr>
      <w:tr w:rsidR="000B3DD1" w14:paraId="29589CD0" w14:textId="77777777">
        <w:tblPrEx>
          <w:tblCellMar>
            <w:top w:w="0" w:type="dxa"/>
            <w:bottom w:w="0" w:type="dxa"/>
          </w:tblCellMar>
        </w:tblPrEx>
        <w:tc>
          <w:tcPr>
            <w:tcW w:w="1300" w:type="dxa"/>
            <w:tcMar>
              <w:top w:w="70" w:type="dxa"/>
              <w:left w:w="110" w:type="dxa"/>
              <w:bottom w:w="70" w:type="dxa"/>
              <w:right w:w="110" w:type="dxa"/>
            </w:tcMar>
          </w:tcPr>
          <w:p w14:paraId="144872E7" w14:textId="77777777" w:rsidR="000B3DD1" w:rsidRDefault="00000000">
            <w:pPr>
              <w:spacing w:line="250" w:lineRule="auto"/>
            </w:pPr>
            <w:r>
              <w:rPr>
                <w:color w:val="000000"/>
                <w:sz w:val="19"/>
                <w:szCs w:val="19"/>
              </w:rPr>
              <w:t>GET</w:t>
            </w:r>
          </w:p>
        </w:tc>
        <w:tc>
          <w:tcPr>
            <w:tcW w:w="3800" w:type="dxa"/>
            <w:tcMar>
              <w:top w:w="70" w:type="dxa"/>
              <w:left w:w="110" w:type="dxa"/>
              <w:bottom w:w="70" w:type="dxa"/>
              <w:right w:w="110" w:type="dxa"/>
            </w:tcMar>
          </w:tcPr>
          <w:p w14:paraId="3A6CC74F" w14:textId="77777777" w:rsidR="000B3DD1" w:rsidRDefault="00000000">
            <w:pPr>
              <w:spacing w:line="250" w:lineRule="auto"/>
            </w:pPr>
            <w:r>
              <w:rPr>
                <w:color w:val="000000"/>
                <w:sz w:val="19"/>
                <w:szCs w:val="19"/>
              </w:rPr>
              <w:t>/api/admin/employes</w:t>
            </w:r>
          </w:p>
        </w:tc>
        <w:tc>
          <w:tcPr>
            <w:tcW w:w="1200" w:type="dxa"/>
            <w:tcMar>
              <w:top w:w="70" w:type="dxa"/>
              <w:left w:w="110" w:type="dxa"/>
              <w:bottom w:w="70" w:type="dxa"/>
              <w:right w:w="110" w:type="dxa"/>
            </w:tcMar>
          </w:tcPr>
          <w:p w14:paraId="7A26EECC" w14:textId="77777777" w:rsidR="000B3DD1" w:rsidRDefault="00000000">
            <w:pPr>
              <w:spacing w:line="250" w:lineRule="auto"/>
            </w:pPr>
            <w:r>
              <w:rPr>
                <w:color w:val="000000"/>
                <w:sz w:val="19"/>
                <w:szCs w:val="19"/>
              </w:rPr>
              <w:t>Admin</w:t>
            </w:r>
          </w:p>
        </w:tc>
        <w:tc>
          <w:tcPr>
            <w:tcW w:w="2700" w:type="dxa"/>
            <w:tcMar>
              <w:top w:w="70" w:type="dxa"/>
              <w:left w:w="110" w:type="dxa"/>
              <w:bottom w:w="70" w:type="dxa"/>
              <w:right w:w="110" w:type="dxa"/>
            </w:tcMar>
          </w:tcPr>
          <w:p w14:paraId="42A404CA" w14:textId="77777777" w:rsidR="000B3DD1" w:rsidRDefault="00000000">
            <w:pPr>
              <w:spacing w:line="250" w:lineRule="auto"/>
            </w:pPr>
            <w:r>
              <w:rPr>
                <w:color w:val="000000"/>
                <w:sz w:val="19"/>
                <w:szCs w:val="19"/>
              </w:rPr>
              <w:t>Liste des employés</w:t>
            </w:r>
          </w:p>
        </w:tc>
      </w:tr>
      <w:tr w:rsidR="000B3DD1" w14:paraId="6D5990CC" w14:textId="77777777">
        <w:tblPrEx>
          <w:tblCellMar>
            <w:top w:w="0" w:type="dxa"/>
            <w:bottom w:w="0" w:type="dxa"/>
          </w:tblCellMar>
        </w:tblPrEx>
        <w:tc>
          <w:tcPr>
            <w:tcW w:w="1300" w:type="dxa"/>
            <w:tcMar>
              <w:top w:w="70" w:type="dxa"/>
              <w:left w:w="110" w:type="dxa"/>
              <w:bottom w:w="70" w:type="dxa"/>
              <w:right w:w="110" w:type="dxa"/>
            </w:tcMar>
          </w:tcPr>
          <w:p w14:paraId="4784B2D3" w14:textId="77777777" w:rsidR="000B3DD1" w:rsidRDefault="00000000">
            <w:pPr>
              <w:spacing w:line="250" w:lineRule="auto"/>
            </w:pPr>
            <w:r>
              <w:rPr>
                <w:color w:val="000000"/>
                <w:sz w:val="19"/>
                <w:szCs w:val="19"/>
              </w:rPr>
              <w:t>POST</w:t>
            </w:r>
          </w:p>
        </w:tc>
        <w:tc>
          <w:tcPr>
            <w:tcW w:w="3800" w:type="dxa"/>
            <w:tcMar>
              <w:top w:w="70" w:type="dxa"/>
              <w:left w:w="110" w:type="dxa"/>
              <w:bottom w:w="70" w:type="dxa"/>
              <w:right w:w="110" w:type="dxa"/>
            </w:tcMar>
          </w:tcPr>
          <w:p w14:paraId="48CD2BA2" w14:textId="77777777" w:rsidR="000B3DD1" w:rsidRDefault="00000000">
            <w:pPr>
              <w:spacing w:line="250" w:lineRule="auto"/>
            </w:pPr>
            <w:r>
              <w:rPr>
                <w:color w:val="000000"/>
                <w:sz w:val="19"/>
                <w:szCs w:val="19"/>
              </w:rPr>
              <w:t>/api/admin/employes</w:t>
            </w:r>
          </w:p>
        </w:tc>
        <w:tc>
          <w:tcPr>
            <w:tcW w:w="1200" w:type="dxa"/>
            <w:tcMar>
              <w:top w:w="70" w:type="dxa"/>
              <w:left w:w="110" w:type="dxa"/>
              <w:bottom w:w="70" w:type="dxa"/>
              <w:right w:w="110" w:type="dxa"/>
            </w:tcMar>
          </w:tcPr>
          <w:p w14:paraId="020FBDAC" w14:textId="77777777" w:rsidR="000B3DD1" w:rsidRDefault="00000000">
            <w:pPr>
              <w:spacing w:line="250" w:lineRule="auto"/>
            </w:pPr>
            <w:r>
              <w:rPr>
                <w:color w:val="000000"/>
                <w:sz w:val="19"/>
                <w:szCs w:val="19"/>
              </w:rPr>
              <w:t>Admin</w:t>
            </w:r>
          </w:p>
        </w:tc>
        <w:tc>
          <w:tcPr>
            <w:tcW w:w="2700" w:type="dxa"/>
            <w:tcMar>
              <w:top w:w="70" w:type="dxa"/>
              <w:left w:w="110" w:type="dxa"/>
              <w:bottom w:w="70" w:type="dxa"/>
              <w:right w:w="110" w:type="dxa"/>
            </w:tcMar>
          </w:tcPr>
          <w:p w14:paraId="30EC1E77" w14:textId="77777777" w:rsidR="000B3DD1" w:rsidRDefault="00000000">
            <w:pPr>
              <w:spacing w:line="250" w:lineRule="auto"/>
            </w:pPr>
            <w:r>
              <w:rPr>
                <w:color w:val="000000"/>
                <w:sz w:val="19"/>
                <w:szCs w:val="19"/>
              </w:rPr>
              <w:t>Créer un compte employé</w:t>
            </w:r>
          </w:p>
        </w:tc>
      </w:tr>
      <w:tr w:rsidR="000B3DD1" w14:paraId="1B1D8F49" w14:textId="77777777">
        <w:tblPrEx>
          <w:tblCellMar>
            <w:top w:w="0" w:type="dxa"/>
            <w:bottom w:w="0" w:type="dxa"/>
          </w:tblCellMar>
        </w:tblPrEx>
        <w:tc>
          <w:tcPr>
            <w:tcW w:w="1300" w:type="dxa"/>
            <w:tcMar>
              <w:top w:w="70" w:type="dxa"/>
              <w:left w:w="110" w:type="dxa"/>
              <w:bottom w:w="70" w:type="dxa"/>
              <w:right w:w="110" w:type="dxa"/>
            </w:tcMar>
          </w:tcPr>
          <w:p w14:paraId="2014E396" w14:textId="77777777" w:rsidR="000B3DD1" w:rsidRDefault="00000000">
            <w:pPr>
              <w:spacing w:line="250" w:lineRule="auto"/>
            </w:pPr>
            <w:r>
              <w:rPr>
                <w:color w:val="000000"/>
                <w:sz w:val="19"/>
                <w:szCs w:val="19"/>
              </w:rPr>
              <w:t>PATCH</w:t>
            </w:r>
          </w:p>
        </w:tc>
        <w:tc>
          <w:tcPr>
            <w:tcW w:w="3800" w:type="dxa"/>
            <w:tcMar>
              <w:top w:w="70" w:type="dxa"/>
              <w:left w:w="110" w:type="dxa"/>
              <w:bottom w:w="70" w:type="dxa"/>
              <w:right w:w="110" w:type="dxa"/>
            </w:tcMar>
          </w:tcPr>
          <w:p w14:paraId="5C6BC689" w14:textId="77777777" w:rsidR="000B3DD1" w:rsidRDefault="00000000">
            <w:pPr>
              <w:spacing w:line="250" w:lineRule="auto"/>
            </w:pPr>
            <w:r>
              <w:rPr>
                <w:color w:val="000000"/>
                <w:sz w:val="19"/>
                <w:szCs w:val="19"/>
              </w:rPr>
              <w:t>/api/admin/employes/{id}/toggle</w:t>
            </w:r>
          </w:p>
        </w:tc>
        <w:tc>
          <w:tcPr>
            <w:tcW w:w="1200" w:type="dxa"/>
            <w:tcMar>
              <w:top w:w="70" w:type="dxa"/>
              <w:left w:w="110" w:type="dxa"/>
              <w:bottom w:w="70" w:type="dxa"/>
              <w:right w:w="110" w:type="dxa"/>
            </w:tcMar>
          </w:tcPr>
          <w:p w14:paraId="2DAC55D4" w14:textId="77777777" w:rsidR="000B3DD1" w:rsidRDefault="00000000">
            <w:pPr>
              <w:spacing w:line="250" w:lineRule="auto"/>
            </w:pPr>
            <w:r>
              <w:rPr>
                <w:color w:val="000000"/>
                <w:sz w:val="19"/>
                <w:szCs w:val="19"/>
              </w:rPr>
              <w:t>Admin</w:t>
            </w:r>
          </w:p>
        </w:tc>
        <w:tc>
          <w:tcPr>
            <w:tcW w:w="2700" w:type="dxa"/>
            <w:tcMar>
              <w:top w:w="70" w:type="dxa"/>
              <w:left w:w="110" w:type="dxa"/>
              <w:bottom w:w="70" w:type="dxa"/>
              <w:right w:w="110" w:type="dxa"/>
            </w:tcMar>
          </w:tcPr>
          <w:p w14:paraId="47657A9C" w14:textId="77777777" w:rsidR="000B3DD1" w:rsidRDefault="00000000">
            <w:pPr>
              <w:spacing w:line="250" w:lineRule="auto"/>
            </w:pPr>
            <w:r>
              <w:rPr>
                <w:color w:val="000000"/>
                <w:sz w:val="19"/>
                <w:szCs w:val="19"/>
              </w:rPr>
              <w:t>Activer / désactiver</w:t>
            </w:r>
          </w:p>
        </w:tc>
      </w:tr>
      <w:tr w:rsidR="000B3DD1" w14:paraId="65B8E9D1" w14:textId="77777777">
        <w:tblPrEx>
          <w:tblCellMar>
            <w:top w:w="0" w:type="dxa"/>
            <w:bottom w:w="0" w:type="dxa"/>
          </w:tblCellMar>
        </w:tblPrEx>
        <w:tc>
          <w:tcPr>
            <w:tcW w:w="1300" w:type="dxa"/>
            <w:tcMar>
              <w:top w:w="70" w:type="dxa"/>
              <w:left w:w="110" w:type="dxa"/>
              <w:bottom w:w="70" w:type="dxa"/>
              <w:right w:w="110" w:type="dxa"/>
            </w:tcMar>
          </w:tcPr>
          <w:p w14:paraId="580EAA7A" w14:textId="77777777" w:rsidR="000B3DD1" w:rsidRDefault="00000000">
            <w:pPr>
              <w:spacing w:line="250" w:lineRule="auto"/>
            </w:pPr>
            <w:r>
              <w:rPr>
                <w:color w:val="000000"/>
                <w:sz w:val="19"/>
                <w:szCs w:val="19"/>
              </w:rPr>
              <w:t>GET</w:t>
            </w:r>
          </w:p>
        </w:tc>
        <w:tc>
          <w:tcPr>
            <w:tcW w:w="3800" w:type="dxa"/>
            <w:tcMar>
              <w:top w:w="70" w:type="dxa"/>
              <w:left w:w="110" w:type="dxa"/>
              <w:bottom w:w="70" w:type="dxa"/>
              <w:right w:w="110" w:type="dxa"/>
            </w:tcMar>
          </w:tcPr>
          <w:p w14:paraId="45AEE4AF" w14:textId="77777777" w:rsidR="000B3DD1" w:rsidRDefault="00000000">
            <w:pPr>
              <w:spacing w:line="250" w:lineRule="auto"/>
            </w:pPr>
            <w:r>
              <w:rPr>
                <w:color w:val="000000"/>
                <w:sz w:val="19"/>
                <w:szCs w:val="19"/>
              </w:rPr>
              <w:t>/api/admin/stats</w:t>
            </w:r>
          </w:p>
        </w:tc>
        <w:tc>
          <w:tcPr>
            <w:tcW w:w="1200" w:type="dxa"/>
            <w:tcMar>
              <w:top w:w="70" w:type="dxa"/>
              <w:left w:w="110" w:type="dxa"/>
              <w:bottom w:w="70" w:type="dxa"/>
              <w:right w:w="110" w:type="dxa"/>
            </w:tcMar>
          </w:tcPr>
          <w:p w14:paraId="6187E9A9" w14:textId="77777777" w:rsidR="000B3DD1" w:rsidRDefault="00000000">
            <w:pPr>
              <w:spacing w:line="250" w:lineRule="auto"/>
            </w:pPr>
            <w:r>
              <w:rPr>
                <w:color w:val="000000"/>
                <w:sz w:val="19"/>
                <w:szCs w:val="19"/>
              </w:rPr>
              <w:t>Admin</w:t>
            </w:r>
          </w:p>
        </w:tc>
        <w:tc>
          <w:tcPr>
            <w:tcW w:w="2700" w:type="dxa"/>
            <w:tcMar>
              <w:top w:w="70" w:type="dxa"/>
              <w:left w:w="110" w:type="dxa"/>
              <w:bottom w:w="70" w:type="dxa"/>
              <w:right w:w="110" w:type="dxa"/>
            </w:tcMar>
          </w:tcPr>
          <w:p w14:paraId="361BDB4D" w14:textId="77777777" w:rsidR="000B3DD1" w:rsidRDefault="00000000">
            <w:pPr>
              <w:spacing w:line="250" w:lineRule="auto"/>
            </w:pPr>
            <w:r>
              <w:rPr>
                <w:color w:val="000000"/>
                <w:sz w:val="19"/>
                <w:szCs w:val="19"/>
              </w:rPr>
              <w:t>Statistiques MongoDB (filtres menu, dates)</w:t>
            </w:r>
          </w:p>
        </w:tc>
      </w:tr>
      <w:tr w:rsidR="000B3DD1" w14:paraId="48C89B17" w14:textId="77777777">
        <w:tblPrEx>
          <w:tblCellMar>
            <w:top w:w="0" w:type="dxa"/>
            <w:bottom w:w="0" w:type="dxa"/>
          </w:tblCellMar>
        </w:tblPrEx>
        <w:tc>
          <w:tcPr>
            <w:tcW w:w="1300" w:type="dxa"/>
            <w:tcMar>
              <w:top w:w="70" w:type="dxa"/>
              <w:left w:w="110" w:type="dxa"/>
              <w:bottom w:w="70" w:type="dxa"/>
              <w:right w:w="110" w:type="dxa"/>
            </w:tcMar>
          </w:tcPr>
          <w:p w14:paraId="01EEF6C2" w14:textId="77777777" w:rsidR="000B3DD1" w:rsidRDefault="00000000">
            <w:pPr>
              <w:spacing w:line="250" w:lineRule="auto"/>
            </w:pPr>
            <w:r>
              <w:rPr>
                <w:color w:val="000000"/>
                <w:sz w:val="19"/>
                <w:szCs w:val="19"/>
              </w:rPr>
              <w:t>GET</w:t>
            </w:r>
          </w:p>
        </w:tc>
        <w:tc>
          <w:tcPr>
            <w:tcW w:w="3800" w:type="dxa"/>
            <w:tcMar>
              <w:top w:w="70" w:type="dxa"/>
              <w:left w:w="110" w:type="dxa"/>
              <w:bottom w:w="70" w:type="dxa"/>
              <w:right w:w="110" w:type="dxa"/>
            </w:tcMar>
          </w:tcPr>
          <w:p w14:paraId="477D1F4E" w14:textId="77777777" w:rsidR="000B3DD1" w:rsidRDefault="00000000">
            <w:pPr>
              <w:spacing w:line="250" w:lineRule="auto"/>
            </w:pPr>
            <w:r>
              <w:rPr>
                <w:color w:val="000000"/>
                <w:sz w:val="19"/>
                <w:szCs w:val="19"/>
              </w:rPr>
              <w:t>/api/avis</w:t>
            </w:r>
          </w:p>
        </w:tc>
        <w:tc>
          <w:tcPr>
            <w:tcW w:w="1200" w:type="dxa"/>
            <w:tcMar>
              <w:top w:w="70" w:type="dxa"/>
              <w:left w:w="110" w:type="dxa"/>
              <w:bottom w:w="70" w:type="dxa"/>
              <w:right w:w="110" w:type="dxa"/>
            </w:tcMar>
          </w:tcPr>
          <w:p w14:paraId="2626E156" w14:textId="77777777" w:rsidR="000B3DD1" w:rsidRDefault="00000000">
            <w:pPr>
              <w:spacing w:line="250" w:lineRule="auto"/>
            </w:pPr>
            <w:r>
              <w:rPr>
                <w:color w:val="000000"/>
                <w:sz w:val="19"/>
                <w:szCs w:val="19"/>
              </w:rPr>
              <w:t>Public</w:t>
            </w:r>
          </w:p>
        </w:tc>
        <w:tc>
          <w:tcPr>
            <w:tcW w:w="2700" w:type="dxa"/>
            <w:tcMar>
              <w:top w:w="70" w:type="dxa"/>
              <w:left w:w="110" w:type="dxa"/>
              <w:bottom w:w="70" w:type="dxa"/>
              <w:right w:w="110" w:type="dxa"/>
            </w:tcMar>
          </w:tcPr>
          <w:p w14:paraId="3C9F5D3C" w14:textId="77777777" w:rsidR="000B3DD1" w:rsidRDefault="00000000">
            <w:pPr>
              <w:spacing w:line="250" w:lineRule="auto"/>
            </w:pPr>
            <w:r>
              <w:rPr>
                <w:color w:val="000000"/>
                <w:sz w:val="19"/>
                <w:szCs w:val="19"/>
              </w:rPr>
              <w:t>Avis validés publics</w:t>
            </w:r>
          </w:p>
        </w:tc>
      </w:tr>
      <w:tr w:rsidR="000B3DD1" w14:paraId="394B08D5" w14:textId="77777777">
        <w:tblPrEx>
          <w:tblCellMar>
            <w:top w:w="0" w:type="dxa"/>
            <w:bottom w:w="0" w:type="dxa"/>
          </w:tblCellMar>
        </w:tblPrEx>
        <w:tc>
          <w:tcPr>
            <w:tcW w:w="1300" w:type="dxa"/>
            <w:tcMar>
              <w:top w:w="70" w:type="dxa"/>
              <w:left w:w="110" w:type="dxa"/>
              <w:bottom w:w="70" w:type="dxa"/>
              <w:right w:w="110" w:type="dxa"/>
            </w:tcMar>
          </w:tcPr>
          <w:p w14:paraId="52F2A875" w14:textId="77777777" w:rsidR="000B3DD1" w:rsidRDefault="00000000">
            <w:pPr>
              <w:spacing w:line="250" w:lineRule="auto"/>
            </w:pPr>
            <w:r>
              <w:rPr>
                <w:color w:val="000000"/>
                <w:sz w:val="19"/>
                <w:szCs w:val="19"/>
              </w:rPr>
              <w:t>PATCH</w:t>
            </w:r>
          </w:p>
        </w:tc>
        <w:tc>
          <w:tcPr>
            <w:tcW w:w="3800" w:type="dxa"/>
            <w:tcMar>
              <w:top w:w="70" w:type="dxa"/>
              <w:left w:w="110" w:type="dxa"/>
              <w:bottom w:w="70" w:type="dxa"/>
              <w:right w:w="110" w:type="dxa"/>
            </w:tcMar>
          </w:tcPr>
          <w:p w14:paraId="423567F2" w14:textId="77777777" w:rsidR="000B3DD1" w:rsidRDefault="00000000">
            <w:pPr>
              <w:spacing w:line="250" w:lineRule="auto"/>
            </w:pPr>
            <w:r>
              <w:rPr>
                <w:color w:val="000000"/>
                <w:sz w:val="19"/>
                <w:szCs w:val="19"/>
              </w:rPr>
              <w:t>/api/avis/{id}/valider</w:t>
            </w:r>
          </w:p>
        </w:tc>
        <w:tc>
          <w:tcPr>
            <w:tcW w:w="1200" w:type="dxa"/>
            <w:tcMar>
              <w:top w:w="70" w:type="dxa"/>
              <w:left w:w="110" w:type="dxa"/>
              <w:bottom w:w="70" w:type="dxa"/>
              <w:right w:w="110" w:type="dxa"/>
            </w:tcMar>
          </w:tcPr>
          <w:p w14:paraId="15E187C8" w14:textId="77777777" w:rsidR="000B3DD1" w:rsidRDefault="00000000">
            <w:pPr>
              <w:spacing w:line="250" w:lineRule="auto"/>
            </w:pPr>
            <w:r>
              <w:rPr>
                <w:color w:val="000000"/>
                <w:sz w:val="19"/>
                <w:szCs w:val="19"/>
              </w:rPr>
              <w:t>Employé</w:t>
            </w:r>
          </w:p>
        </w:tc>
        <w:tc>
          <w:tcPr>
            <w:tcW w:w="2700" w:type="dxa"/>
            <w:tcMar>
              <w:top w:w="70" w:type="dxa"/>
              <w:left w:w="110" w:type="dxa"/>
              <w:bottom w:w="70" w:type="dxa"/>
              <w:right w:w="110" w:type="dxa"/>
            </w:tcMar>
          </w:tcPr>
          <w:p w14:paraId="0822C778" w14:textId="77777777" w:rsidR="000B3DD1" w:rsidRDefault="00000000">
            <w:pPr>
              <w:spacing w:line="250" w:lineRule="auto"/>
            </w:pPr>
            <w:r>
              <w:rPr>
                <w:color w:val="000000"/>
                <w:sz w:val="19"/>
                <w:szCs w:val="19"/>
              </w:rPr>
              <w:t>Valider un avis</w:t>
            </w:r>
          </w:p>
        </w:tc>
      </w:tr>
      <w:tr w:rsidR="000B3DD1" w14:paraId="385B0C1C" w14:textId="77777777">
        <w:tblPrEx>
          <w:tblCellMar>
            <w:top w:w="0" w:type="dxa"/>
            <w:bottom w:w="0" w:type="dxa"/>
          </w:tblCellMar>
        </w:tblPrEx>
        <w:tc>
          <w:tcPr>
            <w:tcW w:w="1300" w:type="dxa"/>
            <w:tcMar>
              <w:top w:w="70" w:type="dxa"/>
              <w:left w:w="110" w:type="dxa"/>
              <w:bottom w:w="70" w:type="dxa"/>
              <w:right w:w="110" w:type="dxa"/>
            </w:tcMar>
          </w:tcPr>
          <w:p w14:paraId="0E9E9CBD" w14:textId="77777777" w:rsidR="000B3DD1" w:rsidRDefault="00000000">
            <w:pPr>
              <w:spacing w:line="250" w:lineRule="auto"/>
            </w:pPr>
            <w:r>
              <w:rPr>
                <w:color w:val="000000"/>
                <w:sz w:val="19"/>
                <w:szCs w:val="19"/>
              </w:rPr>
              <w:t>PATCH</w:t>
            </w:r>
          </w:p>
        </w:tc>
        <w:tc>
          <w:tcPr>
            <w:tcW w:w="3800" w:type="dxa"/>
            <w:tcMar>
              <w:top w:w="70" w:type="dxa"/>
              <w:left w:w="110" w:type="dxa"/>
              <w:bottom w:w="70" w:type="dxa"/>
              <w:right w:w="110" w:type="dxa"/>
            </w:tcMar>
          </w:tcPr>
          <w:p w14:paraId="75EFAB77" w14:textId="77777777" w:rsidR="000B3DD1" w:rsidRDefault="00000000">
            <w:pPr>
              <w:spacing w:line="250" w:lineRule="auto"/>
            </w:pPr>
            <w:r>
              <w:rPr>
                <w:color w:val="000000"/>
                <w:sz w:val="19"/>
                <w:szCs w:val="19"/>
              </w:rPr>
              <w:t>/api/avis/{id}/refuser</w:t>
            </w:r>
          </w:p>
        </w:tc>
        <w:tc>
          <w:tcPr>
            <w:tcW w:w="1200" w:type="dxa"/>
            <w:tcMar>
              <w:top w:w="70" w:type="dxa"/>
              <w:left w:w="110" w:type="dxa"/>
              <w:bottom w:w="70" w:type="dxa"/>
              <w:right w:w="110" w:type="dxa"/>
            </w:tcMar>
          </w:tcPr>
          <w:p w14:paraId="0691E5E7" w14:textId="77777777" w:rsidR="000B3DD1" w:rsidRDefault="00000000">
            <w:pPr>
              <w:spacing w:line="250" w:lineRule="auto"/>
            </w:pPr>
            <w:r>
              <w:rPr>
                <w:color w:val="000000"/>
                <w:sz w:val="19"/>
                <w:szCs w:val="19"/>
              </w:rPr>
              <w:t>Employé</w:t>
            </w:r>
          </w:p>
        </w:tc>
        <w:tc>
          <w:tcPr>
            <w:tcW w:w="2700" w:type="dxa"/>
            <w:tcMar>
              <w:top w:w="70" w:type="dxa"/>
              <w:left w:w="110" w:type="dxa"/>
              <w:bottom w:w="70" w:type="dxa"/>
              <w:right w:w="110" w:type="dxa"/>
            </w:tcMar>
          </w:tcPr>
          <w:p w14:paraId="262D7129" w14:textId="77777777" w:rsidR="000B3DD1" w:rsidRDefault="00000000">
            <w:pPr>
              <w:spacing w:line="250" w:lineRule="auto"/>
            </w:pPr>
            <w:r>
              <w:rPr>
                <w:color w:val="000000"/>
                <w:sz w:val="19"/>
                <w:szCs w:val="19"/>
              </w:rPr>
              <w:t>Refuser un avis</w:t>
            </w:r>
          </w:p>
        </w:tc>
      </w:tr>
      <w:tr w:rsidR="000B3DD1" w14:paraId="060B3096" w14:textId="77777777">
        <w:tblPrEx>
          <w:tblCellMar>
            <w:top w:w="0" w:type="dxa"/>
            <w:bottom w:w="0" w:type="dxa"/>
          </w:tblCellMar>
        </w:tblPrEx>
        <w:tc>
          <w:tcPr>
            <w:tcW w:w="1300" w:type="dxa"/>
            <w:tcMar>
              <w:top w:w="70" w:type="dxa"/>
              <w:left w:w="110" w:type="dxa"/>
              <w:bottom w:w="70" w:type="dxa"/>
              <w:right w:w="110" w:type="dxa"/>
            </w:tcMar>
          </w:tcPr>
          <w:p w14:paraId="17EC5C53" w14:textId="77777777" w:rsidR="000B3DD1" w:rsidRDefault="00000000">
            <w:pPr>
              <w:spacing w:line="250" w:lineRule="auto"/>
            </w:pPr>
            <w:r>
              <w:rPr>
                <w:color w:val="000000"/>
                <w:sz w:val="19"/>
                <w:szCs w:val="19"/>
              </w:rPr>
              <w:t>POST</w:t>
            </w:r>
          </w:p>
        </w:tc>
        <w:tc>
          <w:tcPr>
            <w:tcW w:w="3800" w:type="dxa"/>
            <w:tcMar>
              <w:top w:w="70" w:type="dxa"/>
              <w:left w:w="110" w:type="dxa"/>
              <w:bottom w:w="70" w:type="dxa"/>
              <w:right w:w="110" w:type="dxa"/>
            </w:tcMar>
          </w:tcPr>
          <w:p w14:paraId="619EA0EF" w14:textId="77777777" w:rsidR="000B3DD1" w:rsidRDefault="00000000">
            <w:pPr>
              <w:spacing w:line="250" w:lineRule="auto"/>
            </w:pPr>
            <w:r>
              <w:rPr>
                <w:color w:val="000000"/>
                <w:sz w:val="19"/>
                <w:szCs w:val="19"/>
              </w:rPr>
              <w:t>/api/contact</w:t>
            </w:r>
          </w:p>
        </w:tc>
        <w:tc>
          <w:tcPr>
            <w:tcW w:w="1200" w:type="dxa"/>
            <w:tcMar>
              <w:top w:w="70" w:type="dxa"/>
              <w:left w:w="110" w:type="dxa"/>
              <w:bottom w:w="70" w:type="dxa"/>
              <w:right w:w="110" w:type="dxa"/>
            </w:tcMar>
          </w:tcPr>
          <w:p w14:paraId="1D90E74A" w14:textId="77777777" w:rsidR="000B3DD1" w:rsidRDefault="00000000">
            <w:pPr>
              <w:spacing w:line="250" w:lineRule="auto"/>
            </w:pPr>
            <w:r>
              <w:rPr>
                <w:color w:val="000000"/>
                <w:sz w:val="19"/>
                <w:szCs w:val="19"/>
              </w:rPr>
              <w:t>Public</w:t>
            </w:r>
          </w:p>
        </w:tc>
        <w:tc>
          <w:tcPr>
            <w:tcW w:w="2700" w:type="dxa"/>
            <w:tcMar>
              <w:top w:w="70" w:type="dxa"/>
              <w:left w:w="110" w:type="dxa"/>
              <w:bottom w:w="70" w:type="dxa"/>
              <w:right w:w="110" w:type="dxa"/>
            </w:tcMar>
          </w:tcPr>
          <w:p w14:paraId="5B05BC07" w14:textId="77777777" w:rsidR="000B3DD1" w:rsidRDefault="00000000">
            <w:pPr>
              <w:spacing w:line="250" w:lineRule="auto"/>
            </w:pPr>
            <w:r>
              <w:rPr>
                <w:color w:val="000000"/>
                <w:sz w:val="19"/>
                <w:szCs w:val="19"/>
              </w:rPr>
              <w:t>Envoyer un message de contact</w:t>
            </w:r>
          </w:p>
        </w:tc>
      </w:tr>
      <w:tr w:rsidR="000B3DD1" w14:paraId="7405B5DD" w14:textId="77777777">
        <w:tblPrEx>
          <w:tblCellMar>
            <w:top w:w="0" w:type="dxa"/>
            <w:bottom w:w="0" w:type="dxa"/>
          </w:tblCellMar>
        </w:tblPrEx>
        <w:tc>
          <w:tcPr>
            <w:tcW w:w="1300" w:type="dxa"/>
            <w:tcMar>
              <w:top w:w="70" w:type="dxa"/>
              <w:left w:w="110" w:type="dxa"/>
              <w:bottom w:w="70" w:type="dxa"/>
              <w:right w:w="110" w:type="dxa"/>
            </w:tcMar>
          </w:tcPr>
          <w:p w14:paraId="7653AE60" w14:textId="77777777" w:rsidR="000B3DD1" w:rsidRDefault="00000000">
            <w:pPr>
              <w:spacing w:line="250" w:lineRule="auto"/>
            </w:pPr>
            <w:r>
              <w:rPr>
                <w:color w:val="000000"/>
                <w:sz w:val="19"/>
                <w:szCs w:val="19"/>
              </w:rPr>
              <w:t>GET</w:t>
            </w:r>
          </w:p>
        </w:tc>
        <w:tc>
          <w:tcPr>
            <w:tcW w:w="3800" w:type="dxa"/>
            <w:tcMar>
              <w:top w:w="70" w:type="dxa"/>
              <w:left w:w="110" w:type="dxa"/>
              <w:bottom w:w="70" w:type="dxa"/>
              <w:right w:w="110" w:type="dxa"/>
            </w:tcMar>
          </w:tcPr>
          <w:p w14:paraId="03558872" w14:textId="77777777" w:rsidR="000B3DD1" w:rsidRDefault="00000000">
            <w:pPr>
              <w:spacing w:line="250" w:lineRule="auto"/>
            </w:pPr>
            <w:r>
              <w:rPr>
                <w:color w:val="000000"/>
                <w:sz w:val="19"/>
                <w:szCs w:val="19"/>
              </w:rPr>
              <w:t>/api/doc</w:t>
            </w:r>
          </w:p>
        </w:tc>
        <w:tc>
          <w:tcPr>
            <w:tcW w:w="1200" w:type="dxa"/>
            <w:tcMar>
              <w:top w:w="70" w:type="dxa"/>
              <w:left w:w="110" w:type="dxa"/>
              <w:bottom w:w="70" w:type="dxa"/>
              <w:right w:w="110" w:type="dxa"/>
            </w:tcMar>
          </w:tcPr>
          <w:p w14:paraId="036042BA" w14:textId="77777777" w:rsidR="000B3DD1" w:rsidRDefault="00000000">
            <w:pPr>
              <w:spacing w:line="250" w:lineRule="auto"/>
            </w:pPr>
            <w:r>
              <w:rPr>
                <w:color w:val="000000"/>
                <w:sz w:val="19"/>
                <w:szCs w:val="19"/>
              </w:rPr>
              <w:t>Public</w:t>
            </w:r>
          </w:p>
        </w:tc>
        <w:tc>
          <w:tcPr>
            <w:tcW w:w="2700" w:type="dxa"/>
            <w:tcMar>
              <w:top w:w="70" w:type="dxa"/>
              <w:left w:w="110" w:type="dxa"/>
              <w:bottom w:w="70" w:type="dxa"/>
              <w:right w:w="110" w:type="dxa"/>
            </w:tcMar>
          </w:tcPr>
          <w:p w14:paraId="1EEC8DB9" w14:textId="77777777" w:rsidR="000B3DD1" w:rsidRDefault="00000000">
            <w:pPr>
              <w:spacing w:line="250" w:lineRule="auto"/>
            </w:pPr>
            <w:r>
              <w:rPr>
                <w:color w:val="000000"/>
                <w:sz w:val="19"/>
                <w:szCs w:val="19"/>
              </w:rPr>
              <w:t>Documentation Swagger UI</w:t>
            </w:r>
          </w:p>
        </w:tc>
      </w:tr>
    </w:tbl>
    <w:p w14:paraId="1A1EE050" w14:textId="77777777" w:rsidR="000B3DD1" w:rsidRDefault="00000000">
      <w:r>
        <w:br w:type="page"/>
      </w:r>
    </w:p>
    <w:p w14:paraId="2D902ED0" w14:textId="77777777" w:rsidR="000B3DD1" w:rsidRDefault="00000000">
      <w:pPr>
        <w:pStyle w:val="Titre1"/>
        <w:spacing w:before="340" w:after="180"/>
      </w:pPr>
      <w:r>
        <w:rPr>
          <w:b/>
          <w:bCs/>
          <w:color w:val="9B5E32"/>
          <w:sz w:val="30"/>
          <w:szCs w:val="30"/>
        </w:rPr>
        <w:lastRenderedPageBreak/>
        <w:t>6. Sécurité</w:t>
      </w:r>
    </w:p>
    <w:p w14:paraId="0F609B8F" w14:textId="77777777" w:rsidR="000B3DD1" w:rsidRDefault="00000000">
      <w:pPr>
        <w:pStyle w:val="Titre2"/>
        <w:spacing w:before="260" w:after="130"/>
      </w:pPr>
      <w:r>
        <w:rPr>
          <w:b/>
          <w:bCs/>
          <w:color w:val="A86636"/>
          <w:sz w:val="25"/>
          <w:szCs w:val="25"/>
        </w:rPr>
        <w:t>6.1 Authentification JWT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0B3DD1" w14:paraId="05AD3671" w14:textId="77777777">
        <w:tblPrEx>
          <w:tblCellMar>
            <w:top w:w="0" w:type="dxa"/>
            <w:bottom w:w="0" w:type="dxa"/>
          </w:tblCellMar>
        </w:tblPrEx>
        <w:trPr>
          <w:tblHeader/>
        </w:trPr>
        <w:tc>
          <w:tcPr>
            <w:tcW w:w="2600" w:type="dxa"/>
            <w:shd w:val="clear" w:color="auto" w:fill="F4E6DA"/>
            <w:tcMar>
              <w:top w:w="70" w:type="dxa"/>
              <w:left w:w="110" w:type="dxa"/>
              <w:bottom w:w="70" w:type="dxa"/>
              <w:right w:w="110" w:type="dxa"/>
            </w:tcMar>
          </w:tcPr>
          <w:p w14:paraId="083C870F" w14:textId="77777777" w:rsidR="000B3DD1" w:rsidRDefault="00000000">
            <w:pPr>
              <w:spacing w:line="250" w:lineRule="auto"/>
            </w:pPr>
            <w:r>
              <w:rPr>
                <w:b/>
                <w:bCs/>
                <w:color w:val="9B5E32"/>
                <w:sz w:val="19"/>
                <w:szCs w:val="19"/>
              </w:rPr>
              <w:t>Aspect</w:t>
            </w:r>
          </w:p>
        </w:tc>
        <w:tc>
          <w:tcPr>
            <w:tcW w:w="6400" w:type="dxa"/>
            <w:shd w:val="clear" w:color="auto" w:fill="F4E6DA"/>
            <w:tcMar>
              <w:top w:w="70" w:type="dxa"/>
              <w:left w:w="110" w:type="dxa"/>
              <w:bottom w:w="70" w:type="dxa"/>
              <w:right w:w="110" w:type="dxa"/>
            </w:tcMar>
          </w:tcPr>
          <w:p w14:paraId="1515F037" w14:textId="77777777" w:rsidR="000B3DD1" w:rsidRDefault="00000000">
            <w:pPr>
              <w:spacing w:line="250" w:lineRule="auto"/>
            </w:pPr>
            <w:r>
              <w:rPr>
                <w:b/>
                <w:bCs/>
                <w:color w:val="9B5E32"/>
                <w:sz w:val="19"/>
                <w:szCs w:val="19"/>
              </w:rPr>
              <w:t>Détail</w:t>
            </w:r>
          </w:p>
        </w:tc>
      </w:tr>
      <w:tr w:rsidR="000B3DD1" w14:paraId="5F9903A9" w14:textId="77777777">
        <w:tblPrEx>
          <w:tblCellMar>
            <w:top w:w="0" w:type="dxa"/>
            <w:bottom w:w="0" w:type="dxa"/>
          </w:tblCellMar>
        </w:tblPrEx>
        <w:tc>
          <w:tcPr>
            <w:tcW w:w="2600" w:type="dxa"/>
            <w:tcMar>
              <w:top w:w="70" w:type="dxa"/>
              <w:left w:w="110" w:type="dxa"/>
              <w:bottom w:w="70" w:type="dxa"/>
              <w:right w:w="110" w:type="dxa"/>
            </w:tcMar>
          </w:tcPr>
          <w:p w14:paraId="610E32F6" w14:textId="77777777" w:rsidR="000B3DD1" w:rsidRDefault="00000000">
            <w:pPr>
              <w:spacing w:line="250" w:lineRule="auto"/>
            </w:pPr>
            <w:r>
              <w:rPr>
                <w:color w:val="000000"/>
                <w:sz w:val="19"/>
                <w:szCs w:val="19"/>
              </w:rPr>
              <w:t>Algorithme</w:t>
            </w:r>
          </w:p>
        </w:tc>
        <w:tc>
          <w:tcPr>
            <w:tcW w:w="6400" w:type="dxa"/>
            <w:tcMar>
              <w:top w:w="70" w:type="dxa"/>
              <w:left w:w="110" w:type="dxa"/>
              <w:bottom w:w="70" w:type="dxa"/>
              <w:right w:w="110" w:type="dxa"/>
            </w:tcMar>
          </w:tcPr>
          <w:p w14:paraId="78C6041F" w14:textId="713A539B" w:rsidR="000B3DD1" w:rsidRDefault="00000000">
            <w:pPr>
              <w:spacing w:line="250" w:lineRule="auto"/>
            </w:pPr>
            <w:r>
              <w:rPr>
                <w:color w:val="000000"/>
                <w:sz w:val="19"/>
                <w:szCs w:val="19"/>
              </w:rPr>
              <w:t>RS256</w:t>
            </w:r>
            <w:r w:rsidR="00CC4185">
              <w:rPr>
                <w:color w:val="000000"/>
                <w:sz w:val="19"/>
                <w:szCs w:val="19"/>
              </w:rPr>
              <w:t> :</w:t>
            </w:r>
            <w:r>
              <w:rPr>
                <w:color w:val="000000"/>
                <w:sz w:val="19"/>
                <w:szCs w:val="19"/>
              </w:rPr>
              <w:t xml:space="preserve"> clés asymétriques RSA 4096 bits</w:t>
            </w:r>
          </w:p>
        </w:tc>
      </w:tr>
      <w:tr w:rsidR="000B3DD1" w14:paraId="216587EC" w14:textId="77777777">
        <w:tblPrEx>
          <w:tblCellMar>
            <w:top w:w="0" w:type="dxa"/>
            <w:bottom w:w="0" w:type="dxa"/>
          </w:tblCellMar>
        </w:tblPrEx>
        <w:tc>
          <w:tcPr>
            <w:tcW w:w="2600" w:type="dxa"/>
            <w:tcMar>
              <w:top w:w="70" w:type="dxa"/>
              <w:left w:w="110" w:type="dxa"/>
              <w:bottom w:w="70" w:type="dxa"/>
              <w:right w:w="110" w:type="dxa"/>
            </w:tcMar>
          </w:tcPr>
          <w:p w14:paraId="0C2E418A" w14:textId="77777777" w:rsidR="000B3DD1" w:rsidRDefault="00000000">
            <w:pPr>
              <w:spacing w:line="250" w:lineRule="auto"/>
            </w:pPr>
            <w:r>
              <w:rPr>
                <w:color w:val="000000"/>
                <w:sz w:val="19"/>
                <w:szCs w:val="19"/>
              </w:rPr>
              <w:t>Durée de vie</w:t>
            </w:r>
          </w:p>
        </w:tc>
        <w:tc>
          <w:tcPr>
            <w:tcW w:w="6400" w:type="dxa"/>
            <w:tcMar>
              <w:top w:w="70" w:type="dxa"/>
              <w:left w:w="110" w:type="dxa"/>
              <w:bottom w:w="70" w:type="dxa"/>
              <w:right w:w="110" w:type="dxa"/>
            </w:tcMar>
          </w:tcPr>
          <w:p w14:paraId="6595081F" w14:textId="77777777" w:rsidR="000B3DD1" w:rsidRDefault="00000000">
            <w:pPr>
              <w:spacing w:line="250" w:lineRule="auto"/>
            </w:pPr>
            <w:r>
              <w:rPr>
                <w:color w:val="000000"/>
                <w:sz w:val="19"/>
                <w:szCs w:val="19"/>
              </w:rPr>
              <w:t>Token courte durée (1 h) + refresh token à rotation (30 j)</w:t>
            </w:r>
          </w:p>
        </w:tc>
      </w:tr>
      <w:tr w:rsidR="000B3DD1" w14:paraId="0CB3C7EC" w14:textId="77777777">
        <w:tblPrEx>
          <w:tblCellMar>
            <w:top w:w="0" w:type="dxa"/>
            <w:bottom w:w="0" w:type="dxa"/>
          </w:tblCellMar>
        </w:tblPrEx>
        <w:tc>
          <w:tcPr>
            <w:tcW w:w="2600" w:type="dxa"/>
            <w:tcMar>
              <w:top w:w="70" w:type="dxa"/>
              <w:left w:w="110" w:type="dxa"/>
              <w:bottom w:w="70" w:type="dxa"/>
              <w:right w:w="110" w:type="dxa"/>
            </w:tcMar>
          </w:tcPr>
          <w:p w14:paraId="4F1C2979" w14:textId="77777777" w:rsidR="000B3DD1" w:rsidRDefault="00000000">
            <w:pPr>
              <w:spacing w:line="250" w:lineRule="auto"/>
            </w:pPr>
            <w:r>
              <w:rPr>
                <w:color w:val="000000"/>
                <w:sz w:val="19"/>
                <w:szCs w:val="19"/>
              </w:rPr>
              <w:t>Stockage client</w:t>
            </w:r>
          </w:p>
        </w:tc>
        <w:tc>
          <w:tcPr>
            <w:tcW w:w="6400" w:type="dxa"/>
            <w:tcMar>
              <w:top w:w="70" w:type="dxa"/>
              <w:left w:w="110" w:type="dxa"/>
              <w:bottom w:w="70" w:type="dxa"/>
              <w:right w:w="110" w:type="dxa"/>
            </w:tcMar>
          </w:tcPr>
          <w:p w14:paraId="066FDE67" w14:textId="77777777" w:rsidR="000B3DD1" w:rsidRDefault="00000000">
            <w:pPr>
              <w:spacing w:line="250" w:lineRule="auto"/>
            </w:pPr>
            <w:r>
              <w:rPr>
                <w:color w:val="000000"/>
                <w:sz w:val="19"/>
                <w:szCs w:val="19"/>
              </w:rPr>
              <w:t>Cookie HttpOnly (inaccessible au JavaScript)</w:t>
            </w:r>
          </w:p>
        </w:tc>
      </w:tr>
      <w:tr w:rsidR="000B3DD1" w14:paraId="3081FD70" w14:textId="77777777">
        <w:tblPrEx>
          <w:tblCellMar>
            <w:top w:w="0" w:type="dxa"/>
            <w:bottom w:w="0" w:type="dxa"/>
          </w:tblCellMar>
        </w:tblPrEx>
        <w:tc>
          <w:tcPr>
            <w:tcW w:w="2600" w:type="dxa"/>
            <w:tcMar>
              <w:top w:w="70" w:type="dxa"/>
              <w:left w:w="110" w:type="dxa"/>
              <w:bottom w:w="70" w:type="dxa"/>
              <w:right w:w="110" w:type="dxa"/>
            </w:tcMar>
          </w:tcPr>
          <w:p w14:paraId="68096C8B" w14:textId="77777777" w:rsidR="000B3DD1" w:rsidRDefault="00000000">
            <w:pPr>
              <w:spacing w:line="250" w:lineRule="auto"/>
            </w:pPr>
            <w:r>
              <w:rPr>
                <w:color w:val="000000"/>
                <w:sz w:val="19"/>
                <w:szCs w:val="19"/>
              </w:rPr>
              <w:t>Protection XSS</w:t>
            </w:r>
          </w:p>
        </w:tc>
        <w:tc>
          <w:tcPr>
            <w:tcW w:w="6400" w:type="dxa"/>
            <w:tcMar>
              <w:top w:w="70" w:type="dxa"/>
              <w:left w:w="110" w:type="dxa"/>
              <w:bottom w:w="70" w:type="dxa"/>
              <w:right w:w="110" w:type="dxa"/>
            </w:tcMar>
          </w:tcPr>
          <w:p w14:paraId="4C95F918" w14:textId="77777777" w:rsidR="000B3DD1" w:rsidRDefault="00000000">
            <w:pPr>
              <w:spacing w:line="250" w:lineRule="auto"/>
            </w:pPr>
            <w:r>
              <w:rPr>
                <w:color w:val="000000"/>
                <w:sz w:val="19"/>
                <w:szCs w:val="19"/>
              </w:rPr>
              <w:t>Le token n'étant pas en localStorage, il ne peut être volé par script</w:t>
            </w:r>
          </w:p>
        </w:tc>
      </w:tr>
      <w:tr w:rsidR="000B3DD1" w14:paraId="1786F49B" w14:textId="77777777">
        <w:tblPrEx>
          <w:tblCellMar>
            <w:top w:w="0" w:type="dxa"/>
            <w:bottom w:w="0" w:type="dxa"/>
          </w:tblCellMar>
        </w:tblPrEx>
        <w:tc>
          <w:tcPr>
            <w:tcW w:w="2600" w:type="dxa"/>
            <w:tcMar>
              <w:top w:w="70" w:type="dxa"/>
              <w:left w:w="110" w:type="dxa"/>
              <w:bottom w:w="70" w:type="dxa"/>
              <w:right w:w="110" w:type="dxa"/>
            </w:tcMar>
          </w:tcPr>
          <w:p w14:paraId="05E484DD" w14:textId="77777777" w:rsidR="000B3DD1" w:rsidRDefault="00000000">
            <w:pPr>
              <w:spacing w:line="250" w:lineRule="auto"/>
            </w:pPr>
            <w:r>
              <w:rPr>
                <w:color w:val="000000"/>
                <w:sz w:val="19"/>
                <w:szCs w:val="19"/>
              </w:rPr>
              <w:t>Refresh token</w:t>
            </w:r>
          </w:p>
        </w:tc>
        <w:tc>
          <w:tcPr>
            <w:tcW w:w="6400" w:type="dxa"/>
            <w:tcMar>
              <w:top w:w="70" w:type="dxa"/>
              <w:left w:w="110" w:type="dxa"/>
              <w:bottom w:w="70" w:type="dxa"/>
              <w:right w:w="110" w:type="dxa"/>
            </w:tcMar>
          </w:tcPr>
          <w:p w14:paraId="2AC9B73A" w14:textId="77777777" w:rsidR="000B3DD1" w:rsidRDefault="00000000">
            <w:pPr>
              <w:spacing w:line="250" w:lineRule="auto"/>
            </w:pPr>
            <w:r>
              <w:rPr>
                <w:color w:val="000000"/>
                <w:sz w:val="19"/>
                <w:szCs w:val="19"/>
              </w:rPr>
              <w:t>Rotation à chaque renouvellement + révocation en base, cookie limité au chemin /api/auth</w:t>
            </w:r>
          </w:p>
        </w:tc>
      </w:tr>
      <w:tr w:rsidR="000B3DD1" w14:paraId="199D0251" w14:textId="77777777">
        <w:tblPrEx>
          <w:tblCellMar>
            <w:top w:w="0" w:type="dxa"/>
            <w:bottom w:w="0" w:type="dxa"/>
          </w:tblCellMar>
        </w:tblPrEx>
        <w:tc>
          <w:tcPr>
            <w:tcW w:w="2600" w:type="dxa"/>
            <w:tcMar>
              <w:top w:w="70" w:type="dxa"/>
              <w:left w:w="110" w:type="dxa"/>
              <w:bottom w:w="70" w:type="dxa"/>
              <w:right w:w="110" w:type="dxa"/>
            </w:tcMar>
          </w:tcPr>
          <w:p w14:paraId="2F628B31" w14:textId="77777777" w:rsidR="000B3DD1" w:rsidRDefault="00000000">
            <w:pPr>
              <w:spacing w:line="250" w:lineRule="auto"/>
            </w:pPr>
            <w:r>
              <w:rPr>
                <w:color w:val="000000"/>
                <w:sz w:val="19"/>
                <w:szCs w:val="19"/>
              </w:rPr>
              <w:t>Cookies</w:t>
            </w:r>
          </w:p>
        </w:tc>
        <w:tc>
          <w:tcPr>
            <w:tcW w:w="6400" w:type="dxa"/>
            <w:tcMar>
              <w:top w:w="70" w:type="dxa"/>
              <w:left w:w="110" w:type="dxa"/>
              <w:bottom w:w="70" w:type="dxa"/>
              <w:right w:w="110" w:type="dxa"/>
            </w:tcMar>
          </w:tcPr>
          <w:p w14:paraId="7282A912" w14:textId="77777777" w:rsidR="000B3DD1" w:rsidRDefault="00000000">
            <w:pPr>
              <w:spacing w:line="250" w:lineRule="auto"/>
            </w:pPr>
            <w:r>
              <w:rPr>
                <w:color w:val="000000"/>
                <w:sz w:val="19"/>
                <w:szCs w:val="19"/>
              </w:rPr>
              <w:t>SameSite=Lax + Secure (même domaine grâce au proxy Vercel)</w:t>
            </w:r>
          </w:p>
        </w:tc>
      </w:tr>
      <w:tr w:rsidR="000B3DD1" w14:paraId="4969F236" w14:textId="77777777">
        <w:tblPrEx>
          <w:tblCellMar>
            <w:top w:w="0" w:type="dxa"/>
            <w:bottom w:w="0" w:type="dxa"/>
          </w:tblCellMar>
        </w:tblPrEx>
        <w:tc>
          <w:tcPr>
            <w:tcW w:w="2600" w:type="dxa"/>
            <w:tcMar>
              <w:top w:w="70" w:type="dxa"/>
              <w:left w:w="110" w:type="dxa"/>
              <w:bottom w:w="70" w:type="dxa"/>
              <w:right w:w="110" w:type="dxa"/>
            </w:tcMar>
          </w:tcPr>
          <w:p w14:paraId="376E8AC2" w14:textId="77777777" w:rsidR="000B3DD1" w:rsidRDefault="00000000">
            <w:pPr>
              <w:spacing w:line="250" w:lineRule="auto"/>
            </w:pPr>
            <w:r>
              <w:rPr>
                <w:color w:val="000000"/>
                <w:sz w:val="19"/>
                <w:szCs w:val="19"/>
              </w:rPr>
              <w:t>Clés</w:t>
            </w:r>
          </w:p>
        </w:tc>
        <w:tc>
          <w:tcPr>
            <w:tcW w:w="6400" w:type="dxa"/>
            <w:tcMar>
              <w:top w:w="70" w:type="dxa"/>
              <w:left w:w="110" w:type="dxa"/>
              <w:bottom w:w="70" w:type="dxa"/>
              <w:right w:w="110" w:type="dxa"/>
            </w:tcMar>
          </w:tcPr>
          <w:p w14:paraId="26CE0A32" w14:textId="18B65E23" w:rsidR="000B3DD1" w:rsidRDefault="00000000">
            <w:pPr>
              <w:spacing w:line="250" w:lineRule="auto"/>
            </w:pPr>
            <w:r>
              <w:rPr>
                <w:color w:val="000000"/>
                <w:sz w:val="19"/>
                <w:szCs w:val="19"/>
              </w:rPr>
              <w:t>private.pem / public.pem</w:t>
            </w:r>
            <w:r w:rsidR="00CC4185">
              <w:rPr>
                <w:color w:val="000000"/>
                <w:sz w:val="19"/>
                <w:szCs w:val="19"/>
              </w:rPr>
              <w:t xml:space="preserve"> : </w:t>
            </w:r>
            <w:r>
              <w:rPr>
                <w:color w:val="000000"/>
                <w:sz w:val="19"/>
                <w:szCs w:val="19"/>
              </w:rPr>
              <w:t>hors Git, contenu en base64 dans les variables d'environnement</w:t>
            </w:r>
          </w:p>
        </w:tc>
      </w:tr>
    </w:tbl>
    <w:p w14:paraId="007DD77D" w14:textId="77777777" w:rsidR="000B3DD1" w:rsidRDefault="000B3DD1">
      <w:pPr>
        <w:spacing w:after="140"/>
      </w:pPr>
    </w:p>
    <w:p w14:paraId="76C09007" w14:textId="77777777" w:rsidR="000B3DD1" w:rsidRDefault="00000000">
      <w:pPr>
        <w:spacing w:after="120" w:line="300" w:lineRule="auto"/>
      </w:pPr>
      <w:r>
        <w:t>Choix d'architecture : le stockage du JWT en cookie HttpOnly (plutôt qu'en localStorage) protège contre l'exfiltration du token par injection de script (XSS). La contrainte cross-origin initiale entre le front (Vercel) et le back (Render) a été levée par la mise en place d'un proxy Vercel (voir 6.4) : le navigateur n'échange qu'avec un seul domaine.</w:t>
      </w:r>
    </w:p>
    <w:p w14:paraId="54625088" w14:textId="77777777" w:rsidR="000B3DD1" w:rsidRDefault="00000000">
      <w:pPr>
        <w:pStyle w:val="Titre2"/>
        <w:spacing w:before="260" w:after="130"/>
      </w:pPr>
      <w:r>
        <w:rPr>
          <w:b/>
          <w:bCs/>
          <w:color w:val="A86636"/>
          <w:sz w:val="25"/>
          <w:szCs w:val="25"/>
        </w:rPr>
        <w:t>6.2 Contrôle d'accès (RBAC)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0B3DD1" w14:paraId="76BFE570" w14:textId="77777777">
        <w:tblPrEx>
          <w:tblCellMar>
            <w:top w:w="0" w:type="dxa"/>
            <w:bottom w:w="0" w:type="dxa"/>
          </w:tblCellMar>
        </w:tblPrEx>
        <w:trPr>
          <w:tblHeader/>
        </w:trPr>
        <w:tc>
          <w:tcPr>
            <w:tcW w:w="2600" w:type="dxa"/>
            <w:shd w:val="clear" w:color="auto" w:fill="F4E6DA"/>
            <w:tcMar>
              <w:top w:w="70" w:type="dxa"/>
              <w:left w:w="110" w:type="dxa"/>
              <w:bottom w:w="70" w:type="dxa"/>
              <w:right w:w="110" w:type="dxa"/>
            </w:tcMar>
          </w:tcPr>
          <w:p w14:paraId="5AB85DAD" w14:textId="77777777" w:rsidR="000B3DD1" w:rsidRDefault="00000000">
            <w:pPr>
              <w:spacing w:line="250" w:lineRule="auto"/>
            </w:pPr>
            <w:r>
              <w:rPr>
                <w:b/>
                <w:bCs/>
                <w:color w:val="9B5E32"/>
                <w:sz w:val="19"/>
                <w:szCs w:val="19"/>
              </w:rPr>
              <w:t>Rôle</w:t>
            </w:r>
          </w:p>
        </w:tc>
        <w:tc>
          <w:tcPr>
            <w:tcW w:w="6400" w:type="dxa"/>
            <w:shd w:val="clear" w:color="auto" w:fill="F4E6DA"/>
            <w:tcMar>
              <w:top w:w="70" w:type="dxa"/>
              <w:left w:w="110" w:type="dxa"/>
              <w:bottom w:w="70" w:type="dxa"/>
              <w:right w:w="110" w:type="dxa"/>
            </w:tcMar>
          </w:tcPr>
          <w:p w14:paraId="6DEEA1BE" w14:textId="77777777" w:rsidR="000B3DD1" w:rsidRDefault="00000000">
            <w:pPr>
              <w:spacing w:line="250" w:lineRule="auto"/>
            </w:pPr>
            <w:r>
              <w:rPr>
                <w:b/>
                <w:bCs/>
                <w:color w:val="9B5E32"/>
                <w:sz w:val="19"/>
                <w:szCs w:val="19"/>
              </w:rPr>
              <w:t>Périmètre</w:t>
            </w:r>
          </w:p>
        </w:tc>
      </w:tr>
      <w:tr w:rsidR="000B3DD1" w14:paraId="559B7713" w14:textId="77777777">
        <w:tblPrEx>
          <w:tblCellMar>
            <w:top w:w="0" w:type="dxa"/>
            <w:bottom w:w="0" w:type="dxa"/>
          </w:tblCellMar>
        </w:tblPrEx>
        <w:tc>
          <w:tcPr>
            <w:tcW w:w="2600" w:type="dxa"/>
            <w:tcMar>
              <w:top w:w="70" w:type="dxa"/>
              <w:left w:w="110" w:type="dxa"/>
              <w:bottom w:w="70" w:type="dxa"/>
              <w:right w:w="110" w:type="dxa"/>
            </w:tcMar>
          </w:tcPr>
          <w:p w14:paraId="3AD1FDC9" w14:textId="77777777" w:rsidR="000B3DD1" w:rsidRDefault="00000000">
            <w:pPr>
              <w:spacing w:line="250" w:lineRule="auto"/>
            </w:pPr>
            <w:r>
              <w:rPr>
                <w:color w:val="000000"/>
                <w:sz w:val="19"/>
                <w:szCs w:val="19"/>
              </w:rPr>
              <w:t>ROLE_USER</w:t>
            </w:r>
          </w:p>
        </w:tc>
        <w:tc>
          <w:tcPr>
            <w:tcW w:w="6400" w:type="dxa"/>
            <w:tcMar>
              <w:top w:w="70" w:type="dxa"/>
              <w:left w:w="110" w:type="dxa"/>
              <w:bottom w:w="70" w:type="dxa"/>
              <w:right w:w="110" w:type="dxa"/>
            </w:tcMar>
          </w:tcPr>
          <w:p w14:paraId="2501EADA" w14:textId="7BCFB967" w:rsidR="000B3DD1" w:rsidRDefault="00000000">
            <w:pPr>
              <w:spacing w:line="250" w:lineRule="auto"/>
            </w:pPr>
            <w:r>
              <w:rPr>
                <w:color w:val="000000"/>
                <w:sz w:val="19"/>
                <w:szCs w:val="19"/>
              </w:rPr>
              <w:t>Utilisateur authentifié</w:t>
            </w:r>
            <w:r w:rsidR="00CC4185">
              <w:rPr>
                <w:color w:val="000000"/>
                <w:sz w:val="19"/>
                <w:szCs w:val="19"/>
              </w:rPr>
              <w:t> :</w:t>
            </w:r>
            <w:r>
              <w:rPr>
                <w:color w:val="000000"/>
                <w:sz w:val="19"/>
                <w:szCs w:val="19"/>
              </w:rPr>
              <w:t xml:space="preserve"> commandes, profil, avis</w:t>
            </w:r>
          </w:p>
        </w:tc>
      </w:tr>
      <w:tr w:rsidR="000B3DD1" w14:paraId="7DA22B95" w14:textId="77777777">
        <w:tblPrEx>
          <w:tblCellMar>
            <w:top w:w="0" w:type="dxa"/>
            <w:bottom w:w="0" w:type="dxa"/>
          </w:tblCellMar>
        </w:tblPrEx>
        <w:tc>
          <w:tcPr>
            <w:tcW w:w="2600" w:type="dxa"/>
            <w:tcMar>
              <w:top w:w="70" w:type="dxa"/>
              <w:left w:w="110" w:type="dxa"/>
              <w:bottom w:w="70" w:type="dxa"/>
              <w:right w:w="110" w:type="dxa"/>
            </w:tcMar>
          </w:tcPr>
          <w:p w14:paraId="4833F17D" w14:textId="77777777" w:rsidR="000B3DD1" w:rsidRDefault="00000000">
            <w:pPr>
              <w:spacing w:line="250" w:lineRule="auto"/>
            </w:pPr>
            <w:r>
              <w:rPr>
                <w:color w:val="000000"/>
                <w:sz w:val="19"/>
                <w:szCs w:val="19"/>
              </w:rPr>
              <w:t>ROLE_EMPLOYE</w:t>
            </w:r>
          </w:p>
        </w:tc>
        <w:tc>
          <w:tcPr>
            <w:tcW w:w="6400" w:type="dxa"/>
            <w:tcMar>
              <w:top w:w="70" w:type="dxa"/>
              <w:left w:w="110" w:type="dxa"/>
              <w:bottom w:w="70" w:type="dxa"/>
              <w:right w:w="110" w:type="dxa"/>
            </w:tcMar>
          </w:tcPr>
          <w:p w14:paraId="0BC41D3C" w14:textId="226BFDF0" w:rsidR="000B3DD1" w:rsidRDefault="00000000">
            <w:pPr>
              <w:spacing w:line="250" w:lineRule="auto"/>
            </w:pPr>
            <w:r>
              <w:rPr>
                <w:color w:val="000000"/>
                <w:sz w:val="19"/>
                <w:szCs w:val="19"/>
              </w:rPr>
              <w:t>Hérite de USER</w:t>
            </w:r>
            <w:r w:rsidR="00CC4185">
              <w:rPr>
                <w:color w:val="000000"/>
                <w:sz w:val="19"/>
                <w:szCs w:val="19"/>
              </w:rPr>
              <w:t> :</w:t>
            </w:r>
            <w:r>
              <w:rPr>
                <w:color w:val="000000"/>
                <w:sz w:val="19"/>
                <w:szCs w:val="19"/>
              </w:rPr>
              <w:t xml:space="preserve"> gestion menus, commandes, avis, horaires</w:t>
            </w:r>
          </w:p>
        </w:tc>
      </w:tr>
      <w:tr w:rsidR="000B3DD1" w14:paraId="512966F7" w14:textId="77777777">
        <w:tblPrEx>
          <w:tblCellMar>
            <w:top w:w="0" w:type="dxa"/>
            <w:bottom w:w="0" w:type="dxa"/>
          </w:tblCellMar>
        </w:tblPrEx>
        <w:tc>
          <w:tcPr>
            <w:tcW w:w="2600" w:type="dxa"/>
            <w:tcMar>
              <w:top w:w="70" w:type="dxa"/>
              <w:left w:w="110" w:type="dxa"/>
              <w:bottom w:w="70" w:type="dxa"/>
              <w:right w:w="110" w:type="dxa"/>
            </w:tcMar>
          </w:tcPr>
          <w:p w14:paraId="516EFA73" w14:textId="77777777" w:rsidR="000B3DD1" w:rsidRDefault="00000000">
            <w:pPr>
              <w:spacing w:line="250" w:lineRule="auto"/>
            </w:pPr>
            <w:r>
              <w:rPr>
                <w:color w:val="000000"/>
                <w:sz w:val="19"/>
                <w:szCs w:val="19"/>
              </w:rPr>
              <w:t>ROLE_ADMIN</w:t>
            </w:r>
          </w:p>
        </w:tc>
        <w:tc>
          <w:tcPr>
            <w:tcW w:w="6400" w:type="dxa"/>
            <w:tcMar>
              <w:top w:w="70" w:type="dxa"/>
              <w:left w:w="110" w:type="dxa"/>
              <w:bottom w:w="70" w:type="dxa"/>
              <w:right w:w="110" w:type="dxa"/>
            </w:tcMar>
          </w:tcPr>
          <w:p w14:paraId="298AE96B" w14:textId="118CCBE5" w:rsidR="000B3DD1" w:rsidRDefault="00000000">
            <w:pPr>
              <w:spacing w:line="250" w:lineRule="auto"/>
            </w:pPr>
            <w:r>
              <w:rPr>
                <w:color w:val="000000"/>
                <w:sz w:val="19"/>
                <w:szCs w:val="19"/>
              </w:rPr>
              <w:t>Hérite de EMPLOYE</w:t>
            </w:r>
            <w:r w:rsidR="00CC4185">
              <w:rPr>
                <w:color w:val="000000"/>
                <w:sz w:val="19"/>
                <w:szCs w:val="19"/>
              </w:rPr>
              <w:t> :</w:t>
            </w:r>
            <w:r>
              <w:rPr>
                <w:color w:val="000000"/>
                <w:sz w:val="19"/>
                <w:szCs w:val="19"/>
              </w:rPr>
              <w:t xml:space="preserve"> gestion employés, statistiques</w:t>
            </w:r>
          </w:p>
        </w:tc>
      </w:tr>
    </w:tbl>
    <w:p w14:paraId="3C5FFB4E" w14:textId="77777777" w:rsidR="000B3DD1" w:rsidRDefault="000B3DD1">
      <w:pPr>
        <w:spacing w:after="140"/>
      </w:pPr>
    </w:p>
    <w:p w14:paraId="4938B68D" w14:textId="77777777" w:rsidR="000B3DD1" w:rsidRDefault="00000000">
      <w:pPr>
        <w:spacing w:after="120" w:line="300" w:lineRule="auto"/>
      </w:pPr>
      <w:r>
        <w:t>Le contrôle est appliqué à deux niveaux complémentaires : la liste access_control de security.yaml, évaluée avant l'entrée dans le contrôleur, et l'attribut #[IsGranted('ROLE_X')] posé sur les classes et les méthodes de contrôleur. La hiérarchie de rôles définie dans security.yaml évite d'énumérer les rôles hérités sur chaque route.</w:t>
      </w:r>
    </w:p>
    <w:p w14:paraId="1FC0298C" w14:textId="77777777" w:rsidR="000B3DD1" w:rsidRDefault="000B3DD1">
      <w:pPr>
        <w:spacing w:after="140"/>
      </w:pPr>
    </w:p>
    <w:p w14:paraId="2A06B009" w14:textId="77777777" w:rsidR="000B3DD1" w:rsidRDefault="00000000">
      <w:pPr>
        <w:spacing w:after="120" w:line="300" w:lineRule="auto"/>
      </w:pPr>
      <w:r>
        <w:t>Le contrôle des droits est systématiquement effectué côté serveur. Côté client, la fonction Auth.hasRole() lit les rôles depuis le localStorage : elle sert uniquement à afficher ou masquer des éléments d'interface et ne constitue en aucun cas une mesure de sécurité. Un utilisateur qui modifierait cette valeur ferait apparaître des écrans d'administration, mais toutes les requêtes correspondantes seraient rejetées par l'API.</w:t>
      </w:r>
    </w:p>
    <w:p w14:paraId="5D9C0A61" w14:textId="77777777" w:rsidR="000B3DD1" w:rsidRDefault="00000000">
      <w:pPr>
        <w:pStyle w:val="Titre2"/>
        <w:spacing w:before="260" w:after="130"/>
      </w:pPr>
      <w:r>
        <w:rPr>
          <w:b/>
          <w:bCs/>
          <w:color w:val="A86636"/>
          <w:sz w:val="25"/>
          <w:szCs w:val="25"/>
        </w:rPr>
        <w:t>6.3 Règle de repli sur les routes API</w:t>
      </w:r>
    </w:p>
    <w:p w14:paraId="46472585" w14:textId="77777777" w:rsidR="000B3DD1" w:rsidRDefault="00000000">
      <w:pPr>
        <w:pBdr>
          <w:left w:val="single" w:sz="12" w:space="8" w:color="A86636"/>
        </w:pBdr>
        <w:spacing w:after="160" w:line="300" w:lineRule="auto"/>
        <w:ind w:left="220"/>
      </w:pPr>
      <w:r>
        <w:rPr>
          <w:i/>
          <w:iCs/>
          <w:color w:val="6B6B6B"/>
          <w:sz w:val="19"/>
          <w:szCs w:val="19"/>
        </w:rPr>
        <w:t xml:space="preserve">Ajout v1.4. La liste access_control énumérait explicitement les préfixes de routes publiques, utilisateur, employé et administrateur, mais ne comportait aucune règle terminale. Symfony retenant la première règle correspondante et n'appliquant aucune restriction lorsqu'aucune ne correspond, toute route nouvellement ajoutée sous /api dont </w:t>
      </w:r>
      <w:r>
        <w:rPr>
          <w:i/>
          <w:iCs/>
          <w:color w:val="6B6B6B"/>
          <w:sz w:val="19"/>
          <w:szCs w:val="19"/>
        </w:rPr>
        <w:lastRenderedPageBreak/>
        <w:t>le préfixe n'aurait pas été déclaré serait devenue accessible sans authentification. Une règle de repli - { path: ^/api, roles: IS_AUTHENTICATED_FULLY } a été ajoutée en dernière position : elle n'a aucun effet sur les routes déjà couvertes, puisqu'une règle antérieure les capte, et impose l'authentification à toute route non déclarée. Le principe appliqué est celui du refus par défaut : l'ouverture d'une route devient un acte explicite.</w:t>
      </w:r>
    </w:p>
    <w:p w14:paraId="327749F1" w14:textId="77777777" w:rsidR="000B3DD1" w:rsidRDefault="000B3DD1">
      <w:pPr>
        <w:spacing w:after="140"/>
      </w:pPr>
    </w:p>
    <w:p w14:paraId="255C683C" w14:textId="77777777" w:rsidR="000B3DD1" w:rsidRDefault="00000000">
      <w:pPr>
        <w:spacing w:after="120" w:line="300" w:lineRule="auto"/>
      </w:pPr>
      <w:r>
        <w:t>L'ordre des règles est signifiant et a été établi en conséquence : les routes publiques les plus spécifiques précèdent les règles générales qui les englobent. Ainsi ^/api/commandes/livraison en accès public est déclaré avant ^/api/commandes réservé à ROLE_USER, et la lecture publique de ^/api/avis en GET précède l'écriture réservée aux utilisateurs authentifiés.</w:t>
      </w:r>
    </w:p>
    <w:p w14:paraId="65179CC9" w14:textId="77777777" w:rsidR="000B3DD1" w:rsidRDefault="00000000">
      <w:r>
        <w:br w:type="page"/>
      </w:r>
    </w:p>
    <w:p w14:paraId="55E6C6CD" w14:textId="77777777" w:rsidR="000B3DD1" w:rsidRDefault="00000000">
      <w:pPr>
        <w:pStyle w:val="Titre2"/>
        <w:spacing w:before="260" w:after="130"/>
      </w:pPr>
      <w:r>
        <w:rPr>
          <w:b/>
          <w:bCs/>
          <w:color w:val="A86636"/>
          <w:sz w:val="25"/>
          <w:szCs w:val="25"/>
        </w:rPr>
        <w:lastRenderedPageBreak/>
        <w:t>6.4 Cookies cross-origin et protection CSRF</w:t>
      </w:r>
    </w:p>
    <w:p w14:paraId="11658303" w14:textId="1B11185D" w:rsidR="000B3DD1" w:rsidRDefault="00000000">
      <w:pPr>
        <w:spacing w:after="120" w:line="300" w:lineRule="auto"/>
      </w:pPr>
      <w:r>
        <w:t>Le front (Vercel) et le back (Render) étant initialement sur deux domaines distincts, les cookies devaient être émis en SameSite=None, une configuration fragilisée par le blocage des cookies tiers de Chrome 120+. Un proxy a donc été mis en place dans vercel.json : les requêtes /api/* émises vers le domaine du front sont réécrites côté serveur vers l'API Render. Du point de vue du navigateur, front et API partagent le même domaine, ce qui a permis de passer les cookies en SameSite=Lax + Secure</w:t>
      </w:r>
      <w:r w:rsidR="00CC4185">
        <w:t xml:space="preserve">, </w:t>
      </w:r>
      <w:r>
        <w:t>plus restrictif et plus sûr contre le CSRF.</w:t>
      </w:r>
    </w:p>
    <w:p w14:paraId="7E5FCA13" w14:textId="551AE5A3" w:rsidR="000B3DD1" w:rsidRDefault="00000000">
      <w:pPr>
        <w:spacing w:after="120" w:line="300" w:lineRule="auto"/>
      </w:pPr>
      <w:r>
        <w:t>La protection CSRF repose ainsi sur trois éléments combinés : l'attribut SameSite=Lax des cookies, la politique CORS restrictive (seule l'origine du front de production est autorisée pour les accès directs à l'API), et l'obligation d'envoyer Content-Type: application/json sur toutes les requêtes</w:t>
      </w:r>
      <w:r w:rsidR="00CC4185">
        <w:t>,</w:t>
      </w:r>
      <w:r>
        <w:t xml:space="preserve"> un formulaire HTML externe ne peut pas forger une requête valide. L'API étant stateless (JWT), la protection CSRF classique par jeton de session ne s'applique pas.</w:t>
      </w:r>
    </w:p>
    <w:p w14:paraId="3BD83FC0" w14:textId="77777777" w:rsidR="000B3DD1" w:rsidRDefault="00000000">
      <w:pPr>
        <w:pStyle w:val="Titre2"/>
        <w:spacing w:before="260" w:after="130"/>
      </w:pPr>
      <w:r>
        <w:rPr>
          <w:b/>
          <w:bCs/>
          <w:color w:val="A86636"/>
          <w:sz w:val="25"/>
          <w:szCs w:val="25"/>
        </w:rPr>
        <w:t>6.5 En-têtes de sécurité HTTP</w:t>
      </w:r>
    </w:p>
    <w:p w14:paraId="72128489" w14:textId="5584220E" w:rsidR="000B3DD1" w:rsidRDefault="00000000">
      <w:pPr>
        <w:pBdr>
          <w:left w:val="single" w:sz="12" w:space="8" w:color="A86636"/>
        </w:pBdr>
        <w:spacing w:after="160" w:line="300" w:lineRule="auto"/>
        <w:ind w:left="220"/>
      </w:pPr>
      <w:r>
        <w:rPr>
          <w:i/>
          <w:iCs/>
          <w:color w:val="6B6B6B"/>
          <w:sz w:val="19"/>
          <w:szCs w:val="19"/>
        </w:rPr>
        <w:t>Ajout v1.4  Couverture du domaine front. Les en-têtes de sécurité et la Content Security Policy étaient configurés via NelmioSecurityBundle, côté Symfony. Or Symfony ne sert que l'API : la SPA est distribuée par Vercel, sur un domaine distinct qui ne traversait aucun code PHP. Le domaine effectivement visité par les utilisateurs, et sur lequel s'exécute l'intégralité du JavaScript de l'application, ne recevait donc aucun en-tête de sécurité</w:t>
      </w:r>
      <w:r w:rsidR="00CC4185">
        <w:rPr>
          <w:i/>
          <w:iCs/>
          <w:color w:val="6B6B6B"/>
          <w:sz w:val="19"/>
          <w:szCs w:val="19"/>
        </w:rPr>
        <w:t> :</w:t>
      </w:r>
      <w:r>
        <w:rPr>
          <w:i/>
          <w:iCs/>
          <w:color w:val="6B6B6B"/>
          <w:sz w:val="19"/>
          <w:szCs w:val="19"/>
        </w:rPr>
        <w:t xml:space="preserve"> ni CSP, ni X-Frame-Options, ni nosniff, ni HSTS. La CSP stricte configurée côté API ne s'appliquait pas là où le risque d'injection de script se matérialise. Un bloc headers a été ajouté à vercel.json pour couvrir l'ensemble des réponses du front.</w:t>
      </w:r>
    </w:p>
    <w:p w14:paraId="4B73692A" w14:textId="77777777" w:rsidR="000B3DD1" w:rsidRDefault="000B3DD1">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00"/>
      </w:tblGrid>
      <w:tr w:rsidR="000B3DD1" w14:paraId="26B18C92" w14:textId="77777777">
        <w:tblPrEx>
          <w:tblCellMar>
            <w:top w:w="0" w:type="dxa"/>
            <w:bottom w:w="0" w:type="dxa"/>
          </w:tblCellMar>
        </w:tblPrEx>
        <w:trPr>
          <w:tblHeader/>
        </w:trPr>
        <w:tc>
          <w:tcPr>
            <w:tcW w:w="2900" w:type="dxa"/>
            <w:shd w:val="clear" w:color="auto" w:fill="F4E6DA"/>
            <w:tcMar>
              <w:top w:w="70" w:type="dxa"/>
              <w:left w:w="110" w:type="dxa"/>
              <w:bottom w:w="70" w:type="dxa"/>
              <w:right w:w="110" w:type="dxa"/>
            </w:tcMar>
          </w:tcPr>
          <w:p w14:paraId="25965197" w14:textId="77777777" w:rsidR="000B3DD1" w:rsidRDefault="00000000">
            <w:pPr>
              <w:spacing w:line="250" w:lineRule="auto"/>
            </w:pPr>
            <w:r>
              <w:rPr>
                <w:b/>
                <w:bCs/>
                <w:color w:val="9B5E32"/>
                <w:sz w:val="19"/>
                <w:szCs w:val="19"/>
              </w:rPr>
              <w:t>En-tête</w:t>
            </w:r>
          </w:p>
        </w:tc>
        <w:tc>
          <w:tcPr>
            <w:tcW w:w="6100" w:type="dxa"/>
            <w:shd w:val="clear" w:color="auto" w:fill="F4E6DA"/>
            <w:tcMar>
              <w:top w:w="70" w:type="dxa"/>
              <w:left w:w="110" w:type="dxa"/>
              <w:bottom w:w="70" w:type="dxa"/>
              <w:right w:w="110" w:type="dxa"/>
            </w:tcMar>
          </w:tcPr>
          <w:p w14:paraId="12C4E5D3" w14:textId="77777777" w:rsidR="000B3DD1" w:rsidRDefault="00000000">
            <w:pPr>
              <w:spacing w:line="250" w:lineRule="auto"/>
            </w:pPr>
            <w:r>
              <w:rPr>
                <w:b/>
                <w:bCs/>
                <w:color w:val="9B5E32"/>
                <w:sz w:val="19"/>
                <w:szCs w:val="19"/>
              </w:rPr>
              <w:t>Valeur et objectif</w:t>
            </w:r>
          </w:p>
        </w:tc>
      </w:tr>
      <w:tr w:rsidR="000B3DD1" w14:paraId="05D90CCC" w14:textId="77777777">
        <w:tblPrEx>
          <w:tblCellMar>
            <w:top w:w="0" w:type="dxa"/>
            <w:bottom w:w="0" w:type="dxa"/>
          </w:tblCellMar>
        </w:tblPrEx>
        <w:tc>
          <w:tcPr>
            <w:tcW w:w="2900" w:type="dxa"/>
            <w:tcMar>
              <w:top w:w="70" w:type="dxa"/>
              <w:left w:w="110" w:type="dxa"/>
              <w:bottom w:w="70" w:type="dxa"/>
              <w:right w:w="110" w:type="dxa"/>
            </w:tcMar>
          </w:tcPr>
          <w:p w14:paraId="046A8A5E" w14:textId="77777777" w:rsidR="000B3DD1" w:rsidRDefault="00000000">
            <w:pPr>
              <w:spacing w:line="250" w:lineRule="auto"/>
            </w:pPr>
            <w:r>
              <w:rPr>
                <w:color w:val="000000"/>
                <w:sz w:val="19"/>
                <w:szCs w:val="19"/>
              </w:rPr>
              <w:t>Strict-Transport-Security</w:t>
            </w:r>
          </w:p>
        </w:tc>
        <w:tc>
          <w:tcPr>
            <w:tcW w:w="6100" w:type="dxa"/>
            <w:tcMar>
              <w:top w:w="70" w:type="dxa"/>
              <w:left w:w="110" w:type="dxa"/>
              <w:bottom w:w="70" w:type="dxa"/>
              <w:right w:w="110" w:type="dxa"/>
            </w:tcMar>
          </w:tcPr>
          <w:p w14:paraId="064AFD03" w14:textId="14620B2A" w:rsidR="000B3DD1" w:rsidRDefault="00000000">
            <w:pPr>
              <w:spacing w:line="250" w:lineRule="auto"/>
            </w:pPr>
            <w:r>
              <w:rPr>
                <w:color w:val="000000"/>
                <w:sz w:val="19"/>
                <w:szCs w:val="19"/>
              </w:rPr>
              <w:t>max-age=31536000 ; includeSubDomains</w:t>
            </w:r>
            <w:r w:rsidR="00CC4185">
              <w:rPr>
                <w:color w:val="000000"/>
                <w:sz w:val="19"/>
                <w:szCs w:val="19"/>
              </w:rPr>
              <w:t> :</w:t>
            </w:r>
            <w:r>
              <w:rPr>
                <w:color w:val="000000"/>
                <w:sz w:val="19"/>
                <w:szCs w:val="19"/>
              </w:rPr>
              <w:t xml:space="preserve"> impose HTTPS au navigateur</w:t>
            </w:r>
          </w:p>
        </w:tc>
      </w:tr>
      <w:tr w:rsidR="000B3DD1" w14:paraId="2E0F39EE" w14:textId="77777777">
        <w:tblPrEx>
          <w:tblCellMar>
            <w:top w:w="0" w:type="dxa"/>
            <w:bottom w:w="0" w:type="dxa"/>
          </w:tblCellMar>
        </w:tblPrEx>
        <w:tc>
          <w:tcPr>
            <w:tcW w:w="2900" w:type="dxa"/>
            <w:tcMar>
              <w:top w:w="70" w:type="dxa"/>
              <w:left w:w="110" w:type="dxa"/>
              <w:bottom w:w="70" w:type="dxa"/>
              <w:right w:w="110" w:type="dxa"/>
            </w:tcMar>
          </w:tcPr>
          <w:p w14:paraId="72CCA421" w14:textId="77777777" w:rsidR="000B3DD1" w:rsidRDefault="00000000">
            <w:pPr>
              <w:spacing w:line="250" w:lineRule="auto"/>
            </w:pPr>
            <w:r>
              <w:rPr>
                <w:color w:val="000000"/>
                <w:sz w:val="19"/>
                <w:szCs w:val="19"/>
              </w:rPr>
              <w:t>Content-Security-Policy</w:t>
            </w:r>
          </w:p>
        </w:tc>
        <w:tc>
          <w:tcPr>
            <w:tcW w:w="6100" w:type="dxa"/>
            <w:tcMar>
              <w:top w:w="70" w:type="dxa"/>
              <w:left w:w="110" w:type="dxa"/>
              <w:bottom w:w="70" w:type="dxa"/>
              <w:right w:w="110" w:type="dxa"/>
            </w:tcMar>
          </w:tcPr>
          <w:p w14:paraId="2FC184C5" w14:textId="77777777" w:rsidR="000B3DD1" w:rsidRDefault="00000000">
            <w:pPr>
              <w:spacing w:line="250" w:lineRule="auto"/>
            </w:pPr>
            <w:r>
              <w:rPr>
                <w:color w:val="000000"/>
                <w:sz w:val="19"/>
                <w:szCs w:val="19"/>
              </w:rPr>
              <w:t>default-src 'self' ; script-src limité à 'self' et au CDN jsDelivr ; object-src 'none' ; base-uri 'self' ; frame-ancestors 'none'</w:t>
            </w:r>
          </w:p>
        </w:tc>
      </w:tr>
      <w:tr w:rsidR="000B3DD1" w14:paraId="730097B0" w14:textId="77777777">
        <w:tblPrEx>
          <w:tblCellMar>
            <w:top w:w="0" w:type="dxa"/>
            <w:bottom w:w="0" w:type="dxa"/>
          </w:tblCellMar>
        </w:tblPrEx>
        <w:tc>
          <w:tcPr>
            <w:tcW w:w="2900" w:type="dxa"/>
            <w:tcMar>
              <w:top w:w="70" w:type="dxa"/>
              <w:left w:w="110" w:type="dxa"/>
              <w:bottom w:w="70" w:type="dxa"/>
              <w:right w:w="110" w:type="dxa"/>
            </w:tcMar>
          </w:tcPr>
          <w:p w14:paraId="192E3A6D" w14:textId="77777777" w:rsidR="000B3DD1" w:rsidRDefault="00000000">
            <w:pPr>
              <w:spacing w:line="250" w:lineRule="auto"/>
            </w:pPr>
            <w:r>
              <w:rPr>
                <w:color w:val="000000"/>
                <w:sz w:val="19"/>
                <w:szCs w:val="19"/>
              </w:rPr>
              <w:t>X-Content-Type-Options</w:t>
            </w:r>
          </w:p>
        </w:tc>
        <w:tc>
          <w:tcPr>
            <w:tcW w:w="6100" w:type="dxa"/>
            <w:tcMar>
              <w:top w:w="70" w:type="dxa"/>
              <w:left w:w="110" w:type="dxa"/>
              <w:bottom w:w="70" w:type="dxa"/>
              <w:right w:w="110" w:type="dxa"/>
            </w:tcMar>
          </w:tcPr>
          <w:p w14:paraId="1D842EB5" w14:textId="7D2C5114" w:rsidR="000B3DD1" w:rsidRDefault="00000000">
            <w:pPr>
              <w:spacing w:line="250" w:lineRule="auto"/>
            </w:pPr>
            <w:r>
              <w:rPr>
                <w:color w:val="000000"/>
                <w:sz w:val="19"/>
                <w:szCs w:val="19"/>
              </w:rPr>
              <w:t>nosniff</w:t>
            </w:r>
            <w:r w:rsidR="00CC4185">
              <w:rPr>
                <w:color w:val="000000"/>
                <w:sz w:val="19"/>
                <w:szCs w:val="19"/>
              </w:rPr>
              <w:t> :</w:t>
            </w:r>
            <w:r>
              <w:rPr>
                <w:color w:val="000000"/>
                <w:sz w:val="19"/>
                <w:szCs w:val="19"/>
              </w:rPr>
              <w:t xml:space="preserve"> empêche la réinterprétation du type MIME</w:t>
            </w:r>
          </w:p>
        </w:tc>
      </w:tr>
      <w:tr w:rsidR="000B3DD1" w14:paraId="5C9258D5" w14:textId="77777777">
        <w:tblPrEx>
          <w:tblCellMar>
            <w:top w:w="0" w:type="dxa"/>
            <w:bottom w:w="0" w:type="dxa"/>
          </w:tblCellMar>
        </w:tblPrEx>
        <w:tc>
          <w:tcPr>
            <w:tcW w:w="2900" w:type="dxa"/>
            <w:tcMar>
              <w:top w:w="70" w:type="dxa"/>
              <w:left w:w="110" w:type="dxa"/>
              <w:bottom w:w="70" w:type="dxa"/>
              <w:right w:w="110" w:type="dxa"/>
            </w:tcMar>
          </w:tcPr>
          <w:p w14:paraId="78C83524" w14:textId="77777777" w:rsidR="000B3DD1" w:rsidRDefault="00000000">
            <w:pPr>
              <w:spacing w:line="250" w:lineRule="auto"/>
            </w:pPr>
            <w:r>
              <w:rPr>
                <w:color w:val="000000"/>
                <w:sz w:val="19"/>
                <w:szCs w:val="19"/>
              </w:rPr>
              <w:t>X-Frame-Options</w:t>
            </w:r>
          </w:p>
        </w:tc>
        <w:tc>
          <w:tcPr>
            <w:tcW w:w="6100" w:type="dxa"/>
            <w:tcMar>
              <w:top w:w="70" w:type="dxa"/>
              <w:left w:w="110" w:type="dxa"/>
              <w:bottom w:w="70" w:type="dxa"/>
              <w:right w:w="110" w:type="dxa"/>
            </w:tcMar>
          </w:tcPr>
          <w:p w14:paraId="33ABB02C" w14:textId="61911F69" w:rsidR="000B3DD1" w:rsidRDefault="00000000">
            <w:pPr>
              <w:spacing w:line="250" w:lineRule="auto"/>
            </w:pPr>
            <w:r>
              <w:rPr>
                <w:color w:val="000000"/>
                <w:sz w:val="19"/>
                <w:szCs w:val="19"/>
              </w:rPr>
              <w:t>SAMEORIGIN</w:t>
            </w:r>
            <w:r w:rsidR="00CC4185">
              <w:rPr>
                <w:color w:val="000000"/>
                <w:sz w:val="19"/>
                <w:szCs w:val="19"/>
              </w:rPr>
              <w:t> :</w:t>
            </w:r>
            <w:r>
              <w:rPr>
                <w:color w:val="000000"/>
                <w:sz w:val="19"/>
                <w:szCs w:val="19"/>
              </w:rPr>
              <w:t xml:space="preserve"> protection contre le clickjacking</w:t>
            </w:r>
          </w:p>
        </w:tc>
      </w:tr>
      <w:tr w:rsidR="000B3DD1" w14:paraId="7A996476" w14:textId="77777777">
        <w:tblPrEx>
          <w:tblCellMar>
            <w:top w:w="0" w:type="dxa"/>
            <w:bottom w:w="0" w:type="dxa"/>
          </w:tblCellMar>
        </w:tblPrEx>
        <w:tc>
          <w:tcPr>
            <w:tcW w:w="2900" w:type="dxa"/>
            <w:tcMar>
              <w:top w:w="70" w:type="dxa"/>
              <w:left w:w="110" w:type="dxa"/>
              <w:bottom w:w="70" w:type="dxa"/>
              <w:right w:w="110" w:type="dxa"/>
            </w:tcMar>
          </w:tcPr>
          <w:p w14:paraId="7566BCD7" w14:textId="77777777" w:rsidR="000B3DD1" w:rsidRDefault="00000000">
            <w:pPr>
              <w:spacing w:line="250" w:lineRule="auto"/>
            </w:pPr>
            <w:r>
              <w:rPr>
                <w:color w:val="000000"/>
                <w:sz w:val="19"/>
                <w:szCs w:val="19"/>
              </w:rPr>
              <w:t>Referrer-Policy</w:t>
            </w:r>
          </w:p>
        </w:tc>
        <w:tc>
          <w:tcPr>
            <w:tcW w:w="6100" w:type="dxa"/>
            <w:tcMar>
              <w:top w:w="70" w:type="dxa"/>
              <w:left w:w="110" w:type="dxa"/>
              <w:bottom w:w="70" w:type="dxa"/>
              <w:right w:w="110" w:type="dxa"/>
            </w:tcMar>
          </w:tcPr>
          <w:p w14:paraId="01677FAB" w14:textId="17B5B8F3" w:rsidR="000B3DD1" w:rsidRDefault="00000000">
            <w:pPr>
              <w:spacing w:line="250" w:lineRule="auto"/>
            </w:pPr>
            <w:r>
              <w:rPr>
                <w:color w:val="000000"/>
                <w:sz w:val="19"/>
                <w:szCs w:val="19"/>
              </w:rPr>
              <w:t>strict-origin-when-cross-origin</w:t>
            </w:r>
            <w:r w:rsidR="00CC4185">
              <w:rPr>
                <w:color w:val="000000"/>
                <w:sz w:val="19"/>
                <w:szCs w:val="19"/>
              </w:rPr>
              <w:t> :</w:t>
            </w:r>
            <w:r>
              <w:rPr>
                <w:color w:val="000000"/>
                <w:sz w:val="19"/>
                <w:szCs w:val="19"/>
              </w:rPr>
              <w:t xml:space="preserve"> limite la fuite d'URL</w:t>
            </w:r>
          </w:p>
        </w:tc>
      </w:tr>
      <w:tr w:rsidR="000B3DD1" w14:paraId="6F85EF9A" w14:textId="77777777">
        <w:tblPrEx>
          <w:tblCellMar>
            <w:top w:w="0" w:type="dxa"/>
            <w:bottom w:w="0" w:type="dxa"/>
          </w:tblCellMar>
        </w:tblPrEx>
        <w:tc>
          <w:tcPr>
            <w:tcW w:w="2900" w:type="dxa"/>
            <w:tcMar>
              <w:top w:w="70" w:type="dxa"/>
              <w:left w:w="110" w:type="dxa"/>
              <w:bottom w:w="70" w:type="dxa"/>
              <w:right w:w="110" w:type="dxa"/>
            </w:tcMar>
          </w:tcPr>
          <w:p w14:paraId="69AFFC8D" w14:textId="77777777" w:rsidR="000B3DD1" w:rsidRDefault="00000000">
            <w:pPr>
              <w:spacing w:line="250" w:lineRule="auto"/>
            </w:pPr>
            <w:r>
              <w:rPr>
                <w:color w:val="000000"/>
                <w:sz w:val="19"/>
                <w:szCs w:val="19"/>
              </w:rPr>
              <w:t>Permissions-Policy</w:t>
            </w:r>
          </w:p>
        </w:tc>
        <w:tc>
          <w:tcPr>
            <w:tcW w:w="6100" w:type="dxa"/>
            <w:tcMar>
              <w:top w:w="70" w:type="dxa"/>
              <w:left w:w="110" w:type="dxa"/>
              <w:bottom w:w="70" w:type="dxa"/>
              <w:right w:w="110" w:type="dxa"/>
            </w:tcMar>
          </w:tcPr>
          <w:p w14:paraId="1F789201" w14:textId="77777777" w:rsidR="000B3DD1" w:rsidRDefault="00000000">
            <w:pPr>
              <w:spacing w:line="250" w:lineRule="auto"/>
            </w:pPr>
            <w:r>
              <w:rPr>
                <w:color w:val="000000"/>
                <w:sz w:val="19"/>
                <w:szCs w:val="19"/>
              </w:rPr>
              <w:t>caméra, micro, géolocalisation, paiement et USB désactivés</w:t>
            </w:r>
          </w:p>
        </w:tc>
      </w:tr>
    </w:tbl>
    <w:p w14:paraId="0045CC7A" w14:textId="77777777" w:rsidR="000B3DD1" w:rsidRDefault="000B3DD1">
      <w:pPr>
        <w:spacing w:after="140"/>
      </w:pPr>
    </w:p>
    <w:p w14:paraId="10C21C98" w14:textId="7473B13B" w:rsidR="000B3DD1" w:rsidRDefault="00000000">
      <w:pPr>
        <w:spacing w:after="120" w:line="300" w:lineRule="auto"/>
      </w:pPr>
      <w:r>
        <w:t>La CSP du front autorise le domaine cdn.jsdelivr.net pour les scripts et les styles, ainsi que fonts.googleapis.com et fonts.gstatic.com pour les polices : Bootstrap, ses icônes, Chart.js et les polices du projet sont chargés depuis ces CDN. Aucune source inline n'est autorisée pour les scripts. Les deux gestionnaires d'événements inline (attributs onclick) que comportait encore le code ont été remplacés par des attributs de données</w:t>
      </w:r>
      <w:r w:rsidR="00CC4185">
        <w:t>,</w:t>
      </w:r>
      <w:r>
        <w:t xml:space="preserve"> data-nav et data-close-modal</w:t>
      </w:r>
      <w:r w:rsidR="00CC4185">
        <w:t>,</w:t>
      </w:r>
      <w:r>
        <w:t xml:space="preserve"> traités par délégation d'événements sur document dans js/script.js. La délégation présente ici un avantage supplémentaire : elle fonctionne sur les éléments injectés dynamiquement par le routeur, ce qu'un écouteur posé au chargement ne permettrait pas.</w:t>
      </w:r>
    </w:p>
    <w:p w14:paraId="01CFB683" w14:textId="77777777" w:rsidR="000B3DD1" w:rsidRDefault="000B3DD1">
      <w:pPr>
        <w:spacing w:after="140"/>
      </w:pPr>
    </w:p>
    <w:p w14:paraId="18995F6B" w14:textId="77777777" w:rsidR="000B3DD1" w:rsidRDefault="00000000">
      <w:pPr>
        <w:spacing w:after="120" w:line="300" w:lineRule="auto"/>
      </w:pPr>
      <w:r>
        <w:lastRenderedPageBreak/>
        <w:t>La directive style-src conserve 'unsafe-inline', Bootstrap et Chart.js appliquant des styles calculés en ligne. Cette tolérance est limitée aux feuilles de style et ne s'étend pas aux scripts, où réside le risque d'exécution de code injecté.</w:t>
      </w:r>
    </w:p>
    <w:p w14:paraId="4EEE4EC4" w14:textId="77777777" w:rsidR="000B3DD1" w:rsidRDefault="000B3DD1">
      <w:pPr>
        <w:spacing w:after="140"/>
      </w:pPr>
    </w:p>
    <w:p w14:paraId="27508F66" w14:textId="77777777" w:rsidR="000B3DD1" w:rsidRDefault="00000000">
      <w:pPr>
        <w:spacing w:after="120" w:line="300" w:lineRule="auto"/>
      </w:pPr>
      <w:r>
        <w:t>Le résultat a été mesuré avec le service securityheaders.com : le domaine du front, précédemment noté F faute d'en-têtes, obtient la note A+ après déploiement. Côté API, l'en-tête HSTS est posé par Apache dans le Dockerfile et les autres en-têtes par NelmioSecurityBundle ; la CSP y est désactivée sur la seule route /api/doc, la page Swagger UI exécutant un script inline.</w:t>
      </w:r>
    </w:p>
    <w:p w14:paraId="589A1212" w14:textId="77777777" w:rsidR="000B3DD1" w:rsidRDefault="00000000">
      <w:pPr>
        <w:pStyle w:val="Titre2"/>
        <w:spacing w:before="260" w:after="130"/>
      </w:pPr>
      <w:r>
        <w:rPr>
          <w:b/>
          <w:bCs/>
          <w:color w:val="A86636"/>
          <w:sz w:val="25"/>
          <w:szCs w:val="25"/>
        </w:rPr>
        <w:t>6.6 Résilience des services externes</w:t>
      </w:r>
    </w:p>
    <w:p w14:paraId="29B42A76" w14:textId="77777777" w:rsidR="000B3DD1" w:rsidRDefault="00000000">
      <w:pPr>
        <w:pBdr>
          <w:left w:val="single" w:sz="12" w:space="8" w:color="A86636"/>
        </w:pBdr>
        <w:spacing w:after="160" w:line="300" w:lineRule="auto"/>
        <w:ind w:left="220"/>
      </w:pPr>
      <w:r>
        <w:rPr>
          <w:i/>
          <w:iCs/>
          <w:color w:val="6B6B6B"/>
          <w:sz w:val="19"/>
          <w:szCs w:val="19"/>
        </w:rPr>
        <w:t>Ajout v1.4. La création et la mise à jour d'une commande déclenchent, après l'enregistrement en base, deux traitements dépendant de services tiers : la synchronisation du document de statistiques dans MongoDB Atlas et l'envoi d'un e-mail transactionnel via Brevo. Ces appels n'étaient pas protégés : l'indisponibilité de l'un ou l'autre propageait une exception jusqu'au contrôleur et se traduisait par une erreur 500, alors même que la commande avait été correctement persistée. L'utilisateur constatait un échec pour une opération réussie, et pouvait la relancer, créant un doublon.</w:t>
      </w:r>
    </w:p>
    <w:p w14:paraId="7FCDB63F" w14:textId="77777777" w:rsidR="000B3DD1" w:rsidRDefault="000B3DD1">
      <w:pPr>
        <w:spacing w:after="140"/>
      </w:pPr>
    </w:p>
    <w:p w14:paraId="11D596BC" w14:textId="77777777" w:rsidR="000B3DD1" w:rsidRDefault="00000000">
      <w:pPr>
        <w:spacing w:after="120" w:line="300" w:lineRule="auto"/>
      </w:pPr>
      <w:r>
        <w:t>Ces deux traitements sont désormais encadrés par une gestion d'erreur dédiée : l'échec est journalisé via le LoggerInterface de Symfony, avec le numéro de commande et le message d'origine, mais n'interrompt pas la requête. La commande est confirmée à l'utilisateur, et l'incident reste traçable dans les journaux applicatifs.</w:t>
      </w:r>
    </w:p>
    <w:p w14:paraId="4A0469E9" w14:textId="77777777" w:rsidR="000B3DD1" w:rsidRDefault="000B3DD1">
      <w:pPr>
        <w:spacing w:after="140"/>
      </w:pPr>
    </w:p>
    <w:p w14:paraId="265FF1A7" w14:textId="3EAA60BD" w:rsidR="000B3DD1" w:rsidRDefault="00000000">
      <w:pPr>
        <w:spacing w:after="120" w:line="300" w:lineRule="auto"/>
      </w:pPr>
      <w:r>
        <w:t>Ce choix repose sur une distinction entre traitement critique et effet de bord. L'écriture en base relationnelle est critique : son échec doit faire échouer l'opération. La statistique MongoDB et l'e-mail de confirmation sont des effets de bord</w:t>
      </w:r>
      <w:r w:rsidR="00B23654">
        <w:t>,</w:t>
      </w:r>
      <w:r>
        <w:t xml:space="preserve"> leur perte est regrettable mais n'invalide pas la commande. Le même raisonnement était déjà appliqué au calcul des frais de livraison : en cas d'indisponibilité d'OpenRouteService, DeliveryService applique un forfait de repli plutôt que d'interrompre la commande.</w:t>
      </w:r>
    </w:p>
    <w:p w14:paraId="49C65D9F" w14:textId="77777777" w:rsidR="000B3DD1" w:rsidRDefault="000B3DD1">
      <w:pPr>
        <w:spacing w:after="140"/>
      </w:pPr>
    </w:p>
    <w:p w14:paraId="5A028150" w14:textId="153211CE" w:rsidR="000B3DD1" w:rsidRDefault="00000000">
      <w:pPr>
        <w:spacing w:after="120" w:line="300" w:lineRule="auto"/>
      </w:pPr>
      <w:r>
        <w:t>Les quatre méthodes concernées de CommandeService</w:t>
      </w:r>
      <w:r w:rsidR="00B23654">
        <w:t>,</w:t>
      </w:r>
      <w:r>
        <w:t xml:space="preserve"> création, modification, annulation et changement de statut</w:t>
      </w:r>
      <w:r w:rsidR="00B23654">
        <w:t>,</w:t>
      </w:r>
      <w:r>
        <w:t xml:space="preserve"> ont été alignées sur ce principe. Dans la méthode de changement de statut, l'enregistrement en base a par ailleurs été déplacé avant les envois d'e-mail, afin que le nouveau statut soit persisté même si la notification échoue.</w:t>
      </w:r>
    </w:p>
    <w:p w14:paraId="2D27D120" w14:textId="77777777" w:rsidR="000B3DD1" w:rsidRDefault="00000000">
      <w:r>
        <w:br w:type="page"/>
      </w:r>
    </w:p>
    <w:p w14:paraId="6B8E8426" w14:textId="77777777" w:rsidR="000B3DD1" w:rsidRDefault="00000000">
      <w:pPr>
        <w:pStyle w:val="Titre2"/>
        <w:spacing w:before="260" w:after="130"/>
      </w:pPr>
      <w:r>
        <w:rPr>
          <w:b/>
          <w:bCs/>
          <w:color w:val="A86636"/>
          <w:sz w:val="25"/>
          <w:szCs w:val="25"/>
        </w:rPr>
        <w:lastRenderedPageBreak/>
        <w:t>6.7 Intégrité du stock à l'annulation</w:t>
      </w:r>
    </w:p>
    <w:p w14:paraId="5570A99A" w14:textId="77777777" w:rsidR="000B3DD1" w:rsidRDefault="00000000">
      <w:pPr>
        <w:pBdr>
          <w:left w:val="single" w:sz="12" w:space="8" w:color="A86636"/>
        </w:pBdr>
        <w:spacing w:after="160" w:line="300" w:lineRule="auto"/>
        <w:ind w:left="220"/>
      </w:pPr>
      <w:r>
        <w:rPr>
          <w:i/>
          <w:iCs/>
          <w:color w:val="6B6B6B"/>
          <w:sz w:val="19"/>
          <w:szCs w:val="19"/>
        </w:rPr>
        <w:t>Ajout v1.4. L'annulation d'une commande restituait une unité de stock au seul menu référencé par la clé étrangère menu de la commande. Ce champ ne conserve que le premier menu retenu lors de la création ; pour une commande multi-menus, les unités décrémentées sur les menus suivants n'étaient donc jamais restituées, produisant une érosion progressive et silencieuse des stocks. La restitution parcourt désormais la collection commandeMenus, qui reflète l'intégralité des menus effectivement commandés.</w:t>
      </w:r>
    </w:p>
    <w:p w14:paraId="5E276644" w14:textId="77777777" w:rsidR="000B3DD1" w:rsidRDefault="000B3DD1">
      <w:pPr>
        <w:spacing w:after="140"/>
      </w:pPr>
    </w:p>
    <w:p w14:paraId="288B1912" w14:textId="77777777" w:rsidR="000B3DD1" w:rsidRDefault="00000000">
      <w:pPr>
        <w:spacing w:after="120" w:line="300" w:lineRule="auto"/>
      </w:pPr>
      <w:r>
        <w:t>Cette correction met en lumière une double modélisation du lien entre commande et menu : une association simple, héritée de la version mono-menu de l'application, et une association porteuse d'attributs introduite pour le multi-menus. Les deux coexistent, la première servant d'accès rapide au menu principal. Cette redondance est identifiée comme dette technique et inscrite aux perspectives d'évolution ; la méthode de modification d'une commande s'appuie encore sur l'association simple et ne recalcule donc le prix que pour le menu principal.</w:t>
      </w:r>
    </w:p>
    <w:p w14:paraId="7B4D7D42" w14:textId="77777777" w:rsidR="000B3DD1" w:rsidRDefault="00000000">
      <w:pPr>
        <w:pStyle w:val="Titre2"/>
        <w:spacing w:before="260" w:after="130"/>
      </w:pPr>
      <w:r>
        <w:rPr>
          <w:b/>
          <w:bCs/>
          <w:color w:val="A86636"/>
          <w:sz w:val="25"/>
          <w:szCs w:val="25"/>
        </w:rPr>
        <w:t>6.8 Génération des références de commande</w:t>
      </w:r>
    </w:p>
    <w:p w14:paraId="66CB563E" w14:textId="77777777" w:rsidR="000B3DD1" w:rsidRDefault="00000000">
      <w:pPr>
        <w:pBdr>
          <w:left w:val="single" w:sz="12" w:space="8" w:color="A86636"/>
        </w:pBdr>
        <w:spacing w:after="160" w:line="300" w:lineRule="auto"/>
        <w:ind w:left="220"/>
      </w:pPr>
      <w:r>
        <w:rPr>
          <w:i/>
          <w:iCs/>
          <w:color w:val="6B6B6B"/>
          <w:sz w:val="19"/>
          <w:szCs w:val="19"/>
        </w:rPr>
        <w:t>Ajout v1.4. Le numéro de commande était construit à partir de uniqid() tronqué à ses six derniers caractères. Cette fonction dérive sa valeur de l'horloge système : elle n'est pas cryptographiquement aléatoire, et la troncature réduisait encore l'espace des valeurs possibles. Sur une colonne portant une contrainte d'unicité, une collision se serait traduite par une erreur serveur au moment de l'enregistrement. La génération repose désormais sur random_bytes(4), source d'aléa cryptographique, convertie en huit caractères hexadécimaux.</w:t>
      </w:r>
    </w:p>
    <w:p w14:paraId="21B87FBD" w14:textId="77777777" w:rsidR="000B3DD1" w:rsidRDefault="00000000">
      <w:r>
        <w:br w:type="page"/>
      </w:r>
    </w:p>
    <w:p w14:paraId="3E0928C3" w14:textId="77777777" w:rsidR="000B3DD1" w:rsidRDefault="00000000">
      <w:pPr>
        <w:pStyle w:val="Titre2"/>
        <w:spacing w:before="260" w:after="130"/>
      </w:pPr>
      <w:r>
        <w:rPr>
          <w:b/>
          <w:bCs/>
          <w:color w:val="A86636"/>
          <w:sz w:val="25"/>
          <w:szCs w:val="25"/>
        </w:rPr>
        <w:lastRenderedPageBreak/>
        <w:t>6.9 Autres mesures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B3DD1" w14:paraId="07219EE8" w14:textId="77777777">
        <w:tblPrEx>
          <w:tblCellMar>
            <w:top w:w="0" w:type="dxa"/>
            <w:bottom w:w="0" w:type="dxa"/>
          </w:tblCellMar>
        </w:tblPrEx>
        <w:trPr>
          <w:tblHeader/>
        </w:trPr>
        <w:tc>
          <w:tcPr>
            <w:tcW w:w="9000" w:type="dxa"/>
            <w:shd w:val="clear" w:color="auto" w:fill="F4E6DA"/>
            <w:tcMar>
              <w:top w:w="70" w:type="dxa"/>
              <w:left w:w="110" w:type="dxa"/>
              <w:bottom w:w="70" w:type="dxa"/>
              <w:right w:w="110" w:type="dxa"/>
            </w:tcMar>
          </w:tcPr>
          <w:p w14:paraId="006D960A" w14:textId="77777777" w:rsidR="000B3DD1" w:rsidRDefault="00000000">
            <w:pPr>
              <w:spacing w:line="250" w:lineRule="auto"/>
            </w:pPr>
            <w:r>
              <w:rPr>
                <w:b/>
                <w:bCs/>
                <w:color w:val="9B5E32"/>
                <w:sz w:val="19"/>
                <w:szCs w:val="19"/>
              </w:rPr>
              <w:t>Mesure de sécurité</w:t>
            </w:r>
          </w:p>
        </w:tc>
      </w:tr>
      <w:tr w:rsidR="000B3DD1" w14:paraId="5217CFEE" w14:textId="77777777">
        <w:tblPrEx>
          <w:tblCellMar>
            <w:top w:w="0" w:type="dxa"/>
            <w:bottom w:w="0" w:type="dxa"/>
          </w:tblCellMar>
        </w:tblPrEx>
        <w:tc>
          <w:tcPr>
            <w:tcW w:w="9000" w:type="dxa"/>
            <w:tcMar>
              <w:top w:w="70" w:type="dxa"/>
              <w:left w:w="110" w:type="dxa"/>
              <w:bottom w:w="70" w:type="dxa"/>
              <w:right w:w="110" w:type="dxa"/>
            </w:tcMar>
          </w:tcPr>
          <w:p w14:paraId="2FD9D046" w14:textId="77777777" w:rsidR="000B3DD1" w:rsidRDefault="00000000">
            <w:pPr>
              <w:spacing w:line="250" w:lineRule="auto"/>
            </w:pPr>
            <w:r>
              <w:rPr>
                <w:color w:val="000000"/>
                <w:sz w:val="19"/>
                <w:szCs w:val="19"/>
              </w:rPr>
              <w:t>Mots de passe hachés avec bcrypt (coût 12)</w:t>
            </w:r>
          </w:p>
        </w:tc>
      </w:tr>
      <w:tr w:rsidR="000B3DD1" w14:paraId="27243A26" w14:textId="77777777">
        <w:tblPrEx>
          <w:tblCellMar>
            <w:top w:w="0" w:type="dxa"/>
            <w:bottom w:w="0" w:type="dxa"/>
          </w:tblCellMar>
        </w:tblPrEx>
        <w:tc>
          <w:tcPr>
            <w:tcW w:w="9000" w:type="dxa"/>
            <w:tcMar>
              <w:top w:w="70" w:type="dxa"/>
              <w:left w:w="110" w:type="dxa"/>
              <w:bottom w:w="70" w:type="dxa"/>
              <w:right w:w="110" w:type="dxa"/>
            </w:tcMar>
          </w:tcPr>
          <w:p w14:paraId="7690AC05" w14:textId="7F483346" w:rsidR="000B3DD1" w:rsidRDefault="00000000">
            <w:pPr>
              <w:spacing w:line="250" w:lineRule="auto"/>
            </w:pPr>
            <w:r>
              <w:rPr>
                <w:color w:val="000000"/>
                <w:sz w:val="19"/>
                <w:szCs w:val="19"/>
              </w:rPr>
              <w:t>CORS restrictif</w:t>
            </w:r>
            <w:r w:rsidR="00B23654">
              <w:rPr>
                <w:color w:val="000000"/>
                <w:sz w:val="19"/>
                <w:szCs w:val="19"/>
              </w:rPr>
              <w:t> :</w:t>
            </w:r>
            <w:r>
              <w:rPr>
                <w:color w:val="000000"/>
                <w:sz w:val="19"/>
                <w:szCs w:val="19"/>
              </w:rPr>
              <w:t xml:space="preserve"> seule l'origine du front de production est autorisée</w:t>
            </w:r>
          </w:p>
        </w:tc>
      </w:tr>
      <w:tr w:rsidR="000B3DD1" w14:paraId="6D77C646" w14:textId="77777777">
        <w:tblPrEx>
          <w:tblCellMar>
            <w:top w:w="0" w:type="dxa"/>
            <w:bottom w:w="0" w:type="dxa"/>
          </w:tblCellMar>
        </w:tblPrEx>
        <w:tc>
          <w:tcPr>
            <w:tcW w:w="9000" w:type="dxa"/>
            <w:tcMar>
              <w:top w:w="70" w:type="dxa"/>
              <w:left w:w="110" w:type="dxa"/>
              <w:bottom w:w="70" w:type="dxa"/>
              <w:right w:w="110" w:type="dxa"/>
            </w:tcMar>
          </w:tcPr>
          <w:p w14:paraId="33D780DF" w14:textId="77777777" w:rsidR="000B3DD1" w:rsidRDefault="00000000">
            <w:pPr>
              <w:spacing w:line="250" w:lineRule="auto"/>
            </w:pPr>
            <w:r>
              <w:rPr>
                <w:color w:val="000000"/>
                <w:sz w:val="19"/>
                <w:szCs w:val="19"/>
              </w:rPr>
              <w:t>Secrets hors Git (.env.local) et injectés via variables d'environnement Render</w:t>
            </w:r>
          </w:p>
        </w:tc>
      </w:tr>
      <w:tr w:rsidR="000B3DD1" w14:paraId="0512EA0A" w14:textId="77777777">
        <w:tblPrEx>
          <w:tblCellMar>
            <w:top w:w="0" w:type="dxa"/>
            <w:bottom w:w="0" w:type="dxa"/>
          </w:tblCellMar>
        </w:tblPrEx>
        <w:tc>
          <w:tcPr>
            <w:tcW w:w="9000" w:type="dxa"/>
            <w:tcMar>
              <w:top w:w="70" w:type="dxa"/>
              <w:left w:w="110" w:type="dxa"/>
              <w:bottom w:w="70" w:type="dxa"/>
              <w:right w:w="110" w:type="dxa"/>
            </w:tcMar>
          </w:tcPr>
          <w:p w14:paraId="26FE4E69" w14:textId="77777777" w:rsidR="000B3DD1" w:rsidRDefault="00000000">
            <w:pPr>
              <w:spacing w:line="250" w:lineRule="auto"/>
            </w:pPr>
            <w:r>
              <w:rPr>
                <w:color w:val="000000"/>
                <w:sz w:val="19"/>
                <w:szCs w:val="19"/>
              </w:rPr>
              <w:t>Upload d'images : types MIME validés (JPG/PNG/WebP), taille limitée</w:t>
            </w:r>
          </w:p>
        </w:tc>
      </w:tr>
      <w:tr w:rsidR="000B3DD1" w14:paraId="13C62094" w14:textId="77777777">
        <w:tblPrEx>
          <w:tblCellMar>
            <w:top w:w="0" w:type="dxa"/>
            <w:bottom w:w="0" w:type="dxa"/>
          </w:tblCellMar>
        </w:tblPrEx>
        <w:tc>
          <w:tcPr>
            <w:tcW w:w="9000" w:type="dxa"/>
            <w:tcMar>
              <w:top w:w="70" w:type="dxa"/>
              <w:left w:w="110" w:type="dxa"/>
              <w:bottom w:w="70" w:type="dxa"/>
              <w:right w:w="110" w:type="dxa"/>
            </w:tcMar>
          </w:tcPr>
          <w:p w14:paraId="41A93795" w14:textId="77777777" w:rsidR="000B3DD1" w:rsidRDefault="00000000">
            <w:pPr>
              <w:spacing w:line="250" w:lineRule="auto"/>
            </w:pPr>
            <w:r>
              <w:rPr>
                <w:color w:val="000000"/>
                <w:sz w:val="19"/>
                <w:szCs w:val="19"/>
              </w:rPr>
              <w:t>Tokens de réinitialisation à usage unique et expiration courte</w:t>
            </w:r>
          </w:p>
        </w:tc>
      </w:tr>
      <w:tr w:rsidR="000B3DD1" w14:paraId="52E37BD6" w14:textId="77777777">
        <w:tblPrEx>
          <w:tblCellMar>
            <w:top w:w="0" w:type="dxa"/>
            <w:bottom w:w="0" w:type="dxa"/>
          </w:tblCellMar>
        </w:tblPrEx>
        <w:tc>
          <w:tcPr>
            <w:tcW w:w="9000" w:type="dxa"/>
            <w:tcMar>
              <w:top w:w="70" w:type="dxa"/>
              <w:left w:w="110" w:type="dxa"/>
              <w:bottom w:w="70" w:type="dxa"/>
              <w:right w:w="110" w:type="dxa"/>
            </w:tcMar>
          </w:tcPr>
          <w:p w14:paraId="32DC9240" w14:textId="77777777" w:rsidR="000B3DD1" w:rsidRDefault="00000000">
            <w:pPr>
              <w:spacing w:line="250" w:lineRule="auto"/>
            </w:pPr>
            <w:r>
              <w:rPr>
                <w:color w:val="000000"/>
                <w:sz w:val="19"/>
                <w:szCs w:val="19"/>
              </w:rPr>
              <w:t>Rate limiting sur login / register / forgot-password</w:t>
            </w:r>
          </w:p>
        </w:tc>
      </w:tr>
      <w:tr w:rsidR="000B3DD1" w14:paraId="74394FD6" w14:textId="77777777">
        <w:tblPrEx>
          <w:tblCellMar>
            <w:top w:w="0" w:type="dxa"/>
            <w:bottom w:w="0" w:type="dxa"/>
          </w:tblCellMar>
        </w:tblPrEx>
        <w:tc>
          <w:tcPr>
            <w:tcW w:w="9000" w:type="dxa"/>
            <w:tcMar>
              <w:top w:w="70" w:type="dxa"/>
              <w:left w:w="110" w:type="dxa"/>
              <w:bottom w:w="70" w:type="dxa"/>
              <w:right w:w="110" w:type="dxa"/>
            </w:tcMar>
          </w:tcPr>
          <w:p w14:paraId="7C12B1BB" w14:textId="77777777" w:rsidR="000B3DD1" w:rsidRDefault="00000000">
            <w:pPr>
              <w:spacing w:line="250" w:lineRule="auto"/>
            </w:pPr>
            <w:r>
              <w:rPr>
                <w:color w:val="000000"/>
                <w:sz w:val="19"/>
                <w:szCs w:val="19"/>
              </w:rPr>
              <w:t>ExceptionListener : messages d'erreur génériques en production (pas de fuite)</w:t>
            </w:r>
          </w:p>
        </w:tc>
      </w:tr>
      <w:tr w:rsidR="000B3DD1" w14:paraId="2B3D571D" w14:textId="77777777">
        <w:tblPrEx>
          <w:tblCellMar>
            <w:top w:w="0" w:type="dxa"/>
            <w:bottom w:w="0" w:type="dxa"/>
          </w:tblCellMar>
        </w:tblPrEx>
        <w:tc>
          <w:tcPr>
            <w:tcW w:w="9000" w:type="dxa"/>
            <w:tcMar>
              <w:top w:w="70" w:type="dxa"/>
              <w:left w:w="110" w:type="dxa"/>
              <w:bottom w:w="70" w:type="dxa"/>
              <w:right w:w="110" w:type="dxa"/>
            </w:tcMar>
          </w:tcPr>
          <w:p w14:paraId="55B8BD27" w14:textId="472FFBE3" w:rsidR="000B3DD1" w:rsidRDefault="00000000">
            <w:pPr>
              <w:spacing w:line="250" w:lineRule="auto"/>
            </w:pPr>
            <w:r>
              <w:rPr>
                <w:color w:val="000000"/>
                <w:sz w:val="19"/>
                <w:szCs w:val="19"/>
              </w:rPr>
              <w:t>Routes {id} contraintes à \d+</w:t>
            </w:r>
            <w:r w:rsidR="00B23654">
              <w:rPr>
                <w:color w:val="000000"/>
                <w:sz w:val="19"/>
                <w:szCs w:val="19"/>
              </w:rPr>
              <w:t> :</w:t>
            </w:r>
            <w:r>
              <w:rPr>
                <w:color w:val="000000"/>
                <w:sz w:val="19"/>
                <w:szCs w:val="19"/>
              </w:rPr>
              <w:t xml:space="preserve"> matching déterministe des routes littérales</w:t>
            </w:r>
          </w:p>
        </w:tc>
      </w:tr>
      <w:tr w:rsidR="000B3DD1" w14:paraId="1F61F922" w14:textId="77777777">
        <w:tblPrEx>
          <w:tblCellMar>
            <w:top w:w="0" w:type="dxa"/>
            <w:bottom w:w="0" w:type="dxa"/>
          </w:tblCellMar>
        </w:tblPrEx>
        <w:tc>
          <w:tcPr>
            <w:tcW w:w="9000" w:type="dxa"/>
            <w:tcMar>
              <w:top w:w="70" w:type="dxa"/>
              <w:left w:w="110" w:type="dxa"/>
              <w:bottom w:w="70" w:type="dxa"/>
              <w:right w:w="110" w:type="dxa"/>
            </w:tcMar>
          </w:tcPr>
          <w:p w14:paraId="6B43B41F" w14:textId="77777777" w:rsidR="000B3DD1" w:rsidRDefault="00000000">
            <w:pPr>
              <w:spacing w:line="250" w:lineRule="auto"/>
            </w:pPr>
            <w:r>
              <w:rPr>
                <w:color w:val="000000"/>
                <w:sz w:val="19"/>
                <w:szCs w:val="19"/>
              </w:rPr>
              <w:t>Validation des statuts de commande contre la liste Commande::STATUTS avant traitement</w:t>
            </w:r>
          </w:p>
        </w:tc>
      </w:tr>
    </w:tbl>
    <w:p w14:paraId="0C9F482C" w14:textId="77777777" w:rsidR="000B3DD1" w:rsidRDefault="000B3DD1">
      <w:pPr>
        <w:spacing w:after="140"/>
      </w:pPr>
    </w:p>
    <w:p w14:paraId="55A08A03" w14:textId="77777777" w:rsidR="000B3DD1" w:rsidRDefault="00000000">
      <w:pPr>
        <w:spacing w:after="120" w:line="300" w:lineRule="auto"/>
      </w:pPr>
      <w:r>
        <w:t>La limitation du nombre de tentatives de connexion est assurée par un abonné d'événement dédié, LoginRateLimiterSubscriber, adossé au composant RateLimiter de Symfony. Il intercepte la requête avec une priorité supérieure à celle du pare-feu, donc avant toute vérification du mot de passe, applique un quota par adresse IP et retourne une réponse 429 accompagnée de l'en-tête Retry-After. Ce mécanisme couvrant déjà le besoin, l'option native login_throttling n'est pas activée : deux protections concurrentes sur la même route rendraient le comportement difficile à prévoir.</w:t>
      </w:r>
    </w:p>
    <w:p w14:paraId="0ADB809E" w14:textId="77777777" w:rsidR="000B3DD1" w:rsidRDefault="00000000">
      <w:r>
        <w:br w:type="page"/>
      </w:r>
    </w:p>
    <w:p w14:paraId="21E1D39D" w14:textId="77777777" w:rsidR="000B3DD1" w:rsidRDefault="00000000">
      <w:pPr>
        <w:pStyle w:val="Titre1"/>
        <w:spacing w:before="340" w:after="180"/>
      </w:pPr>
      <w:r>
        <w:rPr>
          <w:b/>
          <w:bCs/>
          <w:color w:val="9B5E32"/>
          <w:sz w:val="30"/>
          <w:szCs w:val="30"/>
        </w:rPr>
        <w:lastRenderedPageBreak/>
        <w:t>7. Déploiement</w:t>
      </w:r>
    </w:p>
    <w:p w14:paraId="6F7FF9EF" w14:textId="08F0F9C6" w:rsidR="000B3DD1" w:rsidRDefault="00000000">
      <w:pPr>
        <w:pStyle w:val="Titre2"/>
        <w:spacing w:before="260" w:after="130"/>
      </w:pPr>
      <w:r>
        <w:rPr>
          <w:b/>
          <w:bCs/>
          <w:color w:val="A86636"/>
          <w:sz w:val="25"/>
          <w:szCs w:val="25"/>
        </w:rPr>
        <w:t>7.1 Frontend Vercel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0B3DD1" w14:paraId="22021D43" w14:textId="77777777">
        <w:tblPrEx>
          <w:tblCellMar>
            <w:top w:w="0" w:type="dxa"/>
            <w:bottom w:w="0" w:type="dxa"/>
          </w:tblCellMar>
        </w:tblPrEx>
        <w:trPr>
          <w:tblHeader/>
        </w:trPr>
        <w:tc>
          <w:tcPr>
            <w:tcW w:w="2400" w:type="dxa"/>
            <w:shd w:val="clear" w:color="auto" w:fill="F4E6DA"/>
            <w:tcMar>
              <w:top w:w="70" w:type="dxa"/>
              <w:left w:w="110" w:type="dxa"/>
              <w:bottom w:w="70" w:type="dxa"/>
              <w:right w:w="110" w:type="dxa"/>
            </w:tcMar>
          </w:tcPr>
          <w:p w14:paraId="1BA4461B" w14:textId="77777777" w:rsidR="000B3DD1" w:rsidRDefault="00000000">
            <w:pPr>
              <w:spacing w:line="250" w:lineRule="auto"/>
            </w:pPr>
            <w:r>
              <w:rPr>
                <w:b/>
                <w:bCs/>
                <w:color w:val="9B5E32"/>
                <w:sz w:val="19"/>
                <w:szCs w:val="19"/>
              </w:rPr>
              <w:t>Paramètre</w:t>
            </w:r>
          </w:p>
        </w:tc>
        <w:tc>
          <w:tcPr>
            <w:tcW w:w="6600" w:type="dxa"/>
            <w:shd w:val="clear" w:color="auto" w:fill="F4E6DA"/>
            <w:tcMar>
              <w:top w:w="70" w:type="dxa"/>
              <w:left w:w="110" w:type="dxa"/>
              <w:bottom w:w="70" w:type="dxa"/>
              <w:right w:w="110" w:type="dxa"/>
            </w:tcMar>
          </w:tcPr>
          <w:p w14:paraId="08222C17" w14:textId="77777777" w:rsidR="000B3DD1" w:rsidRDefault="00000000">
            <w:pPr>
              <w:spacing w:line="250" w:lineRule="auto"/>
            </w:pPr>
            <w:r>
              <w:rPr>
                <w:b/>
                <w:bCs/>
                <w:color w:val="9B5E32"/>
                <w:sz w:val="19"/>
                <w:szCs w:val="19"/>
              </w:rPr>
              <w:t>Valeur</w:t>
            </w:r>
          </w:p>
        </w:tc>
      </w:tr>
      <w:tr w:rsidR="000B3DD1" w14:paraId="40063064" w14:textId="77777777">
        <w:tblPrEx>
          <w:tblCellMar>
            <w:top w:w="0" w:type="dxa"/>
            <w:bottom w:w="0" w:type="dxa"/>
          </w:tblCellMar>
        </w:tblPrEx>
        <w:tc>
          <w:tcPr>
            <w:tcW w:w="2400" w:type="dxa"/>
            <w:tcMar>
              <w:top w:w="70" w:type="dxa"/>
              <w:left w:w="110" w:type="dxa"/>
              <w:bottom w:w="70" w:type="dxa"/>
              <w:right w:w="110" w:type="dxa"/>
            </w:tcMar>
          </w:tcPr>
          <w:p w14:paraId="462961F1" w14:textId="77777777" w:rsidR="000B3DD1" w:rsidRDefault="00000000">
            <w:pPr>
              <w:spacing w:line="250" w:lineRule="auto"/>
            </w:pPr>
            <w:r>
              <w:rPr>
                <w:color w:val="000000"/>
                <w:sz w:val="19"/>
                <w:szCs w:val="19"/>
              </w:rPr>
              <w:t>Plateforme</w:t>
            </w:r>
          </w:p>
        </w:tc>
        <w:tc>
          <w:tcPr>
            <w:tcW w:w="6600" w:type="dxa"/>
            <w:tcMar>
              <w:top w:w="70" w:type="dxa"/>
              <w:left w:w="110" w:type="dxa"/>
              <w:bottom w:w="70" w:type="dxa"/>
              <w:right w:w="110" w:type="dxa"/>
            </w:tcMar>
          </w:tcPr>
          <w:p w14:paraId="3C9F22C8" w14:textId="5F4DB92B" w:rsidR="000B3DD1" w:rsidRDefault="00000000">
            <w:pPr>
              <w:spacing w:line="250" w:lineRule="auto"/>
            </w:pPr>
            <w:r>
              <w:rPr>
                <w:color w:val="000000"/>
                <w:sz w:val="19"/>
                <w:szCs w:val="19"/>
              </w:rPr>
              <w:t>Vercel</w:t>
            </w:r>
            <w:r w:rsidR="00B23654">
              <w:rPr>
                <w:color w:val="000000"/>
                <w:sz w:val="19"/>
                <w:szCs w:val="19"/>
              </w:rPr>
              <w:t> :</w:t>
            </w:r>
            <w:r>
              <w:rPr>
                <w:color w:val="000000"/>
                <w:sz w:val="19"/>
                <w:szCs w:val="19"/>
              </w:rPr>
              <w:t xml:space="preserve"> hébergement statique gratuit</w:t>
            </w:r>
          </w:p>
        </w:tc>
      </w:tr>
      <w:tr w:rsidR="000B3DD1" w14:paraId="353C9CA0" w14:textId="77777777">
        <w:tblPrEx>
          <w:tblCellMar>
            <w:top w:w="0" w:type="dxa"/>
            <w:bottom w:w="0" w:type="dxa"/>
          </w:tblCellMar>
        </w:tblPrEx>
        <w:tc>
          <w:tcPr>
            <w:tcW w:w="2400" w:type="dxa"/>
            <w:tcMar>
              <w:top w:w="70" w:type="dxa"/>
              <w:left w:w="110" w:type="dxa"/>
              <w:bottom w:w="70" w:type="dxa"/>
              <w:right w:w="110" w:type="dxa"/>
            </w:tcMar>
          </w:tcPr>
          <w:p w14:paraId="487B4F15" w14:textId="77777777" w:rsidR="000B3DD1" w:rsidRDefault="00000000">
            <w:pPr>
              <w:spacing w:line="250" w:lineRule="auto"/>
            </w:pPr>
            <w:r>
              <w:rPr>
                <w:color w:val="000000"/>
                <w:sz w:val="19"/>
                <w:szCs w:val="19"/>
              </w:rPr>
              <w:t>Repository</w:t>
            </w:r>
          </w:p>
        </w:tc>
        <w:tc>
          <w:tcPr>
            <w:tcW w:w="6600" w:type="dxa"/>
            <w:tcMar>
              <w:top w:w="70" w:type="dxa"/>
              <w:left w:w="110" w:type="dxa"/>
              <w:bottom w:w="70" w:type="dxa"/>
              <w:right w:w="110" w:type="dxa"/>
            </w:tcMar>
          </w:tcPr>
          <w:p w14:paraId="3D95C1E7" w14:textId="77777777" w:rsidR="000B3DD1" w:rsidRDefault="00000000">
            <w:pPr>
              <w:spacing w:line="250" w:lineRule="auto"/>
            </w:pPr>
            <w:r>
              <w:rPr>
                <w:color w:val="000000"/>
                <w:sz w:val="19"/>
                <w:szCs w:val="19"/>
              </w:rPr>
              <w:t>github.com/NicolasVrignaudVG/Vite-Gourmand</w:t>
            </w:r>
          </w:p>
        </w:tc>
      </w:tr>
      <w:tr w:rsidR="000B3DD1" w14:paraId="42C698D4" w14:textId="77777777">
        <w:tblPrEx>
          <w:tblCellMar>
            <w:top w:w="0" w:type="dxa"/>
            <w:bottom w:w="0" w:type="dxa"/>
          </w:tblCellMar>
        </w:tblPrEx>
        <w:tc>
          <w:tcPr>
            <w:tcW w:w="2400" w:type="dxa"/>
            <w:tcMar>
              <w:top w:w="70" w:type="dxa"/>
              <w:left w:w="110" w:type="dxa"/>
              <w:bottom w:w="70" w:type="dxa"/>
              <w:right w:w="110" w:type="dxa"/>
            </w:tcMar>
          </w:tcPr>
          <w:p w14:paraId="71517A91" w14:textId="77777777" w:rsidR="000B3DD1" w:rsidRDefault="00000000">
            <w:pPr>
              <w:spacing w:line="250" w:lineRule="auto"/>
            </w:pPr>
            <w:r>
              <w:rPr>
                <w:color w:val="000000"/>
                <w:sz w:val="19"/>
                <w:szCs w:val="19"/>
              </w:rPr>
              <w:t>Branche</w:t>
            </w:r>
          </w:p>
        </w:tc>
        <w:tc>
          <w:tcPr>
            <w:tcW w:w="6600" w:type="dxa"/>
            <w:tcMar>
              <w:top w:w="70" w:type="dxa"/>
              <w:left w:w="110" w:type="dxa"/>
              <w:bottom w:w="70" w:type="dxa"/>
              <w:right w:w="110" w:type="dxa"/>
            </w:tcMar>
          </w:tcPr>
          <w:p w14:paraId="5DD801B6" w14:textId="25F15EAB" w:rsidR="000B3DD1" w:rsidRDefault="00000000">
            <w:pPr>
              <w:spacing w:line="250" w:lineRule="auto"/>
            </w:pPr>
            <w:r>
              <w:rPr>
                <w:color w:val="000000"/>
                <w:sz w:val="19"/>
                <w:szCs w:val="19"/>
              </w:rPr>
              <w:t>main</w:t>
            </w:r>
            <w:r w:rsidR="00B23654">
              <w:rPr>
                <w:color w:val="000000"/>
                <w:sz w:val="19"/>
                <w:szCs w:val="19"/>
              </w:rPr>
              <w:t xml:space="preserve"> : </w:t>
            </w:r>
            <w:r>
              <w:rPr>
                <w:color w:val="000000"/>
                <w:sz w:val="19"/>
                <w:szCs w:val="19"/>
              </w:rPr>
              <w:t>déploiement auto à chaque push (webhook)</w:t>
            </w:r>
          </w:p>
        </w:tc>
      </w:tr>
      <w:tr w:rsidR="000B3DD1" w14:paraId="7A809FD0" w14:textId="77777777">
        <w:tblPrEx>
          <w:tblCellMar>
            <w:top w:w="0" w:type="dxa"/>
            <w:bottom w:w="0" w:type="dxa"/>
          </w:tblCellMar>
        </w:tblPrEx>
        <w:tc>
          <w:tcPr>
            <w:tcW w:w="2400" w:type="dxa"/>
            <w:tcMar>
              <w:top w:w="70" w:type="dxa"/>
              <w:left w:w="110" w:type="dxa"/>
              <w:bottom w:w="70" w:type="dxa"/>
              <w:right w:w="110" w:type="dxa"/>
            </w:tcMar>
          </w:tcPr>
          <w:p w14:paraId="57E1E491" w14:textId="77777777" w:rsidR="000B3DD1" w:rsidRDefault="00000000">
            <w:pPr>
              <w:spacing w:line="250" w:lineRule="auto"/>
            </w:pPr>
            <w:r>
              <w:rPr>
                <w:color w:val="000000"/>
                <w:sz w:val="19"/>
                <w:szCs w:val="19"/>
              </w:rPr>
              <w:t>Build</w:t>
            </w:r>
          </w:p>
        </w:tc>
        <w:tc>
          <w:tcPr>
            <w:tcW w:w="6600" w:type="dxa"/>
            <w:tcMar>
              <w:top w:w="70" w:type="dxa"/>
              <w:left w:w="110" w:type="dxa"/>
              <w:bottom w:w="70" w:type="dxa"/>
              <w:right w:w="110" w:type="dxa"/>
            </w:tcMar>
          </w:tcPr>
          <w:p w14:paraId="100A6991" w14:textId="5FFF7573" w:rsidR="000B3DD1" w:rsidRDefault="00000000">
            <w:pPr>
              <w:spacing w:line="250" w:lineRule="auto"/>
            </w:pPr>
            <w:r>
              <w:rPr>
                <w:color w:val="000000"/>
                <w:sz w:val="19"/>
                <w:szCs w:val="19"/>
              </w:rPr>
              <w:t>Aucun build</w:t>
            </w:r>
            <w:r w:rsidR="00B23654">
              <w:rPr>
                <w:color w:val="000000"/>
                <w:sz w:val="19"/>
                <w:szCs w:val="19"/>
              </w:rPr>
              <w:t> :</w:t>
            </w:r>
            <w:r>
              <w:rPr>
                <w:color w:val="000000"/>
                <w:sz w:val="19"/>
                <w:szCs w:val="19"/>
              </w:rPr>
              <w:t xml:space="preserve"> HTML/CSS/JS servis directement</w:t>
            </w:r>
          </w:p>
        </w:tc>
      </w:tr>
      <w:tr w:rsidR="000B3DD1" w14:paraId="782F657F" w14:textId="77777777">
        <w:tblPrEx>
          <w:tblCellMar>
            <w:top w:w="0" w:type="dxa"/>
            <w:bottom w:w="0" w:type="dxa"/>
          </w:tblCellMar>
        </w:tblPrEx>
        <w:tc>
          <w:tcPr>
            <w:tcW w:w="2400" w:type="dxa"/>
            <w:tcMar>
              <w:top w:w="70" w:type="dxa"/>
              <w:left w:w="110" w:type="dxa"/>
              <w:bottom w:w="70" w:type="dxa"/>
              <w:right w:w="110" w:type="dxa"/>
            </w:tcMar>
          </w:tcPr>
          <w:p w14:paraId="337FDAFC" w14:textId="77777777" w:rsidR="000B3DD1" w:rsidRDefault="00000000">
            <w:pPr>
              <w:spacing w:line="250" w:lineRule="auto"/>
            </w:pPr>
            <w:r>
              <w:rPr>
                <w:color w:val="000000"/>
                <w:sz w:val="19"/>
                <w:szCs w:val="19"/>
              </w:rPr>
              <w:t>Routing SPA</w:t>
            </w:r>
          </w:p>
        </w:tc>
        <w:tc>
          <w:tcPr>
            <w:tcW w:w="6600" w:type="dxa"/>
            <w:tcMar>
              <w:top w:w="70" w:type="dxa"/>
              <w:left w:w="110" w:type="dxa"/>
              <w:bottom w:w="70" w:type="dxa"/>
              <w:right w:w="110" w:type="dxa"/>
            </w:tcMar>
          </w:tcPr>
          <w:p w14:paraId="4B00C917" w14:textId="5EB72C1D" w:rsidR="000B3DD1" w:rsidRDefault="00000000">
            <w:pPr>
              <w:spacing w:line="250" w:lineRule="auto"/>
            </w:pPr>
            <w:r>
              <w:rPr>
                <w:color w:val="000000"/>
                <w:sz w:val="19"/>
                <w:szCs w:val="19"/>
              </w:rPr>
              <w:t>vercel.json</w:t>
            </w:r>
            <w:r w:rsidR="00B23654">
              <w:rPr>
                <w:color w:val="000000"/>
                <w:sz w:val="19"/>
                <w:szCs w:val="19"/>
              </w:rPr>
              <w:t> :</w:t>
            </w:r>
            <w:r>
              <w:rPr>
                <w:color w:val="000000"/>
                <w:sz w:val="19"/>
                <w:szCs w:val="19"/>
              </w:rPr>
              <w:t xml:space="preserve"> proxy /api/* vers Render, puis catch-all vers index.html</w:t>
            </w:r>
          </w:p>
        </w:tc>
      </w:tr>
      <w:tr w:rsidR="000B3DD1" w14:paraId="688AA865" w14:textId="77777777">
        <w:tblPrEx>
          <w:tblCellMar>
            <w:top w:w="0" w:type="dxa"/>
            <w:bottom w:w="0" w:type="dxa"/>
          </w:tblCellMar>
        </w:tblPrEx>
        <w:tc>
          <w:tcPr>
            <w:tcW w:w="2400" w:type="dxa"/>
            <w:tcMar>
              <w:top w:w="70" w:type="dxa"/>
              <w:left w:w="110" w:type="dxa"/>
              <w:bottom w:w="70" w:type="dxa"/>
              <w:right w:w="110" w:type="dxa"/>
            </w:tcMar>
          </w:tcPr>
          <w:p w14:paraId="4D55B9CA" w14:textId="77777777" w:rsidR="000B3DD1" w:rsidRDefault="00000000">
            <w:pPr>
              <w:spacing w:line="250" w:lineRule="auto"/>
            </w:pPr>
            <w:r>
              <w:rPr>
                <w:color w:val="000000"/>
                <w:sz w:val="19"/>
                <w:szCs w:val="19"/>
              </w:rPr>
              <w:t>Proxy API</w:t>
            </w:r>
          </w:p>
        </w:tc>
        <w:tc>
          <w:tcPr>
            <w:tcW w:w="6600" w:type="dxa"/>
            <w:tcMar>
              <w:top w:w="70" w:type="dxa"/>
              <w:left w:w="110" w:type="dxa"/>
              <w:bottom w:w="70" w:type="dxa"/>
              <w:right w:w="110" w:type="dxa"/>
            </w:tcMar>
          </w:tcPr>
          <w:p w14:paraId="6CC54F93" w14:textId="77777777" w:rsidR="000B3DD1" w:rsidRDefault="00000000">
            <w:pPr>
              <w:spacing w:line="250" w:lineRule="auto"/>
            </w:pPr>
            <w:r>
              <w:rPr>
                <w:color w:val="000000"/>
                <w:sz w:val="19"/>
                <w:szCs w:val="19"/>
              </w:rPr>
              <w:t>Rewrites Vercel : le front appelle /api/* sur son propre domaine ; Vercel relaie vers l'API Render (cookies same-site)</w:t>
            </w:r>
          </w:p>
        </w:tc>
      </w:tr>
      <w:tr w:rsidR="000B3DD1" w14:paraId="32FCD75B" w14:textId="77777777">
        <w:tblPrEx>
          <w:tblCellMar>
            <w:top w:w="0" w:type="dxa"/>
            <w:bottom w:w="0" w:type="dxa"/>
          </w:tblCellMar>
        </w:tblPrEx>
        <w:tc>
          <w:tcPr>
            <w:tcW w:w="2400" w:type="dxa"/>
            <w:shd w:val="clear" w:color="auto" w:fill="FDF4EC"/>
            <w:tcMar>
              <w:top w:w="70" w:type="dxa"/>
              <w:left w:w="110" w:type="dxa"/>
              <w:bottom w:w="70" w:type="dxa"/>
              <w:right w:w="110" w:type="dxa"/>
            </w:tcMar>
          </w:tcPr>
          <w:p w14:paraId="2A6B1D69" w14:textId="77777777" w:rsidR="000B3DD1" w:rsidRDefault="00000000">
            <w:pPr>
              <w:spacing w:line="250" w:lineRule="auto"/>
            </w:pPr>
            <w:r>
              <w:rPr>
                <w:color w:val="000000"/>
                <w:sz w:val="19"/>
                <w:szCs w:val="19"/>
              </w:rPr>
              <w:t>En-têtes de sécurité</w:t>
            </w:r>
          </w:p>
        </w:tc>
        <w:tc>
          <w:tcPr>
            <w:tcW w:w="6600" w:type="dxa"/>
            <w:shd w:val="clear" w:color="auto" w:fill="FDF4EC"/>
            <w:tcMar>
              <w:top w:w="70" w:type="dxa"/>
              <w:left w:w="110" w:type="dxa"/>
              <w:bottom w:w="70" w:type="dxa"/>
              <w:right w:w="110" w:type="dxa"/>
            </w:tcMar>
          </w:tcPr>
          <w:p w14:paraId="6A53FC24" w14:textId="02F1FD74" w:rsidR="000B3DD1" w:rsidRDefault="00000000">
            <w:pPr>
              <w:spacing w:line="250" w:lineRule="auto"/>
            </w:pPr>
            <w:r>
              <w:rPr>
                <w:color w:val="000000"/>
                <w:sz w:val="19"/>
                <w:szCs w:val="19"/>
              </w:rPr>
              <w:t>Bloc headers de vercel.json</w:t>
            </w:r>
            <w:r w:rsidR="00B23654">
              <w:rPr>
                <w:color w:val="000000"/>
                <w:sz w:val="19"/>
                <w:szCs w:val="19"/>
              </w:rPr>
              <w:t> :</w:t>
            </w:r>
            <w:r>
              <w:rPr>
                <w:color w:val="000000"/>
                <w:sz w:val="19"/>
                <w:szCs w:val="19"/>
              </w:rPr>
              <w:t xml:space="preserve"> appliqué à toutes les réponses du front (voir §6.5)</w:t>
            </w:r>
          </w:p>
        </w:tc>
      </w:tr>
    </w:tbl>
    <w:p w14:paraId="28DE9594" w14:textId="77777777" w:rsidR="000B3DD1" w:rsidRDefault="000B3DD1">
      <w:pPr>
        <w:spacing w:after="140"/>
      </w:pPr>
    </w:p>
    <w:p w14:paraId="7E1D083B" w14:textId="1056E6AA" w:rsidR="000B3DD1" w:rsidRDefault="00000000">
      <w:pPr>
        <w:pBdr>
          <w:left w:val="single" w:sz="12" w:space="8" w:color="A86636"/>
        </w:pBdr>
        <w:spacing w:after="160" w:line="300" w:lineRule="auto"/>
        <w:ind w:left="220"/>
      </w:pPr>
      <w:r>
        <w:rPr>
          <w:i/>
          <w:iCs/>
          <w:color w:val="6B6B6B"/>
          <w:sz w:val="19"/>
          <w:szCs w:val="19"/>
        </w:rPr>
        <w:t>Le fichier vercel.json remplit désormais deux fonctions distinctes : le bloc rewrites assure le proxy vers l'API et le routage de la SPA, le bloc headers applique les en-têtes de sécurité. Les deux sont indépendants</w:t>
      </w:r>
      <w:r w:rsidR="00B23654">
        <w:rPr>
          <w:i/>
          <w:iCs/>
          <w:color w:val="6B6B6B"/>
          <w:sz w:val="19"/>
          <w:szCs w:val="19"/>
        </w:rPr>
        <w:t> :</w:t>
      </w:r>
      <w:r>
        <w:rPr>
          <w:i/>
          <w:iCs/>
          <w:color w:val="6B6B6B"/>
          <w:sz w:val="19"/>
          <w:szCs w:val="19"/>
        </w:rPr>
        <w:t xml:space="preserve"> un rewrite ne transmet pas les en-têtes du bloc headers vers le back, et réciproquement les réponses proxifiées conservent les en-têtes émis par Symfony.</w:t>
      </w:r>
    </w:p>
    <w:p w14:paraId="3AD1CBDA" w14:textId="77777777" w:rsidR="000B3DD1" w:rsidRDefault="000B3DD1">
      <w:pPr>
        <w:spacing w:after="140"/>
      </w:pPr>
    </w:p>
    <w:p w14:paraId="1D862CF5" w14:textId="38B07E36" w:rsidR="000B3DD1" w:rsidRDefault="00000000">
      <w:pPr>
        <w:pStyle w:val="Titre2"/>
        <w:spacing w:before="260" w:after="130"/>
      </w:pPr>
      <w:r>
        <w:rPr>
          <w:b/>
          <w:bCs/>
          <w:color w:val="A86636"/>
          <w:sz w:val="25"/>
          <w:szCs w:val="25"/>
        </w:rPr>
        <w:t>7.2 Backend Render (Docker)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0B3DD1" w14:paraId="568E1953" w14:textId="77777777">
        <w:tblPrEx>
          <w:tblCellMar>
            <w:top w:w="0" w:type="dxa"/>
            <w:bottom w:w="0" w:type="dxa"/>
          </w:tblCellMar>
        </w:tblPrEx>
        <w:trPr>
          <w:tblHeader/>
        </w:trPr>
        <w:tc>
          <w:tcPr>
            <w:tcW w:w="2400" w:type="dxa"/>
            <w:shd w:val="clear" w:color="auto" w:fill="F4E6DA"/>
            <w:tcMar>
              <w:top w:w="70" w:type="dxa"/>
              <w:left w:w="110" w:type="dxa"/>
              <w:bottom w:w="70" w:type="dxa"/>
              <w:right w:w="110" w:type="dxa"/>
            </w:tcMar>
          </w:tcPr>
          <w:p w14:paraId="3F7786C6" w14:textId="77777777" w:rsidR="000B3DD1" w:rsidRDefault="00000000">
            <w:pPr>
              <w:spacing w:line="250" w:lineRule="auto"/>
            </w:pPr>
            <w:r>
              <w:rPr>
                <w:b/>
                <w:bCs/>
                <w:color w:val="9B5E32"/>
                <w:sz w:val="19"/>
                <w:szCs w:val="19"/>
              </w:rPr>
              <w:t>Paramètre</w:t>
            </w:r>
          </w:p>
        </w:tc>
        <w:tc>
          <w:tcPr>
            <w:tcW w:w="6600" w:type="dxa"/>
            <w:shd w:val="clear" w:color="auto" w:fill="F4E6DA"/>
            <w:tcMar>
              <w:top w:w="70" w:type="dxa"/>
              <w:left w:w="110" w:type="dxa"/>
              <w:bottom w:w="70" w:type="dxa"/>
              <w:right w:w="110" w:type="dxa"/>
            </w:tcMar>
          </w:tcPr>
          <w:p w14:paraId="677A369D" w14:textId="77777777" w:rsidR="000B3DD1" w:rsidRDefault="00000000">
            <w:pPr>
              <w:spacing w:line="250" w:lineRule="auto"/>
            </w:pPr>
            <w:r>
              <w:rPr>
                <w:b/>
                <w:bCs/>
                <w:color w:val="9B5E32"/>
                <w:sz w:val="19"/>
                <w:szCs w:val="19"/>
              </w:rPr>
              <w:t>Valeur</w:t>
            </w:r>
          </w:p>
        </w:tc>
      </w:tr>
      <w:tr w:rsidR="000B3DD1" w14:paraId="14ECCD8E" w14:textId="77777777">
        <w:tblPrEx>
          <w:tblCellMar>
            <w:top w:w="0" w:type="dxa"/>
            <w:bottom w:w="0" w:type="dxa"/>
          </w:tblCellMar>
        </w:tblPrEx>
        <w:tc>
          <w:tcPr>
            <w:tcW w:w="2400" w:type="dxa"/>
            <w:tcMar>
              <w:top w:w="70" w:type="dxa"/>
              <w:left w:w="110" w:type="dxa"/>
              <w:bottom w:w="70" w:type="dxa"/>
              <w:right w:w="110" w:type="dxa"/>
            </w:tcMar>
          </w:tcPr>
          <w:p w14:paraId="246E5B66" w14:textId="77777777" w:rsidR="000B3DD1" w:rsidRDefault="00000000">
            <w:pPr>
              <w:spacing w:line="250" w:lineRule="auto"/>
            </w:pPr>
            <w:r>
              <w:rPr>
                <w:color w:val="000000"/>
                <w:sz w:val="19"/>
                <w:szCs w:val="19"/>
              </w:rPr>
              <w:t>Plateforme</w:t>
            </w:r>
          </w:p>
        </w:tc>
        <w:tc>
          <w:tcPr>
            <w:tcW w:w="6600" w:type="dxa"/>
            <w:tcMar>
              <w:top w:w="70" w:type="dxa"/>
              <w:left w:w="110" w:type="dxa"/>
              <w:bottom w:w="70" w:type="dxa"/>
              <w:right w:w="110" w:type="dxa"/>
            </w:tcMar>
          </w:tcPr>
          <w:p w14:paraId="38B50E27" w14:textId="45DCE15D" w:rsidR="000B3DD1" w:rsidRDefault="00000000">
            <w:pPr>
              <w:spacing w:line="250" w:lineRule="auto"/>
            </w:pPr>
            <w:r>
              <w:rPr>
                <w:color w:val="000000"/>
                <w:sz w:val="19"/>
                <w:szCs w:val="19"/>
              </w:rPr>
              <w:t>Render</w:t>
            </w:r>
            <w:r w:rsidR="00B23654">
              <w:rPr>
                <w:color w:val="000000"/>
                <w:sz w:val="19"/>
                <w:szCs w:val="19"/>
              </w:rPr>
              <w:t> :</w:t>
            </w:r>
            <w:r>
              <w:rPr>
                <w:color w:val="000000"/>
                <w:sz w:val="19"/>
                <w:szCs w:val="19"/>
              </w:rPr>
              <w:t xml:space="preserve"> Web Service Docker</w:t>
            </w:r>
          </w:p>
        </w:tc>
      </w:tr>
      <w:tr w:rsidR="000B3DD1" w14:paraId="20C3E2A5" w14:textId="77777777">
        <w:tblPrEx>
          <w:tblCellMar>
            <w:top w:w="0" w:type="dxa"/>
            <w:bottom w:w="0" w:type="dxa"/>
          </w:tblCellMar>
        </w:tblPrEx>
        <w:tc>
          <w:tcPr>
            <w:tcW w:w="2400" w:type="dxa"/>
            <w:tcMar>
              <w:top w:w="70" w:type="dxa"/>
              <w:left w:w="110" w:type="dxa"/>
              <w:bottom w:w="70" w:type="dxa"/>
              <w:right w:w="110" w:type="dxa"/>
            </w:tcMar>
          </w:tcPr>
          <w:p w14:paraId="5B967CD4" w14:textId="77777777" w:rsidR="000B3DD1" w:rsidRDefault="00000000">
            <w:pPr>
              <w:spacing w:line="250" w:lineRule="auto"/>
            </w:pPr>
            <w:r>
              <w:rPr>
                <w:color w:val="000000"/>
                <w:sz w:val="19"/>
                <w:szCs w:val="19"/>
              </w:rPr>
              <w:t>Repository</w:t>
            </w:r>
          </w:p>
        </w:tc>
        <w:tc>
          <w:tcPr>
            <w:tcW w:w="6600" w:type="dxa"/>
            <w:tcMar>
              <w:top w:w="70" w:type="dxa"/>
              <w:left w:w="110" w:type="dxa"/>
              <w:bottom w:w="70" w:type="dxa"/>
              <w:right w:w="110" w:type="dxa"/>
            </w:tcMar>
          </w:tcPr>
          <w:p w14:paraId="373FAC5B" w14:textId="77777777" w:rsidR="000B3DD1" w:rsidRDefault="00000000">
            <w:pPr>
              <w:spacing w:line="250" w:lineRule="auto"/>
            </w:pPr>
            <w:r>
              <w:rPr>
                <w:color w:val="000000"/>
                <w:sz w:val="19"/>
                <w:szCs w:val="19"/>
              </w:rPr>
              <w:t>github.com/NicolasVrignaudVG/Vite-Gourmand-back</w:t>
            </w:r>
          </w:p>
        </w:tc>
      </w:tr>
      <w:tr w:rsidR="000B3DD1" w14:paraId="2E7DBBDF" w14:textId="77777777">
        <w:tblPrEx>
          <w:tblCellMar>
            <w:top w:w="0" w:type="dxa"/>
            <w:bottom w:w="0" w:type="dxa"/>
          </w:tblCellMar>
        </w:tblPrEx>
        <w:tc>
          <w:tcPr>
            <w:tcW w:w="2400" w:type="dxa"/>
            <w:tcMar>
              <w:top w:w="70" w:type="dxa"/>
              <w:left w:w="110" w:type="dxa"/>
              <w:bottom w:w="70" w:type="dxa"/>
              <w:right w:w="110" w:type="dxa"/>
            </w:tcMar>
          </w:tcPr>
          <w:p w14:paraId="15DAA7A4" w14:textId="77777777" w:rsidR="000B3DD1" w:rsidRDefault="00000000">
            <w:pPr>
              <w:spacing w:line="250" w:lineRule="auto"/>
            </w:pPr>
            <w:r>
              <w:rPr>
                <w:color w:val="000000"/>
                <w:sz w:val="19"/>
                <w:szCs w:val="19"/>
              </w:rPr>
              <w:t>Image</w:t>
            </w:r>
          </w:p>
        </w:tc>
        <w:tc>
          <w:tcPr>
            <w:tcW w:w="6600" w:type="dxa"/>
            <w:tcMar>
              <w:top w:w="70" w:type="dxa"/>
              <w:left w:w="110" w:type="dxa"/>
              <w:bottom w:w="70" w:type="dxa"/>
              <w:right w:w="110" w:type="dxa"/>
            </w:tcMar>
          </w:tcPr>
          <w:p w14:paraId="005DEDF0" w14:textId="77777777" w:rsidR="000B3DD1" w:rsidRDefault="00000000">
            <w:pPr>
              <w:spacing w:line="250" w:lineRule="auto"/>
            </w:pPr>
            <w:r>
              <w:rPr>
                <w:color w:val="000000"/>
                <w:sz w:val="19"/>
                <w:szCs w:val="19"/>
              </w:rPr>
              <w:t>php:8.4-apache + extensions mongodb, pdo_mysql, intl</w:t>
            </w:r>
          </w:p>
        </w:tc>
      </w:tr>
      <w:tr w:rsidR="000B3DD1" w14:paraId="67C43000" w14:textId="77777777">
        <w:tblPrEx>
          <w:tblCellMar>
            <w:top w:w="0" w:type="dxa"/>
            <w:bottom w:w="0" w:type="dxa"/>
          </w:tblCellMar>
        </w:tblPrEx>
        <w:tc>
          <w:tcPr>
            <w:tcW w:w="2400" w:type="dxa"/>
            <w:tcMar>
              <w:top w:w="70" w:type="dxa"/>
              <w:left w:w="110" w:type="dxa"/>
              <w:bottom w:w="70" w:type="dxa"/>
              <w:right w:w="110" w:type="dxa"/>
            </w:tcMar>
          </w:tcPr>
          <w:p w14:paraId="289D2FE2" w14:textId="77777777" w:rsidR="000B3DD1" w:rsidRDefault="00000000">
            <w:pPr>
              <w:spacing w:line="250" w:lineRule="auto"/>
            </w:pPr>
            <w:r>
              <w:rPr>
                <w:color w:val="000000"/>
                <w:sz w:val="19"/>
                <w:szCs w:val="19"/>
              </w:rPr>
              <w:t>Port</w:t>
            </w:r>
          </w:p>
        </w:tc>
        <w:tc>
          <w:tcPr>
            <w:tcW w:w="6600" w:type="dxa"/>
            <w:tcMar>
              <w:top w:w="70" w:type="dxa"/>
              <w:left w:w="110" w:type="dxa"/>
              <w:bottom w:w="70" w:type="dxa"/>
              <w:right w:w="110" w:type="dxa"/>
            </w:tcMar>
          </w:tcPr>
          <w:p w14:paraId="3142B91C" w14:textId="77777777" w:rsidR="000B3DD1" w:rsidRDefault="00000000">
            <w:pPr>
              <w:spacing w:line="250" w:lineRule="auto"/>
            </w:pPr>
            <w:r>
              <w:rPr>
                <w:color w:val="000000"/>
                <w:sz w:val="19"/>
                <w:szCs w:val="19"/>
              </w:rPr>
              <w:t>10000 (attendu par le scan de ports Render)</w:t>
            </w:r>
          </w:p>
        </w:tc>
      </w:tr>
      <w:tr w:rsidR="000B3DD1" w14:paraId="7C9ABAC7" w14:textId="77777777">
        <w:tblPrEx>
          <w:tblCellMar>
            <w:top w:w="0" w:type="dxa"/>
            <w:bottom w:w="0" w:type="dxa"/>
          </w:tblCellMar>
        </w:tblPrEx>
        <w:tc>
          <w:tcPr>
            <w:tcW w:w="2400" w:type="dxa"/>
            <w:tcMar>
              <w:top w:w="70" w:type="dxa"/>
              <w:left w:w="110" w:type="dxa"/>
              <w:bottom w:w="70" w:type="dxa"/>
              <w:right w:w="110" w:type="dxa"/>
            </w:tcMar>
          </w:tcPr>
          <w:p w14:paraId="6C725F1E" w14:textId="77777777" w:rsidR="000B3DD1" w:rsidRDefault="00000000">
            <w:pPr>
              <w:spacing w:line="250" w:lineRule="auto"/>
            </w:pPr>
            <w:r>
              <w:rPr>
                <w:color w:val="000000"/>
                <w:sz w:val="19"/>
                <w:szCs w:val="19"/>
              </w:rPr>
              <w:t>Démarrage</w:t>
            </w:r>
          </w:p>
        </w:tc>
        <w:tc>
          <w:tcPr>
            <w:tcW w:w="6600" w:type="dxa"/>
            <w:tcMar>
              <w:top w:w="70" w:type="dxa"/>
              <w:left w:w="110" w:type="dxa"/>
              <w:bottom w:w="70" w:type="dxa"/>
              <w:right w:w="110" w:type="dxa"/>
            </w:tcMar>
          </w:tcPr>
          <w:p w14:paraId="7AB7EA0C" w14:textId="77777777" w:rsidR="000B3DD1" w:rsidRDefault="00000000">
            <w:pPr>
              <w:spacing w:line="250" w:lineRule="auto"/>
            </w:pPr>
            <w:r>
              <w:rPr>
                <w:color w:val="000000"/>
                <w:sz w:val="19"/>
                <w:szCs w:val="19"/>
              </w:rPr>
              <w:t>assets:install, asset-map:compile, puis apache2-foreground</w:t>
            </w:r>
          </w:p>
        </w:tc>
      </w:tr>
      <w:tr w:rsidR="000B3DD1" w14:paraId="3EDA58A5" w14:textId="77777777">
        <w:tblPrEx>
          <w:tblCellMar>
            <w:top w:w="0" w:type="dxa"/>
            <w:bottom w:w="0" w:type="dxa"/>
          </w:tblCellMar>
        </w:tblPrEx>
        <w:tc>
          <w:tcPr>
            <w:tcW w:w="2400" w:type="dxa"/>
            <w:tcMar>
              <w:top w:w="70" w:type="dxa"/>
              <w:left w:w="110" w:type="dxa"/>
              <w:bottom w:w="70" w:type="dxa"/>
              <w:right w:w="110" w:type="dxa"/>
            </w:tcMar>
          </w:tcPr>
          <w:p w14:paraId="56FC5E33" w14:textId="77777777" w:rsidR="000B3DD1" w:rsidRDefault="00000000">
            <w:pPr>
              <w:spacing w:line="250" w:lineRule="auto"/>
            </w:pPr>
            <w:r>
              <w:rPr>
                <w:color w:val="000000"/>
                <w:sz w:val="19"/>
                <w:szCs w:val="19"/>
              </w:rPr>
              <w:t>En-têtes</w:t>
            </w:r>
          </w:p>
        </w:tc>
        <w:tc>
          <w:tcPr>
            <w:tcW w:w="6600" w:type="dxa"/>
            <w:tcMar>
              <w:top w:w="70" w:type="dxa"/>
              <w:left w:w="110" w:type="dxa"/>
              <w:bottom w:w="70" w:type="dxa"/>
              <w:right w:w="110" w:type="dxa"/>
            </w:tcMar>
          </w:tcPr>
          <w:p w14:paraId="2AB6B8C0" w14:textId="77777777" w:rsidR="000B3DD1" w:rsidRDefault="00000000">
            <w:pPr>
              <w:spacing w:line="250" w:lineRule="auto"/>
            </w:pPr>
            <w:r>
              <w:rPr>
                <w:color w:val="000000"/>
                <w:sz w:val="19"/>
                <w:szCs w:val="19"/>
              </w:rPr>
              <w:t>HSTS posé par Apache (a2enmod headers) ; autres en-têtes via NelmioSecurityBundle</w:t>
            </w:r>
          </w:p>
        </w:tc>
      </w:tr>
      <w:tr w:rsidR="000B3DD1" w14:paraId="113725CF" w14:textId="77777777">
        <w:tblPrEx>
          <w:tblCellMar>
            <w:top w:w="0" w:type="dxa"/>
            <w:bottom w:w="0" w:type="dxa"/>
          </w:tblCellMar>
        </w:tblPrEx>
        <w:tc>
          <w:tcPr>
            <w:tcW w:w="2400" w:type="dxa"/>
            <w:tcMar>
              <w:top w:w="70" w:type="dxa"/>
              <w:left w:w="110" w:type="dxa"/>
              <w:bottom w:w="70" w:type="dxa"/>
              <w:right w:w="110" w:type="dxa"/>
            </w:tcMar>
          </w:tcPr>
          <w:p w14:paraId="598782F0" w14:textId="77777777" w:rsidR="000B3DD1" w:rsidRDefault="00000000">
            <w:pPr>
              <w:spacing w:line="250" w:lineRule="auto"/>
            </w:pPr>
            <w:r>
              <w:rPr>
                <w:color w:val="000000"/>
                <w:sz w:val="19"/>
                <w:szCs w:val="19"/>
              </w:rPr>
              <w:t>Limites</w:t>
            </w:r>
          </w:p>
        </w:tc>
        <w:tc>
          <w:tcPr>
            <w:tcW w:w="6600" w:type="dxa"/>
            <w:tcMar>
              <w:top w:w="70" w:type="dxa"/>
              <w:left w:w="110" w:type="dxa"/>
              <w:bottom w:w="70" w:type="dxa"/>
              <w:right w:w="110" w:type="dxa"/>
            </w:tcMar>
          </w:tcPr>
          <w:p w14:paraId="3EB71897" w14:textId="33E1B9A8" w:rsidR="000B3DD1" w:rsidRDefault="00000000">
            <w:pPr>
              <w:spacing w:line="250" w:lineRule="auto"/>
            </w:pPr>
            <w:r>
              <w:rPr>
                <w:color w:val="000000"/>
                <w:sz w:val="19"/>
                <w:szCs w:val="19"/>
              </w:rPr>
              <w:t>Fichiers éphémères</w:t>
            </w:r>
            <w:r w:rsidR="00B23654">
              <w:rPr>
                <w:color w:val="000000"/>
                <w:sz w:val="19"/>
                <w:szCs w:val="19"/>
              </w:rPr>
              <w:t xml:space="preserve"> : </w:t>
            </w:r>
            <w:r>
              <w:rPr>
                <w:color w:val="000000"/>
                <w:sz w:val="19"/>
                <w:szCs w:val="19"/>
              </w:rPr>
              <w:t>images perdues au redéploiement</w:t>
            </w:r>
          </w:p>
        </w:tc>
      </w:tr>
    </w:tbl>
    <w:p w14:paraId="0BB23E95" w14:textId="77777777" w:rsidR="000B3DD1" w:rsidRDefault="000B3DD1">
      <w:pPr>
        <w:spacing w:after="140"/>
      </w:pPr>
    </w:p>
    <w:p w14:paraId="50179F70" w14:textId="77777777" w:rsidR="000B3DD1" w:rsidRDefault="00000000">
      <w:pPr>
        <w:pStyle w:val="Titre2"/>
        <w:spacing w:before="260" w:after="130"/>
      </w:pPr>
      <w:r>
        <w:rPr>
          <w:b/>
          <w:bCs/>
          <w:color w:val="A86636"/>
          <w:sz w:val="25"/>
          <w:szCs w:val="25"/>
        </w:rPr>
        <w:t>7.3 Bases de données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00"/>
      </w:tblGrid>
      <w:tr w:rsidR="000B3DD1" w14:paraId="58F7A7E2" w14:textId="77777777">
        <w:tblPrEx>
          <w:tblCellMar>
            <w:top w:w="0" w:type="dxa"/>
            <w:bottom w:w="0" w:type="dxa"/>
          </w:tblCellMar>
        </w:tblPrEx>
        <w:trPr>
          <w:tblHeader/>
        </w:trPr>
        <w:tc>
          <w:tcPr>
            <w:tcW w:w="2900" w:type="dxa"/>
            <w:shd w:val="clear" w:color="auto" w:fill="F4E6DA"/>
            <w:tcMar>
              <w:top w:w="70" w:type="dxa"/>
              <w:left w:w="110" w:type="dxa"/>
              <w:bottom w:w="70" w:type="dxa"/>
              <w:right w:w="110" w:type="dxa"/>
            </w:tcMar>
          </w:tcPr>
          <w:p w14:paraId="354C6634" w14:textId="77777777" w:rsidR="000B3DD1" w:rsidRDefault="00000000">
            <w:pPr>
              <w:spacing w:line="250" w:lineRule="auto"/>
            </w:pPr>
            <w:r>
              <w:rPr>
                <w:b/>
                <w:bCs/>
                <w:color w:val="9B5E32"/>
                <w:sz w:val="19"/>
                <w:szCs w:val="19"/>
              </w:rPr>
              <w:t>Service</w:t>
            </w:r>
          </w:p>
        </w:tc>
        <w:tc>
          <w:tcPr>
            <w:tcW w:w="6100" w:type="dxa"/>
            <w:shd w:val="clear" w:color="auto" w:fill="F4E6DA"/>
            <w:tcMar>
              <w:top w:w="70" w:type="dxa"/>
              <w:left w:w="110" w:type="dxa"/>
              <w:bottom w:w="70" w:type="dxa"/>
              <w:right w:w="110" w:type="dxa"/>
            </w:tcMar>
          </w:tcPr>
          <w:p w14:paraId="4EF99C8D" w14:textId="77777777" w:rsidR="000B3DD1" w:rsidRDefault="00000000">
            <w:pPr>
              <w:spacing w:line="250" w:lineRule="auto"/>
            </w:pPr>
            <w:r>
              <w:rPr>
                <w:b/>
                <w:bCs/>
                <w:color w:val="9B5E32"/>
                <w:sz w:val="19"/>
                <w:szCs w:val="19"/>
              </w:rPr>
              <w:t>Détail</w:t>
            </w:r>
          </w:p>
        </w:tc>
      </w:tr>
      <w:tr w:rsidR="000B3DD1" w14:paraId="23FF7125" w14:textId="77777777">
        <w:tblPrEx>
          <w:tblCellMar>
            <w:top w:w="0" w:type="dxa"/>
            <w:bottom w:w="0" w:type="dxa"/>
          </w:tblCellMar>
        </w:tblPrEx>
        <w:tc>
          <w:tcPr>
            <w:tcW w:w="2900" w:type="dxa"/>
            <w:tcMar>
              <w:top w:w="70" w:type="dxa"/>
              <w:left w:w="110" w:type="dxa"/>
              <w:bottom w:w="70" w:type="dxa"/>
              <w:right w:w="110" w:type="dxa"/>
            </w:tcMar>
          </w:tcPr>
          <w:p w14:paraId="2FF08110" w14:textId="77777777" w:rsidR="000B3DD1" w:rsidRDefault="00000000">
            <w:pPr>
              <w:spacing w:line="250" w:lineRule="auto"/>
            </w:pPr>
            <w:r>
              <w:rPr>
                <w:color w:val="000000"/>
                <w:sz w:val="19"/>
                <w:szCs w:val="19"/>
              </w:rPr>
              <w:t>MySQL (Clever Cloud)</w:t>
            </w:r>
          </w:p>
        </w:tc>
        <w:tc>
          <w:tcPr>
            <w:tcW w:w="6100" w:type="dxa"/>
            <w:tcMar>
              <w:top w:w="70" w:type="dxa"/>
              <w:left w:w="110" w:type="dxa"/>
              <w:bottom w:w="70" w:type="dxa"/>
              <w:right w:w="110" w:type="dxa"/>
            </w:tcMar>
          </w:tcPr>
          <w:p w14:paraId="3894153C" w14:textId="68981542" w:rsidR="000B3DD1" w:rsidRDefault="00000000">
            <w:pPr>
              <w:spacing w:line="250" w:lineRule="auto"/>
            </w:pPr>
            <w:r>
              <w:rPr>
                <w:color w:val="000000"/>
                <w:sz w:val="19"/>
                <w:szCs w:val="19"/>
              </w:rPr>
              <w:t>MySQL 8.0 managé</w:t>
            </w:r>
            <w:r w:rsidR="00B23654">
              <w:rPr>
                <w:color w:val="000000"/>
                <w:sz w:val="19"/>
                <w:szCs w:val="19"/>
              </w:rPr>
              <w:t> :</w:t>
            </w:r>
            <w:r>
              <w:rPr>
                <w:color w:val="000000"/>
                <w:sz w:val="19"/>
                <w:szCs w:val="19"/>
              </w:rPr>
              <w:t xml:space="preserve"> charset utf8mb4, 5 connexions max (gratuit)</w:t>
            </w:r>
          </w:p>
        </w:tc>
      </w:tr>
      <w:tr w:rsidR="000B3DD1" w14:paraId="68F39A81" w14:textId="77777777">
        <w:tblPrEx>
          <w:tblCellMar>
            <w:top w:w="0" w:type="dxa"/>
            <w:bottom w:w="0" w:type="dxa"/>
          </w:tblCellMar>
        </w:tblPrEx>
        <w:tc>
          <w:tcPr>
            <w:tcW w:w="2900" w:type="dxa"/>
            <w:tcMar>
              <w:top w:w="70" w:type="dxa"/>
              <w:left w:w="110" w:type="dxa"/>
              <w:bottom w:w="70" w:type="dxa"/>
              <w:right w:w="110" w:type="dxa"/>
            </w:tcMar>
          </w:tcPr>
          <w:p w14:paraId="19A463D2" w14:textId="77777777" w:rsidR="000B3DD1" w:rsidRDefault="00000000">
            <w:pPr>
              <w:spacing w:line="250" w:lineRule="auto"/>
            </w:pPr>
            <w:r>
              <w:rPr>
                <w:color w:val="000000"/>
                <w:sz w:val="19"/>
                <w:szCs w:val="19"/>
              </w:rPr>
              <w:t>Migrations</w:t>
            </w:r>
          </w:p>
        </w:tc>
        <w:tc>
          <w:tcPr>
            <w:tcW w:w="6100" w:type="dxa"/>
            <w:tcMar>
              <w:top w:w="70" w:type="dxa"/>
              <w:left w:w="110" w:type="dxa"/>
              <w:bottom w:w="70" w:type="dxa"/>
              <w:right w:w="110" w:type="dxa"/>
            </w:tcMar>
          </w:tcPr>
          <w:p w14:paraId="52963ECA" w14:textId="77777777" w:rsidR="000B3DD1" w:rsidRDefault="00000000">
            <w:pPr>
              <w:spacing w:line="250" w:lineRule="auto"/>
            </w:pPr>
            <w:r>
              <w:rPr>
                <w:color w:val="000000"/>
                <w:sz w:val="19"/>
                <w:szCs w:val="19"/>
              </w:rPr>
              <w:t>Doctrine Migrations appliquées au déploiement</w:t>
            </w:r>
          </w:p>
        </w:tc>
      </w:tr>
      <w:tr w:rsidR="000B3DD1" w14:paraId="3E5E30B8" w14:textId="77777777">
        <w:tblPrEx>
          <w:tblCellMar>
            <w:top w:w="0" w:type="dxa"/>
            <w:bottom w:w="0" w:type="dxa"/>
          </w:tblCellMar>
        </w:tblPrEx>
        <w:tc>
          <w:tcPr>
            <w:tcW w:w="2900" w:type="dxa"/>
            <w:tcMar>
              <w:top w:w="70" w:type="dxa"/>
              <w:left w:w="110" w:type="dxa"/>
              <w:bottom w:w="70" w:type="dxa"/>
              <w:right w:w="110" w:type="dxa"/>
            </w:tcMar>
          </w:tcPr>
          <w:p w14:paraId="647B3FDF" w14:textId="77777777" w:rsidR="000B3DD1" w:rsidRDefault="00000000">
            <w:pPr>
              <w:spacing w:line="250" w:lineRule="auto"/>
            </w:pPr>
            <w:r>
              <w:rPr>
                <w:color w:val="000000"/>
                <w:sz w:val="19"/>
                <w:szCs w:val="19"/>
              </w:rPr>
              <w:t>MongoDB Atlas</w:t>
            </w:r>
          </w:p>
        </w:tc>
        <w:tc>
          <w:tcPr>
            <w:tcW w:w="6100" w:type="dxa"/>
            <w:tcMar>
              <w:top w:w="70" w:type="dxa"/>
              <w:left w:w="110" w:type="dxa"/>
              <w:bottom w:w="70" w:type="dxa"/>
              <w:right w:w="110" w:type="dxa"/>
            </w:tcMar>
          </w:tcPr>
          <w:p w14:paraId="674E3543" w14:textId="240FD5A6" w:rsidR="000B3DD1" w:rsidRDefault="00000000">
            <w:pPr>
              <w:spacing w:line="250" w:lineRule="auto"/>
            </w:pPr>
            <w:r>
              <w:rPr>
                <w:color w:val="000000"/>
                <w:sz w:val="19"/>
                <w:szCs w:val="19"/>
              </w:rPr>
              <w:t>Cluster M0 gratuit</w:t>
            </w:r>
            <w:r w:rsidR="00B23654">
              <w:rPr>
                <w:color w:val="000000"/>
                <w:sz w:val="19"/>
                <w:szCs w:val="19"/>
              </w:rPr>
              <w:t> :</w:t>
            </w:r>
            <w:r>
              <w:rPr>
                <w:color w:val="000000"/>
                <w:sz w:val="19"/>
                <w:szCs w:val="19"/>
              </w:rPr>
              <w:t xml:space="preserve"> base de statistiques</w:t>
            </w:r>
          </w:p>
        </w:tc>
      </w:tr>
      <w:tr w:rsidR="000B3DD1" w14:paraId="63E224B9" w14:textId="77777777">
        <w:tblPrEx>
          <w:tblCellMar>
            <w:top w:w="0" w:type="dxa"/>
            <w:bottom w:w="0" w:type="dxa"/>
          </w:tblCellMar>
        </w:tblPrEx>
        <w:tc>
          <w:tcPr>
            <w:tcW w:w="2900" w:type="dxa"/>
            <w:tcMar>
              <w:top w:w="70" w:type="dxa"/>
              <w:left w:w="110" w:type="dxa"/>
              <w:bottom w:w="70" w:type="dxa"/>
              <w:right w:w="110" w:type="dxa"/>
            </w:tcMar>
          </w:tcPr>
          <w:p w14:paraId="3E7FD378" w14:textId="77777777" w:rsidR="000B3DD1" w:rsidRDefault="00000000">
            <w:pPr>
              <w:spacing w:line="250" w:lineRule="auto"/>
            </w:pPr>
            <w:r>
              <w:rPr>
                <w:color w:val="000000"/>
                <w:sz w:val="19"/>
                <w:szCs w:val="19"/>
              </w:rPr>
              <w:t>Collection stats</w:t>
            </w:r>
          </w:p>
        </w:tc>
        <w:tc>
          <w:tcPr>
            <w:tcW w:w="6100" w:type="dxa"/>
            <w:tcMar>
              <w:top w:w="70" w:type="dxa"/>
              <w:left w:w="110" w:type="dxa"/>
              <w:bottom w:w="70" w:type="dxa"/>
              <w:right w:w="110" w:type="dxa"/>
            </w:tcMar>
          </w:tcPr>
          <w:p w14:paraId="48E06727" w14:textId="483695D5" w:rsidR="000B3DD1" w:rsidRDefault="00000000">
            <w:pPr>
              <w:spacing w:line="250" w:lineRule="auto"/>
            </w:pPr>
            <w:r>
              <w:rPr>
                <w:color w:val="000000"/>
                <w:sz w:val="19"/>
                <w:szCs w:val="19"/>
              </w:rPr>
              <w:t>commandes</w:t>
            </w:r>
            <w:r w:rsidR="00B23654">
              <w:rPr>
                <w:color w:val="000000"/>
                <w:sz w:val="19"/>
                <w:szCs w:val="19"/>
              </w:rPr>
              <w:t xml:space="preserve"> : </w:t>
            </w:r>
            <w:r>
              <w:rPr>
                <w:color w:val="000000"/>
                <w:sz w:val="19"/>
                <w:szCs w:val="19"/>
              </w:rPr>
              <w:t>upsert à chaque commande (CA, volumes par menu)</w:t>
            </w:r>
          </w:p>
        </w:tc>
      </w:tr>
    </w:tbl>
    <w:p w14:paraId="75A7BA13" w14:textId="77777777" w:rsidR="000B3DD1" w:rsidRDefault="000B3DD1">
      <w:pPr>
        <w:spacing w:after="140"/>
      </w:pPr>
    </w:p>
    <w:p w14:paraId="3E9A682F" w14:textId="77777777" w:rsidR="000B3DD1" w:rsidRDefault="00000000">
      <w:pPr>
        <w:pStyle w:val="Titre2"/>
        <w:spacing w:before="260" w:after="130"/>
      </w:pPr>
      <w:r>
        <w:rPr>
          <w:b/>
          <w:bCs/>
          <w:color w:val="A86636"/>
          <w:sz w:val="25"/>
          <w:szCs w:val="25"/>
        </w:rPr>
        <w:lastRenderedPageBreak/>
        <w:t>7.4 Variables d'environnement (Render)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0B3DD1" w14:paraId="3D7F3338" w14:textId="77777777">
        <w:tblPrEx>
          <w:tblCellMar>
            <w:top w:w="0" w:type="dxa"/>
            <w:bottom w:w="0" w:type="dxa"/>
          </w:tblCellMar>
        </w:tblPrEx>
        <w:trPr>
          <w:tblHeader/>
        </w:trPr>
        <w:tc>
          <w:tcPr>
            <w:tcW w:w="3400" w:type="dxa"/>
            <w:shd w:val="clear" w:color="auto" w:fill="F4E6DA"/>
            <w:tcMar>
              <w:top w:w="70" w:type="dxa"/>
              <w:left w:w="110" w:type="dxa"/>
              <w:bottom w:w="70" w:type="dxa"/>
              <w:right w:w="110" w:type="dxa"/>
            </w:tcMar>
          </w:tcPr>
          <w:p w14:paraId="449BA186" w14:textId="77777777" w:rsidR="000B3DD1" w:rsidRDefault="00000000">
            <w:pPr>
              <w:spacing w:line="250" w:lineRule="auto"/>
            </w:pPr>
            <w:r>
              <w:rPr>
                <w:b/>
                <w:bCs/>
                <w:color w:val="9B5E32"/>
                <w:sz w:val="19"/>
                <w:szCs w:val="19"/>
              </w:rPr>
              <w:t>Variable</w:t>
            </w:r>
          </w:p>
        </w:tc>
        <w:tc>
          <w:tcPr>
            <w:tcW w:w="5600" w:type="dxa"/>
            <w:shd w:val="clear" w:color="auto" w:fill="F4E6DA"/>
            <w:tcMar>
              <w:top w:w="70" w:type="dxa"/>
              <w:left w:w="110" w:type="dxa"/>
              <w:bottom w:w="70" w:type="dxa"/>
              <w:right w:w="110" w:type="dxa"/>
            </w:tcMar>
          </w:tcPr>
          <w:p w14:paraId="21907257" w14:textId="77777777" w:rsidR="000B3DD1" w:rsidRDefault="00000000">
            <w:pPr>
              <w:spacing w:line="250" w:lineRule="auto"/>
            </w:pPr>
            <w:r>
              <w:rPr>
                <w:b/>
                <w:bCs/>
                <w:color w:val="9B5E32"/>
                <w:sz w:val="19"/>
                <w:szCs w:val="19"/>
              </w:rPr>
              <w:t>Description</w:t>
            </w:r>
          </w:p>
        </w:tc>
      </w:tr>
      <w:tr w:rsidR="000B3DD1" w14:paraId="28CB27DC" w14:textId="77777777">
        <w:tblPrEx>
          <w:tblCellMar>
            <w:top w:w="0" w:type="dxa"/>
            <w:bottom w:w="0" w:type="dxa"/>
          </w:tblCellMar>
        </w:tblPrEx>
        <w:tc>
          <w:tcPr>
            <w:tcW w:w="3400" w:type="dxa"/>
            <w:tcMar>
              <w:top w:w="70" w:type="dxa"/>
              <w:left w:w="110" w:type="dxa"/>
              <w:bottom w:w="70" w:type="dxa"/>
              <w:right w:w="110" w:type="dxa"/>
            </w:tcMar>
          </w:tcPr>
          <w:p w14:paraId="53DCCD59" w14:textId="77777777" w:rsidR="000B3DD1" w:rsidRDefault="00000000">
            <w:pPr>
              <w:spacing w:line="250" w:lineRule="auto"/>
            </w:pPr>
            <w:r>
              <w:rPr>
                <w:color w:val="000000"/>
                <w:sz w:val="19"/>
                <w:szCs w:val="19"/>
              </w:rPr>
              <w:t>APP_ENV</w:t>
            </w:r>
          </w:p>
        </w:tc>
        <w:tc>
          <w:tcPr>
            <w:tcW w:w="5600" w:type="dxa"/>
            <w:tcMar>
              <w:top w:w="70" w:type="dxa"/>
              <w:left w:w="110" w:type="dxa"/>
              <w:bottom w:w="70" w:type="dxa"/>
              <w:right w:w="110" w:type="dxa"/>
            </w:tcMar>
          </w:tcPr>
          <w:p w14:paraId="58BEBFA6" w14:textId="77777777" w:rsidR="000B3DD1" w:rsidRDefault="00000000">
            <w:pPr>
              <w:spacing w:line="250" w:lineRule="auto"/>
            </w:pPr>
            <w:r>
              <w:rPr>
                <w:color w:val="000000"/>
                <w:sz w:val="19"/>
                <w:szCs w:val="19"/>
              </w:rPr>
              <w:t>prod</w:t>
            </w:r>
          </w:p>
        </w:tc>
      </w:tr>
      <w:tr w:rsidR="000B3DD1" w14:paraId="6A098251" w14:textId="77777777">
        <w:tblPrEx>
          <w:tblCellMar>
            <w:top w:w="0" w:type="dxa"/>
            <w:bottom w:w="0" w:type="dxa"/>
          </w:tblCellMar>
        </w:tblPrEx>
        <w:tc>
          <w:tcPr>
            <w:tcW w:w="3400" w:type="dxa"/>
            <w:tcMar>
              <w:top w:w="70" w:type="dxa"/>
              <w:left w:w="110" w:type="dxa"/>
              <w:bottom w:w="70" w:type="dxa"/>
              <w:right w:w="110" w:type="dxa"/>
            </w:tcMar>
          </w:tcPr>
          <w:p w14:paraId="14C4F39F" w14:textId="77777777" w:rsidR="000B3DD1" w:rsidRDefault="00000000">
            <w:pPr>
              <w:spacing w:line="250" w:lineRule="auto"/>
            </w:pPr>
            <w:r>
              <w:rPr>
                <w:color w:val="000000"/>
                <w:sz w:val="19"/>
                <w:szCs w:val="19"/>
              </w:rPr>
              <w:t>APP_SECRET</w:t>
            </w:r>
          </w:p>
        </w:tc>
        <w:tc>
          <w:tcPr>
            <w:tcW w:w="5600" w:type="dxa"/>
            <w:tcMar>
              <w:top w:w="70" w:type="dxa"/>
              <w:left w:w="110" w:type="dxa"/>
              <w:bottom w:w="70" w:type="dxa"/>
              <w:right w:w="110" w:type="dxa"/>
            </w:tcMar>
          </w:tcPr>
          <w:p w14:paraId="62C2E64A" w14:textId="77777777" w:rsidR="000B3DD1" w:rsidRDefault="00000000">
            <w:pPr>
              <w:spacing w:line="250" w:lineRule="auto"/>
            </w:pPr>
            <w:r>
              <w:rPr>
                <w:color w:val="000000"/>
                <w:sz w:val="19"/>
                <w:szCs w:val="19"/>
              </w:rPr>
              <w:t>Clé secrète Symfony</w:t>
            </w:r>
          </w:p>
        </w:tc>
      </w:tr>
      <w:tr w:rsidR="000B3DD1" w14:paraId="102746F3" w14:textId="77777777">
        <w:tblPrEx>
          <w:tblCellMar>
            <w:top w:w="0" w:type="dxa"/>
            <w:bottom w:w="0" w:type="dxa"/>
          </w:tblCellMar>
        </w:tblPrEx>
        <w:tc>
          <w:tcPr>
            <w:tcW w:w="3400" w:type="dxa"/>
            <w:tcMar>
              <w:top w:w="70" w:type="dxa"/>
              <w:left w:w="110" w:type="dxa"/>
              <w:bottom w:w="70" w:type="dxa"/>
              <w:right w:w="110" w:type="dxa"/>
            </w:tcMar>
          </w:tcPr>
          <w:p w14:paraId="09D94AAD" w14:textId="77777777" w:rsidR="000B3DD1" w:rsidRDefault="00000000">
            <w:pPr>
              <w:spacing w:line="250" w:lineRule="auto"/>
            </w:pPr>
            <w:r>
              <w:rPr>
                <w:color w:val="000000"/>
                <w:sz w:val="19"/>
                <w:szCs w:val="19"/>
              </w:rPr>
              <w:t>DATABASE_URL</w:t>
            </w:r>
          </w:p>
        </w:tc>
        <w:tc>
          <w:tcPr>
            <w:tcW w:w="5600" w:type="dxa"/>
            <w:tcMar>
              <w:top w:w="70" w:type="dxa"/>
              <w:left w:w="110" w:type="dxa"/>
              <w:bottom w:w="70" w:type="dxa"/>
              <w:right w:w="110" w:type="dxa"/>
            </w:tcMar>
          </w:tcPr>
          <w:p w14:paraId="70127BE1" w14:textId="77777777" w:rsidR="000B3DD1" w:rsidRDefault="00000000">
            <w:pPr>
              <w:spacing w:line="250" w:lineRule="auto"/>
            </w:pPr>
            <w:r>
              <w:rPr>
                <w:color w:val="000000"/>
                <w:sz w:val="19"/>
                <w:szCs w:val="19"/>
              </w:rPr>
              <w:t>URL MySQL Clever Cloud (identifiants masqués)</w:t>
            </w:r>
          </w:p>
        </w:tc>
      </w:tr>
      <w:tr w:rsidR="000B3DD1" w14:paraId="13B7BFBB" w14:textId="77777777">
        <w:tblPrEx>
          <w:tblCellMar>
            <w:top w:w="0" w:type="dxa"/>
            <w:bottom w:w="0" w:type="dxa"/>
          </w:tblCellMar>
        </w:tblPrEx>
        <w:tc>
          <w:tcPr>
            <w:tcW w:w="3400" w:type="dxa"/>
            <w:tcMar>
              <w:top w:w="70" w:type="dxa"/>
              <w:left w:w="110" w:type="dxa"/>
              <w:bottom w:w="70" w:type="dxa"/>
              <w:right w:w="110" w:type="dxa"/>
            </w:tcMar>
          </w:tcPr>
          <w:p w14:paraId="4DD99472" w14:textId="77777777" w:rsidR="000B3DD1" w:rsidRDefault="00000000">
            <w:pPr>
              <w:spacing w:line="250" w:lineRule="auto"/>
            </w:pPr>
            <w:r>
              <w:rPr>
                <w:color w:val="000000"/>
                <w:sz w:val="19"/>
                <w:szCs w:val="19"/>
              </w:rPr>
              <w:t>MONGO_URI / MONGO_DB</w:t>
            </w:r>
          </w:p>
        </w:tc>
        <w:tc>
          <w:tcPr>
            <w:tcW w:w="5600" w:type="dxa"/>
            <w:tcMar>
              <w:top w:w="70" w:type="dxa"/>
              <w:left w:w="110" w:type="dxa"/>
              <w:bottom w:w="70" w:type="dxa"/>
              <w:right w:w="110" w:type="dxa"/>
            </w:tcMar>
          </w:tcPr>
          <w:p w14:paraId="2F20ADC9" w14:textId="77777777" w:rsidR="000B3DD1" w:rsidRDefault="00000000">
            <w:pPr>
              <w:spacing w:line="250" w:lineRule="auto"/>
            </w:pPr>
            <w:r>
              <w:rPr>
                <w:color w:val="000000"/>
                <w:sz w:val="19"/>
                <w:szCs w:val="19"/>
              </w:rPr>
              <w:t>Connexion MongoDB Atlas + nom de base</w:t>
            </w:r>
          </w:p>
        </w:tc>
      </w:tr>
      <w:tr w:rsidR="000B3DD1" w14:paraId="7EE863D3" w14:textId="77777777">
        <w:tblPrEx>
          <w:tblCellMar>
            <w:top w:w="0" w:type="dxa"/>
            <w:bottom w:w="0" w:type="dxa"/>
          </w:tblCellMar>
        </w:tblPrEx>
        <w:tc>
          <w:tcPr>
            <w:tcW w:w="3400" w:type="dxa"/>
            <w:tcMar>
              <w:top w:w="70" w:type="dxa"/>
              <w:left w:w="110" w:type="dxa"/>
              <w:bottom w:w="70" w:type="dxa"/>
              <w:right w:w="110" w:type="dxa"/>
            </w:tcMar>
          </w:tcPr>
          <w:p w14:paraId="0B4315E5" w14:textId="77777777" w:rsidR="000B3DD1" w:rsidRDefault="00000000">
            <w:pPr>
              <w:spacing w:line="250" w:lineRule="auto"/>
            </w:pPr>
            <w:r>
              <w:rPr>
                <w:color w:val="000000"/>
                <w:sz w:val="19"/>
                <w:szCs w:val="19"/>
              </w:rPr>
              <w:t>MAILER_DSN</w:t>
            </w:r>
          </w:p>
        </w:tc>
        <w:tc>
          <w:tcPr>
            <w:tcW w:w="5600" w:type="dxa"/>
            <w:tcMar>
              <w:top w:w="70" w:type="dxa"/>
              <w:left w:w="110" w:type="dxa"/>
              <w:bottom w:w="70" w:type="dxa"/>
              <w:right w:w="110" w:type="dxa"/>
            </w:tcMar>
          </w:tcPr>
          <w:p w14:paraId="27ABA512" w14:textId="77777777" w:rsidR="000B3DD1" w:rsidRDefault="00000000">
            <w:pPr>
              <w:spacing w:line="250" w:lineRule="auto"/>
            </w:pPr>
            <w:r>
              <w:rPr>
                <w:color w:val="000000"/>
                <w:sz w:val="19"/>
                <w:szCs w:val="19"/>
              </w:rPr>
              <w:t>brevo+api://KEY@default</w:t>
            </w:r>
          </w:p>
        </w:tc>
      </w:tr>
      <w:tr w:rsidR="000B3DD1" w14:paraId="70FA8138" w14:textId="77777777">
        <w:tblPrEx>
          <w:tblCellMar>
            <w:top w:w="0" w:type="dxa"/>
            <w:bottom w:w="0" w:type="dxa"/>
          </w:tblCellMar>
        </w:tblPrEx>
        <w:tc>
          <w:tcPr>
            <w:tcW w:w="3400" w:type="dxa"/>
            <w:tcMar>
              <w:top w:w="70" w:type="dxa"/>
              <w:left w:w="110" w:type="dxa"/>
              <w:bottom w:w="70" w:type="dxa"/>
              <w:right w:w="110" w:type="dxa"/>
            </w:tcMar>
          </w:tcPr>
          <w:p w14:paraId="344A9003" w14:textId="77777777" w:rsidR="000B3DD1" w:rsidRDefault="00000000">
            <w:pPr>
              <w:spacing w:line="250" w:lineRule="auto"/>
            </w:pPr>
            <w:r>
              <w:rPr>
                <w:color w:val="000000"/>
                <w:sz w:val="19"/>
                <w:szCs w:val="19"/>
              </w:rPr>
              <w:t>MAILER_SENDER_EMAIL / MAILER_SENDER_NAME</w:t>
            </w:r>
          </w:p>
        </w:tc>
        <w:tc>
          <w:tcPr>
            <w:tcW w:w="5600" w:type="dxa"/>
            <w:tcMar>
              <w:top w:w="70" w:type="dxa"/>
              <w:left w:w="110" w:type="dxa"/>
              <w:bottom w:w="70" w:type="dxa"/>
              <w:right w:w="110" w:type="dxa"/>
            </w:tcMar>
          </w:tcPr>
          <w:p w14:paraId="2B838E65" w14:textId="77777777" w:rsidR="000B3DD1" w:rsidRDefault="00000000">
            <w:pPr>
              <w:spacing w:line="250" w:lineRule="auto"/>
            </w:pPr>
            <w:r>
              <w:rPr>
                <w:color w:val="000000"/>
                <w:sz w:val="19"/>
                <w:szCs w:val="19"/>
              </w:rPr>
              <w:t>Adresse et nom d'expéditeur (masqués)</w:t>
            </w:r>
          </w:p>
        </w:tc>
      </w:tr>
      <w:tr w:rsidR="000B3DD1" w14:paraId="79CAD949" w14:textId="77777777">
        <w:tblPrEx>
          <w:tblCellMar>
            <w:top w:w="0" w:type="dxa"/>
            <w:bottom w:w="0" w:type="dxa"/>
          </w:tblCellMar>
        </w:tblPrEx>
        <w:tc>
          <w:tcPr>
            <w:tcW w:w="3400" w:type="dxa"/>
            <w:tcMar>
              <w:top w:w="70" w:type="dxa"/>
              <w:left w:w="110" w:type="dxa"/>
              <w:bottom w:w="70" w:type="dxa"/>
              <w:right w:w="110" w:type="dxa"/>
            </w:tcMar>
          </w:tcPr>
          <w:p w14:paraId="553C3AF4" w14:textId="77777777" w:rsidR="000B3DD1" w:rsidRDefault="00000000">
            <w:pPr>
              <w:spacing w:line="250" w:lineRule="auto"/>
            </w:pPr>
            <w:r>
              <w:rPr>
                <w:color w:val="000000"/>
                <w:sz w:val="19"/>
                <w:szCs w:val="19"/>
              </w:rPr>
              <w:t>CORS_ALLOW_ORIGIN</w:t>
            </w:r>
          </w:p>
        </w:tc>
        <w:tc>
          <w:tcPr>
            <w:tcW w:w="5600" w:type="dxa"/>
            <w:tcMar>
              <w:top w:w="70" w:type="dxa"/>
              <w:left w:w="110" w:type="dxa"/>
              <w:bottom w:w="70" w:type="dxa"/>
              <w:right w:w="110" w:type="dxa"/>
            </w:tcMar>
          </w:tcPr>
          <w:p w14:paraId="02AE74FE" w14:textId="77777777" w:rsidR="000B3DD1" w:rsidRDefault="00000000">
            <w:pPr>
              <w:spacing w:line="250" w:lineRule="auto"/>
            </w:pPr>
            <w:r>
              <w:rPr>
                <w:color w:val="000000"/>
                <w:sz w:val="19"/>
                <w:szCs w:val="19"/>
              </w:rPr>
              <w:t>Origine du front autorisée</w:t>
            </w:r>
          </w:p>
        </w:tc>
      </w:tr>
      <w:tr w:rsidR="000B3DD1" w14:paraId="465BC397" w14:textId="77777777">
        <w:tblPrEx>
          <w:tblCellMar>
            <w:top w:w="0" w:type="dxa"/>
            <w:bottom w:w="0" w:type="dxa"/>
          </w:tblCellMar>
        </w:tblPrEx>
        <w:tc>
          <w:tcPr>
            <w:tcW w:w="3400" w:type="dxa"/>
            <w:tcMar>
              <w:top w:w="70" w:type="dxa"/>
              <w:left w:w="110" w:type="dxa"/>
              <w:bottom w:w="70" w:type="dxa"/>
              <w:right w:w="110" w:type="dxa"/>
            </w:tcMar>
          </w:tcPr>
          <w:p w14:paraId="75FEBB62" w14:textId="77777777" w:rsidR="000B3DD1" w:rsidRDefault="00000000">
            <w:pPr>
              <w:spacing w:line="250" w:lineRule="auto"/>
            </w:pPr>
            <w:r>
              <w:rPr>
                <w:color w:val="000000"/>
                <w:sz w:val="19"/>
                <w:szCs w:val="19"/>
              </w:rPr>
              <w:t>JWT_SECRET_KEY / JWT_PUBLIC_KEY</w:t>
            </w:r>
          </w:p>
        </w:tc>
        <w:tc>
          <w:tcPr>
            <w:tcW w:w="5600" w:type="dxa"/>
            <w:tcMar>
              <w:top w:w="70" w:type="dxa"/>
              <w:left w:w="110" w:type="dxa"/>
              <w:bottom w:w="70" w:type="dxa"/>
              <w:right w:w="110" w:type="dxa"/>
            </w:tcMar>
          </w:tcPr>
          <w:p w14:paraId="486784BB" w14:textId="77777777" w:rsidR="000B3DD1" w:rsidRDefault="00000000">
            <w:pPr>
              <w:spacing w:line="250" w:lineRule="auto"/>
            </w:pPr>
            <w:r>
              <w:rPr>
                <w:color w:val="000000"/>
                <w:sz w:val="19"/>
                <w:szCs w:val="19"/>
              </w:rPr>
              <w:t>Contenu des clés RSA encodé en base64</w:t>
            </w:r>
          </w:p>
        </w:tc>
      </w:tr>
      <w:tr w:rsidR="000B3DD1" w14:paraId="7F3962AB" w14:textId="77777777">
        <w:tblPrEx>
          <w:tblCellMar>
            <w:top w:w="0" w:type="dxa"/>
            <w:bottom w:w="0" w:type="dxa"/>
          </w:tblCellMar>
        </w:tblPrEx>
        <w:tc>
          <w:tcPr>
            <w:tcW w:w="3400" w:type="dxa"/>
            <w:tcMar>
              <w:top w:w="70" w:type="dxa"/>
              <w:left w:w="110" w:type="dxa"/>
              <w:bottom w:w="70" w:type="dxa"/>
              <w:right w:w="110" w:type="dxa"/>
            </w:tcMar>
          </w:tcPr>
          <w:p w14:paraId="496B4089" w14:textId="77777777" w:rsidR="000B3DD1" w:rsidRDefault="00000000">
            <w:pPr>
              <w:spacing w:line="250" w:lineRule="auto"/>
            </w:pPr>
            <w:r>
              <w:rPr>
                <w:color w:val="000000"/>
                <w:sz w:val="19"/>
                <w:szCs w:val="19"/>
              </w:rPr>
              <w:t>JWT_PASSPHRASE</w:t>
            </w:r>
          </w:p>
        </w:tc>
        <w:tc>
          <w:tcPr>
            <w:tcW w:w="5600" w:type="dxa"/>
            <w:tcMar>
              <w:top w:w="70" w:type="dxa"/>
              <w:left w:w="110" w:type="dxa"/>
              <w:bottom w:w="70" w:type="dxa"/>
              <w:right w:w="110" w:type="dxa"/>
            </w:tcMar>
          </w:tcPr>
          <w:p w14:paraId="3297A8F4" w14:textId="77777777" w:rsidR="000B3DD1" w:rsidRDefault="00000000">
            <w:pPr>
              <w:spacing w:line="250" w:lineRule="auto"/>
            </w:pPr>
            <w:r>
              <w:rPr>
                <w:color w:val="000000"/>
                <w:sz w:val="19"/>
                <w:szCs w:val="19"/>
              </w:rPr>
              <w:t>Passphrase de la clé privée</w:t>
            </w:r>
          </w:p>
        </w:tc>
      </w:tr>
      <w:tr w:rsidR="000B3DD1" w14:paraId="1B3A5518" w14:textId="77777777">
        <w:tblPrEx>
          <w:tblCellMar>
            <w:top w:w="0" w:type="dxa"/>
            <w:bottom w:w="0" w:type="dxa"/>
          </w:tblCellMar>
        </w:tblPrEx>
        <w:tc>
          <w:tcPr>
            <w:tcW w:w="3400" w:type="dxa"/>
            <w:tcMar>
              <w:top w:w="70" w:type="dxa"/>
              <w:left w:w="110" w:type="dxa"/>
              <w:bottom w:w="70" w:type="dxa"/>
              <w:right w:w="110" w:type="dxa"/>
            </w:tcMar>
          </w:tcPr>
          <w:p w14:paraId="578B25A4" w14:textId="77777777" w:rsidR="000B3DD1" w:rsidRDefault="00000000">
            <w:pPr>
              <w:spacing w:line="250" w:lineRule="auto"/>
            </w:pPr>
            <w:r>
              <w:rPr>
                <w:color w:val="000000"/>
                <w:sz w:val="19"/>
                <w:szCs w:val="19"/>
              </w:rPr>
              <w:t>ORS_API_KEY</w:t>
            </w:r>
          </w:p>
        </w:tc>
        <w:tc>
          <w:tcPr>
            <w:tcW w:w="5600" w:type="dxa"/>
            <w:tcMar>
              <w:top w:w="70" w:type="dxa"/>
              <w:left w:w="110" w:type="dxa"/>
              <w:bottom w:w="70" w:type="dxa"/>
              <w:right w:w="110" w:type="dxa"/>
            </w:tcMar>
          </w:tcPr>
          <w:p w14:paraId="102FF799" w14:textId="77777777" w:rsidR="000B3DD1" w:rsidRDefault="00000000">
            <w:pPr>
              <w:spacing w:line="250" w:lineRule="auto"/>
            </w:pPr>
            <w:r>
              <w:rPr>
                <w:color w:val="000000"/>
                <w:sz w:val="19"/>
                <w:szCs w:val="19"/>
              </w:rPr>
              <w:t>Clé API OpenRouteService</w:t>
            </w:r>
          </w:p>
        </w:tc>
      </w:tr>
    </w:tbl>
    <w:p w14:paraId="27DF2926" w14:textId="77777777" w:rsidR="000B3DD1" w:rsidRDefault="000B3DD1">
      <w:pPr>
        <w:spacing w:after="140"/>
      </w:pPr>
    </w:p>
    <w:p w14:paraId="373A6FD2" w14:textId="60AF789D" w:rsidR="000B3DD1" w:rsidRDefault="00000000">
      <w:pPr>
        <w:pBdr>
          <w:left w:val="single" w:sz="12" w:space="8" w:color="A86636"/>
        </w:pBdr>
        <w:spacing w:after="160" w:line="300" w:lineRule="auto"/>
        <w:ind w:left="220"/>
      </w:pPr>
      <w:r>
        <w:rPr>
          <w:i/>
          <w:iCs/>
          <w:color w:val="6B6B6B"/>
          <w:sz w:val="19"/>
          <w:szCs w:val="19"/>
        </w:rPr>
        <w:t>Aucune valeur réelle de secret n'est reproduite dans ce document : identifiants de base, adresses e-mail et clés sont volontairement masqués. Les variables JWT_SECRET_KEY et JWT_PUBLIC_KEY contiennent le contenu des fichiers de clés encodé en base64, et non un chemin d'accès</w:t>
      </w:r>
      <w:r w:rsidR="00B23654">
        <w:rPr>
          <w:i/>
          <w:iCs/>
          <w:color w:val="6B6B6B"/>
          <w:sz w:val="19"/>
          <w:szCs w:val="19"/>
        </w:rPr>
        <w:t xml:space="preserve">, </w:t>
      </w:r>
      <w:r>
        <w:rPr>
          <w:i/>
          <w:iCs/>
          <w:color w:val="6B6B6B"/>
          <w:sz w:val="19"/>
          <w:szCs w:val="19"/>
        </w:rPr>
        <w:t>la configuration de LexikJWTAuthenticationBundle utilisant le processeur %env(base64:...)%, un chemin y serait interprété comme une donnée à décoder et provoquerait un échec de signature des tokens.</w:t>
      </w:r>
    </w:p>
    <w:p w14:paraId="57E09D09" w14:textId="77777777" w:rsidR="000B3DD1" w:rsidRDefault="00000000">
      <w:r>
        <w:br w:type="page"/>
      </w:r>
    </w:p>
    <w:p w14:paraId="5EF542A0" w14:textId="77777777" w:rsidR="000B3DD1" w:rsidRDefault="00000000">
      <w:pPr>
        <w:pStyle w:val="Titre1"/>
        <w:spacing w:before="340" w:after="180"/>
      </w:pPr>
      <w:r>
        <w:rPr>
          <w:b/>
          <w:bCs/>
          <w:color w:val="9B5E32"/>
          <w:sz w:val="30"/>
          <w:szCs w:val="30"/>
        </w:rPr>
        <w:lastRenderedPageBreak/>
        <w:t>8. Structure du code &amp; gestion de versions</w:t>
      </w:r>
    </w:p>
    <w:p w14:paraId="0209E499" w14:textId="77777777" w:rsidR="000B3DD1" w:rsidRDefault="00000000">
      <w:pPr>
        <w:pStyle w:val="Titre2"/>
        <w:spacing w:before="260" w:after="130"/>
      </w:pPr>
      <w:r>
        <w:rPr>
          <w:b/>
          <w:bCs/>
          <w:color w:val="A86636"/>
          <w:sz w:val="25"/>
          <w:szCs w:val="25"/>
        </w:rPr>
        <w:t>8.1 Backend Symfony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0B3DD1" w14:paraId="43E2EDAA" w14:textId="77777777">
        <w:tblPrEx>
          <w:tblCellMar>
            <w:top w:w="0" w:type="dxa"/>
            <w:bottom w:w="0" w:type="dxa"/>
          </w:tblCellMar>
        </w:tblPrEx>
        <w:trPr>
          <w:tblHeader/>
        </w:trPr>
        <w:tc>
          <w:tcPr>
            <w:tcW w:w="2600" w:type="dxa"/>
            <w:shd w:val="clear" w:color="auto" w:fill="F4E6DA"/>
            <w:tcMar>
              <w:top w:w="70" w:type="dxa"/>
              <w:left w:w="110" w:type="dxa"/>
              <w:bottom w:w="70" w:type="dxa"/>
              <w:right w:w="110" w:type="dxa"/>
            </w:tcMar>
          </w:tcPr>
          <w:p w14:paraId="50936758" w14:textId="77777777" w:rsidR="000B3DD1" w:rsidRDefault="00000000">
            <w:pPr>
              <w:spacing w:line="250" w:lineRule="auto"/>
            </w:pPr>
            <w:r>
              <w:rPr>
                <w:b/>
                <w:bCs/>
                <w:color w:val="9B5E32"/>
                <w:sz w:val="19"/>
                <w:szCs w:val="19"/>
              </w:rPr>
              <w:t>Dossier</w:t>
            </w:r>
          </w:p>
        </w:tc>
        <w:tc>
          <w:tcPr>
            <w:tcW w:w="6400" w:type="dxa"/>
            <w:shd w:val="clear" w:color="auto" w:fill="F4E6DA"/>
            <w:tcMar>
              <w:top w:w="70" w:type="dxa"/>
              <w:left w:w="110" w:type="dxa"/>
              <w:bottom w:w="70" w:type="dxa"/>
              <w:right w:w="110" w:type="dxa"/>
            </w:tcMar>
          </w:tcPr>
          <w:p w14:paraId="41F089CA" w14:textId="77777777" w:rsidR="000B3DD1" w:rsidRDefault="00000000">
            <w:pPr>
              <w:spacing w:line="250" w:lineRule="auto"/>
            </w:pPr>
            <w:r>
              <w:rPr>
                <w:b/>
                <w:bCs/>
                <w:color w:val="9B5E32"/>
                <w:sz w:val="19"/>
                <w:szCs w:val="19"/>
              </w:rPr>
              <w:t>Rôle</w:t>
            </w:r>
          </w:p>
        </w:tc>
      </w:tr>
      <w:tr w:rsidR="000B3DD1" w14:paraId="5272B256" w14:textId="77777777">
        <w:tblPrEx>
          <w:tblCellMar>
            <w:top w:w="0" w:type="dxa"/>
            <w:bottom w:w="0" w:type="dxa"/>
          </w:tblCellMar>
        </w:tblPrEx>
        <w:tc>
          <w:tcPr>
            <w:tcW w:w="2600" w:type="dxa"/>
            <w:tcMar>
              <w:top w:w="70" w:type="dxa"/>
              <w:left w:w="110" w:type="dxa"/>
              <w:bottom w:w="70" w:type="dxa"/>
              <w:right w:w="110" w:type="dxa"/>
            </w:tcMar>
          </w:tcPr>
          <w:p w14:paraId="73C46015" w14:textId="77777777" w:rsidR="000B3DD1" w:rsidRDefault="00000000">
            <w:pPr>
              <w:spacing w:line="250" w:lineRule="auto"/>
            </w:pPr>
            <w:r>
              <w:rPr>
                <w:color w:val="000000"/>
                <w:sz w:val="19"/>
                <w:szCs w:val="19"/>
              </w:rPr>
              <w:t>src/Controller/</w:t>
            </w:r>
          </w:p>
        </w:tc>
        <w:tc>
          <w:tcPr>
            <w:tcW w:w="6400" w:type="dxa"/>
            <w:tcMar>
              <w:top w:w="70" w:type="dxa"/>
              <w:left w:w="110" w:type="dxa"/>
              <w:bottom w:w="70" w:type="dxa"/>
              <w:right w:w="110" w:type="dxa"/>
            </w:tcMar>
          </w:tcPr>
          <w:p w14:paraId="4FA6F0DA" w14:textId="77777777" w:rsidR="000B3DD1" w:rsidRDefault="00000000">
            <w:pPr>
              <w:spacing w:line="250" w:lineRule="auto"/>
            </w:pPr>
            <w:r>
              <w:rPr>
                <w:color w:val="000000"/>
                <w:sz w:val="19"/>
                <w:szCs w:val="19"/>
              </w:rPr>
              <w:t>Contrôleurs API (Auth, Commande, Menu, Admin...)</w:t>
            </w:r>
          </w:p>
        </w:tc>
      </w:tr>
      <w:tr w:rsidR="000B3DD1" w14:paraId="3B89857A" w14:textId="77777777">
        <w:tblPrEx>
          <w:tblCellMar>
            <w:top w:w="0" w:type="dxa"/>
            <w:bottom w:w="0" w:type="dxa"/>
          </w:tblCellMar>
        </w:tblPrEx>
        <w:tc>
          <w:tcPr>
            <w:tcW w:w="2600" w:type="dxa"/>
            <w:tcMar>
              <w:top w:w="70" w:type="dxa"/>
              <w:left w:w="110" w:type="dxa"/>
              <w:bottom w:w="70" w:type="dxa"/>
              <w:right w:w="110" w:type="dxa"/>
            </w:tcMar>
          </w:tcPr>
          <w:p w14:paraId="1530709A" w14:textId="77777777" w:rsidR="000B3DD1" w:rsidRDefault="00000000">
            <w:pPr>
              <w:spacing w:line="250" w:lineRule="auto"/>
            </w:pPr>
            <w:r>
              <w:rPr>
                <w:color w:val="000000"/>
                <w:sz w:val="19"/>
                <w:szCs w:val="19"/>
              </w:rPr>
              <w:t>src/Entity/</w:t>
            </w:r>
          </w:p>
        </w:tc>
        <w:tc>
          <w:tcPr>
            <w:tcW w:w="6400" w:type="dxa"/>
            <w:tcMar>
              <w:top w:w="70" w:type="dxa"/>
              <w:left w:w="110" w:type="dxa"/>
              <w:bottom w:w="70" w:type="dxa"/>
              <w:right w:w="110" w:type="dxa"/>
            </w:tcMar>
          </w:tcPr>
          <w:p w14:paraId="7E5C71DF" w14:textId="77777777" w:rsidR="000B3DD1" w:rsidRDefault="00000000">
            <w:pPr>
              <w:spacing w:line="250" w:lineRule="auto"/>
            </w:pPr>
            <w:r>
              <w:rPr>
                <w:color w:val="000000"/>
                <w:sz w:val="19"/>
                <w:szCs w:val="19"/>
              </w:rPr>
              <w:t>Entités Doctrine</w:t>
            </w:r>
          </w:p>
        </w:tc>
      </w:tr>
      <w:tr w:rsidR="000B3DD1" w14:paraId="56E00090" w14:textId="77777777">
        <w:tblPrEx>
          <w:tblCellMar>
            <w:top w:w="0" w:type="dxa"/>
            <w:bottom w:w="0" w:type="dxa"/>
          </w:tblCellMar>
        </w:tblPrEx>
        <w:tc>
          <w:tcPr>
            <w:tcW w:w="2600" w:type="dxa"/>
            <w:shd w:val="clear" w:color="auto" w:fill="FDF4EC"/>
            <w:tcMar>
              <w:top w:w="70" w:type="dxa"/>
              <w:left w:w="110" w:type="dxa"/>
              <w:bottom w:w="70" w:type="dxa"/>
              <w:right w:w="110" w:type="dxa"/>
            </w:tcMar>
          </w:tcPr>
          <w:p w14:paraId="25D270C3" w14:textId="77777777" w:rsidR="000B3DD1" w:rsidRDefault="00000000">
            <w:pPr>
              <w:spacing w:line="250" w:lineRule="auto"/>
            </w:pPr>
            <w:r>
              <w:rPr>
                <w:color w:val="000000"/>
                <w:sz w:val="19"/>
                <w:szCs w:val="19"/>
              </w:rPr>
              <w:t>src/Repository/</w:t>
            </w:r>
          </w:p>
        </w:tc>
        <w:tc>
          <w:tcPr>
            <w:tcW w:w="6400" w:type="dxa"/>
            <w:shd w:val="clear" w:color="auto" w:fill="FDF4EC"/>
            <w:tcMar>
              <w:top w:w="70" w:type="dxa"/>
              <w:left w:w="110" w:type="dxa"/>
              <w:bottom w:w="70" w:type="dxa"/>
              <w:right w:w="110" w:type="dxa"/>
            </w:tcMar>
          </w:tcPr>
          <w:p w14:paraId="153CC1B5" w14:textId="31C8B7A0" w:rsidR="000B3DD1" w:rsidRDefault="00000000">
            <w:pPr>
              <w:spacing w:line="250" w:lineRule="auto"/>
            </w:pPr>
            <w:r>
              <w:rPr>
                <w:color w:val="000000"/>
                <w:sz w:val="19"/>
                <w:szCs w:val="19"/>
              </w:rPr>
              <w:t>Composants d'accès aux données</w:t>
            </w:r>
            <w:r w:rsidR="00B23654">
              <w:rPr>
                <w:color w:val="000000"/>
                <w:sz w:val="19"/>
                <w:szCs w:val="19"/>
              </w:rPr>
              <w:t> :</w:t>
            </w:r>
            <w:r>
              <w:rPr>
                <w:color w:val="000000"/>
                <w:sz w:val="19"/>
                <w:szCs w:val="19"/>
              </w:rPr>
              <w:t xml:space="preserve"> requêtes personnalisées construites avec le QueryBuilder de Doctrine</w:t>
            </w:r>
          </w:p>
        </w:tc>
      </w:tr>
      <w:tr w:rsidR="000B3DD1" w14:paraId="0FD850F5" w14:textId="77777777">
        <w:tblPrEx>
          <w:tblCellMar>
            <w:top w:w="0" w:type="dxa"/>
            <w:bottom w:w="0" w:type="dxa"/>
          </w:tblCellMar>
        </w:tblPrEx>
        <w:tc>
          <w:tcPr>
            <w:tcW w:w="2600" w:type="dxa"/>
            <w:tcMar>
              <w:top w:w="70" w:type="dxa"/>
              <w:left w:w="110" w:type="dxa"/>
              <w:bottom w:w="70" w:type="dxa"/>
              <w:right w:w="110" w:type="dxa"/>
            </w:tcMar>
          </w:tcPr>
          <w:p w14:paraId="6A827CE9" w14:textId="77777777" w:rsidR="000B3DD1" w:rsidRDefault="00000000">
            <w:pPr>
              <w:spacing w:line="250" w:lineRule="auto"/>
            </w:pPr>
            <w:r>
              <w:rPr>
                <w:color w:val="000000"/>
                <w:sz w:val="19"/>
                <w:szCs w:val="19"/>
              </w:rPr>
              <w:t>src/Service/</w:t>
            </w:r>
          </w:p>
        </w:tc>
        <w:tc>
          <w:tcPr>
            <w:tcW w:w="6400" w:type="dxa"/>
            <w:tcMar>
              <w:top w:w="70" w:type="dxa"/>
              <w:left w:w="110" w:type="dxa"/>
              <w:bottom w:w="70" w:type="dxa"/>
              <w:right w:w="110" w:type="dxa"/>
            </w:tcMar>
          </w:tcPr>
          <w:p w14:paraId="2AFEE65D" w14:textId="77777777" w:rsidR="000B3DD1" w:rsidRDefault="00000000">
            <w:pPr>
              <w:spacing w:line="250" w:lineRule="auto"/>
            </w:pPr>
            <w:r>
              <w:rPr>
                <w:color w:val="000000"/>
                <w:sz w:val="19"/>
                <w:szCs w:val="19"/>
              </w:rPr>
              <w:t>Services métier (CommandeService, MailerService, MongoService, DeliveryService)</w:t>
            </w:r>
          </w:p>
        </w:tc>
      </w:tr>
      <w:tr w:rsidR="000B3DD1" w14:paraId="3D340FAE" w14:textId="77777777">
        <w:tblPrEx>
          <w:tblCellMar>
            <w:top w:w="0" w:type="dxa"/>
            <w:bottom w:w="0" w:type="dxa"/>
          </w:tblCellMar>
        </w:tblPrEx>
        <w:tc>
          <w:tcPr>
            <w:tcW w:w="2600" w:type="dxa"/>
            <w:tcMar>
              <w:top w:w="70" w:type="dxa"/>
              <w:left w:w="110" w:type="dxa"/>
              <w:bottom w:w="70" w:type="dxa"/>
              <w:right w:w="110" w:type="dxa"/>
            </w:tcMar>
          </w:tcPr>
          <w:p w14:paraId="78A6924E" w14:textId="77777777" w:rsidR="000B3DD1" w:rsidRDefault="00000000">
            <w:pPr>
              <w:spacing w:line="250" w:lineRule="auto"/>
            </w:pPr>
            <w:r>
              <w:rPr>
                <w:color w:val="000000"/>
                <w:sz w:val="19"/>
                <w:szCs w:val="19"/>
              </w:rPr>
              <w:t>src/EventListener/</w:t>
            </w:r>
          </w:p>
        </w:tc>
        <w:tc>
          <w:tcPr>
            <w:tcW w:w="6400" w:type="dxa"/>
            <w:tcMar>
              <w:top w:w="70" w:type="dxa"/>
              <w:left w:w="110" w:type="dxa"/>
              <w:bottom w:w="70" w:type="dxa"/>
              <w:right w:w="110" w:type="dxa"/>
            </w:tcMar>
          </w:tcPr>
          <w:p w14:paraId="2947A93B" w14:textId="18D25495" w:rsidR="000B3DD1" w:rsidRDefault="00000000">
            <w:pPr>
              <w:spacing w:line="250" w:lineRule="auto"/>
            </w:pPr>
            <w:r>
              <w:rPr>
                <w:color w:val="000000"/>
                <w:sz w:val="19"/>
                <w:szCs w:val="19"/>
              </w:rPr>
              <w:t>ExceptionListener</w:t>
            </w:r>
            <w:r w:rsidR="00B23654">
              <w:rPr>
                <w:color w:val="000000"/>
                <w:sz w:val="19"/>
                <w:szCs w:val="19"/>
              </w:rPr>
              <w:t> :</w:t>
            </w:r>
            <w:r>
              <w:rPr>
                <w:color w:val="000000"/>
                <w:sz w:val="19"/>
                <w:szCs w:val="19"/>
              </w:rPr>
              <w:t xml:space="preserve"> gestion JSON des erreurs</w:t>
            </w:r>
          </w:p>
        </w:tc>
      </w:tr>
      <w:tr w:rsidR="000B3DD1" w14:paraId="3B0EC920" w14:textId="77777777">
        <w:tblPrEx>
          <w:tblCellMar>
            <w:top w:w="0" w:type="dxa"/>
            <w:bottom w:w="0" w:type="dxa"/>
          </w:tblCellMar>
        </w:tblPrEx>
        <w:tc>
          <w:tcPr>
            <w:tcW w:w="2600" w:type="dxa"/>
            <w:tcMar>
              <w:top w:w="70" w:type="dxa"/>
              <w:left w:w="110" w:type="dxa"/>
              <w:bottom w:w="70" w:type="dxa"/>
              <w:right w:w="110" w:type="dxa"/>
            </w:tcMar>
          </w:tcPr>
          <w:p w14:paraId="114A587C" w14:textId="77777777" w:rsidR="000B3DD1" w:rsidRDefault="00000000">
            <w:pPr>
              <w:spacing w:line="250" w:lineRule="auto"/>
            </w:pPr>
            <w:r>
              <w:rPr>
                <w:color w:val="000000"/>
                <w:sz w:val="19"/>
                <w:szCs w:val="19"/>
              </w:rPr>
              <w:t>src/EventSubscriber/</w:t>
            </w:r>
          </w:p>
        </w:tc>
        <w:tc>
          <w:tcPr>
            <w:tcW w:w="6400" w:type="dxa"/>
            <w:tcMar>
              <w:top w:w="70" w:type="dxa"/>
              <w:left w:w="110" w:type="dxa"/>
              <w:bottom w:w="70" w:type="dxa"/>
              <w:right w:w="110" w:type="dxa"/>
            </w:tcMar>
          </w:tcPr>
          <w:p w14:paraId="6C315174" w14:textId="23CE1431" w:rsidR="000B3DD1" w:rsidRDefault="00000000">
            <w:pPr>
              <w:spacing w:line="250" w:lineRule="auto"/>
            </w:pPr>
            <w:r>
              <w:rPr>
                <w:color w:val="000000"/>
                <w:sz w:val="19"/>
                <w:szCs w:val="19"/>
              </w:rPr>
              <w:t>LoginRateLimiterSubscriber</w:t>
            </w:r>
            <w:r w:rsidR="00B23654">
              <w:rPr>
                <w:color w:val="000000"/>
                <w:sz w:val="19"/>
                <w:szCs w:val="19"/>
              </w:rPr>
              <w:t> :</w:t>
            </w:r>
            <w:r>
              <w:rPr>
                <w:color w:val="000000"/>
                <w:sz w:val="19"/>
                <w:szCs w:val="19"/>
              </w:rPr>
              <w:t xml:space="preserve"> limitation des tentatives de connexion</w:t>
            </w:r>
          </w:p>
        </w:tc>
      </w:tr>
      <w:tr w:rsidR="000B3DD1" w14:paraId="033E077E" w14:textId="77777777">
        <w:tblPrEx>
          <w:tblCellMar>
            <w:top w:w="0" w:type="dxa"/>
            <w:bottom w:w="0" w:type="dxa"/>
          </w:tblCellMar>
        </w:tblPrEx>
        <w:tc>
          <w:tcPr>
            <w:tcW w:w="2600" w:type="dxa"/>
            <w:tcMar>
              <w:top w:w="70" w:type="dxa"/>
              <w:left w:w="110" w:type="dxa"/>
              <w:bottom w:w="70" w:type="dxa"/>
              <w:right w:w="110" w:type="dxa"/>
            </w:tcMar>
          </w:tcPr>
          <w:p w14:paraId="41469F60" w14:textId="77777777" w:rsidR="000B3DD1" w:rsidRDefault="00000000">
            <w:pPr>
              <w:spacing w:line="250" w:lineRule="auto"/>
            </w:pPr>
            <w:r>
              <w:rPr>
                <w:color w:val="000000"/>
                <w:sz w:val="19"/>
                <w:szCs w:val="19"/>
              </w:rPr>
              <w:t>src/Security/</w:t>
            </w:r>
          </w:p>
        </w:tc>
        <w:tc>
          <w:tcPr>
            <w:tcW w:w="6400" w:type="dxa"/>
            <w:tcMar>
              <w:top w:w="70" w:type="dxa"/>
              <w:left w:w="110" w:type="dxa"/>
              <w:bottom w:w="70" w:type="dxa"/>
              <w:right w:w="110" w:type="dxa"/>
            </w:tcMar>
          </w:tcPr>
          <w:p w14:paraId="4D5CFC0B" w14:textId="541E875C" w:rsidR="000B3DD1" w:rsidRDefault="00000000">
            <w:pPr>
              <w:spacing w:line="250" w:lineRule="auto"/>
            </w:pPr>
            <w:r>
              <w:rPr>
                <w:color w:val="000000"/>
                <w:sz w:val="19"/>
                <w:szCs w:val="19"/>
              </w:rPr>
              <w:t>JwtCookieSuccessHandler</w:t>
            </w:r>
            <w:r w:rsidR="00B23654">
              <w:rPr>
                <w:color w:val="000000"/>
                <w:sz w:val="19"/>
                <w:szCs w:val="19"/>
              </w:rPr>
              <w:t> :</w:t>
            </w:r>
            <w:r>
              <w:rPr>
                <w:color w:val="000000"/>
                <w:sz w:val="19"/>
                <w:szCs w:val="19"/>
              </w:rPr>
              <w:t xml:space="preserve"> émission des cookies JWT et refresh</w:t>
            </w:r>
          </w:p>
        </w:tc>
      </w:tr>
      <w:tr w:rsidR="000B3DD1" w14:paraId="69BA9205" w14:textId="77777777">
        <w:tblPrEx>
          <w:tblCellMar>
            <w:top w:w="0" w:type="dxa"/>
            <w:bottom w:w="0" w:type="dxa"/>
          </w:tblCellMar>
        </w:tblPrEx>
        <w:tc>
          <w:tcPr>
            <w:tcW w:w="2600" w:type="dxa"/>
            <w:tcMar>
              <w:top w:w="70" w:type="dxa"/>
              <w:left w:w="110" w:type="dxa"/>
              <w:bottom w:w="70" w:type="dxa"/>
              <w:right w:w="110" w:type="dxa"/>
            </w:tcMar>
          </w:tcPr>
          <w:p w14:paraId="7DB229E9" w14:textId="77777777" w:rsidR="000B3DD1" w:rsidRDefault="00000000">
            <w:pPr>
              <w:spacing w:line="250" w:lineRule="auto"/>
            </w:pPr>
            <w:r>
              <w:rPr>
                <w:color w:val="000000"/>
                <w:sz w:val="19"/>
                <w:szCs w:val="19"/>
              </w:rPr>
              <w:t>migrations/</w:t>
            </w:r>
          </w:p>
        </w:tc>
        <w:tc>
          <w:tcPr>
            <w:tcW w:w="6400" w:type="dxa"/>
            <w:tcMar>
              <w:top w:w="70" w:type="dxa"/>
              <w:left w:w="110" w:type="dxa"/>
              <w:bottom w:w="70" w:type="dxa"/>
              <w:right w:w="110" w:type="dxa"/>
            </w:tcMar>
          </w:tcPr>
          <w:p w14:paraId="36FED83E" w14:textId="77777777" w:rsidR="000B3DD1" w:rsidRDefault="00000000">
            <w:pPr>
              <w:spacing w:line="250" w:lineRule="auto"/>
            </w:pPr>
            <w:r>
              <w:rPr>
                <w:color w:val="000000"/>
                <w:sz w:val="19"/>
                <w:szCs w:val="19"/>
              </w:rPr>
              <w:t>Migrations Doctrine</w:t>
            </w:r>
          </w:p>
        </w:tc>
      </w:tr>
      <w:tr w:rsidR="000B3DD1" w14:paraId="267EB570" w14:textId="77777777">
        <w:tblPrEx>
          <w:tblCellMar>
            <w:top w:w="0" w:type="dxa"/>
            <w:bottom w:w="0" w:type="dxa"/>
          </w:tblCellMar>
        </w:tblPrEx>
        <w:tc>
          <w:tcPr>
            <w:tcW w:w="2600" w:type="dxa"/>
            <w:tcMar>
              <w:top w:w="70" w:type="dxa"/>
              <w:left w:w="110" w:type="dxa"/>
              <w:bottom w:w="70" w:type="dxa"/>
              <w:right w:w="110" w:type="dxa"/>
            </w:tcMar>
          </w:tcPr>
          <w:p w14:paraId="3580BF4E" w14:textId="77777777" w:rsidR="000B3DD1" w:rsidRDefault="00000000">
            <w:pPr>
              <w:spacing w:line="250" w:lineRule="auto"/>
            </w:pPr>
            <w:r>
              <w:rPr>
                <w:color w:val="000000"/>
                <w:sz w:val="19"/>
                <w:szCs w:val="19"/>
              </w:rPr>
              <w:t>config/jwt/</w:t>
            </w:r>
          </w:p>
        </w:tc>
        <w:tc>
          <w:tcPr>
            <w:tcW w:w="6400" w:type="dxa"/>
            <w:tcMar>
              <w:top w:w="70" w:type="dxa"/>
              <w:left w:w="110" w:type="dxa"/>
              <w:bottom w:w="70" w:type="dxa"/>
              <w:right w:w="110" w:type="dxa"/>
            </w:tcMar>
          </w:tcPr>
          <w:p w14:paraId="2737E5FC" w14:textId="77777777" w:rsidR="000B3DD1" w:rsidRDefault="00000000">
            <w:pPr>
              <w:spacing w:line="250" w:lineRule="auto"/>
            </w:pPr>
            <w:r>
              <w:rPr>
                <w:color w:val="000000"/>
                <w:sz w:val="19"/>
                <w:szCs w:val="19"/>
              </w:rPr>
              <w:t>Clés RSA (non commitées)</w:t>
            </w:r>
          </w:p>
        </w:tc>
      </w:tr>
      <w:tr w:rsidR="000B3DD1" w14:paraId="1D394804" w14:textId="77777777">
        <w:tblPrEx>
          <w:tblCellMar>
            <w:top w:w="0" w:type="dxa"/>
            <w:bottom w:w="0" w:type="dxa"/>
          </w:tblCellMar>
        </w:tblPrEx>
        <w:tc>
          <w:tcPr>
            <w:tcW w:w="2600" w:type="dxa"/>
            <w:tcMar>
              <w:top w:w="70" w:type="dxa"/>
              <w:left w:w="110" w:type="dxa"/>
              <w:bottom w:w="70" w:type="dxa"/>
              <w:right w:w="110" w:type="dxa"/>
            </w:tcMar>
          </w:tcPr>
          <w:p w14:paraId="660348B3" w14:textId="77777777" w:rsidR="000B3DD1" w:rsidRDefault="00000000">
            <w:pPr>
              <w:spacing w:line="250" w:lineRule="auto"/>
            </w:pPr>
            <w:r>
              <w:rPr>
                <w:color w:val="000000"/>
                <w:sz w:val="19"/>
                <w:szCs w:val="19"/>
              </w:rPr>
              <w:t>Dockerfile</w:t>
            </w:r>
          </w:p>
        </w:tc>
        <w:tc>
          <w:tcPr>
            <w:tcW w:w="6400" w:type="dxa"/>
            <w:tcMar>
              <w:top w:w="70" w:type="dxa"/>
              <w:left w:w="110" w:type="dxa"/>
              <w:bottom w:w="70" w:type="dxa"/>
              <w:right w:w="110" w:type="dxa"/>
            </w:tcMar>
          </w:tcPr>
          <w:p w14:paraId="2708F204" w14:textId="77777777" w:rsidR="000B3DD1" w:rsidRDefault="00000000">
            <w:pPr>
              <w:spacing w:line="250" w:lineRule="auto"/>
            </w:pPr>
            <w:r>
              <w:rPr>
                <w:color w:val="000000"/>
                <w:sz w:val="19"/>
                <w:szCs w:val="19"/>
              </w:rPr>
              <w:t>Image PHP 8.4 Apache pour Render</w:t>
            </w:r>
          </w:p>
        </w:tc>
      </w:tr>
    </w:tbl>
    <w:p w14:paraId="398C7CA6" w14:textId="77777777" w:rsidR="000B3DD1" w:rsidRDefault="000B3DD1">
      <w:pPr>
        <w:spacing w:after="140"/>
      </w:pPr>
    </w:p>
    <w:p w14:paraId="5D96B2D0" w14:textId="0ACE3462" w:rsidR="000B3DD1" w:rsidRDefault="00000000">
      <w:pPr>
        <w:pBdr>
          <w:left w:val="single" w:sz="12" w:space="8" w:color="A86636"/>
        </w:pBdr>
        <w:spacing w:after="160" w:line="300" w:lineRule="auto"/>
        <w:ind w:left="220"/>
      </w:pPr>
      <w:r>
        <w:rPr>
          <w:i/>
          <w:iCs/>
          <w:color w:val="6B6B6B"/>
          <w:sz w:val="19"/>
          <w:szCs w:val="19"/>
        </w:rPr>
        <w:t>Ajout v1.4  Optimisation de l'accès aux données. La récupération des commandes d'un utilisateur s'appuyait sur la méthode générique findBy() de Doctrine. Chaque commande sérialisée traverse ensuite son menu, son utilisateur, ses suivis, ses menus commandés et ses plats choisis ; ces associations étant chargées à la demande, une requête supplémentaire était émise à chaque traversée</w:t>
      </w:r>
      <w:r w:rsidR="00B23654">
        <w:rPr>
          <w:i/>
          <w:iCs/>
          <w:color w:val="6B6B6B"/>
          <w:sz w:val="19"/>
          <w:szCs w:val="19"/>
        </w:rPr>
        <w:t xml:space="preserve">, </w:t>
      </w:r>
      <w:r>
        <w:rPr>
          <w:i/>
          <w:iCs/>
          <w:color w:val="6B6B6B"/>
          <w:sz w:val="19"/>
          <w:szCs w:val="19"/>
        </w:rPr>
        <w:t xml:space="preserve"> comportement connu sous le nom de problème N+1, dont le coût croît linéairement avec le nombre de commandes affichées. Une méthode findByUtilisateurAvecDetails() a été ajoutée au CommandeRepository : construite avec le QueryBuilder, elle déclare les jointures nécessaires et les inclut à la sélection via addSelect(), de sorte que l'ensemble du graphe d'objets est hydraté par une requête unique. Le paramètre utilisateur est lié plutôt que concaténé, conformément à la protection contre l'injection SQL assurée par Doctrine.</w:t>
      </w:r>
    </w:p>
    <w:p w14:paraId="7956AC7A" w14:textId="77777777" w:rsidR="000B3DD1" w:rsidRDefault="000B3DD1">
      <w:pPr>
        <w:spacing w:after="140"/>
      </w:pPr>
    </w:p>
    <w:p w14:paraId="0D23B923" w14:textId="77777777" w:rsidR="000B3DD1" w:rsidRDefault="00000000">
      <w:pPr>
        <w:pStyle w:val="Titre2"/>
        <w:spacing w:before="260" w:after="130"/>
      </w:pPr>
      <w:r>
        <w:rPr>
          <w:b/>
          <w:bCs/>
          <w:color w:val="A86636"/>
          <w:sz w:val="25"/>
          <w:szCs w:val="25"/>
        </w:rPr>
        <w:t>8.2 Frontend JavaScript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0B3DD1" w14:paraId="44D18D4A" w14:textId="77777777">
        <w:tblPrEx>
          <w:tblCellMar>
            <w:top w:w="0" w:type="dxa"/>
            <w:bottom w:w="0" w:type="dxa"/>
          </w:tblCellMar>
        </w:tblPrEx>
        <w:trPr>
          <w:tblHeader/>
        </w:trPr>
        <w:tc>
          <w:tcPr>
            <w:tcW w:w="2600" w:type="dxa"/>
            <w:shd w:val="clear" w:color="auto" w:fill="F4E6DA"/>
            <w:tcMar>
              <w:top w:w="70" w:type="dxa"/>
              <w:left w:w="110" w:type="dxa"/>
              <w:bottom w:w="70" w:type="dxa"/>
              <w:right w:w="110" w:type="dxa"/>
            </w:tcMar>
          </w:tcPr>
          <w:p w14:paraId="2E822E16" w14:textId="77777777" w:rsidR="000B3DD1" w:rsidRDefault="00000000">
            <w:pPr>
              <w:spacing w:line="250" w:lineRule="auto"/>
            </w:pPr>
            <w:r>
              <w:rPr>
                <w:b/>
                <w:bCs/>
                <w:color w:val="9B5E32"/>
                <w:sz w:val="19"/>
                <w:szCs w:val="19"/>
              </w:rPr>
              <w:t>Fichier</w:t>
            </w:r>
          </w:p>
        </w:tc>
        <w:tc>
          <w:tcPr>
            <w:tcW w:w="6400" w:type="dxa"/>
            <w:shd w:val="clear" w:color="auto" w:fill="F4E6DA"/>
            <w:tcMar>
              <w:top w:w="70" w:type="dxa"/>
              <w:left w:w="110" w:type="dxa"/>
              <w:bottom w:w="70" w:type="dxa"/>
              <w:right w:w="110" w:type="dxa"/>
            </w:tcMar>
          </w:tcPr>
          <w:p w14:paraId="532EC893" w14:textId="77777777" w:rsidR="000B3DD1" w:rsidRDefault="00000000">
            <w:pPr>
              <w:spacing w:line="250" w:lineRule="auto"/>
            </w:pPr>
            <w:r>
              <w:rPr>
                <w:b/>
                <w:bCs/>
                <w:color w:val="9B5E32"/>
                <w:sz w:val="19"/>
                <w:szCs w:val="19"/>
              </w:rPr>
              <w:t>Rôle</w:t>
            </w:r>
          </w:p>
        </w:tc>
      </w:tr>
      <w:tr w:rsidR="000B3DD1" w14:paraId="19B044C3" w14:textId="77777777">
        <w:tblPrEx>
          <w:tblCellMar>
            <w:top w:w="0" w:type="dxa"/>
            <w:bottom w:w="0" w:type="dxa"/>
          </w:tblCellMar>
        </w:tblPrEx>
        <w:tc>
          <w:tcPr>
            <w:tcW w:w="2600" w:type="dxa"/>
            <w:tcMar>
              <w:top w:w="70" w:type="dxa"/>
              <w:left w:w="110" w:type="dxa"/>
              <w:bottom w:w="70" w:type="dxa"/>
              <w:right w:w="110" w:type="dxa"/>
            </w:tcMar>
          </w:tcPr>
          <w:p w14:paraId="36261A36" w14:textId="77777777" w:rsidR="000B3DD1" w:rsidRDefault="00000000">
            <w:pPr>
              <w:spacing w:line="250" w:lineRule="auto"/>
            </w:pPr>
            <w:r>
              <w:rPr>
                <w:color w:val="000000"/>
                <w:sz w:val="19"/>
                <w:szCs w:val="19"/>
              </w:rPr>
              <w:t>js/api.js</w:t>
            </w:r>
          </w:p>
        </w:tc>
        <w:tc>
          <w:tcPr>
            <w:tcW w:w="6400" w:type="dxa"/>
            <w:tcMar>
              <w:top w:w="70" w:type="dxa"/>
              <w:left w:w="110" w:type="dxa"/>
              <w:bottom w:w="70" w:type="dxa"/>
              <w:right w:w="110" w:type="dxa"/>
            </w:tcMar>
          </w:tcPr>
          <w:p w14:paraId="6EC86AA6" w14:textId="77777777" w:rsidR="000B3DD1" w:rsidRDefault="00000000">
            <w:pPr>
              <w:spacing w:line="250" w:lineRule="auto"/>
            </w:pPr>
            <w:r>
              <w:rPr>
                <w:color w:val="000000"/>
                <w:sz w:val="19"/>
                <w:szCs w:val="19"/>
              </w:rPr>
              <w:t>Fonctions d'appel API (Auth, Menus, Commandes, Admin)</w:t>
            </w:r>
          </w:p>
        </w:tc>
      </w:tr>
      <w:tr w:rsidR="000B3DD1" w14:paraId="2BEF2B6C" w14:textId="77777777">
        <w:tblPrEx>
          <w:tblCellMar>
            <w:top w:w="0" w:type="dxa"/>
            <w:bottom w:w="0" w:type="dxa"/>
          </w:tblCellMar>
        </w:tblPrEx>
        <w:tc>
          <w:tcPr>
            <w:tcW w:w="2600" w:type="dxa"/>
            <w:shd w:val="clear" w:color="auto" w:fill="FDF4EC"/>
            <w:tcMar>
              <w:top w:w="70" w:type="dxa"/>
              <w:left w:w="110" w:type="dxa"/>
              <w:bottom w:w="70" w:type="dxa"/>
              <w:right w:w="110" w:type="dxa"/>
            </w:tcMar>
          </w:tcPr>
          <w:p w14:paraId="1A4ABA65" w14:textId="77777777" w:rsidR="000B3DD1" w:rsidRDefault="00000000">
            <w:pPr>
              <w:spacing w:line="250" w:lineRule="auto"/>
            </w:pPr>
            <w:r>
              <w:rPr>
                <w:color w:val="000000"/>
                <w:sz w:val="19"/>
                <w:szCs w:val="19"/>
              </w:rPr>
              <w:t>js/script.js</w:t>
            </w:r>
          </w:p>
        </w:tc>
        <w:tc>
          <w:tcPr>
            <w:tcW w:w="6400" w:type="dxa"/>
            <w:shd w:val="clear" w:color="auto" w:fill="FDF4EC"/>
            <w:tcMar>
              <w:top w:w="70" w:type="dxa"/>
              <w:left w:w="110" w:type="dxa"/>
              <w:bottom w:w="70" w:type="dxa"/>
              <w:right w:w="110" w:type="dxa"/>
            </w:tcMar>
          </w:tcPr>
          <w:p w14:paraId="3FDD6818" w14:textId="77777777" w:rsidR="000B3DD1" w:rsidRDefault="00000000">
            <w:pPr>
              <w:spacing w:line="250" w:lineRule="auto"/>
            </w:pPr>
            <w:r>
              <w:rPr>
                <w:color w:val="000000"/>
                <w:sz w:val="19"/>
                <w:szCs w:val="19"/>
              </w:rPr>
              <w:t>Logique des pages, gestion d'état, rendu, et délégation d'événements pour les attributs data-nav et data-close-modal</w:t>
            </w:r>
          </w:p>
        </w:tc>
      </w:tr>
      <w:tr w:rsidR="000B3DD1" w14:paraId="753ECF6E" w14:textId="77777777">
        <w:tblPrEx>
          <w:tblCellMar>
            <w:top w:w="0" w:type="dxa"/>
            <w:bottom w:w="0" w:type="dxa"/>
          </w:tblCellMar>
        </w:tblPrEx>
        <w:tc>
          <w:tcPr>
            <w:tcW w:w="2600" w:type="dxa"/>
            <w:shd w:val="clear" w:color="auto" w:fill="FDF4EC"/>
            <w:tcMar>
              <w:top w:w="70" w:type="dxa"/>
              <w:left w:w="110" w:type="dxa"/>
              <w:bottom w:w="70" w:type="dxa"/>
              <w:right w:w="110" w:type="dxa"/>
            </w:tcMar>
          </w:tcPr>
          <w:p w14:paraId="1161ABC0" w14:textId="77777777" w:rsidR="000B3DD1" w:rsidRDefault="00000000">
            <w:pPr>
              <w:spacing w:line="250" w:lineRule="auto"/>
            </w:pPr>
            <w:r>
              <w:rPr>
                <w:color w:val="000000"/>
                <w:sz w:val="19"/>
                <w:szCs w:val="19"/>
              </w:rPr>
              <w:t>Router/router.js</w:t>
            </w:r>
          </w:p>
        </w:tc>
        <w:tc>
          <w:tcPr>
            <w:tcW w:w="6400" w:type="dxa"/>
            <w:shd w:val="clear" w:color="auto" w:fill="FDF4EC"/>
            <w:tcMar>
              <w:top w:w="70" w:type="dxa"/>
              <w:left w:w="110" w:type="dxa"/>
              <w:bottom w:w="70" w:type="dxa"/>
              <w:right w:w="110" w:type="dxa"/>
            </w:tcMar>
          </w:tcPr>
          <w:p w14:paraId="6B068C3C" w14:textId="47EE982C" w:rsidR="000B3DD1" w:rsidRDefault="00000000">
            <w:pPr>
              <w:spacing w:line="250" w:lineRule="auto"/>
            </w:pPr>
            <w:r>
              <w:rPr>
                <w:color w:val="000000"/>
                <w:sz w:val="19"/>
                <w:szCs w:val="19"/>
              </w:rPr>
              <w:t>Routeur SPA</w:t>
            </w:r>
            <w:r w:rsidR="00B23654">
              <w:rPr>
                <w:color w:val="000000"/>
                <w:sz w:val="19"/>
                <w:szCs w:val="19"/>
              </w:rPr>
              <w:t> :</w:t>
            </w:r>
            <w:r>
              <w:rPr>
                <w:color w:val="000000"/>
                <w:sz w:val="19"/>
                <w:szCs w:val="19"/>
              </w:rPr>
              <w:t xml:space="preserve"> chargement dynamique des fragments (module ES, dossier avec majuscule)</w:t>
            </w:r>
          </w:p>
        </w:tc>
      </w:tr>
      <w:tr w:rsidR="000B3DD1" w14:paraId="743F04A9" w14:textId="77777777">
        <w:tblPrEx>
          <w:tblCellMar>
            <w:top w:w="0" w:type="dxa"/>
            <w:bottom w:w="0" w:type="dxa"/>
          </w:tblCellMar>
        </w:tblPrEx>
        <w:tc>
          <w:tcPr>
            <w:tcW w:w="2600" w:type="dxa"/>
            <w:tcMar>
              <w:top w:w="70" w:type="dxa"/>
              <w:left w:w="110" w:type="dxa"/>
              <w:bottom w:w="70" w:type="dxa"/>
              <w:right w:w="110" w:type="dxa"/>
            </w:tcMar>
          </w:tcPr>
          <w:p w14:paraId="05A8B60F" w14:textId="77777777" w:rsidR="000B3DD1" w:rsidRDefault="00000000">
            <w:pPr>
              <w:spacing w:line="250" w:lineRule="auto"/>
            </w:pPr>
            <w:r>
              <w:rPr>
                <w:color w:val="000000"/>
                <w:sz w:val="19"/>
                <w:szCs w:val="19"/>
              </w:rPr>
              <w:t>css/main.css</w:t>
            </w:r>
          </w:p>
        </w:tc>
        <w:tc>
          <w:tcPr>
            <w:tcW w:w="6400" w:type="dxa"/>
            <w:tcMar>
              <w:top w:w="70" w:type="dxa"/>
              <w:left w:w="110" w:type="dxa"/>
              <w:bottom w:w="70" w:type="dxa"/>
              <w:right w:w="110" w:type="dxa"/>
            </w:tcMar>
          </w:tcPr>
          <w:p w14:paraId="345D241C" w14:textId="77777777" w:rsidR="000B3DD1" w:rsidRDefault="00000000">
            <w:pPr>
              <w:spacing w:line="250" w:lineRule="auto"/>
            </w:pPr>
            <w:r>
              <w:rPr>
                <w:color w:val="000000"/>
                <w:sz w:val="19"/>
                <w:szCs w:val="19"/>
              </w:rPr>
              <w:t>Design tokens, composants, mise en page</w:t>
            </w:r>
          </w:p>
        </w:tc>
      </w:tr>
      <w:tr w:rsidR="000B3DD1" w14:paraId="3F18B985" w14:textId="77777777">
        <w:tblPrEx>
          <w:tblCellMar>
            <w:top w:w="0" w:type="dxa"/>
            <w:bottom w:w="0" w:type="dxa"/>
          </w:tblCellMar>
        </w:tblPrEx>
        <w:tc>
          <w:tcPr>
            <w:tcW w:w="2600" w:type="dxa"/>
            <w:tcMar>
              <w:top w:w="70" w:type="dxa"/>
              <w:left w:w="110" w:type="dxa"/>
              <w:bottom w:w="70" w:type="dxa"/>
              <w:right w:w="110" w:type="dxa"/>
            </w:tcMar>
          </w:tcPr>
          <w:p w14:paraId="30A2B3F8" w14:textId="77777777" w:rsidR="000B3DD1" w:rsidRDefault="00000000">
            <w:pPr>
              <w:spacing w:line="250" w:lineRule="auto"/>
            </w:pPr>
            <w:r>
              <w:rPr>
                <w:color w:val="000000"/>
                <w:sz w:val="19"/>
                <w:szCs w:val="19"/>
              </w:rPr>
              <w:t>pages/*.html</w:t>
            </w:r>
          </w:p>
        </w:tc>
        <w:tc>
          <w:tcPr>
            <w:tcW w:w="6400" w:type="dxa"/>
            <w:tcMar>
              <w:top w:w="70" w:type="dxa"/>
              <w:left w:w="110" w:type="dxa"/>
              <w:bottom w:w="70" w:type="dxa"/>
              <w:right w:w="110" w:type="dxa"/>
            </w:tcMar>
          </w:tcPr>
          <w:p w14:paraId="6CDEEC36" w14:textId="77777777" w:rsidR="000B3DD1" w:rsidRDefault="00000000">
            <w:pPr>
              <w:spacing w:line="250" w:lineRule="auto"/>
            </w:pPr>
            <w:r>
              <w:rPr>
                <w:color w:val="000000"/>
                <w:sz w:val="19"/>
                <w:szCs w:val="19"/>
              </w:rPr>
              <w:t>Fragments HTML des pages</w:t>
            </w:r>
          </w:p>
        </w:tc>
      </w:tr>
      <w:tr w:rsidR="000B3DD1" w14:paraId="5F997787" w14:textId="77777777">
        <w:tblPrEx>
          <w:tblCellMar>
            <w:top w:w="0" w:type="dxa"/>
            <w:bottom w:w="0" w:type="dxa"/>
          </w:tblCellMar>
        </w:tblPrEx>
        <w:tc>
          <w:tcPr>
            <w:tcW w:w="2600" w:type="dxa"/>
            <w:tcMar>
              <w:top w:w="70" w:type="dxa"/>
              <w:left w:w="110" w:type="dxa"/>
              <w:bottom w:w="70" w:type="dxa"/>
              <w:right w:w="110" w:type="dxa"/>
            </w:tcMar>
          </w:tcPr>
          <w:p w14:paraId="3291FE5B" w14:textId="77777777" w:rsidR="000B3DD1" w:rsidRDefault="00000000">
            <w:pPr>
              <w:spacing w:line="250" w:lineRule="auto"/>
            </w:pPr>
            <w:r>
              <w:rPr>
                <w:color w:val="000000"/>
                <w:sz w:val="19"/>
                <w:szCs w:val="19"/>
              </w:rPr>
              <w:t>index.html</w:t>
            </w:r>
          </w:p>
        </w:tc>
        <w:tc>
          <w:tcPr>
            <w:tcW w:w="6400" w:type="dxa"/>
            <w:tcMar>
              <w:top w:w="70" w:type="dxa"/>
              <w:left w:w="110" w:type="dxa"/>
              <w:bottom w:w="70" w:type="dxa"/>
              <w:right w:w="110" w:type="dxa"/>
            </w:tcMar>
          </w:tcPr>
          <w:p w14:paraId="25D7B723" w14:textId="77777777" w:rsidR="000B3DD1" w:rsidRDefault="00000000">
            <w:pPr>
              <w:spacing w:line="250" w:lineRule="auto"/>
            </w:pPr>
            <w:r>
              <w:rPr>
                <w:color w:val="000000"/>
                <w:sz w:val="19"/>
                <w:szCs w:val="19"/>
              </w:rPr>
              <w:t>Point d'entrée SPA</w:t>
            </w:r>
          </w:p>
        </w:tc>
      </w:tr>
      <w:tr w:rsidR="000B3DD1" w14:paraId="2400E18A" w14:textId="77777777">
        <w:tblPrEx>
          <w:tblCellMar>
            <w:top w:w="0" w:type="dxa"/>
            <w:bottom w:w="0" w:type="dxa"/>
          </w:tblCellMar>
        </w:tblPrEx>
        <w:tc>
          <w:tcPr>
            <w:tcW w:w="2600" w:type="dxa"/>
            <w:shd w:val="clear" w:color="auto" w:fill="FDF4EC"/>
            <w:tcMar>
              <w:top w:w="70" w:type="dxa"/>
              <w:left w:w="110" w:type="dxa"/>
              <w:bottom w:w="70" w:type="dxa"/>
              <w:right w:w="110" w:type="dxa"/>
            </w:tcMar>
          </w:tcPr>
          <w:p w14:paraId="1D8B70A1" w14:textId="77777777" w:rsidR="000B3DD1" w:rsidRDefault="00000000">
            <w:pPr>
              <w:spacing w:line="250" w:lineRule="auto"/>
            </w:pPr>
            <w:r>
              <w:rPr>
                <w:color w:val="000000"/>
                <w:sz w:val="19"/>
                <w:szCs w:val="19"/>
              </w:rPr>
              <w:t>vercel.json</w:t>
            </w:r>
          </w:p>
        </w:tc>
        <w:tc>
          <w:tcPr>
            <w:tcW w:w="6400" w:type="dxa"/>
            <w:shd w:val="clear" w:color="auto" w:fill="FDF4EC"/>
            <w:tcMar>
              <w:top w:w="70" w:type="dxa"/>
              <w:left w:w="110" w:type="dxa"/>
              <w:bottom w:w="70" w:type="dxa"/>
              <w:right w:w="110" w:type="dxa"/>
            </w:tcMar>
          </w:tcPr>
          <w:p w14:paraId="096C8A43" w14:textId="77777777" w:rsidR="000B3DD1" w:rsidRDefault="00000000">
            <w:pPr>
              <w:spacing w:line="250" w:lineRule="auto"/>
            </w:pPr>
            <w:r>
              <w:rPr>
                <w:color w:val="000000"/>
                <w:sz w:val="19"/>
                <w:szCs w:val="19"/>
              </w:rPr>
              <w:t>Rewrites (proxy /api/* vers Render + routing SPA) et headers de sécurité</w:t>
            </w:r>
          </w:p>
        </w:tc>
      </w:tr>
    </w:tbl>
    <w:p w14:paraId="50D9439F" w14:textId="77777777" w:rsidR="000B3DD1" w:rsidRDefault="000B3DD1">
      <w:pPr>
        <w:spacing w:after="140"/>
      </w:pPr>
    </w:p>
    <w:p w14:paraId="3A041875" w14:textId="2750A016" w:rsidR="000B3DD1" w:rsidRDefault="00000000">
      <w:pPr>
        <w:pBdr>
          <w:left w:val="single" w:sz="12" w:space="8" w:color="A86636"/>
        </w:pBdr>
        <w:spacing w:after="160" w:line="300" w:lineRule="auto"/>
        <w:ind w:left="220"/>
      </w:pPr>
      <w:r>
        <w:rPr>
          <w:i/>
          <w:iCs/>
          <w:color w:val="6B6B6B"/>
          <w:sz w:val="19"/>
          <w:szCs w:val="19"/>
        </w:rPr>
        <w:lastRenderedPageBreak/>
        <w:t>Correction v1.4  Casse du chemin du routeur. Le fichier était référencé dans cette documentation sous le chemin js/router.js ; il se trouve en réalité dans un dossier Router/ à la racine, avec une majuscule initiale, et est importé comme module ES depuis index.html. La distinction n'est pas cosmétique : les systèmes de fichiers de Windows sont insensibles à la casse, ceux des plateformes de déploiement ne le sont pas. Un écart de casse entre le code et le dépôt passe donc inaperçu en développement et se traduit par une erreur 404 en production.</w:t>
      </w:r>
    </w:p>
    <w:p w14:paraId="4A2B1758" w14:textId="77777777" w:rsidR="000B3DD1" w:rsidRDefault="000B3DD1">
      <w:pPr>
        <w:spacing w:after="140"/>
      </w:pPr>
    </w:p>
    <w:p w14:paraId="722B78D0" w14:textId="77777777" w:rsidR="000B3DD1" w:rsidRDefault="00000000">
      <w:pPr>
        <w:pStyle w:val="Titre2"/>
        <w:spacing w:before="260" w:after="130"/>
      </w:pPr>
      <w:r>
        <w:rPr>
          <w:b/>
          <w:bCs/>
          <w:color w:val="A86636"/>
          <w:sz w:val="25"/>
          <w:szCs w:val="25"/>
        </w:rPr>
        <w:t>8.3 Stratégie de branches Git</w:t>
      </w:r>
    </w:p>
    <w:p w14:paraId="08C6A858" w14:textId="77777777" w:rsidR="000B3DD1" w:rsidRDefault="00000000">
      <w:pPr>
        <w:spacing w:after="120" w:line="300" w:lineRule="auto"/>
      </w:pPr>
      <w:r>
        <w:t>Le projet suit un modèle à trois niveaux : main (production, déployée), develop (intégration), et des branches feature/* par fonctionnalité, mergées vers develop après test puis vers main.</w:t>
      </w:r>
    </w:p>
    <w:p w14:paraId="4834F748" w14:textId="77777777" w:rsidR="000B3DD1" w:rsidRDefault="000B3DD1">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0B3DD1" w14:paraId="073664DE" w14:textId="77777777">
        <w:tblPrEx>
          <w:tblCellMar>
            <w:top w:w="0" w:type="dxa"/>
            <w:bottom w:w="0" w:type="dxa"/>
          </w:tblCellMar>
        </w:tblPrEx>
        <w:trPr>
          <w:tblHeader/>
        </w:trPr>
        <w:tc>
          <w:tcPr>
            <w:tcW w:w="3400" w:type="dxa"/>
            <w:shd w:val="clear" w:color="auto" w:fill="F4E6DA"/>
            <w:tcMar>
              <w:top w:w="70" w:type="dxa"/>
              <w:left w:w="110" w:type="dxa"/>
              <w:bottom w:w="70" w:type="dxa"/>
              <w:right w:w="110" w:type="dxa"/>
            </w:tcMar>
          </w:tcPr>
          <w:p w14:paraId="32FF71A7" w14:textId="77777777" w:rsidR="000B3DD1" w:rsidRDefault="00000000">
            <w:pPr>
              <w:spacing w:line="250" w:lineRule="auto"/>
            </w:pPr>
            <w:r>
              <w:rPr>
                <w:b/>
                <w:bCs/>
                <w:color w:val="9B5E32"/>
                <w:sz w:val="19"/>
                <w:szCs w:val="19"/>
              </w:rPr>
              <w:t>Branche</w:t>
            </w:r>
          </w:p>
        </w:tc>
        <w:tc>
          <w:tcPr>
            <w:tcW w:w="5600" w:type="dxa"/>
            <w:shd w:val="clear" w:color="auto" w:fill="F4E6DA"/>
            <w:tcMar>
              <w:top w:w="70" w:type="dxa"/>
              <w:left w:w="110" w:type="dxa"/>
              <w:bottom w:w="70" w:type="dxa"/>
              <w:right w:w="110" w:type="dxa"/>
            </w:tcMar>
          </w:tcPr>
          <w:p w14:paraId="0CB7EE1C" w14:textId="77777777" w:rsidR="000B3DD1" w:rsidRDefault="00000000">
            <w:pPr>
              <w:spacing w:line="250" w:lineRule="auto"/>
            </w:pPr>
            <w:r>
              <w:rPr>
                <w:b/>
                <w:bCs/>
                <w:color w:val="9B5E32"/>
                <w:sz w:val="19"/>
                <w:szCs w:val="19"/>
              </w:rPr>
              <w:t>Contenu</w:t>
            </w:r>
          </w:p>
        </w:tc>
      </w:tr>
      <w:tr w:rsidR="000B3DD1" w14:paraId="59533EC8" w14:textId="77777777">
        <w:tblPrEx>
          <w:tblCellMar>
            <w:top w:w="0" w:type="dxa"/>
            <w:bottom w:w="0" w:type="dxa"/>
          </w:tblCellMar>
        </w:tblPrEx>
        <w:tc>
          <w:tcPr>
            <w:tcW w:w="3400" w:type="dxa"/>
            <w:tcMar>
              <w:top w:w="70" w:type="dxa"/>
              <w:left w:w="110" w:type="dxa"/>
              <w:bottom w:w="70" w:type="dxa"/>
              <w:right w:w="110" w:type="dxa"/>
            </w:tcMar>
          </w:tcPr>
          <w:p w14:paraId="4CC85112" w14:textId="77777777" w:rsidR="000B3DD1" w:rsidRDefault="00000000">
            <w:pPr>
              <w:spacing w:line="250" w:lineRule="auto"/>
            </w:pPr>
            <w:r>
              <w:rPr>
                <w:color w:val="000000"/>
                <w:sz w:val="19"/>
                <w:szCs w:val="19"/>
              </w:rPr>
              <w:t>main</w:t>
            </w:r>
          </w:p>
        </w:tc>
        <w:tc>
          <w:tcPr>
            <w:tcW w:w="5600" w:type="dxa"/>
            <w:tcMar>
              <w:top w:w="70" w:type="dxa"/>
              <w:left w:w="110" w:type="dxa"/>
              <w:bottom w:w="70" w:type="dxa"/>
              <w:right w:w="110" w:type="dxa"/>
            </w:tcMar>
          </w:tcPr>
          <w:p w14:paraId="3BDAF0C3" w14:textId="3BB57AFE" w:rsidR="000B3DD1" w:rsidRDefault="00000000">
            <w:pPr>
              <w:spacing w:line="250" w:lineRule="auto"/>
            </w:pPr>
            <w:r>
              <w:rPr>
                <w:color w:val="000000"/>
                <w:sz w:val="19"/>
                <w:szCs w:val="19"/>
              </w:rPr>
              <w:t>Code de production</w:t>
            </w:r>
            <w:r w:rsidR="00B23654">
              <w:rPr>
                <w:color w:val="000000"/>
                <w:sz w:val="19"/>
                <w:szCs w:val="19"/>
              </w:rPr>
              <w:t> :</w:t>
            </w:r>
            <w:r>
              <w:rPr>
                <w:color w:val="000000"/>
                <w:sz w:val="19"/>
                <w:szCs w:val="19"/>
              </w:rPr>
              <w:t xml:space="preserve"> déploiement automatique</w:t>
            </w:r>
          </w:p>
        </w:tc>
      </w:tr>
      <w:tr w:rsidR="000B3DD1" w14:paraId="12CF2E75" w14:textId="77777777">
        <w:tblPrEx>
          <w:tblCellMar>
            <w:top w:w="0" w:type="dxa"/>
            <w:bottom w:w="0" w:type="dxa"/>
          </w:tblCellMar>
        </w:tblPrEx>
        <w:tc>
          <w:tcPr>
            <w:tcW w:w="3400" w:type="dxa"/>
            <w:tcMar>
              <w:top w:w="70" w:type="dxa"/>
              <w:left w:w="110" w:type="dxa"/>
              <w:bottom w:w="70" w:type="dxa"/>
              <w:right w:w="110" w:type="dxa"/>
            </w:tcMar>
          </w:tcPr>
          <w:p w14:paraId="699C659B" w14:textId="77777777" w:rsidR="000B3DD1" w:rsidRDefault="00000000">
            <w:pPr>
              <w:spacing w:line="250" w:lineRule="auto"/>
            </w:pPr>
            <w:r>
              <w:rPr>
                <w:color w:val="000000"/>
                <w:sz w:val="19"/>
                <w:szCs w:val="19"/>
              </w:rPr>
              <w:t>develop</w:t>
            </w:r>
          </w:p>
        </w:tc>
        <w:tc>
          <w:tcPr>
            <w:tcW w:w="5600" w:type="dxa"/>
            <w:tcMar>
              <w:top w:w="70" w:type="dxa"/>
              <w:left w:w="110" w:type="dxa"/>
              <w:bottom w:w="70" w:type="dxa"/>
              <w:right w:w="110" w:type="dxa"/>
            </w:tcMar>
          </w:tcPr>
          <w:p w14:paraId="2FF2DB2E" w14:textId="77777777" w:rsidR="000B3DD1" w:rsidRDefault="00000000">
            <w:pPr>
              <w:spacing w:line="250" w:lineRule="auto"/>
            </w:pPr>
            <w:r>
              <w:rPr>
                <w:color w:val="000000"/>
                <w:sz w:val="19"/>
                <w:szCs w:val="19"/>
              </w:rPr>
              <w:t>Intégration des fonctionnalités</w:t>
            </w:r>
          </w:p>
        </w:tc>
      </w:tr>
      <w:tr w:rsidR="000B3DD1" w14:paraId="5750E334" w14:textId="77777777">
        <w:tblPrEx>
          <w:tblCellMar>
            <w:top w:w="0" w:type="dxa"/>
            <w:bottom w:w="0" w:type="dxa"/>
          </w:tblCellMar>
        </w:tblPrEx>
        <w:tc>
          <w:tcPr>
            <w:tcW w:w="3400" w:type="dxa"/>
            <w:tcMar>
              <w:top w:w="70" w:type="dxa"/>
              <w:left w:w="110" w:type="dxa"/>
              <w:bottom w:w="70" w:type="dxa"/>
              <w:right w:w="110" w:type="dxa"/>
            </w:tcMar>
          </w:tcPr>
          <w:p w14:paraId="31360191" w14:textId="77777777" w:rsidR="000B3DD1" w:rsidRDefault="00000000">
            <w:pPr>
              <w:spacing w:line="250" w:lineRule="auto"/>
            </w:pPr>
            <w:r>
              <w:rPr>
                <w:color w:val="000000"/>
                <w:sz w:val="19"/>
                <w:szCs w:val="19"/>
              </w:rPr>
              <w:t>feature/authentification</w:t>
            </w:r>
          </w:p>
        </w:tc>
        <w:tc>
          <w:tcPr>
            <w:tcW w:w="5600" w:type="dxa"/>
            <w:tcMar>
              <w:top w:w="70" w:type="dxa"/>
              <w:left w:w="110" w:type="dxa"/>
              <w:bottom w:w="70" w:type="dxa"/>
              <w:right w:w="110" w:type="dxa"/>
            </w:tcMar>
          </w:tcPr>
          <w:p w14:paraId="7FE6E0F4" w14:textId="77777777" w:rsidR="000B3DD1" w:rsidRDefault="00000000">
            <w:pPr>
              <w:spacing w:line="250" w:lineRule="auto"/>
            </w:pPr>
            <w:r>
              <w:rPr>
                <w:color w:val="000000"/>
                <w:sz w:val="19"/>
                <w:szCs w:val="19"/>
              </w:rPr>
              <w:t>Connexion, inscription, JWT, reset password</w:t>
            </w:r>
          </w:p>
        </w:tc>
      </w:tr>
      <w:tr w:rsidR="000B3DD1" w14:paraId="7EF814CD" w14:textId="77777777">
        <w:tblPrEx>
          <w:tblCellMar>
            <w:top w:w="0" w:type="dxa"/>
            <w:bottom w:w="0" w:type="dxa"/>
          </w:tblCellMar>
        </w:tblPrEx>
        <w:tc>
          <w:tcPr>
            <w:tcW w:w="3400" w:type="dxa"/>
            <w:tcMar>
              <w:top w:w="70" w:type="dxa"/>
              <w:left w:w="110" w:type="dxa"/>
              <w:bottom w:w="70" w:type="dxa"/>
              <w:right w:w="110" w:type="dxa"/>
            </w:tcMar>
          </w:tcPr>
          <w:p w14:paraId="552937C0" w14:textId="77777777" w:rsidR="000B3DD1" w:rsidRDefault="00000000">
            <w:pPr>
              <w:spacing w:line="250" w:lineRule="auto"/>
            </w:pPr>
            <w:r>
              <w:rPr>
                <w:color w:val="000000"/>
                <w:sz w:val="19"/>
                <w:szCs w:val="19"/>
              </w:rPr>
              <w:t>feature/gestion-menus</w:t>
            </w:r>
          </w:p>
        </w:tc>
        <w:tc>
          <w:tcPr>
            <w:tcW w:w="5600" w:type="dxa"/>
            <w:tcMar>
              <w:top w:w="70" w:type="dxa"/>
              <w:left w:w="110" w:type="dxa"/>
              <w:bottom w:w="70" w:type="dxa"/>
              <w:right w:w="110" w:type="dxa"/>
            </w:tcMar>
          </w:tcPr>
          <w:p w14:paraId="294CB63D" w14:textId="77777777" w:rsidR="000B3DD1" w:rsidRDefault="00000000">
            <w:pPr>
              <w:spacing w:line="250" w:lineRule="auto"/>
            </w:pPr>
            <w:r>
              <w:rPr>
                <w:color w:val="000000"/>
                <w:sz w:val="19"/>
                <w:szCs w:val="19"/>
              </w:rPr>
              <w:t>CRUD menus, plats, images, thèmes, régimes</w:t>
            </w:r>
          </w:p>
        </w:tc>
      </w:tr>
      <w:tr w:rsidR="000B3DD1" w14:paraId="7E4D73DF" w14:textId="77777777">
        <w:tblPrEx>
          <w:tblCellMar>
            <w:top w:w="0" w:type="dxa"/>
            <w:bottom w:w="0" w:type="dxa"/>
          </w:tblCellMar>
        </w:tblPrEx>
        <w:tc>
          <w:tcPr>
            <w:tcW w:w="3400" w:type="dxa"/>
            <w:tcMar>
              <w:top w:w="70" w:type="dxa"/>
              <w:left w:w="110" w:type="dxa"/>
              <w:bottom w:w="70" w:type="dxa"/>
              <w:right w:w="110" w:type="dxa"/>
            </w:tcMar>
          </w:tcPr>
          <w:p w14:paraId="0E430A17" w14:textId="77777777" w:rsidR="000B3DD1" w:rsidRDefault="00000000">
            <w:pPr>
              <w:spacing w:line="250" w:lineRule="auto"/>
            </w:pPr>
            <w:r>
              <w:rPr>
                <w:color w:val="000000"/>
                <w:sz w:val="19"/>
                <w:szCs w:val="19"/>
              </w:rPr>
              <w:t>feature/commandes</w:t>
            </w:r>
          </w:p>
        </w:tc>
        <w:tc>
          <w:tcPr>
            <w:tcW w:w="5600" w:type="dxa"/>
            <w:tcMar>
              <w:top w:w="70" w:type="dxa"/>
              <w:left w:w="110" w:type="dxa"/>
              <w:bottom w:w="70" w:type="dxa"/>
              <w:right w:w="110" w:type="dxa"/>
            </w:tcMar>
          </w:tcPr>
          <w:p w14:paraId="3CE6D385" w14:textId="77777777" w:rsidR="000B3DD1" w:rsidRDefault="00000000">
            <w:pPr>
              <w:spacing w:line="250" w:lineRule="auto"/>
            </w:pPr>
            <w:r>
              <w:rPr>
                <w:color w:val="000000"/>
                <w:sz w:val="19"/>
                <w:szCs w:val="19"/>
              </w:rPr>
              <w:t>Commande multi-menus, calcul livraison</w:t>
            </w:r>
          </w:p>
        </w:tc>
      </w:tr>
      <w:tr w:rsidR="000B3DD1" w14:paraId="1A4A441B" w14:textId="77777777">
        <w:tblPrEx>
          <w:tblCellMar>
            <w:top w:w="0" w:type="dxa"/>
            <w:bottom w:w="0" w:type="dxa"/>
          </w:tblCellMar>
        </w:tblPrEx>
        <w:tc>
          <w:tcPr>
            <w:tcW w:w="3400" w:type="dxa"/>
            <w:tcMar>
              <w:top w:w="70" w:type="dxa"/>
              <w:left w:w="110" w:type="dxa"/>
              <w:bottom w:w="70" w:type="dxa"/>
              <w:right w:w="110" w:type="dxa"/>
            </w:tcMar>
          </w:tcPr>
          <w:p w14:paraId="7C633B0D" w14:textId="77777777" w:rsidR="000B3DD1" w:rsidRDefault="00000000">
            <w:pPr>
              <w:spacing w:line="250" w:lineRule="auto"/>
            </w:pPr>
            <w:r>
              <w:rPr>
                <w:color w:val="000000"/>
                <w:sz w:val="19"/>
                <w:szCs w:val="19"/>
              </w:rPr>
              <w:t>feature/espace-utilisateur</w:t>
            </w:r>
          </w:p>
        </w:tc>
        <w:tc>
          <w:tcPr>
            <w:tcW w:w="5600" w:type="dxa"/>
            <w:tcMar>
              <w:top w:w="70" w:type="dxa"/>
              <w:left w:w="110" w:type="dxa"/>
              <w:bottom w:w="70" w:type="dxa"/>
              <w:right w:w="110" w:type="dxa"/>
            </w:tcMar>
          </w:tcPr>
          <w:p w14:paraId="05DD6A78" w14:textId="6F3DE867" w:rsidR="000B3DD1" w:rsidRDefault="00000000">
            <w:pPr>
              <w:spacing w:line="250" w:lineRule="auto"/>
            </w:pPr>
            <w:r>
              <w:rPr>
                <w:color w:val="000000"/>
                <w:sz w:val="19"/>
                <w:szCs w:val="19"/>
              </w:rPr>
              <w:t>Espace client</w:t>
            </w:r>
            <w:r w:rsidR="00B23654">
              <w:rPr>
                <w:color w:val="000000"/>
                <w:sz w:val="19"/>
                <w:szCs w:val="19"/>
              </w:rPr>
              <w:t> :</w:t>
            </w:r>
            <w:r>
              <w:rPr>
                <w:color w:val="000000"/>
                <w:sz w:val="19"/>
                <w:szCs w:val="19"/>
              </w:rPr>
              <w:t xml:space="preserve"> historique, profil</w:t>
            </w:r>
          </w:p>
        </w:tc>
      </w:tr>
      <w:tr w:rsidR="000B3DD1" w14:paraId="5F83D474" w14:textId="77777777">
        <w:tblPrEx>
          <w:tblCellMar>
            <w:top w:w="0" w:type="dxa"/>
            <w:bottom w:w="0" w:type="dxa"/>
          </w:tblCellMar>
        </w:tblPrEx>
        <w:tc>
          <w:tcPr>
            <w:tcW w:w="3400" w:type="dxa"/>
            <w:tcMar>
              <w:top w:w="70" w:type="dxa"/>
              <w:left w:w="110" w:type="dxa"/>
              <w:bottom w:w="70" w:type="dxa"/>
              <w:right w:w="110" w:type="dxa"/>
            </w:tcMar>
          </w:tcPr>
          <w:p w14:paraId="2E23705D" w14:textId="77777777" w:rsidR="000B3DD1" w:rsidRDefault="00000000">
            <w:pPr>
              <w:spacing w:line="250" w:lineRule="auto"/>
            </w:pPr>
            <w:r>
              <w:rPr>
                <w:color w:val="000000"/>
                <w:sz w:val="19"/>
                <w:szCs w:val="19"/>
              </w:rPr>
              <w:t>feature/espace-employe</w:t>
            </w:r>
          </w:p>
        </w:tc>
        <w:tc>
          <w:tcPr>
            <w:tcW w:w="5600" w:type="dxa"/>
            <w:tcMar>
              <w:top w:w="70" w:type="dxa"/>
              <w:left w:w="110" w:type="dxa"/>
              <w:bottom w:w="70" w:type="dxa"/>
              <w:right w:w="110" w:type="dxa"/>
            </w:tcMar>
          </w:tcPr>
          <w:p w14:paraId="209A6E3D" w14:textId="77777777" w:rsidR="000B3DD1" w:rsidRDefault="00000000">
            <w:pPr>
              <w:spacing w:line="250" w:lineRule="auto"/>
            </w:pPr>
            <w:r>
              <w:rPr>
                <w:color w:val="000000"/>
                <w:sz w:val="19"/>
                <w:szCs w:val="19"/>
              </w:rPr>
              <w:t>Gestion commandes, avis, horaires</w:t>
            </w:r>
          </w:p>
        </w:tc>
      </w:tr>
      <w:tr w:rsidR="000B3DD1" w14:paraId="79E11A3B" w14:textId="77777777">
        <w:tblPrEx>
          <w:tblCellMar>
            <w:top w:w="0" w:type="dxa"/>
            <w:bottom w:w="0" w:type="dxa"/>
          </w:tblCellMar>
        </w:tblPrEx>
        <w:tc>
          <w:tcPr>
            <w:tcW w:w="3400" w:type="dxa"/>
            <w:tcMar>
              <w:top w:w="70" w:type="dxa"/>
              <w:left w:w="110" w:type="dxa"/>
              <w:bottom w:w="70" w:type="dxa"/>
              <w:right w:w="110" w:type="dxa"/>
            </w:tcMar>
          </w:tcPr>
          <w:p w14:paraId="5F7A4C1E" w14:textId="77777777" w:rsidR="000B3DD1" w:rsidRDefault="00000000">
            <w:pPr>
              <w:spacing w:line="250" w:lineRule="auto"/>
            </w:pPr>
            <w:r>
              <w:rPr>
                <w:color w:val="000000"/>
                <w:sz w:val="19"/>
                <w:szCs w:val="19"/>
              </w:rPr>
              <w:t>feature/espace-admin</w:t>
            </w:r>
          </w:p>
        </w:tc>
        <w:tc>
          <w:tcPr>
            <w:tcW w:w="5600" w:type="dxa"/>
            <w:tcMar>
              <w:top w:w="70" w:type="dxa"/>
              <w:left w:w="110" w:type="dxa"/>
              <w:bottom w:w="70" w:type="dxa"/>
              <w:right w:w="110" w:type="dxa"/>
            </w:tcMar>
          </w:tcPr>
          <w:p w14:paraId="71C6FCE7" w14:textId="77777777" w:rsidR="000B3DD1" w:rsidRDefault="00000000">
            <w:pPr>
              <w:spacing w:line="250" w:lineRule="auto"/>
            </w:pPr>
            <w:r>
              <w:rPr>
                <w:color w:val="000000"/>
                <w:sz w:val="19"/>
                <w:szCs w:val="19"/>
              </w:rPr>
              <w:t>Gestion employés, statistiques MongoDB</w:t>
            </w:r>
          </w:p>
        </w:tc>
      </w:tr>
    </w:tbl>
    <w:p w14:paraId="4BB8546D" w14:textId="77777777" w:rsidR="000B3DD1" w:rsidRDefault="00000000">
      <w:r>
        <w:br w:type="page"/>
      </w:r>
    </w:p>
    <w:p w14:paraId="798BB156" w14:textId="77777777" w:rsidR="000B3DD1" w:rsidRDefault="00000000">
      <w:pPr>
        <w:pStyle w:val="Titre1"/>
        <w:spacing w:before="340" w:after="180"/>
      </w:pPr>
      <w:r>
        <w:rPr>
          <w:b/>
          <w:bCs/>
          <w:color w:val="9B5E32"/>
          <w:sz w:val="30"/>
          <w:szCs w:val="30"/>
        </w:rPr>
        <w:lastRenderedPageBreak/>
        <w:t>9. Dette technique identifiée</w:t>
      </w:r>
    </w:p>
    <w:p w14:paraId="7F1F24FA" w14:textId="77777777" w:rsidR="000B3DD1" w:rsidRDefault="00000000">
      <w:pPr>
        <w:pBdr>
          <w:left w:val="single" w:sz="12" w:space="8" w:color="A86636"/>
        </w:pBdr>
        <w:spacing w:after="160" w:line="300" w:lineRule="auto"/>
        <w:ind w:left="220"/>
      </w:pPr>
      <w:r>
        <w:rPr>
          <w:i/>
          <w:iCs/>
          <w:color w:val="6B6B6B"/>
          <w:sz w:val="19"/>
          <w:szCs w:val="19"/>
        </w:rPr>
        <w:t>Section ajoutée en v1.4.</w:t>
      </w:r>
    </w:p>
    <w:p w14:paraId="68DA8B05" w14:textId="77777777" w:rsidR="000B3DD1" w:rsidRDefault="00000000">
      <w:pPr>
        <w:spacing w:after="120" w:line="300" w:lineRule="auto"/>
      </w:pPr>
      <w:r>
        <w:t>Les points ci-dessous sont connus et documentés. Ils n'affectent pas le fonctionnement de l'application dans son périmètre actuel, mais mériteraient un traitement dans une évolution ultérieure.</w:t>
      </w:r>
    </w:p>
    <w:p w14:paraId="231436EE" w14:textId="77777777" w:rsidR="000B3DD1" w:rsidRDefault="000B3DD1">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00"/>
      </w:tblGrid>
      <w:tr w:rsidR="000B3DD1" w14:paraId="1FBB88CD" w14:textId="77777777">
        <w:tblPrEx>
          <w:tblCellMar>
            <w:top w:w="0" w:type="dxa"/>
            <w:bottom w:w="0" w:type="dxa"/>
          </w:tblCellMar>
        </w:tblPrEx>
        <w:trPr>
          <w:tblHeader/>
        </w:trPr>
        <w:tc>
          <w:tcPr>
            <w:tcW w:w="2900" w:type="dxa"/>
            <w:shd w:val="clear" w:color="auto" w:fill="F4E6DA"/>
            <w:tcMar>
              <w:top w:w="70" w:type="dxa"/>
              <w:left w:w="110" w:type="dxa"/>
              <w:bottom w:w="70" w:type="dxa"/>
              <w:right w:w="110" w:type="dxa"/>
            </w:tcMar>
          </w:tcPr>
          <w:p w14:paraId="598C0274" w14:textId="77777777" w:rsidR="000B3DD1" w:rsidRDefault="00000000">
            <w:pPr>
              <w:spacing w:line="250" w:lineRule="auto"/>
            </w:pPr>
            <w:r>
              <w:rPr>
                <w:b/>
                <w:bCs/>
                <w:color w:val="9B5E32"/>
                <w:sz w:val="19"/>
                <w:szCs w:val="19"/>
              </w:rPr>
              <w:t>Point</w:t>
            </w:r>
          </w:p>
        </w:tc>
        <w:tc>
          <w:tcPr>
            <w:tcW w:w="6100" w:type="dxa"/>
            <w:shd w:val="clear" w:color="auto" w:fill="F4E6DA"/>
            <w:tcMar>
              <w:top w:w="70" w:type="dxa"/>
              <w:left w:w="110" w:type="dxa"/>
              <w:bottom w:w="70" w:type="dxa"/>
              <w:right w:w="110" w:type="dxa"/>
            </w:tcMar>
          </w:tcPr>
          <w:p w14:paraId="6B470C9B" w14:textId="77777777" w:rsidR="000B3DD1" w:rsidRDefault="00000000">
            <w:pPr>
              <w:spacing w:line="250" w:lineRule="auto"/>
            </w:pPr>
            <w:r>
              <w:rPr>
                <w:b/>
                <w:bCs/>
                <w:color w:val="9B5E32"/>
                <w:sz w:val="19"/>
                <w:szCs w:val="19"/>
              </w:rPr>
              <w:t>Analyse</w:t>
            </w:r>
          </w:p>
        </w:tc>
      </w:tr>
      <w:tr w:rsidR="000B3DD1" w14:paraId="58D92F33" w14:textId="77777777">
        <w:tblPrEx>
          <w:tblCellMar>
            <w:top w:w="0" w:type="dxa"/>
            <w:bottom w:w="0" w:type="dxa"/>
          </w:tblCellMar>
        </w:tblPrEx>
        <w:tc>
          <w:tcPr>
            <w:tcW w:w="2900" w:type="dxa"/>
            <w:tcMar>
              <w:top w:w="70" w:type="dxa"/>
              <w:left w:w="110" w:type="dxa"/>
              <w:bottom w:w="70" w:type="dxa"/>
              <w:right w:w="110" w:type="dxa"/>
            </w:tcMar>
          </w:tcPr>
          <w:p w14:paraId="787BE8ED" w14:textId="77777777" w:rsidR="000B3DD1" w:rsidRDefault="00000000">
            <w:pPr>
              <w:spacing w:line="250" w:lineRule="auto"/>
            </w:pPr>
            <w:r>
              <w:rPr>
                <w:color w:val="000000"/>
                <w:sz w:val="19"/>
                <w:szCs w:val="19"/>
              </w:rPr>
              <w:t>Type des montants</w:t>
            </w:r>
          </w:p>
        </w:tc>
        <w:tc>
          <w:tcPr>
            <w:tcW w:w="6100" w:type="dxa"/>
            <w:tcMar>
              <w:top w:w="70" w:type="dxa"/>
              <w:left w:w="110" w:type="dxa"/>
              <w:bottom w:w="70" w:type="dxa"/>
              <w:right w:w="110" w:type="dxa"/>
            </w:tcMar>
          </w:tcPr>
          <w:p w14:paraId="44A3BEBD" w14:textId="77777777" w:rsidR="000B3DD1" w:rsidRDefault="00000000">
            <w:pPr>
              <w:spacing w:line="250" w:lineRule="auto"/>
            </w:pPr>
            <w:r>
              <w:rPr>
                <w:color w:val="000000"/>
                <w:sz w:val="19"/>
                <w:szCs w:val="19"/>
              </w:rPr>
              <w:t>Les colonnes tarifaires sont en DOUBLE ; DECIMAL serait préférable pour des valeurs monétaires. Migration à prévoir sur les entités, les migrations et la sérialisation.</w:t>
            </w:r>
          </w:p>
        </w:tc>
      </w:tr>
      <w:tr w:rsidR="000B3DD1" w14:paraId="50416F2E" w14:textId="77777777">
        <w:tblPrEx>
          <w:tblCellMar>
            <w:top w:w="0" w:type="dxa"/>
            <w:bottom w:w="0" w:type="dxa"/>
          </w:tblCellMar>
        </w:tblPrEx>
        <w:tc>
          <w:tcPr>
            <w:tcW w:w="2900" w:type="dxa"/>
            <w:tcMar>
              <w:top w:w="70" w:type="dxa"/>
              <w:left w:w="110" w:type="dxa"/>
              <w:bottom w:w="70" w:type="dxa"/>
              <w:right w:w="110" w:type="dxa"/>
            </w:tcMar>
          </w:tcPr>
          <w:p w14:paraId="1EF4AFDD" w14:textId="77777777" w:rsidR="000B3DD1" w:rsidRDefault="00000000">
            <w:pPr>
              <w:spacing w:line="250" w:lineRule="auto"/>
            </w:pPr>
            <w:r>
              <w:rPr>
                <w:color w:val="000000"/>
                <w:sz w:val="19"/>
                <w:szCs w:val="19"/>
              </w:rPr>
              <w:t>Double modélisation menu</w:t>
            </w:r>
          </w:p>
        </w:tc>
        <w:tc>
          <w:tcPr>
            <w:tcW w:w="6100" w:type="dxa"/>
            <w:tcMar>
              <w:top w:w="70" w:type="dxa"/>
              <w:left w:w="110" w:type="dxa"/>
              <w:bottom w:w="70" w:type="dxa"/>
              <w:right w:w="110" w:type="dxa"/>
            </w:tcMar>
          </w:tcPr>
          <w:p w14:paraId="2C0B8030" w14:textId="77777777" w:rsidR="000B3DD1" w:rsidRDefault="00000000">
            <w:pPr>
              <w:spacing w:line="250" w:lineRule="auto"/>
            </w:pPr>
            <w:r>
              <w:rPr>
                <w:color w:val="000000"/>
                <w:sz w:val="19"/>
                <w:szCs w:val="19"/>
              </w:rPr>
              <w:t>La commande porte à la fois une association simple vers un menu et une association porteuse d'attributs. La modification d'une commande ne recalcule le prix que du menu principal.</w:t>
            </w:r>
          </w:p>
        </w:tc>
      </w:tr>
      <w:tr w:rsidR="000B3DD1" w14:paraId="66FFF019" w14:textId="77777777">
        <w:tblPrEx>
          <w:tblCellMar>
            <w:top w:w="0" w:type="dxa"/>
            <w:bottom w:w="0" w:type="dxa"/>
          </w:tblCellMar>
        </w:tblPrEx>
        <w:tc>
          <w:tcPr>
            <w:tcW w:w="2900" w:type="dxa"/>
            <w:tcMar>
              <w:top w:w="70" w:type="dxa"/>
              <w:left w:w="110" w:type="dxa"/>
              <w:bottom w:w="70" w:type="dxa"/>
              <w:right w:w="110" w:type="dxa"/>
            </w:tcMar>
          </w:tcPr>
          <w:p w14:paraId="795304F5" w14:textId="77777777" w:rsidR="000B3DD1" w:rsidRDefault="00000000">
            <w:pPr>
              <w:spacing w:line="250" w:lineRule="auto"/>
            </w:pPr>
            <w:r>
              <w:rPr>
                <w:color w:val="000000"/>
                <w:sz w:val="19"/>
                <w:szCs w:val="19"/>
              </w:rPr>
              <w:t>Route de calcul de livraison</w:t>
            </w:r>
          </w:p>
        </w:tc>
        <w:tc>
          <w:tcPr>
            <w:tcW w:w="6100" w:type="dxa"/>
            <w:tcMar>
              <w:top w:w="70" w:type="dxa"/>
              <w:left w:w="110" w:type="dxa"/>
              <w:bottom w:w="70" w:type="dxa"/>
              <w:right w:w="110" w:type="dxa"/>
            </w:tcMar>
          </w:tcPr>
          <w:p w14:paraId="00F235A0" w14:textId="77777777" w:rsidR="000B3DD1" w:rsidRDefault="00000000">
            <w:pPr>
              <w:spacing w:line="250" w:lineRule="auto"/>
            </w:pPr>
            <w:r>
              <w:rPr>
                <w:color w:val="000000"/>
                <w:sz w:val="19"/>
                <w:szCs w:val="19"/>
              </w:rPr>
              <w:t>La route /api/commandes/livraison est déclarée publique dans access_control mais appartient à un contrôleur porteur d'un IsGranted de classe. Sans effet aujourd'hui, le front ne l'appelant pas.</w:t>
            </w:r>
          </w:p>
        </w:tc>
      </w:tr>
      <w:tr w:rsidR="000B3DD1" w14:paraId="703144E0" w14:textId="77777777">
        <w:tblPrEx>
          <w:tblCellMar>
            <w:top w:w="0" w:type="dxa"/>
            <w:bottom w:w="0" w:type="dxa"/>
          </w:tblCellMar>
        </w:tblPrEx>
        <w:tc>
          <w:tcPr>
            <w:tcW w:w="2900" w:type="dxa"/>
            <w:tcMar>
              <w:top w:w="70" w:type="dxa"/>
              <w:left w:w="110" w:type="dxa"/>
              <w:bottom w:w="70" w:type="dxa"/>
              <w:right w:w="110" w:type="dxa"/>
            </w:tcMar>
          </w:tcPr>
          <w:p w14:paraId="03AAD909" w14:textId="77777777" w:rsidR="000B3DD1" w:rsidRDefault="00000000">
            <w:pPr>
              <w:spacing w:line="250" w:lineRule="auto"/>
            </w:pPr>
            <w:r>
              <w:rPr>
                <w:color w:val="000000"/>
                <w:sz w:val="19"/>
                <w:szCs w:val="19"/>
              </w:rPr>
              <w:t>Concurrence sur le stock</w:t>
            </w:r>
          </w:p>
        </w:tc>
        <w:tc>
          <w:tcPr>
            <w:tcW w:w="6100" w:type="dxa"/>
            <w:tcMar>
              <w:top w:w="70" w:type="dxa"/>
              <w:left w:w="110" w:type="dxa"/>
              <w:bottom w:w="70" w:type="dxa"/>
              <w:right w:w="110" w:type="dxa"/>
            </w:tcMar>
          </w:tcPr>
          <w:p w14:paraId="4C54E711" w14:textId="77777777" w:rsidR="000B3DD1" w:rsidRDefault="00000000">
            <w:pPr>
              <w:spacing w:line="250" w:lineRule="auto"/>
            </w:pPr>
            <w:r>
              <w:rPr>
                <w:color w:val="000000"/>
                <w:sz w:val="19"/>
                <w:szCs w:val="19"/>
              </w:rPr>
              <w:t>La décrémentation du stock n'est pas verrouillée : deux commandes simultanées sur la dernière unité disponible pourraient être acceptées.</w:t>
            </w:r>
          </w:p>
        </w:tc>
      </w:tr>
    </w:tbl>
    <w:p w14:paraId="2D2C2D14" w14:textId="77777777" w:rsidR="00444EAC" w:rsidRDefault="00444EAC"/>
    <w:sectPr w:rsidR="00444EAC">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8A628" w14:textId="77777777" w:rsidR="00444EAC" w:rsidRDefault="00444EAC">
      <w:r>
        <w:separator/>
      </w:r>
    </w:p>
  </w:endnote>
  <w:endnote w:type="continuationSeparator" w:id="0">
    <w:p w14:paraId="7DB062D9" w14:textId="77777777" w:rsidR="00444EAC" w:rsidRDefault="0044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55FAF" w14:textId="77777777" w:rsidR="000B3DD1" w:rsidRDefault="00000000">
    <w:pPr>
      <w:jc w:val="center"/>
    </w:pPr>
    <w:r>
      <w:rPr>
        <w:color w:val="6B6B6B"/>
        <w:sz w:val="16"/>
        <w:szCs w:val="16"/>
      </w:rPr>
      <w:t xml:space="preserve">Vite &amp; Gourmand — Documentation Technique v1.4 — 2026 — ECF Studi   |   Page </w:t>
    </w:r>
    <w:r>
      <w:rPr>
        <w:color w:val="6B6B6B"/>
        <w:sz w:val="16"/>
        <w:szCs w:val="16"/>
      </w:rPr>
      <w:fldChar w:fldCharType="begin"/>
    </w:r>
    <w:r>
      <w:rPr>
        <w:color w:val="6B6B6B"/>
        <w:sz w:val="16"/>
        <w:szCs w:val="16"/>
      </w:rPr>
      <w:instrText>PAGE</w:instrText>
    </w:r>
    <w:r>
      <w:rPr>
        <w:color w:val="6B6B6B"/>
        <w:sz w:val="16"/>
        <w:szCs w:val="16"/>
      </w:rPr>
      <w:fldChar w:fldCharType="separate"/>
    </w:r>
    <w:r w:rsidR="00CC4185">
      <w:rPr>
        <w:noProof/>
        <w:color w:val="6B6B6B"/>
        <w:sz w:val="16"/>
        <w:szCs w:val="16"/>
      </w:rPr>
      <w:t>1</w:t>
    </w:r>
    <w:r>
      <w:rPr>
        <w:color w:val="6B6B6B"/>
        <w:sz w:val="16"/>
        <w:szCs w:val="16"/>
      </w:rPr>
      <w:fldChar w:fldCharType="end"/>
    </w:r>
    <w:r>
      <w:rPr>
        <w:color w:val="6B6B6B"/>
        <w:sz w:val="16"/>
        <w:szCs w:val="16"/>
      </w:rPr>
      <w:t xml:space="preserve"> / </w:t>
    </w:r>
    <w:r>
      <w:rPr>
        <w:color w:val="6B6B6B"/>
        <w:sz w:val="16"/>
        <w:szCs w:val="16"/>
      </w:rPr>
      <w:fldChar w:fldCharType="begin"/>
    </w:r>
    <w:r>
      <w:rPr>
        <w:color w:val="6B6B6B"/>
        <w:sz w:val="16"/>
        <w:szCs w:val="16"/>
      </w:rPr>
      <w:instrText>NUMPAGES</w:instrText>
    </w:r>
    <w:r>
      <w:rPr>
        <w:color w:val="6B6B6B"/>
        <w:sz w:val="16"/>
        <w:szCs w:val="16"/>
      </w:rPr>
      <w:fldChar w:fldCharType="separate"/>
    </w:r>
    <w:r w:rsidR="00CC4185">
      <w:rPr>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60550" w14:textId="77777777" w:rsidR="00444EAC" w:rsidRDefault="00444EAC">
      <w:r>
        <w:separator/>
      </w:r>
    </w:p>
  </w:footnote>
  <w:footnote w:type="continuationSeparator" w:id="0">
    <w:p w14:paraId="1CEEC086" w14:textId="77777777" w:rsidR="00444EAC" w:rsidRDefault="00444E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DE2288"/>
    <w:multiLevelType w:val="hybridMultilevel"/>
    <w:tmpl w:val="DF8690EA"/>
    <w:lvl w:ilvl="0" w:tplc="C584EC64">
      <w:start w:val="1"/>
      <w:numFmt w:val="bullet"/>
      <w:lvlText w:val="•"/>
      <w:lvlJc w:val="left"/>
      <w:pPr>
        <w:ind w:left="460" w:hanging="260"/>
      </w:pPr>
    </w:lvl>
    <w:lvl w:ilvl="1" w:tplc="42E49DCE">
      <w:numFmt w:val="decimal"/>
      <w:lvlText w:val=""/>
      <w:lvlJc w:val="left"/>
    </w:lvl>
    <w:lvl w:ilvl="2" w:tplc="741CF802">
      <w:numFmt w:val="decimal"/>
      <w:lvlText w:val=""/>
      <w:lvlJc w:val="left"/>
    </w:lvl>
    <w:lvl w:ilvl="3" w:tplc="0150CFFC">
      <w:numFmt w:val="decimal"/>
      <w:lvlText w:val=""/>
      <w:lvlJc w:val="left"/>
    </w:lvl>
    <w:lvl w:ilvl="4" w:tplc="88689EBC">
      <w:numFmt w:val="decimal"/>
      <w:lvlText w:val=""/>
      <w:lvlJc w:val="left"/>
    </w:lvl>
    <w:lvl w:ilvl="5" w:tplc="40600714">
      <w:numFmt w:val="decimal"/>
      <w:lvlText w:val=""/>
      <w:lvlJc w:val="left"/>
    </w:lvl>
    <w:lvl w:ilvl="6" w:tplc="F7447A5E">
      <w:numFmt w:val="decimal"/>
      <w:lvlText w:val=""/>
      <w:lvlJc w:val="left"/>
    </w:lvl>
    <w:lvl w:ilvl="7" w:tplc="EEE8E69A">
      <w:numFmt w:val="decimal"/>
      <w:lvlText w:val=""/>
      <w:lvlJc w:val="left"/>
    </w:lvl>
    <w:lvl w:ilvl="8" w:tplc="3A1235E2">
      <w:numFmt w:val="decimal"/>
      <w:lvlText w:val=""/>
      <w:lvlJc w:val="left"/>
    </w:lvl>
  </w:abstractNum>
  <w:abstractNum w:abstractNumId="1" w15:restartNumberingAfterBreak="0">
    <w:nsid w:val="6D4708DB"/>
    <w:multiLevelType w:val="hybridMultilevel"/>
    <w:tmpl w:val="EA1CE440"/>
    <w:lvl w:ilvl="0" w:tplc="27BEED54">
      <w:start w:val="1"/>
      <w:numFmt w:val="bullet"/>
      <w:lvlText w:val="●"/>
      <w:lvlJc w:val="left"/>
      <w:pPr>
        <w:ind w:left="720" w:hanging="360"/>
      </w:pPr>
    </w:lvl>
    <w:lvl w:ilvl="1" w:tplc="3ABE1D4A">
      <w:start w:val="1"/>
      <w:numFmt w:val="bullet"/>
      <w:lvlText w:val="○"/>
      <w:lvlJc w:val="left"/>
      <w:pPr>
        <w:ind w:left="1440" w:hanging="360"/>
      </w:pPr>
    </w:lvl>
    <w:lvl w:ilvl="2" w:tplc="0D3C0428">
      <w:start w:val="1"/>
      <w:numFmt w:val="bullet"/>
      <w:lvlText w:val="■"/>
      <w:lvlJc w:val="left"/>
      <w:pPr>
        <w:ind w:left="2160" w:hanging="360"/>
      </w:pPr>
    </w:lvl>
    <w:lvl w:ilvl="3" w:tplc="F37A567E">
      <w:start w:val="1"/>
      <w:numFmt w:val="bullet"/>
      <w:lvlText w:val="●"/>
      <w:lvlJc w:val="left"/>
      <w:pPr>
        <w:ind w:left="2880" w:hanging="360"/>
      </w:pPr>
    </w:lvl>
    <w:lvl w:ilvl="4" w:tplc="B11AE69E">
      <w:start w:val="1"/>
      <w:numFmt w:val="bullet"/>
      <w:lvlText w:val="○"/>
      <w:lvlJc w:val="left"/>
      <w:pPr>
        <w:ind w:left="3600" w:hanging="360"/>
      </w:pPr>
    </w:lvl>
    <w:lvl w:ilvl="5" w:tplc="EAAA1B66">
      <w:start w:val="1"/>
      <w:numFmt w:val="bullet"/>
      <w:lvlText w:val="■"/>
      <w:lvlJc w:val="left"/>
      <w:pPr>
        <w:ind w:left="4320" w:hanging="360"/>
      </w:pPr>
    </w:lvl>
    <w:lvl w:ilvl="6" w:tplc="89CE3DB6">
      <w:start w:val="1"/>
      <w:numFmt w:val="bullet"/>
      <w:lvlText w:val="●"/>
      <w:lvlJc w:val="left"/>
      <w:pPr>
        <w:ind w:left="5040" w:hanging="360"/>
      </w:pPr>
    </w:lvl>
    <w:lvl w:ilvl="7" w:tplc="C374B218">
      <w:start w:val="1"/>
      <w:numFmt w:val="bullet"/>
      <w:lvlText w:val="●"/>
      <w:lvlJc w:val="left"/>
      <w:pPr>
        <w:ind w:left="5760" w:hanging="360"/>
      </w:pPr>
    </w:lvl>
    <w:lvl w:ilvl="8" w:tplc="D94013A2">
      <w:start w:val="1"/>
      <w:numFmt w:val="bullet"/>
      <w:lvlText w:val="●"/>
      <w:lvlJc w:val="left"/>
      <w:pPr>
        <w:ind w:left="6480" w:hanging="360"/>
      </w:pPr>
    </w:lvl>
  </w:abstractNum>
  <w:num w:numId="1" w16cid:durableId="1809740475">
    <w:abstractNumId w:val="1"/>
    <w:lvlOverride w:ilvl="0">
      <w:startOverride w:val="1"/>
    </w:lvlOverride>
  </w:num>
  <w:num w:numId="2" w16cid:durableId="31392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DD1"/>
    <w:rsid w:val="000B3DD1"/>
    <w:rsid w:val="00112CAB"/>
    <w:rsid w:val="0029021B"/>
    <w:rsid w:val="00444EAC"/>
    <w:rsid w:val="00B23654"/>
    <w:rsid w:val="00CC41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B9A5"/>
  <w15:docId w15:val="{F4182936-68D7-4D18-9166-C16BDB98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23654"/>
    <w:pPr>
      <w:tabs>
        <w:tab w:val="center" w:pos="4536"/>
        <w:tab w:val="right" w:pos="9072"/>
      </w:tabs>
    </w:pPr>
  </w:style>
  <w:style w:type="character" w:customStyle="1" w:styleId="En-tteCar">
    <w:name w:val="En-tête Car"/>
    <w:basedOn w:val="Policepardfaut"/>
    <w:link w:val="En-tte"/>
    <w:uiPriority w:val="99"/>
    <w:rsid w:val="00B23654"/>
  </w:style>
  <w:style w:type="paragraph" w:styleId="Pieddepage">
    <w:name w:val="footer"/>
    <w:basedOn w:val="Normal"/>
    <w:link w:val="PieddepageCar"/>
    <w:uiPriority w:val="99"/>
    <w:unhideWhenUsed/>
    <w:rsid w:val="00B23654"/>
    <w:pPr>
      <w:tabs>
        <w:tab w:val="center" w:pos="4536"/>
        <w:tab w:val="right" w:pos="9072"/>
      </w:tabs>
    </w:pPr>
  </w:style>
  <w:style w:type="character" w:customStyle="1" w:styleId="PieddepageCar">
    <w:name w:val="Pied de page Car"/>
    <w:basedOn w:val="Policepardfaut"/>
    <w:link w:val="Pieddepage"/>
    <w:uiPriority w:val="99"/>
    <w:rsid w:val="00B23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25</Pages>
  <Words>5239</Words>
  <Characters>28817</Characters>
  <Application>Microsoft Office Word</Application>
  <DocSecurity>0</DocSecurity>
  <Lines>240</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jouuuj</cp:lastModifiedBy>
  <cp:revision>3</cp:revision>
  <dcterms:created xsi:type="dcterms:W3CDTF">2026-08-13T16:07:00Z</dcterms:created>
  <dcterms:modified xsi:type="dcterms:W3CDTF">2026-08-13T16:26:00Z</dcterms:modified>
</cp:coreProperties>
</file>