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Epica 1: Acceso</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La épica de Acceso agrupa todas las historias de usuario relacionadas con el ingreso inicial al sistema Easy Money Pay. Su función principal es gestionar cómo los comensales llegan a la plataforma y se identifican dentro de una mesa específica. El proceso comienza cuando el primer usuario escanea el código QR ubicado en la mesa del restaurante: este primer usuario es reconocido automáticamente como el usuario principal, quien debe ingresar su correo electrónico para quedar registrado en la sesión. A partir de ese momento, puede compartir un segundo QR con los demás integrantes de la mesa, quienes se unen a la misma orden sin necesidad de autenticarse. Además, e l sistema contempla la selección de roles, permitiendo diferenciar entre usuario consumidor, usuario principal, cajero y administrador, garantizando que cada actor tenga acceso únicamente a las funciones que le corresponden.</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rtl w:val="0"/>
        </w:rPr>
        <w:t xml:space="preserve">Epica 2: Gestión</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La épica de Gestión engloba todo lo relacionado con el manejo interno de la cuenta una vez que los usuarios ya están dentro del sistema. Aquí el sistema toma el control de las operaciones más complejas: se conecta al sistema de comandas del restaurante para obtener automáticamente los productos pedidos en la mesa, los muestra al usuario de forma clara y realiza la división del monto total según el número de comensales. Esta épica también cubre la posibilidad de que un usuario agregue productos adicionales a su cuenta personal, que no se distribuyen entre los demás, así como la generación de un ticket virtual enviado al correo del usuario principal y la consulta del historial de transacciones por parte del administrador. También se incluye la validación del número de orden mediante código de factura, para que el usuario pueda confirmar que está vinculado a la mesa correcta antes de proceder al pago.</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 xml:space="preserve">Epica 3:  Pagos</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La épica de Pagos es el núcleo transaccional de Easy Money Pay. Concentra todas las historias de usuario que tienen que ver con la ejecución del cobro a cada comensal de manera individual. Una vez dividida la cuenta, cada usuario elige su método de pago preferido: puede ser digital siendo redirigido a una pasarela como PSE, en efectivo acercándose a la caja donde el cajero valida el pago mediante un código de un solo uso, o asumir el pago total de un ítem específico para cubrir el gasto de otro integrante de la mesa. El cajero tiene la capacidad de verificar en tiempo real el estado de los pagos de cada usuario, y cuando todos los integrantes de la mesa completan el proceso, el sistema envía automáticamente una confirmación al cajero para que pueda cerrar formalmente la mesa. Finalmente, el usuario principal recibe una notificación confirmando que todos los pagos se han completado.</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Epica 4:</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La épica de Calidad está compuesta por historias de usuario no funcionales. A diferencia de las otras épicas que describen acciones concretas que el usuario puede realizar, esta épica define los atributos de calidad que el sistema debe cumplir de manera transversal en toda la aplicación. Dado que Easy Money Pay gestiona e interactúa directamente con el dinero de los usuarios, aspectos como la seguridad, la velocidad de respuesta, la estabilidad operativa y la compatibilidad con dispositivos móviles son fundamentales para garantizar una experiencia confiable. Se incluye la compatibilidad con Android e iPhone sin necesidad de instalación, tiempos de carga inferiores a 3 segundos, la capacidad de manejar múltiples mesas activas simultáneamente sin degradar el rendimiento, y el cifrado de toda la información de pago para proteger los datos sensibles de los usuarios.</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(La Épica de Calidad, Son Historias de usuario no funcionales, pero las incluimos por que nuestro proyecto gestiona e interactúa con el dinero de nuestros usuarios, por esa razón es importante tener en cuenta La calidad de nuestro software.)</w:t>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Conclusión:</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Trabajamos por épicas en Easy Money Pay porque el proyecto abarca un proceso completo de múltiples etapas que va desde que el usuario escanea un QR hasta que el cajero cierra la mesa luego de confirmar todos los pagos. Sin una organización por épicas, las 22 historias de usuario se convertirían en un conjunto disperso de funcionalidades sin conexión lógica aparente, lo que dificultaría la planeación de los sprints, la asignación de trabajo al equipo y la comunicación con los stakeholders. Las épicas nos permiten agrupar las historias bajo objetivos de negocio claros: acceder al sistema, gestionar la información de la cuenta, ejecutar los pagos y garantizar la calidad del software. Esto hace que tanto el equipo de desarrollo como el Product Owner puedan entender el alcance de cada bloque sin necesidad de revisar cada historia individualmente. Además, al trabajar en Scrum, las épicas facilitan la priorización estratégica y aseguran valor incremental en cada sprint.</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Beneficios: Organización clara de las 22 historias de usuario en 4 bloques temáticos comprensibles. Priorización estratégica para definir qué épica entregar primero según el valor de negocio. Comunicación efectiva con stakeholders, ya que los directivos del restaurante y el equipo docente entienden el alcance del proyecto sin leer cada historia individualmente. Alineación con el flujo real del negocio: entrar, ver la cuenta, pagar y garantizar calidad. Gestión del backlog más eficiente al tener las historias agrupadas. Escalabilidad del proyecto, ya que si se agregan nuevas funcionalidades es sencillo identificar a qué épica corresponden. Mejor estimación por sprints al conocer el peso de cada épica en puntos de historia y prioridad MoSCoW. Visión de producto coherente que evita que el equipo pierda de vista el objetivo global del sistema: que los comensales paguen su parte de la cuenta de forma rápida, segura e independiente.</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5M30E4U/jH5qk/MIRDKhwvqpg==">CgMxLjA4AHIhMVlFQVBDTEJUWmZ6QmtZU0ZyQnRTakQyb3NDSmtWQnpH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