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0FF7" w14:textId="77777777" w:rsidR="00B54859" w:rsidRDefault="00B54859"/>
    <w:sectPr w:rsidR="00B54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B8"/>
    <w:rsid w:val="00B54859"/>
    <w:rsid w:val="00CC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4AAD"/>
  <w15:chartTrackingRefBased/>
  <w15:docId w15:val="{E1221070-D9FC-4A4E-B055-E5CD3639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Bandeira Damm</dc:creator>
  <cp:keywords/>
  <dc:description/>
  <cp:lastModifiedBy>Nicolas Bandeira Damm</cp:lastModifiedBy>
  <cp:revision>1</cp:revision>
  <dcterms:created xsi:type="dcterms:W3CDTF">2025-03-26T19:39:00Z</dcterms:created>
  <dcterms:modified xsi:type="dcterms:W3CDTF">2025-03-26T19:40:00Z</dcterms:modified>
</cp:coreProperties>
</file>