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28B" w:rsidRPr="00006F2D" w:rsidRDefault="00E7090E" w:rsidP="00EB628B">
      <w:pPr>
        <w:spacing w:after="0" w:line="360" w:lineRule="auto"/>
        <w:rPr>
          <w:rFonts w:ascii="Arial" w:hAnsi="Arial" w:cs="Arial"/>
          <w:b/>
          <w:color w:val="17365D" w:themeColor="text2" w:themeShade="BF"/>
          <w:sz w:val="72"/>
          <w:szCs w:val="72"/>
        </w:rPr>
      </w:pPr>
      <w:r w:rsidRPr="00006F2D">
        <w:rPr>
          <w:rFonts w:ascii="Arial" w:hAnsi="Arial" w:cs="Arial"/>
          <w:b/>
          <w:color w:val="17365D" w:themeColor="text2" w:themeShade="BF"/>
          <w:sz w:val="72"/>
          <w:szCs w:val="72"/>
        </w:rPr>
        <w:t>Procédure Secouriste</w:t>
      </w:r>
    </w:p>
    <w:p w:rsidR="002E6E6F" w:rsidRPr="00006F2D" w:rsidRDefault="00E7090E" w:rsidP="00006F2D">
      <w:pPr>
        <w:spacing w:after="0" w:line="360" w:lineRule="auto"/>
        <w:rPr>
          <w:rFonts w:ascii="Arial" w:hAnsi="Arial" w:cs="Arial"/>
          <w:b/>
          <w:color w:val="17365D" w:themeColor="text2" w:themeShade="BF"/>
          <w:sz w:val="72"/>
          <w:szCs w:val="72"/>
        </w:rPr>
      </w:pPr>
      <w:r w:rsidRPr="00006F2D">
        <w:rPr>
          <w:rFonts w:ascii="Arial" w:hAnsi="Arial" w:cs="Arial"/>
          <w:b/>
          <w:color w:val="17365D" w:themeColor="text2" w:themeShade="BF"/>
          <w:sz w:val="72"/>
          <w:szCs w:val="72"/>
        </w:rPr>
        <w:t>Prévention Covid-19</w:t>
      </w:r>
    </w:p>
    <w:p w:rsidR="00A85B5B" w:rsidRPr="00006F2D" w:rsidRDefault="00A85B5B" w:rsidP="00BB0BAE">
      <w:pPr>
        <w:spacing w:after="0" w:line="360" w:lineRule="auto"/>
        <w:jc w:val="center"/>
        <w:rPr>
          <w:rFonts w:ascii="Arial" w:hAnsi="Arial" w:cs="Arial"/>
          <w:b/>
          <w:color w:val="17365D" w:themeColor="text2" w:themeShade="BF"/>
          <w:sz w:val="72"/>
          <w:szCs w:val="72"/>
        </w:rPr>
      </w:pPr>
    </w:p>
    <w:p w:rsidR="002E6E6F" w:rsidRPr="00006F2D" w:rsidRDefault="00E1788E" w:rsidP="00EB628B">
      <w:pPr>
        <w:spacing w:after="0" w:line="360" w:lineRule="auto"/>
        <w:rPr>
          <w:rFonts w:ascii="Arial" w:hAnsi="Arial" w:cs="Arial"/>
          <w:color w:val="17365D" w:themeColor="text2" w:themeShade="BF"/>
          <w:sz w:val="36"/>
          <w:szCs w:val="36"/>
        </w:rPr>
      </w:pPr>
      <w:r w:rsidRPr="00006F2D">
        <w:rPr>
          <w:rFonts w:ascii="Arial" w:hAnsi="Arial" w:cs="Arial"/>
          <w:color w:val="17365D" w:themeColor="text2" w:themeShade="BF"/>
          <w:sz w:val="36"/>
          <w:szCs w:val="36"/>
        </w:rPr>
        <w:t>1</w:t>
      </w:r>
      <w:r w:rsidR="00D902B7">
        <w:rPr>
          <w:rFonts w:ascii="Arial" w:hAnsi="Arial" w:cs="Arial"/>
          <w:color w:val="17365D" w:themeColor="text2" w:themeShade="BF"/>
          <w:sz w:val="36"/>
          <w:szCs w:val="36"/>
        </w:rPr>
        <w:t>8</w:t>
      </w:r>
      <w:r w:rsidRPr="00006F2D">
        <w:rPr>
          <w:rFonts w:ascii="Arial" w:hAnsi="Arial" w:cs="Arial"/>
          <w:color w:val="17365D" w:themeColor="text2" w:themeShade="BF"/>
          <w:sz w:val="36"/>
          <w:szCs w:val="36"/>
        </w:rPr>
        <w:t xml:space="preserve"> juin</w:t>
      </w:r>
      <w:r w:rsidR="00EB628B" w:rsidRPr="00006F2D">
        <w:rPr>
          <w:rFonts w:ascii="Arial" w:hAnsi="Arial" w:cs="Arial"/>
          <w:color w:val="17365D" w:themeColor="text2" w:themeShade="BF"/>
          <w:sz w:val="36"/>
          <w:szCs w:val="36"/>
        </w:rPr>
        <w:t xml:space="preserve"> 20</w:t>
      </w:r>
      <w:r w:rsidR="00E7090E" w:rsidRPr="00006F2D">
        <w:rPr>
          <w:rFonts w:ascii="Arial" w:hAnsi="Arial" w:cs="Arial"/>
          <w:color w:val="17365D" w:themeColor="text2" w:themeShade="BF"/>
          <w:sz w:val="36"/>
          <w:szCs w:val="36"/>
        </w:rPr>
        <w:t>20</w:t>
      </w:r>
      <w:bookmarkStart w:id="0" w:name="_GoBack"/>
      <w:bookmarkEnd w:id="0"/>
    </w:p>
    <w:p w:rsidR="00E1788E" w:rsidRPr="00006F2D" w:rsidRDefault="00E1788E">
      <w:pPr>
        <w:rPr>
          <w:rFonts w:ascii="Arial" w:hAnsi="Arial" w:cs="Arial"/>
          <w:b/>
          <w:color w:val="17365D" w:themeColor="text2" w:themeShade="BF"/>
          <w:sz w:val="32"/>
          <w:szCs w:val="32"/>
        </w:rPr>
      </w:pPr>
    </w:p>
    <w:p w:rsidR="00E1788E" w:rsidRPr="00006F2D" w:rsidRDefault="00E1788E">
      <w:pPr>
        <w:rPr>
          <w:rFonts w:ascii="Arial" w:hAnsi="Arial" w:cs="Arial"/>
          <w:b/>
          <w:color w:val="17365D" w:themeColor="text2" w:themeShade="BF"/>
          <w:sz w:val="32"/>
          <w:szCs w:val="32"/>
        </w:rPr>
      </w:pPr>
    </w:p>
    <w:p w:rsidR="00E1788E" w:rsidRPr="00006F2D" w:rsidRDefault="00E1788E">
      <w:pPr>
        <w:rPr>
          <w:rFonts w:ascii="Arial" w:hAnsi="Arial" w:cs="Arial"/>
          <w:b/>
          <w:color w:val="17365D" w:themeColor="text2" w:themeShade="BF"/>
          <w:sz w:val="32"/>
          <w:szCs w:val="32"/>
        </w:rPr>
      </w:pPr>
    </w:p>
    <w:p w:rsidR="00E1788E" w:rsidRPr="00006F2D" w:rsidRDefault="00E1788E">
      <w:pPr>
        <w:rPr>
          <w:rFonts w:ascii="Arial" w:hAnsi="Arial" w:cs="Arial"/>
          <w:b/>
          <w:color w:val="17365D" w:themeColor="text2" w:themeShade="BF"/>
          <w:sz w:val="32"/>
          <w:szCs w:val="32"/>
        </w:rPr>
      </w:pPr>
    </w:p>
    <w:p w:rsidR="00E1788E" w:rsidRPr="00006F2D" w:rsidRDefault="00E1788E">
      <w:pPr>
        <w:rPr>
          <w:rFonts w:ascii="Arial" w:hAnsi="Arial" w:cs="Arial"/>
          <w:b/>
          <w:color w:val="17365D" w:themeColor="text2" w:themeShade="BF"/>
          <w:sz w:val="32"/>
          <w:szCs w:val="32"/>
        </w:rPr>
      </w:pPr>
    </w:p>
    <w:p w:rsidR="00E1788E" w:rsidRDefault="00E1788E">
      <w:pPr>
        <w:rPr>
          <w:rFonts w:ascii="Arial" w:hAnsi="Arial" w:cs="Arial"/>
          <w:b/>
          <w:color w:val="17365D" w:themeColor="text2" w:themeShade="BF"/>
          <w:sz w:val="32"/>
          <w:szCs w:val="32"/>
        </w:rPr>
      </w:pPr>
    </w:p>
    <w:p w:rsidR="00006F2D" w:rsidRDefault="00006F2D">
      <w:pPr>
        <w:rPr>
          <w:rFonts w:ascii="Arial" w:hAnsi="Arial" w:cs="Arial"/>
          <w:b/>
          <w:color w:val="17365D" w:themeColor="text2" w:themeShade="BF"/>
          <w:sz w:val="32"/>
          <w:szCs w:val="32"/>
        </w:rPr>
      </w:pPr>
    </w:p>
    <w:p w:rsidR="00006F2D" w:rsidRDefault="00006F2D">
      <w:pPr>
        <w:rPr>
          <w:rFonts w:ascii="Arial" w:hAnsi="Arial" w:cs="Arial"/>
          <w:b/>
          <w:color w:val="17365D" w:themeColor="text2" w:themeShade="BF"/>
          <w:sz w:val="32"/>
          <w:szCs w:val="32"/>
        </w:rPr>
      </w:pPr>
    </w:p>
    <w:p w:rsidR="00BA37E9" w:rsidRDefault="00BA37E9">
      <w:pPr>
        <w:rPr>
          <w:rFonts w:ascii="Arial" w:hAnsi="Arial" w:cs="Arial"/>
          <w:b/>
          <w:color w:val="17365D" w:themeColor="text2" w:themeShade="BF"/>
          <w:sz w:val="32"/>
          <w:szCs w:val="32"/>
        </w:rPr>
      </w:pPr>
    </w:p>
    <w:p w:rsidR="00BA37E9" w:rsidRDefault="00BA37E9">
      <w:pPr>
        <w:rPr>
          <w:rFonts w:ascii="Arial" w:hAnsi="Arial" w:cs="Arial"/>
          <w:b/>
          <w:color w:val="17365D" w:themeColor="text2" w:themeShade="BF"/>
          <w:sz w:val="32"/>
          <w:szCs w:val="32"/>
        </w:rPr>
      </w:pPr>
    </w:p>
    <w:p w:rsidR="00BA37E9" w:rsidRPr="00006F2D" w:rsidRDefault="00BA37E9">
      <w:pPr>
        <w:rPr>
          <w:rFonts w:ascii="Arial" w:hAnsi="Arial" w:cs="Arial"/>
          <w:b/>
          <w:color w:val="17365D" w:themeColor="text2" w:themeShade="BF"/>
          <w:sz w:val="32"/>
          <w:szCs w:val="32"/>
        </w:rPr>
      </w:pPr>
    </w:p>
    <w:p w:rsidR="00E1788E" w:rsidRPr="00006F2D" w:rsidRDefault="00E1788E">
      <w:pPr>
        <w:rPr>
          <w:rFonts w:ascii="Arial" w:hAnsi="Arial" w:cs="Arial"/>
          <w:b/>
          <w:color w:val="17365D" w:themeColor="text2" w:themeShade="BF"/>
          <w:sz w:val="32"/>
          <w:szCs w:val="32"/>
        </w:rPr>
      </w:pPr>
    </w:p>
    <w:p w:rsidR="00612366" w:rsidRPr="00006F2D" w:rsidRDefault="00E1788E" w:rsidP="00612366">
      <w:pPr>
        <w:spacing w:after="0"/>
        <w:ind w:left="-284" w:right="-425"/>
        <w:jc w:val="center"/>
        <w:rPr>
          <w:rFonts w:ascii="Arial" w:hAnsi="Arial" w:cs="Arial"/>
          <w:b/>
          <w:color w:val="17365D" w:themeColor="text2" w:themeShade="BF"/>
          <w:sz w:val="28"/>
          <w:szCs w:val="32"/>
        </w:rPr>
      </w:pPr>
      <w:r w:rsidRPr="00006F2D">
        <w:rPr>
          <w:rFonts w:ascii="Arial" w:hAnsi="Arial" w:cs="Arial"/>
          <w:b/>
          <w:color w:val="17365D" w:themeColor="text2" w:themeShade="BF"/>
          <w:sz w:val="28"/>
          <w:szCs w:val="32"/>
        </w:rPr>
        <w:lastRenderedPageBreak/>
        <w:t>PRISE EN CHARGE</w:t>
      </w:r>
      <w:r w:rsidR="00681B1D" w:rsidRPr="00006F2D">
        <w:rPr>
          <w:rFonts w:ascii="Arial" w:hAnsi="Arial" w:cs="Arial"/>
          <w:b/>
          <w:color w:val="17365D" w:themeColor="text2" w:themeShade="BF"/>
          <w:sz w:val="28"/>
          <w:szCs w:val="32"/>
        </w:rPr>
        <w:t xml:space="preserve"> </w:t>
      </w:r>
      <w:r w:rsidRPr="00006F2D">
        <w:rPr>
          <w:rFonts w:ascii="Arial" w:hAnsi="Arial" w:cs="Arial"/>
          <w:b/>
          <w:color w:val="17365D" w:themeColor="text2" w:themeShade="BF"/>
          <w:sz w:val="28"/>
          <w:szCs w:val="32"/>
        </w:rPr>
        <w:t>PAR UN SECOURISTE</w:t>
      </w:r>
      <w:r w:rsidR="00681B1D" w:rsidRPr="00006F2D">
        <w:rPr>
          <w:rFonts w:ascii="Arial" w:hAnsi="Arial" w:cs="Arial"/>
          <w:b/>
          <w:color w:val="17365D" w:themeColor="text2" w:themeShade="BF"/>
          <w:sz w:val="28"/>
          <w:szCs w:val="32"/>
        </w:rPr>
        <w:t xml:space="preserve"> </w:t>
      </w:r>
    </w:p>
    <w:p w:rsidR="00681B1D" w:rsidRPr="00006F2D" w:rsidRDefault="00E1788E" w:rsidP="00612366">
      <w:pPr>
        <w:spacing w:after="0"/>
        <w:ind w:left="-284" w:right="-425"/>
        <w:jc w:val="center"/>
        <w:rPr>
          <w:rFonts w:ascii="Arial" w:hAnsi="Arial" w:cs="Arial"/>
          <w:b/>
          <w:color w:val="C00000"/>
          <w:sz w:val="28"/>
          <w:szCs w:val="32"/>
        </w:rPr>
      </w:pPr>
      <w:r w:rsidRPr="00006F2D">
        <w:rPr>
          <w:rFonts w:ascii="Arial" w:hAnsi="Arial" w:cs="Arial"/>
          <w:b/>
          <w:color w:val="17365D" w:themeColor="text2" w:themeShade="BF"/>
          <w:sz w:val="28"/>
          <w:szCs w:val="32"/>
        </w:rPr>
        <w:t>D’UN COLLABORATEUR</w:t>
      </w:r>
      <w:r w:rsidR="00681B1D" w:rsidRPr="00006F2D">
        <w:rPr>
          <w:rFonts w:ascii="Arial" w:hAnsi="Arial" w:cs="Arial"/>
          <w:b/>
          <w:color w:val="17365D" w:themeColor="text2" w:themeShade="BF"/>
          <w:sz w:val="28"/>
          <w:szCs w:val="32"/>
        </w:rPr>
        <w:t xml:space="preserve"> </w:t>
      </w:r>
      <w:r w:rsidR="00681B1D" w:rsidRPr="00006F2D">
        <w:rPr>
          <w:rFonts w:ascii="Arial" w:hAnsi="Arial" w:cs="Arial"/>
          <w:b/>
          <w:color w:val="C00000"/>
          <w:sz w:val="28"/>
          <w:szCs w:val="32"/>
        </w:rPr>
        <w:t>CAS SUSPECT COVID-19</w:t>
      </w:r>
    </w:p>
    <w:p w:rsidR="00681B1D" w:rsidRPr="00D902B7" w:rsidRDefault="00D902B7" w:rsidP="00681B1D">
      <w:pPr>
        <w:ind w:left="-284" w:right="-427"/>
        <w:jc w:val="center"/>
        <w:rPr>
          <w:rFonts w:ascii="Arial" w:hAnsi="Arial" w:cs="Arial"/>
          <w:b/>
          <w:color w:val="17365D" w:themeColor="text2" w:themeShade="BF"/>
          <w:sz w:val="14"/>
          <w:szCs w:val="32"/>
        </w:rPr>
      </w:pPr>
      <w:r w:rsidRPr="00006F2D">
        <w:rPr>
          <w:rFonts w:ascii="Arial" w:hAnsi="Arial" w:cs="Arial"/>
          <w:noProof/>
          <w:sz w:val="20"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3824605</wp:posOffset>
            </wp:positionH>
            <wp:positionV relativeFrom="paragraph">
              <wp:posOffset>153035</wp:posOffset>
            </wp:positionV>
            <wp:extent cx="2092325" cy="2190546"/>
            <wp:effectExtent l="0" t="0" r="3175" b="635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325" cy="2190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1B1D" w:rsidRPr="00006F2D" w:rsidRDefault="00681B1D" w:rsidP="00612366">
      <w:pPr>
        <w:pStyle w:val="Paragraphedeliste"/>
        <w:numPr>
          <w:ilvl w:val="0"/>
          <w:numId w:val="3"/>
        </w:numPr>
        <w:ind w:left="0" w:right="-427" w:hanging="284"/>
        <w:rPr>
          <w:rFonts w:ascii="Arial" w:hAnsi="Arial" w:cs="Arial"/>
          <w:b/>
          <w:color w:val="C00000"/>
          <w:sz w:val="28"/>
          <w:szCs w:val="32"/>
        </w:rPr>
      </w:pPr>
      <w:r w:rsidRPr="00006F2D">
        <w:rPr>
          <w:rFonts w:ascii="Arial" w:hAnsi="Arial" w:cs="Arial"/>
          <w:b/>
          <w:color w:val="C00000"/>
          <w:sz w:val="28"/>
          <w:szCs w:val="32"/>
        </w:rPr>
        <w:t>Evaluer par téléphone</w:t>
      </w:r>
    </w:p>
    <w:p w:rsidR="00681B1D" w:rsidRPr="00006F2D" w:rsidRDefault="00681B1D" w:rsidP="00681B1D">
      <w:pPr>
        <w:pStyle w:val="Paragraphedeliste"/>
        <w:ind w:left="76" w:right="-427"/>
        <w:rPr>
          <w:rFonts w:ascii="Arial" w:hAnsi="Arial" w:cs="Arial"/>
          <w:b/>
          <w:color w:val="17365D" w:themeColor="text2" w:themeShade="BF"/>
          <w:sz w:val="20"/>
          <w:szCs w:val="32"/>
        </w:rPr>
      </w:pPr>
    </w:p>
    <w:p w:rsidR="00681B1D" w:rsidRPr="00006F2D" w:rsidRDefault="00681B1D" w:rsidP="00681B1D">
      <w:pPr>
        <w:pStyle w:val="Paragraphedeliste"/>
        <w:ind w:left="76" w:right="-427"/>
        <w:rPr>
          <w:rFonts w:ascii="Arial" w:hAnsi="Arial" w:cs="Arial"/>
          <w:b/>
          <w:color w:val="17365D" w:themeColor="text2" w:themeShade="BF"/>
          <w:sz w:val="28"/>
          <w:szCs w:val="32"/>
        </w:rPr>
      </w:pPr>
      <w:r w:rsidRPr="00006F2D">
        <w:rPr>
          <w:rFonts w:ascii="Arial" w:hAnsi="Arial" w:cs="Arial"/>
          <w:b/>
          <w:color w:val="17365D" w:themeColor="text2" w:themeShade="BF"/>
          <w:sz w:val="24"/>
          <w:szCs w:val="32"/>
        </w:rPr>
        <w:t xml:space="preserve">Signes de gravité : </w:t>
      </w:r>
    </w:p>
    <w:p w:rsidR="00681B1D" w:rsidRPr="00006F2D" w:rsidRDefault="00681B1D" w:rsidP="00681B1D">
      <w:pPr>
        <w:pStyle w:val="Paragraphedeliste"/>
        <w:numPr>
          <w:ilvl w:val="0"/>
          <w:numId w:val="4"/>
        </w:numPr>
        <w:spacing w:after="0"/>
        <w:ind w:right="-427"/>
        <w:rPr>
          <w:rFonts w:ascii="Arial" w:hAnsi="Arial" w:cs="Arial"/>
          <w:b/>
          <w:color w:val="17365D" w:themeColor="text2" w:themeShade="BF"/>
          <w:szCs w:val="32"/>
        </w:rPr>
      </w:pPr>
      <w:r w:rsidRPr="00006F2D">
        <w:rPr>
          <w:rFonts w:ascii="Arial" w:hAnsi="Arial" w:cs="Arial"/>
          <w:b/>
          <w:color w:val="17365D" w:themeColor="text2" w:themeShade="BF"/>
          <w:szCs w:val="32"/>
        </w:rPr>
        <w:t>Difficultés respiratoires</w:t>
      </w:r>
    </w:p>
    <w:p w:rsidR="00681B1D" w:rsidRPr="00006F2D" w:rsidRDefault="00681B1D" w:rsidP="00681B1D">
      <w:pPr>
        <w:spacing w:after="0" w:line="240" w:lineRule="auto"/>
        <w:ind w:left="437" w:right="-425"/>
        <w:rPr>
          <w:rFonts w:ascii="Arial" w:hAnsi="Arial" w:cs="Arial"/>
          <w:color w:val="17365D" w:themeColor="text2" w:themeShade="BF"/>
          <w:szCs w:val="32"/>
        </w:rPr>
      </w:pPr>
      <w:r w:rsidRPr="00006F2D">
        <w:rPr>
          <w:rFonts w:ascii="Arial" w:hAnsi="Arial" w:cs="Arial"/>
          <w:color w:val="17365D" w:themeColor="text2" w:themeShade="BF"/>
          <w:szCs w:val="32"/>
        </w:rPr>
        <w:t>Fréquence respiratoire &gt; 22 cycles/mn</w:t>
      </w:r>
    </w:p>
    <w:p w:rsidR="00681B1D" w:rsidRPr="00006F2D" w:rsidRDefault="00681B1D" w:rsidP="00681B1D">
      <w:pPr>
        <w:spacing w:after="0" w:line="240" w:lineRule="auto"/>
        <w:ind w:left="437" w:right="-425"/>
        <w:rPr>
          <w:rFonts w:ascii="Arial" w:hAnsi="Arial" w:cs="Arial"/>
          <w:color w:val="17365D" w:themeColor="text2" w:themeShade="BF"/>
          <w:szCs w:val="32"/>
        </w:rPr>
      </w:pPr>
      <w:r w:rsidRPr="00006F2D">
        <w:rPr>
          <w:rFonts w:ascii="Arial" w:hAnsi="Arial" w:cs="Arial"/>
          <w:color w:val="17365D" w:themeColor="text2" w:themeShade="BF"/>
          <w:szCs w:val="32"/>
        </w:rPr>
        <w:t>Sifflements respiratoires, essoufflements</w:t>
      </w:r>
    </w:p>
    <w:p w:rsidR="00681B1D" w:rsidRPr="00006F2D" w:rsidRDefault="00681B1D" w:rsidP="00681B1D">
      <w:pPr>
        <w:pStyle w:val="Paragraphedeliste"/>
        <w:numPr>
          <w:ilvl w:val="0"/>
          <w:numId w:val="4"/>
        </w:numPr>
        <w:ind w:right="-427"/>
        <w:rPr>
          <w:rFonts w:ascii="Arial" w:hAnsi="Arial" w:cs="Arial"/>
          <w:b/>
          <w:color w:val="17365D" w:themeColor="text2" w:themeShade="BF"/>
          <w:sz w:val="24"/>
          <w:szCs w:val="32"/>
        </w:rPr>
      </w:pPr>
      <w:r w:rsidRPr="00006F2D">
        <w:rPr>
          <w:rFonts w:ascii="Arial" w:hAnsi="Arial" w:cs="Arial"/>
          <w:b/>
          <w:color w:val="17365D" w:themeColor="text2" w:themeShade="BF"/>
          <w:szCs w:val="32"/>
        </w:rPr>
        <w:t>Sueurs – pâleur</w:t>
      </w:r>
    </w:p>
    <w:p w:rsidR="00681B1D" w:rsidRPr="00006F2D" w:rsidRDefault="00681B1D" w:rsidP="00681B1D">
      <w:pPr>
        <w:pStyle w:val="Paragraphedeliste"/>
        <w:numPr>
          <w:ilvl w:val="0"/>
          <w:numId w:val="4"/>
        </w:numPr>
        <w:ind w:right="-427"/>
        <w:rPr>
          <w:rFonts w:ascii="Arial" w:hAnsi="Arial" w:cs="Arial"/>
          <w:b/>
          <w:color w:val="17365D" w:themeColor="text2" w:themeShade="BF"/>
          <w:sz w:val="24"/>
          <w:szCs w:val="32"/>
        </w:rPr>
      </w:pPr>
      <w:r w:rsidRPr="00006F2D">
        <w:rPr>
          <w:rFonts w:ascii="Arial" w:hAnsi="Arial" w:cs="Arial"/>
          <w:b/>
          <w:color w:val="17365D" w:themeColor="text2" w:themeShade="BF"/>
          <w:szCs w:val="32"/>
        </w:rPr>
        <w:t>Douleur thoracique ou palpitations</w:t>
      </w:r>
    </w:p>
    <w:p w:rsidR="00681B1D" w:rsidRPr="00006F2D" w:rsidRDefault="00681B1D" w:rsidP="00837969">
      <w:pPr>
        <w:pStyle w:val="Paragraphedeliste"/>
        <w:numPr>
          <w:ilvl w:val="0"/>
          <w:numId w:val="4"/>
        </w:numPr>
        <w:spacing w:after="0" w:line="240" w:lineRule="auto"/>
        <w:ind w:right="-425"/>
        <w:rPr>
          <w:rFonts w:ascii="Arial" w:hAnsi="Arial" w:cs="Arial"/>
          <w:b/>
          <w:color w:val="17365D" w:themeColor="text2" w:themeShade="BF"/>
          <w:szCs w:val="32"/>
        </w:rPr>
      </w:pPr>
      <w:r w:rsidRPr="00006F2D">
        <w:rPr>
          <w:rFonts w:ascii="Arial" w:hAnsi="Arial" w:cs="Arial"/>
          <w:color w:val="17365D" w:themeColor="text2" w:themeShade="BF"/>
          <w:szCs w:val="32"/>
        </w:rPr>
        <w:t>Personnes dites fragiles dans le cadre du COVID-10</w:t>
      </w:r>
      <w:r w:rsidRPr="00006F2D">
        <w:rPr>
          <w:rFonts w:ascii="Arial" w:hAnsi="Arial" w:cs="Arial"/>
          <w:b/>
          <w:color w:val="17365D" w:themeColor="text2" w:themeShade="BF"/>
          <w:szCs w:val="32"/>
        </w:rPr>
        <w:t xml:space="preserve"> : </w:t>
      </w:r>
    </w:p>
    <w:p w:rsidR="00681B1D" w:rsidRPr="00006F2D" w:rsidRDefault="00681B1D" w:rsidP="00681B1D">
      <w:pPr>
        <w:spacing w:after="0" w:line="240" w:lineRule="auto"/>
        <w:ind w:right="-425"/>
        <w:rPr>
          <w:rFonts w:ascii="Arial" w:hAnsi="Arial" w:cs="Arial"/>
          <w:b/>
          <w:color w:val="17365D" w:themeColor="text2" w:themeShade="BF"/>
          <w:szCs w:val="32"/>
        </w:rPr>
      </w:pPr>
      <w:r w:rsidRPr="00006F2D">
        <w:rPr>
          <w:rFonts w:ascii="Arial" w:hAnsi="Arial" w:cs="Arial"/>
          <w:b/>
          <w:color w:val="17365D" w:themeColor="text2" w:themeShade="BF"/>
          <w:szCs w:val="32"/>
        </w:rPr>
        <w:t xml:space="preserve">      </w:t>
      </w:r>
      <w:proofErr w:type="gramStart"/>
      <w:r w:rsidRPr="00006F2D">
        <w:rPr>
          <w:rFonts w:ascii="Arial" w:hAnsi="Arial" w:cs="Arial"/>
          <w:b/>
          <w:color w:val="17365D" w:themeColor="text2" w:themeShade="BF"/>
          <w:szCs w:val="32"/>
        </w:rPr>
        <w:t>à</w:t>
      </w:r>
      <w:proofErr w:type="gramEnd"/>
      <w:r w:rsidRPr="00006F2D">
        <w:rPr>
          <w:rFonts w:ascii="Arial" w:hAnsi="Arial" w:cs="Arial"/>
          <w:b/>
          <w:color w:val="17365D" w:themeColor="text2" w:themeShade="BF"/>
          <w:szCs w:val="32"/>
        </w:rPr>
        <w:t xml:space="preserve"> discuter avec le SAMU</w:t>
      </w:r>
    </w:p>
    <w:p w:rsidR="00681B1D" w:rsidRPr="00006F2D" w:rsidRDefault="00681B1D" w:rsidP="00681B1D">
      <w:pPr>
        <w:spacing w:after="0" w:line="240" w:lineRule="auto"/>
        <w:ind w:right="-425"/>
        <w:rPr>
          <w:rFonts w:ascii="Arial" w:hAnsi="Arial" w:cs="Arial"/>
          <w:b/>
          <w:color w:val="17365D" w:themeColor="text2" w:themeShade="BF"/>
          <w:szCs w:val="32"/>
        </w:rPr>
      </w:pPr>
    </w:p>
    <w:p w:rsidR="00681B1D" w:rsidRPr="00D902B7" w:rsidRDefault="00681B1D" w:rsidP="00681B1D">
      <w:pPr>
        <w:spacing w:after="0" w:line="240" w:lineRule="auto"/>
        <w:ind w:right="-425"/>
        <w:rPr>
          <w:rFonts w:ascii="Arial" w:hAnsi="Arial" w:cs="Arial"/>
          <w:b/>
          <w:color w:val="17365D" w:themeColor="text2" w:themeShade="BF"/>
          <w:sz w:val="16"/>
          <w:szCs w:val="32"/>
        </w:rPr>
      </w:pPr>
    </w:p>
    <w:p w:rsidR="00F14320" w:rsidRPr="00F14320" w:rsidRDefault="00681B1D" w:rsidP="00F14320">
      <w:pPr>
        <w:pStyle w:val="Paragraphedeliste"/>
        <w:numPr>
          <w:ilvl w:val="0"/>
          <w:numId w:val="3"/>
        </w:numPr>
        <w:spacing w:after="0" w:line="240" w:lineRule="auto"/>
        <w:ind w:right="-425"/>
        <w:rPr>
          <w:rFonts w:ascii="Arial" w:hAnsi="Arial" w:cs="Arial"/>
          <w:b/>
          <w:color w:val="C00000"/>
          <w:sz w:val="28"/>
          <w:szCs w:val="32"/>
        </w:rPr>
      </w:pPr>
      <w:r w:rsidRPr="00F14320">
        <w:rPr>
          <w:rFonts w:ascii="Arial" w:hAnsi="Arial" w:cs="Arial"/>
          <w:b/>
          <w:color w:val="C00000"/>
          <w:sz w:val="28"/>
          <w:szCs w:val="32"/>
        </w:rPr>
        <w:t xml:space="preserve">Conduite à tenir du SST </w:t>
      </w:r>
    </w:p>
    <w:tbl>
      <w:tblPr>
        <w:tblStyle w:val="TableauGrille1Clair-Accentuation1"/>
        <w:tblW w:w="10343" w:type="dxa"/>
        <w:tblLook w:val="04A0" w:firstRow="1" w:lastRow="0" w:firstColumn="1" w:lastColumn="0" w:noHBand="0" w:noVBand="1"/>
      </w:tblPr>
      <w:tblGrid>
        <w:gridCol w:w="4248"/>
        <w:gridCol w:w="6095"/>
      </w:tblGrid>
      <w:tr w:rsidR="00681B1D" w:rsidRPr="00006F2D" w:rsidTr="00006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681B1D" w:rsidRPr="00006F2D" w:rsidRDefault="00006F2D" w:rsidP="00DF4337">
            <w:pPr>
              <w:spacing w:before="120" w:after="120"/>
              <w:ind w:right="-425"/>
              <w:jc w:val="center"/>
              <w:rPr>
                <w:rFonts w:ascii="Arial" w:hAnsi="Arial" w:cs="Arial"/>
                <w:color w:val="17365D" w:themeColor="text2" w:themeShade="BF"/>
                <w:szCs w:val="24"/>
              </w:rPr>
            </w:pPr>
            <w:r>
              <w:rPr>
                <w:rFonts w:ascii="Arial" w:hAnsi="Arial" w:cs="Arial"/>
                <w:color w:val="17365D" w:themeColor="text2" w:themeShade="BF"/>
                <w:szCs w:val="24"/>
              </w:rPr>
              <w:t>SI PAS DE SIGNE DE GRAVITÉ</w:t>
            </w:r>
          </w:p>
        </w:tc>
        <w:tc>
          <w:tcPr>
            <w:tcW w:w="6095" w:type="dxa"/>
          </w:tcPr>
          <w:p w:rsidR="00681B1D" w:rsidRPr="00006F2D" w:rsidRDefault="00006F2D" w:rsidP="00DF4337">
            <w:pPr>
              <w:spacing w:before="120" w:after="120"/>
              <w:ind w:right="-42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7365D" w:themeColor="text2" w:themeShade="BF"/>
                <w:szCs w:val="24"/>
              </w:rPr>
            </w:pPr>
            <w:r>
              <w:rPr>
                <w:rFonts w:ascii="Arial" w:hAnsi="Arial" w:cs="Arial"/>
                <w:color w:val="17365D" w:themeColor="text2" w:themeShade="BF"/>
                <w:szCs w:val="24"/>
              </w:rPr>
              <w:t>SI SIGNES DE GRAVITÉ</w:t>
            </w:r>
          </w:p>
        </w:tc>
      </w:tr>
      <w:tr w:rsidR="00DF4337" w:rsidRPr="00006F2D" w:rsidTr="00006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DF4337" w:rsidRPr="00006F2D" w:rsidRDefault="00DF4337" w:rsidP="00DF4337">
            <w:pPr>
              <w:spacing w:before="120" w:after="120"/>
              <w:ind w:right="172"/>
              <w:rPr>
                <w:rFonts w:ascii="Arial" w:hAnsi="Arial" w:cs="Arial"/>
                <w:b w:val="0"/>
                <w:color w:val="17365D" w:themeColor="text2" w:themeShade="BF"/>
                <w:szCs w:val="24"/>
              </w:rPr>
            </w:pPr>
            <w:r w:rsidRPr="00006F2D">
              <w:rPr>
                <w:rFonts w:ascii="Arial" w:hAnsi="Arial" w:cs="Arial"/>
                <w:b w:val="0"/>
                <w:color w:val="17365D" w:themeColor="text2" w:themeShade="BF"/>
                <w:szCs w:val="24"/>
              </w:rPr>
              <w:t>Pas de contact direct avec le collaborateur (échanges par téléphone)</w:t>
            </w:r>
          </w:p>
        </w:tc>
        <w:tc>
          <w:tcPr>
            <w:tcW w:w="6095" w:type="dxa"/>
            <w:vMerge w:val="restart"/>
          </w:tcPr>
          <w:p w:rsidR="00DF4337" w:rsidRPr="00006F2D" w:rsidRDefault="00DF4337" w:rsidP="00006F2D">
            <w:pPr>
              <w:pStyle w:val="Paragraphedeliste"/>
              <w:numPr>
                <w:ilvl w:val="0"/>
                <w:numId w:val="9"/>
              </w:numPr>
              <w:spacing w:before="120" w:after="120"/>
              <w:ind w:left="314" w:right="1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7365D" w:themeColor="text2" w:themeShade="BF"/>
                <w:szCs w:val="24"/>
              </w:rPr>
            </w:pPr>
            <w:r w:rsidRPr="00006F2D">
              <w:rPr>
                <w:rFonts w:ascii="Arial" w:hAnsi="Arial" w:cs="Arial"/>
                <w:color w:val="17365D" w:themeColor="text2" w:themeShade="BF"/>
                <w:szCs w:val="24"/>
              </w:rPr>
              <w:t>Isoler le collaborateur</w:t>
            </w:r>
            <w:r w:rsidR="000B2631">
              <w:rPr>
                <w:rFonts w:ascii="Arial" w:hAnsi="Arial" w:cs="Arial"/>
                <w:color w:val="17365D" w:themeColor="text2" w:themeShade="BF"/>
                <w:szCs w:val="24"/>
              </w:rPr>
              <w:t xml:space="preserve"> qui porte un masque </w:t>
            </w:r>
            <w:r w:rsidR="00D902B7">
              <w:rPr>
                <w:rFonts w:ascii="Arial" w:hAnsi="Arial" w:cs="Arial"/>
                <w:color w:val="17365D" w:themeColor="text2" w:themeShade="BF"/>
                <w:szCs w:val="24"/>
              </w:rPr>
              <w:t>(</w:t>
            </w:r>
            <w:r w:rsidR="00D902B7" w:rsidRPr="00006F2D">
              <w:rPr>
                <w:rFonts w:ascii="Arial" w:hAnsi="Arial" w:cs="Arial"/>
                <w:color w:val="17365D" w:themeColor="text2" w:themeShade="BF"/>
                <w:szCs w:val="24"/>
              </w:rPr>
              <w:t>lui</w:t>
            </w:r>
            <w:r w:rsidR="00D902B7">
              <w:rPr>
                <w:rFonts w:ascii="Arial" w:hAnsi="Arial" w:cs="Arial"/>
                <w:color w:val="17365D" w:themeColor="text2" w:themeShade="BF"/>
                <w:szCs w:val="24"/>
              </w:rPr>
              <w:t xml:space="preserve"> en fournir un s’il n’en </w:t>
            </w:r>
            <w:r w:rsidR="000B2631" w:rsidRPr="00006F2D">
              <w:rPr>
                <w:rFonts w:ascii="Arial" w:hAnsi="Arial" w:cs="Arial"/>
                <w:color w:val="17365D" w:themeColor="text2" w:themeShade="BF"/>
                <w:szCs w:val="24"/>
              </w:rPr>
              <w:t>a pas</w:t>
            </w:r>
            <w:r w:rsidR="000B2631">
              <w:rPr>
                <w:rFonts w:ascii="Arial" w:hAnsi="Arial" w:cs="Arial"/>
                <w:color w:val="17365D" w:themeColor="text2" w:themeShade="BF"/>
                <w:szCs w:val="24"/>
              </w:rPr>
              <w:t>)</w:t>
            </w:r>
            <w:r w:rsidR="000B2631" w:rsidRPr="00006F2D">
              <w:rPr>
                <w:rFonts w:ascii="Arial" w:hAnsi="Arial" w:cs="Arial"/>
                <w:color w:val="17365D" w:themeColor="text2" w:themeShade="BF"/>
                <w:szCs w:val="24"/>
              </w:rPr>
              <w:t xml:space="preserve"> </w:t>
            </w:r>
            <w:r w:rsidRPr="00006F2D">
              <w:rPr>
                <w:rFonts w:ascii="Arial" w:hAnsi="Arial" w:cs="Arial"/>
                <w:color w:val="17365D" w:themeColor="text2" w:themeShade="BF"/>
                <w:szCs w:val="24"/>
              </w:rPr>
              <w:t>*</w:t>
            </w:r>
          </w:p>
          <w:p w:rsidR="00DF4337" w:rsidRPr="00006F2D" w:rsidRDefault="00DF4337" w:rsidP="0053080F">
            <w:pPr>
              <w:pStyle w:val="Paragraphedeliste"/>
              <w:numPr>
                <w:ilvl w:val="0"/>
                <w:numId w:val="9"/>
              </w:numPr>
              <w:spacing w:before="120" w:after="120"/>
              <w:ind w:left="314" w:right="1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7365D" w:themeColor="text2" w:themeShade="BF"/>
                <w:szCs w:val="24"/>
              </w:rPr>
            </w:pPr>
            <w:r w:rsidRPr="00006F2D">
              <w:rPr>
                <w:rFonts w:ascii="Arial" w:hAnsi="Arial" w:cs="Arial"/>
                <w:color w:val="17365D" w:themeColor="text2" w:themeShade="BF"/>
                <w:szCs w:val="24"/>
              </w:rPr>
              <w:t xml:space="preserve">Le SST se lave les mains (eau + savon / GHA) puis porte un masque et des </w:t>
            </w:r>
            <w:r w:rsidR="000B2631">
              <w:rPr>
                <w:rFonts w:ascii="Arial" w:hAnsi="Arial" w:cs="Arial"/>
                <w:color w:val="17365D" w:themeColor="text2" w:themeShade="BF"/>
                <w:szCs w:val="24"/>
              </w:rPr>
              <w:t>gants</w:t>
            </w:r>
          </w:p>
          <w:p w:rsidR="00DF4337" w:rsidRPr="00006F2D" w:rsidRDefault="00DF4337" w:rsidP="0063760F">
            <w:pPr>
              <w:spacing w:before="120" w:after="120"/>
              <w:ind w:right="1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7365D" w:themeColor="text2" w:themeShade="BF"/>
                <w:sz w:val="2"/>
                <w:szCs w:val="24"/>
              </w:rPr>
            </w:pPr>
          </w:p>
          <w:p w:rsidR="00DF4337" w:rsidRPr="00006F2D" w:rsidRDefault="00DF4337" w:rsidP="00D902B7">
            <w:pPr>
              <w:spacing w:before="120" w:after="120"/>
              <w:ind w:left="314" w:right="1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17365D" w:themeColor="text2" w:themeShade="BF"/>
                <w:szCs w:val="24"/>
              </w:rPr>
            </w:pPr>
            <w:r w:rsidRPr="00006F2D">
              <w:rPr>
                <w:rFonts w:ascii="Arial" w:hAnsi="Arial" w:cs="Arial"/>
                <w:i/>
                <w:color w:val="17365D" w:themeColor="text2" w:themeShade="BF"/>
                <w:szCs w:val="24"/>
              </w:rPr>
              <w:t>*Chaque collaborateur doit porter un masque au travail selon les règles en vigueurs</w:t>
            </w:r>
          </w:p>
        </w:tc>
      </w:tr>
      <w:tr w:rsidR="00DF4337" w:rsidRPr="00006F2D" w:rsidTr="00006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DF4337" w:rsidRPr="00006F2D" w:rsidRDefault="00DF4337" w:rsidP="00DF4337">
            <w:pPr>
              <w:spacing w:before="120" w:after="120"/>
              <w:ind w:right="172"/>
              <w:rPr>
                <w:rFonts w:ascii="Arial" w:hAnsi="Arial" w:cs="Arial"/>
                <w:b w:val="0"/>
                <w:color w:val="17365D" w:themeColor="text2" w:themeShade="BF"/>
                <w:szCs w:val="24"/>
              </w:rPr>
            </w:pPr>
            <w:r w:rsidRPr="00006F2D">
              <w:rPr>
                <w:rFonts w:ascii="Arial" w:hAnsi="Arial" w:cs="Arial"/>
                <w:b w:val="0"/>
                <w:color w:val="17365D" w:themeColor="text2" w:themeShade="BF"/>
                <w:szCs w:val="24"/>
              </w:rPr>
              <w:t>Retour à domicile du collaborateur avec un masque, lui en fournir un s’il x a pas</w:t>
            </w:r>
          </w:p>
        </w:tc>
        <w:tc>
          <w:tcPr>
            <w:tcW w:w="6095" w:type="dxa"/>
            <w:vMerge/>
          </w:tcPr>
          <w:p w:rsidR="00DF4337" w:rsidRPr="00006F2D" w:rsidRDefault="00DF4337" w:rsidP="0063760F">
            <w:pPr>
              <w:spacing w:before="120" w:after="120"/>
              <w:ind w:right="1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7365D" w:themeColor="text2" w:themeShade="BF"/>
                <w:szCs w:val="24"/>
              </w:rPr>
            </w:pPr>
          </w:p>
        </w:tc>
      </w:tr>
      <w:tr w:rsidR="00DF4337" w:rsidRPr="00006F2D" w:rsidTr="00D902B7">
        <w:trPr>
          <w:trHeight w:val="2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DF4337" w:rsidRDefault="00DF4337" w:rsidP="00DF4337">
            <w:pPr>
              <w:spacing w:before="120" w:after="120"/>
              <w:ind w:right="172"/>
              <w:rPr>
                <w:rFonts w:ascii="Arial" w:hAnsi="Arial" w:cs="Arial"/>
                <w:b w:val="0"/>
                <w:color w:val="17365D" w:themeColor="text2" w:themeShade="BF"/>
                <w:szCs w:val="24"/>
              </w:rPr>
            </w:pPr>
            <w:r w:rsidRPr="00006F2D">
              <w:rPr>
                <w:rFonts w:ascii="Arial" w:hAnsi="Arial" w:cs="Arial"/>
                <w:b w:val="0"/>
                <w:color w:val="17365D" w:themeColor="text2" w:themeShade="BF"/>
                <w:szCs w:val="24"/>
              </w:rPr>
              <w:t>Le collaborateur appelle son médecin traitant (ou téléconsultation) pour avoir un avis médical et bénéficier le cas échéant d’un arrêt de travail</w:t>
            </w:r>
          </w:p>
          <w:p w:rsidR="006A3822" w:rsidRPr="00006F2D" w:rsidRDefault="006A3822" w:rsidP="006A3822">
            <w:pPr>
              <w:spacing w:before="120" w:after="120"/>
              <w:ind w:right="172"/>
              <w:rPr>
                <w:rFonts w:ascii="Arial" w:hAnsi="Arial" w:cs="Arial"/>
                <w:b w:val="0"/>
                <w:color w:val="17365D" w:themeColor="text2" w:themeShade="BF"/>
                <w:szCs w:val="24"/>
              </w:rPr>
            </w:pPr>
            <w:r>
              <w:rPr>
                <w:rFonts w:ascii="Roboto" w:hAnsi="Roboto"/>
                <w:color w:val="333333"/>
                <w:shd w:val="clear" w:color="auto" w:fill="FFFFFF"/>
              </w:rPr>
              <w:t>En cas de difficulté à entrer en contact avec un médecin, vous pouvez contacter des médecins de garde au</w:t>
            </w:r>
            <w:r w:rsidR="00D902B7">
              <w:rPr>
                <w:rFonts w:ascii="Roboto" w:hAnsi="Roboto"/>
                <w:color w:val="333333"/>
                <w:shd w:val="clear" w:color="auto" w:fill="FFFFFF"/>
              </w:rPr>
              <w:t xml:space="preserve">    </w:t>
            </w:r>
            <w:r>
              <w:rPr>
                <w:rFonts w:ascii="Roboto" w:hAnsi="Roboto"/>
                <w:color w:val="333333"/>
                <w:shd w:val="clear" w:color="auto" w:fill="FFFFFF"/>
              </w:rPr>
              <w:t xml:space="preserve"> 0 800 130 000,</w:t>
            </w:r>
          </w:p>
        </w:tc>
        <w:tc>
          <w:tcPr>
            <w:tcW w:w="6095" w:type="dxa"/>
            <w:vMerge/>
          </w:tcPr>
          <w:p w:rsidR="00DF4337" w:rsidRPr="00006F2D" w:rsidRDefault="00DF4337" w:rsidP="0063760F">
            <w:pPr>
              <w:spacing w:before="120" w:after="120"/>
              <w:ind w:right="1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7365D" w:themeColor="text2" w:themeShade="BF"/>
                <w:szCs w:val="24"/>
              </w:rPr>
            </w:pPr>
          </w:p>
        </w:tc>
      </w:tr>
      <w:tr w:rsidR="00DF4337" w:rsidRPr="00006F2D" w:rsidTr="00006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DF4337" w:rsidRPr="00006F2D" w:rsidRDefault="00DF4337" w:rsidP="00DF4337">
            <w:pPr>
              <w:spacing w:before="120" w:after="120"/>
              <w:ind w:right="172"/>
              <w:rPr>
                <w:rFonts w:ascii="Arial" w:hAnsi="Arial" w:cs="Arial"/>
                <w:b w:val="0"/>
                <w:color w:val="C00000"/>
                <w:szCs w:val="24"/>
              </w:rPr>
            </w:pPr>
            <w:r w:rsidRPr="00006F2D">
              <w:rPr>
                <w:rFonts w:ascii="Arial" w:hAnsi="Arial" w:cs="Arial"/>
                <w:b w:val="0"/>
                <w:color w:val="C00000"/>
                <w:szCs w:val="24"/>
              </w:rPr>
              <w:t xml:space="preserve">En cas d’apparitions de signes de gravité </w:t>
            </w:r>
            <w:r w:rsidRPr="00006F2D">
              <w:rPr>
                <w:rFonts w:ascii="Arial" w:hAnsi="Arial" w:cs="Arial"/>
                <w:bCs w:val="0"/>
                <w:color w:val="C00000"/>
                <w:szCs w:val="24"/>
              </w:rPr>
              <w:sym w:font="Wingdings" w:char="F0E0"/>
            </w:r>
            <w:r w:rsidRPr="00006F2D">
              <w:rPr>
                <w:rFonts w:ascii="Arial" w:hAnsi="Arial" w:cs="Arial"/>
                <w:bCs w:val="0"/>
                <w:color w:val="C00000"/>
                <w:szCs w:val="24"/>
              </w:rPr>
              <w:t xml:space="preserve"> il doit appeler le 15</w:t>
            </w:r>
          </w:p>
        </w:tc>
        <w:tc>
          <w:tcPr>
            <w:tcW w:w="6095" w:type="dxa"/>
          </w:tcPr>
          <w:p w:rsidR="00DF4337" w:rsidRPr="00006F2D" w:rsidRDefault="00DF4337" w:rsidP="0063760F">
            <w:pPr>
              <w:spacing w:before="120" w:after="120"/>
              <w:ind w:right="1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00000"/>
                <w:szCs w:val="24"/>
              </w:rPr>
            </w:pPr>
            <w:r w:rsidRPr="00006F2D">
              <w:rPr>
                <w:rFonts w:ascii="Arial" w:hAnsi="Arial" w:cs="Arial"/>
                <w:b/>
                <w:color w:val="C00000"/>
                <w:szCs w:val="24"/>
              </w:rPr>
              <w:t>Appeler le 15</w:t>
            </w:r>
            <w:r w:rsidRPr="00006F2D">
              <w:rPr>
                <w:rFonts w:ascii="Arial" w:hAnsi="Arial" w:cs="Arial"/>
                <w:color w:val="C00000"/>
                <w:szCs w:val="24"/>
              </w:rPr>
              <w:t xml:space="preserve"> et suivre les consignes données</w:t>
            </w:r>
          </w:p>
        </w:tc>
      </w:tr>
      <w:tr w:rsidR="00DF4337" w:rsidRPr="00006F2D" w:rsidTr="00006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DF4337" w:rsidRPr="00006F2D" w:rsidRDefault="00DF4337" w:rsidP="00DF4337">
            <w:pPr>
              <w:spacing w:before="120" w:after="120"/>
              <w:ind w:right="172"/>
              <w:rPr>
                <w:rFonts w:ascii="Arial" w:hAnsi="Arial" w:cs="Arial"/>
                <w:b w:val="0"/>
                <w:color w:val="C00000"/>
                <w:szCs w:val="24"/>
              </w:rPr>
            </w:pPr>
          </w:p>
        </w:tc>
        <w:tc>
          <w:tcPr>
            <w:tcW w:w="6095" w:type="dxa"/>
          </w:tcPr>
          <w:p w:rsidR="00DF4337" w:rsidRPr="00006F2D" w:rsidRDefault="00DF4337" w:rsidP="0063760F">
            <w:pPr>
              <w:spacing w:before="120" w:after="120"/>
              <w:ind w:right="1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2060"/>
                <w:szCs w:val="24"/>
                <w:u w:val="single"/>
              </w:rPr>
            </w:pPr>
            <w:r w:rsidRPr="00006F2D">
              <w:rPr>
                <w:rFonts w:ascii="Arial" w:hAnsi="Arial" w:cs="Arial"/>
                <w:color w:val="002060"/>
                <w:szCs w:val="24"/>
                <w:u w:val="single"/>
              </w:rPr>
              <w:t>Après le départ du collaborateur</w:t>
            </w:r>
          </w:p>
          <w:p w:rsidR="00006F2D" w:rsidRPr="00006F2D" w:rsidRDefault="000B2631" w:rsidP="000D5F2E">
            <w:pPr>
              <w:pStyle w:val="Paragraphedeliste"/>
              <w:numPr>
                <w:ilvl w:val="0"/>
                <w:numId w:val="10"/>
              </w:numPr>
              <w:spacing w:before="120" w:after="120"/>
              <w:ind w:left="314" w:right="1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7365D" w:themeColor="text2" w:themeShade="BF"/>
                <w:szCs w:val="24"/>
              </w:rPr>
            </w:pPr>
            <w:r>
              <w:rPr>
                <w:rFonts w:ascii="Arial" w:hAnsi="Arial" w:cs="Arial"/>
                <w:color w:val="002060"/>
                <w:szCs w:val="24"/>
              </w:rPr>
              <w:t>Nettoyer les points de contacts</w:t>
            </w:r>
          </w:p>
          <w:p w:rsidR="000B2631" w:rsidRPr="000B2631" w:rsidRDefault="0063760F" w:rsidP="00006F2D">
            <w:pPr>
              <w:pStyle w:val="Paragraphedeliste"/>
              <w:numPr>
                <w:ilvl w:val="0"/>
                <w:numId w:val="10"/>
              </w:numPr>
              <w:spacing w:before="120" w:after="120"/>
              <w:ind w:left="314" w:right="1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Cs w:val="24"/>
              </w:rPr>
            </w:pPr>
            <w:r w:rsidRPr="00006F2D">
              <w:rPr>
                <w:rFonts w:ascii="Arial" w:hAnsi="Arial" w:cs="Arial"/>
                <w:color w:val="002060"/>
                <w:szCs w:val="24"/>
              </w:rPr>
              <w:t xml:space="preserve">Enlever les moyens de protection utilisés, les jeter dans une poubelle chemisée avec un double sac poubelle. Fermer les sacs et les évacuer dans les déchets </w:t>
            </w:r>
          </w:p>
          <w:p w:rsidR="00006F2D" w:rsidRPr="00006F2D" w:rsidRDefault="0063760F" w:rsidP="00006F2D">
            <w:pPr>
              <w:pStyle w:val="Paragraphedeliste"/>
              <w:numPr>
                <w:ilvl w:val="0"/>
                <w:numId w:val="10"/>
              </w:numPr>
              <w:spacing w:before="120" w:after="120"/>
              <w:ind w:left="314" w:right="1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Cs w:val="24"/>
              </w:rPr>
            </w:pPr>
            <w:r w:rsidRPr="00006F2D">
              <w:rPr>
                <w:rFonts w:ascii="Arial" w:hAnsi="Arial" w:cs="Arial"/>
                <w:color w:val="002060"/>
                <w:szCs w:val="24"/>
              </w:rPr>
              <w:t xml:space="preserve">Se laver les mains </w:t>
            </w:r>
            <w:r w:rsidRPr="00006F2D">
              <w:rPr>
                <w:rFonts w:ascii="Arial" w:hAnsi="Arial" w:cs="Arial"/>
                <w:color w:val="17365D" w:themeColor="text2" w:themeShade="BF"/>
                <w:szCs w:val="24"/>
              </w:rPr>
              <w:t xml:space="preserve">(eau + savon / GHA) </w:t>
            </w:r>
          </w:p>
          <w:p w:rsidR="000B2631" w:rsidRPr="000B2631" w:rsidRDefault="0063760F" w:rsidP="000B2631">
            <w:pPr>
              <w:pStyle w:val="Paragraphedeliste"/>
              <w:numPr>
                <w:ilvl w:val="0"/>
                <w:numId w:val="10"/>
              </w:numPr>
              <w:spacing w:before="120" w:after="120"/>
              <w:ind w:left="314" w:right="1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Cs w:val="24"/>
              </w:rPr>
            </w:pPr>
            <w:r w:rsidRPr="00006F2D">
              <w:rPr>
                <w:rFonts w:ascii="Arial" w:hAnsi="Arial" w:cs="Arial"/>
                <w:color w:val="17365D" w:themeColor="text2" w:themeShade="BF"/>
                <w:szCs w:val="24"/>
              </w:rPr>
              <w:t>Aérer si possible la pièce 10 mn.</w:t>
            </w:r>
          </w:p>
        </w:tc>
      </w:tr>
    </w:tbl>
    <w:p w:rsidR="00D902B7" w:rsidRDefault="000B2631" w:rsidP="002A7CF7">
      <w:pPr>
        <w:spacing w:after="0" w:line="240" w:lineRule="auto"/>
        <w:ind w:right="-425"/>
        <w:rPr>
          <w:rFonts w:ascii="Arial" w:hAnsi="Arial" w:cs="Arial"/>
          <w:color w:val="002060"/>
        </w:rPr>
      </w:pPr>
      <w:r w:rsidRPr="00D902B7">
        <w:rPr>
          <w:rFonts w:ascii="Arial" w:hAnsi="Arial" w:cs="Arial"/>
          <w:color w:val="002060"/>
        </w:rPr>
        <w:t xml:space="preserve">Lors du retour à son domicile, le SSCT devra isoler les vêtements/chaussures portés durant la journée </w:t>
      </w:r>
      <w:r w:rsidR="00D902B7">
        <w:rPr>
          <w:rFonts w:ascii="Arial" w:hAnsi="Arial" w:cs="Arial"/>
          <w:color w:val="002060"/>
        </w:rPr>
        <w:t>ans un sac étanche au moins 24h.</w:t>
      </w:r>
    </w:p>
    <w:p w:rsidR="00E1788E" w:rsidRPr="00D902B7" w:rsidRDefault="000B2631" w:rsidP="00D902B7">
      <w:pPr>
        <w:spacing w:after="120" w:line="240" w:lineRule="auto"/>
        <w:ind w:right="-425"/>
        <w:rPr>
          <w:rFonts w:ascii="Arial" w:hAnsi="Arial" w:cs="Arial"/>
          <w:color w:val="002060"/>
        </w:rPr>
      </w:pPr>
      <w:r w:rsidRPr="00D902B7">
        <w:rPr>
          <w:rFonts w:ascii="Arial" w:hAnsi="Arial" w:cs="Arial"/>
          <w:color w:val="002060"/>
        </w:rPr>
        <w:t>Se doucher (corps et cheveux) avant tout contact avec les membres de la famille.</w:t>
      </w:r>
    </w:p>
    <w:p w:rsidR="002A7CF7" w:rsidRPr="00006F2D" w:rsidRDefault="002A7CF7" w:rsidP="00612366">
      <w:pPr>
        <w:pStyle w:val="Paragraphedeliste"/>
        <w:numPr>
          <w:ilvl w:val="0"/>
          <w:numId w:val="5"/>
        </w:numPr>
        <w:spacing w:after="0" w:line="240" w:lineRule="auto"/>
        <w:ind w:left="0" w:right="-425" w:hanging="284"/>
        <w:rPr>
          <w:rFonts w:ascii="Arial" w:hAnsi="Arial" w:cs="Arial"/>
          <w:b/>
          <w:color w:val="C00000"/>
          <w:sz w:val="28"/>
          <w:szCs w:val="32"/>
        </w:rPr>
      </w:pPr>
      <w:r w:rsidRPr="00006F2D">
        <w:rPr>
          <w:rFonts w:ascii="Arial" w:hAnsi="Arial" w:cs="Arial"/>
          <w:b/>
          <w:color w:val="C00000"/>
          <w:sz w:val="28"/>
          <w:szCs w:val="32"/>
        </w:rPr>
        <w:lastRenderedPageBreak/>
        <w:t>Cas contacts du salarié suspect COVID</w:t>
      </w:r>
    </w:p>
    <w:p w:rsidR="002A7CF7" w:rsidRPr="00D902B7" w:rsidRDefault="002A7CF7" w:rsidP="002A7CF7">
      <w:pPr>
        <w:spacing w:after="0" w:line="240" w:lineRule="auto"/>
        <w:ind w:right="-425"/>
        <w:rPr>
          <w:rFonts w:ascii="Arial" w:hAnsi="Arial" w:cs="Arial"/>
          <w:b/>
          <w:color w:val="C00000"/>
          <w:sz w:val="8"/>
          <w:szCs w:val="32"/>
          <w:u w:val="single"/>
        </w:rPr>
      </w:pPr>
    </w:p>
    <w:p w:rsidR="002A7CF7" w:rsidRPr="00006F2D" w:rsidRDefault="002A7CF7" w:rsidP="002A7CF7">
      <w:pPr>
        <w:spacing w:after="0" w:line="240" w:lineRule="auto"/>
        <w:ind w:right="-425"/>
        <w:rPr>
          <w:rFonts w:ascii="Arial" w:hAnsi="Arial" w:cs="Arial"/>
          <w:color w:val="002060"/>
          <w:szCs w:val="32"/>
        </w:rPr>
      </w:pPr>
      <w:r w:rsidRPr="00006F2D">
        <w:rPr>
          <w:rFonts w:ascii="Arial" w:hAnsi="Arial" w:cs="Arial"/>
          <w:color w:val="002060"/>
          <w:szCs w:val="32"/>
        </w:rPr>
        <w:t>Le collaborateur informe lui-même sa hiérarchie. Ils identifient ensemble ses cas contacts.</w:t>
      </w:r>
    </w:p>
    <w:p w:rsidR="00612366" w:rsidRPr="00006F2D" w:rsidRDefault="00612366" w:rsidP="00612366">
      <w:pPr>
        <w:ind w:left="-284" w:right="-427"/>
        <w:jc w:val="center"/>
        <w:rPr>
          <w:rFonts w:ascii="Arial" w:hAnsi="Arial" w:cs="Arial"/>
          <w:b/>
          <w:color w:val="17365D" w:themeColor="text2" w:themeShade="BF"/>
          <w:sz w:val="28"/>
          <w:szCs w:val="32"/>
        </w:rPr>
      </w:pPr>
    </w:p>
    <w:p w:rsidR="00612366" w:rsidRPr="00006F2D" w:rsidRDefault="00612366" w:rsidP="00BA37E9">
      <w:pPr>
        <w:spacing w:after="0"/>
        <w:ind w:left="-284" w:right="-427"/>
        <w:jc w:val="center"/>
        <w:rPr>
          <w:rFonts w:ascii="Arial" w:hAnsi="Arial" w:cs="Arial"/>
          <w:b/>
          <w:color w:val="17365D" w:themeColor="text2" w:themeShade="BF"/>
          <w:sz w:val="28"/>
          <w:szCs w:val="32"/>
        </w:rPr>
      </w:pPr>
      <w:r w:rsidRPr="00006F2D">
        <w:rPr>
          <w:rFonts w:ascii="Arial" w:hAnsi="Arial" w:cs="Arial"/>
          <w:b/>
          <w:color w:val="17365D" w:themeColor="text2" w:themeShade="BF"/>
          <w:sz w:val="28"/>
          <w:szCs w:val="32"/>
        </w:rPr>
        <w:t xml:space="preserve">PRISE EN CHARGE PAR UN SECOURISTE </w:t>
      </w:r>
    </w:p>
    <w:p w:rsidR="00BA37E9" w:rsidRDefault="00612366" w:rsidP="00BA37E9">
      <w:pPr>
        <w:spacing w:after="0"/>
        <w:ind w:left="-284" w:right="-568"/>
        <w:jc w:val="center"/>
        <w:rPr>
          <w:rFonts w:ascii="Arial" w:hAnsi="Arial" w:cs="Arial"/>
          <w:b/>
          <w:color w:val="17365D" w:themeColor="text2" w:themeShade="BF"/>
          <w:sz w:val="28"/>
          <w:szCs w:val="32"/>
        </w:rPr>
      </w:pPr>
      <w:r w:rsidRPr="00006F2D">
        <w:rPr>
          <w:rFonts w:ascii="Arial" w:hAnsi="Arial" w:cs="Arial"/>
          <w:b/>
          <w:color w:val="17365D" w:themeColor="text2" w:themeShade="BF"/>
          <w:sz w:val="28"/>
          <w:szCs w:val="32"/>
        </w:rPr>
        <w:t xml:space="preserve">D’UN COLLABORATEUR BLESSÉ OU MALADE </w:t>
      </w:r>
    </w:p>
    <w:p w:rsidR="00E7090E" w:rsidRDefault="00612366" w:rsidP="00BA37E9">
      <w:pPr>
        <w:spacing w:after="0"/>
        <w:ind w:left="-284" w:right="-568"/>
        <w:jc w:val="center"/>
        <w:rPr>
          <w:rFonts w:ascii="Arial" w:hAnsi="Arial" w:cs="Arial"/>
          <w:b/>
          <w:color w:val="17365D" w:themeColor="text2" w:themeShade="BF"/>
          <w:sz w:val="28"/>
          <w:szCs w:val="32"/>
        </w:rPr>
      </w:pPr>
      <w:r w:rsidRPr="00006F2D">
        <w:rPr>
          <w:rFonts w:ascii="Arial" w:hAnsi="Arial" w:cs="Arial"/>
          <w:b/>
          <w:color w:val="C00000"/>
          <w:sz w:val="28"/>
          <w:szCs w:val="32"/>
        </w:rPr>
        <w:t xml:space="preserve">HORS SYMPTOMES </w:t>
      </w:r>
      <w:r w:rsidRPr="00006F2D">
        <w:rPr>
          <w:rFonts w:ascii="Arial" w:hAnsi="Arial" w:cs="Arial"/>
          <w:b/>
          <w:color w:val="17365D" w:themeColor="text2" w:themeShade="BF"/>
          <w:sz w:val="28"/>
          <w:szCs w:val="32"/>
        </w:rPr>
        <w:t>COVID-19</w:t>
      </w:r>
    </w:p>
    <w:p w:rsidR="00006F2D" w:rsidRPr="00BA37E9" w:rsidRDefault="00006F2D" w:rsidP="00612366">
      <w:pPr>
        <w:ind w:left="-284" w:right="-568"/>
        <w:jc w:val="center"/>
        <w:rPr>
          <w:rFonts w:ascii="Arial" w:hAnsi="Arial" w:cs="Arial"/>
          <w:b/>
          <w:color w:val="17365D" w:themeColor="text2" w:themeShade="BF"/>
          <w:sz w:val="52"/>
          <w:szCs w:val="32"/>
        </w:rPr>
      </w:pPr>
    </w:p>
    <w:p w:rsidR="00612366" w:rsidRPr="00006F2D" w:rsidRDefault="00612366" w:rsidP="00612366">
      <w:pPr>
        <w:pStyle w:val="Paragraphedeliste"/>
        <w:numPr>
          <w:ilvl w:val="0"/>
          <w:numId w:val="6"/>
        </w:numPr>
        <w:spacing w:after="0" w:line="240" w:lineRule="auto"/>
        <w:ind w:left="0" w:right="-425"/>
        <w:rPr>
          <w:rFonts w:ascii="Arial" w:hAnsi="Arial" w:cs="Arial"/>
          <w:b/>
          <w:color w:val="C00000"/>
          <w:sz w:val="28"/>
          <w:szCs w:val="32"/>
        </w:rPr>
      </w:pPr>
      <w:r w:rsidRPr="00006F2D">
        <w:rPr>
          <w:rFonts w:ascii="Arial" w:hAnsi="Arial" w:cs="Arial"/>
          <w:b/>
          <w:color w:val="C00000"/>
          <w:sz w:val="28"/>
          <w:szCs w:val="32"/>
        </w:rPr>
        <w:t>Précautions</w:t>
      </w:r>
    </w:p>
    <w:p w:rsidR="00612366" w:rsidRPr="00006F2D" w:rsidRDefault="00612366" w:rsidP="00612366">
      <w:pPr>
        <w:spacing w:after="0" w:line="240" w:lineRule="auto"/>
        <w:ind w:right="-425"/>
        <w:rPr>
          <w:rFonts w:ascii="Arial" w:hAnsi="Arial" w:cs="Arial"/>
          <w:b/>
          <w:color w:val="C00000"/>
          <w:szCs w:val="32"/>
          <w:u w:val="single"/>
        </w:rPr>
      </w:pPr>
    </w:p>
    <w:p w:rsidR="00612366" w:rsidRPr="00006F2D" w:rsidRDefault="00612366" w:rsidP="00612366">
      <w:pPr>
        <w:spacing w:after="0" w:line="240" w:lineRule="auto"/>
        <w:ind w:right="-425"/>
        <w:rPr>
          <w:rFonts w:ascii="Arial" w:hAnsi="Arial" w:cs="Arial"/>
          <w:color w:val="002060"/>
          <w:szCs w:val="32"/>
        </w:rPr>
      </w:pPr>
      <w:r w:rsidRPr="00006F2D">
        <w:rPr>
          <w:rFonts w:ascii="Arial" w:hAnsi="Arial" w:cs="Arial"/>
          <w:color w:val="002060"/>
          <w:szCs w:val="32"/>
        </w:rPr>
        <w:t>Pour toute prise en charge d’un collaborateur blessé ou malade, en dehors de symptômes COVID, le SST doit :</w:t>
      </w:r>
    </w:p>
    <w:p w:rsidR="00950FF5" w:rsidRDefault="00612366" w:rsidP="00612366">
      <w:pPr>
        <w:pStyle w:val="Paragraphedeliste"/>
        <w:numPr>
          <w:ilvl w:val="0"/>
          <w:numId w:val="8"/>
        </w:numPr>
        <w:spacing w:after="0" w:line="240" w:lineRule="auto"/>
        <w:ind w:right="-425"/>
        <w:rPr>
          <w:rFonts w:ascii="Arial" w:hAnsi="Arial" w:cs="Arial"/>
          <w:color w:val="002060"/>
          <w:szCs w:val="32"/>
        </w:rPr>
      </w:pPr>
      <w:r w:rsidRPr="00006F2D">
        <w:rPr>
          <w:rFonts w:ascii="Arial" w:hAnsi="Arial" w:cs="Arial"/>
          <w:color w:val="002060"/>
          <w:szCs w:val="32"/>
        </w:rPr>
        <w:t xml:space="preserve">Porter un masque </w:t>
      </w:r>
      <w:r w:rsidR="000B2631">
        <w:rPr>
          <w:rFonts w:ascii="Arial" w:hAnsi="Arial" w:cs="Arial"/>
          <w:color w:val="002060"/>
          <w:szCs w:val="32"/>
        </w:rPr>
        <w:t xml:space="preserve">et </w:t>
      </w:r>
      <w:r w:rsidR="00950FF5">
        <w:rPr>
          <w:rFonts w:ascii="Arial" w:hAnsi="Arial" w:cs="Arial"/>
          <w:color w:val="002060"/>
          <w:szCs w:val="32"/>
        </w:rPr>
        <w:t>des gants</w:t>
      </w:r>
    </w:p>
    <w:p w:rsidR="00612366" w:rsidRPr="00006F2D" w:rsidRDefault="00950FF5" w:rsidP="00612366">
      <w:pPr>
        <w:pStyle w:val="Paragraphedeliste"/>
        <w:numPr>
          <w:ilvl w:val="0"/>
          <w:numId w:val="8"/>
        </w:numPr>
        <w:spacing w:after="0" w:line="240" w:lineRule="auto"/>
        <w:ind w:right="-425"/>
        <w:rPr>
          <w:rFonts w:ascii="Arial" w:hAnsi="Arial" w:cs="Arial"/>
          <w:color w:val="002060"/>
          <w:szCs w:val="32"/>
        </w:rPr>
      </w:pPr>
      <w:r>
        <w:rPr>
          <w:rFonts w:ascii="Arial" w:hAnsi="Arial" w:cs="Arial"/>
          <w:color w:val="002060"/>
          <w:szCs w:val="32"/>
        </w:rPr>
        <w:t>F</w:t>
      </w:r>
      <w:r w:rsidR="000B2631">
        <w:rPr>
          <w:rFonts w:ascii="Arial" w:hAnsi="Arial" w:cs="Arial"/>
          <w:color w:val="002060"/>
          <w:szCs w:val="32"/>
        </w:rPr>
        <w:t xml:space="preserve">aire porter </w:t>
      </w:r>
      <w:r>
        <w:rPr>
          <w:rFonts w:ascii="Arial" w:hAnsi="Arial" w:cs="Arial"/>
          <w:color w:val="002060"/>
          <w:szCs w:val="32"/>
        </w:rPr>
        <w:t>un masque à la victime</w:t>
      </w:r>
    </w:p>
    <w:p w:rsidR="00612366" w:rsidRPr="00006F2D" w:rsidRDefault="00612366" w:rsidP="00612366">
      <w:pPr>
        <w:pStyle w:val="Paragraphedeliste"/>
        <w:numPr>
          <w:ilvl w:val="0"/>
          <w:numId w:val="8"/>
        </w:numPr>
        <w:spacing w:after="0" w:line="240" w:lineRule="auto"/>
        <w:ind w:right="-568"/>
        <w:rPr>
          <w:rFonts w:ascii="Arial" w:hAnsi="Arial" w:cs="Arial"/>
          <w:color w:val="002060"/>
          <w:szCs w:val="32"/>
        </w:rPr>
      </w:pPr>
      <w:r w:rsidRPr="00006F2D">
        <w:rPr>
          <w:rFonts w:ascii="Arial" w:hAnsi="Arial" w:cs="Arial"/>
          <w:color w:val="002060"/>
          <w:szCs w:val="32"/>
        </w:rPr>
        <w:t>Se laver les mains, comme habituellement avant et après la prise en charge (eau + savon/GHA)</w:t>
      </w:r>
    </w:p>
    <w:p w:rsidR="00612366" w:rsidRPr="00006F2D" w:rsidRDefault="00612366" w:rsidP="00612366">
      <w:pPr>
        <w:pStyle w:val="Paragraphedeliste"/>
        <w:numPr>
          <w:ilvl w:val="0"/>
          <w:numId w:val="8"/>
        </w:numPr>
        <w:spacing w:after="0" w:line="240" w:lineRule="auto"/>
        <w:ind w:right="-568"/>
        <w:rPr>
          <w:rFonts w:ascii="Arial" w:hAnsi="Arial" w:cs="Arial"/>
          <w:color w:val="002060"/>
          <w:szCs w:val="32"/>
        </w:rPr>
      </w:pPr>
      <w:r w:rsidRPr="00006F2D">
        <w:rPr>
          <w:rFonts w:ascii="Arial" w:hAnsi="Arial" w:cs="Arial"/>
          <w:color w:val="002060"/>
          <w:szCs w:val="32"/>
        </w:rPr>
        <w:t>Après les soins, nettoyer l’environnement dans lequel le collaborateur a été pris en charge (points de contact)</w:t>
      </w:r>
    </w:p>
    <w:p w:rsidR="00612366" w:rsidRPr="00006F2D" w:rsidRDefault="00612366" w:rsidP="007764AD">
      <w:pPr>
        <w:pStyle w:val="Paragraphedeliste"/>
        <w:numPr>
          <w:ilvl w:val="0"/>
          <w:numId w:val="8"/>
        </w:numPr>
        <w:spacing w:before="120" w:after="120" w:line="240" w:lineRule="auto"/>
        <w:ind w:right="170"/>
        <w:rPr>
          <w:rFonts w:ascii="Arial" w:hAnsi="Arial" w:cs="Arial"/>
          <w:color w:val="17365D" w:themeColor="text2" w:themeShade="BF"/>
          <w:szCs w:val="24"/>
        </w:rPr>
      </w:pPr>
      <w:r w:rsidRPr="00006F2D">
        <w:rPr>
          <w:rFonts w:ascii="Arial" w:hAnsi="Arial" w:cs="Arial"/>
          <w:color w:val="002060"/>
          <w:szCs w:val="32"/>
        </w:rPr>
        <w:t>Se laver les mains (eau + savon /GHA)</w:t>
      </w:r>
    </w:p>
    <w:p w:rsidR="00E7090E" w:rsidRPr="00006F2D" w:rsidRDefault="00612366" w:rsidP="00EF627F">
      <w:pPr>
        <w:pStyle w:val="Paragraphedeliste"/>
        <w:numPr>
          <w:ilvl w:val="0"/>
          <w:numId w:val="8"/>
        </w:numPr>
        <w:spacing w:before="120" w:after="0" w:line="240" w:lineRule="auto"/>
        <w:ind w:right="-425"/>
        <w:rPr>
          <w:rFonts w:ascii="Arial" w:hAnsi="Arial" w:cs="Arial"/>
        </w:rPr>
      </w:pPr>
      <w:r w:rsidRPr="00006F2D">
        <w:rPr>
          <w:rFonts w:ascii="Arial" w:hAnsi="Arial" w:cs="Arial"/>
          <w:color w:val="002060"/>
          <w:szCs w:val="32"/>
        </w:rPr>
        <w:t>Enlever les moyens de protection utilisés,</w:t>
      </w:r>
      <w:r w:rsidRPr="00006F2D">
        <w:rPr>
          <w:rFonts w:ascii="Arial" w:hAnsi="Arial" w:cs="Arial"/>
          <w:color w:val="002060"/>
          <w:szCs w:val="24"/>
        </w:rPr>
        <w:t xml:space="preserve"> les jeter dans une poubelle chemisée avec un double sac poubelle, </w:t>
      </w:r>
      <w:r w:rsidR="00006F2D" w:rsidRPr="00006F2D">
        <w:rPr>
          <w:rFonts w:ascii="Arial" w:hAnsi="Arial" w:cs="Arial"/>
          <w:color w:val="002060"/>
          <w:szCs w:val="24"/>
        </w:rPr>
        <w:t>puis fermer</w:t>
      </w:r>
      <w:r w:rsidRPr="00006F2D">
        <w:rPr>
          <w:rFonts w:ascii="Arial" w:hAnsi="Arial" w:cs="Arial"/>
          <w:color w:val="002060"/>
          <w:szCs w:val="24"/>
        </w:rPr>
        <w:t xml:space="preserve"> les sacs et les évacuer dans les déchets </w:t>
      </w:r>
    </w:p>
    <w:p w:rsidR="00612366" w:rsidRDefault="00612366" w:rsidP="00612366">
      <w:pPr>
        <w:spacing w:before="120" w:after="0" w:line="240" w:lineRule="auto"/>
        <w:ind w:right="-425"/>
        <w:rPr>
          <w:rFonts w:ascii="Arial" w:hAnsi="Arial" w:cs="Arial"/>
        </w:rPr>
      </w:pPr>
    </w:p>
    <w:p w:rsidR="00006F2D" w:rsidRPr="00006F2D" w:rsidRDefault="00006F2D" w:rsidP="00612366">
      <w:pPr>
        <w:spacing w:before="120" w:after="0" w:line="240" w:lineRule="auto"/>
        <w:ind w:right="-425"/>
        <w:rPr>
          <w:rFonts w:ascii="Arial" w:hAnsi="Arial" w:cs="Arial"/>
        </w:rPr>
      </w:pPr>
    </w:p>
    <w:p w:rsidR="00612366" w:rsidRPr="00006F2D" w:rsidRDefault="00612366" w:rsidP="00BA37E9">
      <w:pPr>
        <w:pStyle w:val="Paragraphedeliste"/>
        <w:numPr>
          <w:ilvl w:val="0"/>
          <w:numId w:val="6"/>
        </w:numPr>
        <w:spacing w:after="0" w:line="240" w:lineRule="auto"/>
        <w:ind w:left="0" w:right="-425"/>
        <w:rPr>
          <w:rFonts w:ascii="Arial" w:hAnsi="Arial" w:cs="Arial"/>
          <w:b/>
          <w:i/>
          <w:color w:val="C00000"/>
          <w:sz w:val="24"/>
          <w:szCs w:val="32"/>
          <w:u w:val="single"/>
        </w:rPr>
      </w:pPr>
      <w:r w:rsidRPr="00006F2D">
        <w:rPr>
          <w:rFonts w:ascii="Arial" w:hAnsi="Arial" w:cs="Arial"/>
          <w:b/>
          <w:color w:val="C00000"/>
          <w:sz w:val="28"/>
          <w:szCs w:val="32"/>
        </w:rPr>
        <w:t xml:space="preserve">Recommandations spécifiques COVID-19 à suivre face à un arrêt cardiorespiratoire </w:t>
      </w:r>
      <w:r w:rsidRPr="00006F2D">
        <w:rPr>
          <w:rFonts w:ascii="Arial" w:hAnsi="Arial" w:cs="Arial"/>
          <w:b/>
          <w:i/>
          <w:color w:val="C00000"/>
          <w:sz w:val="24"/>
          <w:szCs w:val="32"/>
        </w:rPr>
        <w:t>(INRS 29/04/20</w:t>
      </w:r>
      <w:r w:rsidRPr="00006F2D">
        <w:rPr>
          <w:rFonts w:ascii="Arial" w:hAnsi="Arial" w:cs="Arial"/>
          <w:b/>
          <w:i/>
          <w:color w:val="C00000"/>
          <w:sz w:val="24"/>
          <w:szCs w:val="32"/>
          <w:u w:val="single"/>
        </w:rPr>
        <w:t>)</w:t>
      </w:r>
    </w:p>
    <w:p w:rsidR="00612366" w:rsidRPr="00006F2D" w:rsidRDefault="00612366" w:rsidP="00612366">
      <w:pPr>
        <w:spacing w:before="120" w:after="0" w:line="240" w:lineRule="auto"/>
        <w:ind w:right="-425"/>
        <w:rPr>
          <w:rFonts w:ascii="Arial" w:hAnsi="Arial" w:cs="Arial"/>
        </w:rPr>
      </w:pPr>
    </w:p>
    <w:p w:rsidR="00E7090E" w:rsidRDefault="00612366" w:rsidP="00006F2D">
      <w:pPr>
        <w:jc w:val="both"/>
        <w:rPr>
          <w:rFonts w:ascii="Arial" w:hAnsi="Arial" w:cs="Arial"/>
          <w:color w:val="002060"/>
          <w:szCs w:val="32"/>
        </w:rPr>
      </w:pPr>
      <w:r w:rsidRPr="00006F2D">
        <w:rPr>
          <w:rFonts w:ascii="Arial" w:hAnsi="Arial" w:cs="Arial"/>
          <w:color w:val="002060"/>
          <w:szCs w:val="32"/>
        </w:rPr>
        <w:t xml:space="preserve">En matière de sauvetage secourisme du travail, la pandémie de COVID-19 implique certains ajustements dans la conduite à tenir face à un </w:t>
      </w:r>
      <w:r w:rsidR="00006F2D" w:rsidRPr="00006F2D">
        <w:rPr>
          <w:rFonts w:ascii="Arial" w:hAnsi="Arial" w:cs="Arial"/>
          <w:color w:val="002060"/>
          <w:szCs w:val="32"/>
        </w:rPr>
        <w:t>arrêt</w:t>
      </w:r>
      <w:r w:rsidRPr="00006F2D">
        <w:rPr>
          <w:rFonts w:ascii="Arial" w:hAnsi="Arial" w:cs="Arial"/>
          <w:color w:val="002060"/>
          <w:szCs w:val="32"/>
        </w:rPr>
        <w:t xml:space="preserve"> cardiorespiratoire. Ainsi : </w:t>
      </w:r>
    </w:p>
    <w:p w:rsidR="00006F2D" w:rsidRPr="00006F2D" w:rsidRDefault="00006F2D" w:rsidP="00006F2D">
      <w:pPr>
        <w:jc w:val="both"/>
        <w:rPr>
          <w:rFonts w:ascii="Arial" w:hAnsi="Arial" w:cs="Arial"/>
          <w:color w:val="002060"/>
          <w:sz w:val="4"/>
          <w:szCs w:val="32"/>
        </w:rPr>
      </w:pPr>
    </w:p>
    <w:p w:rsidR="00612366" w:rsidRPr="00006F2D" w:rsidRDefault="00612366" w:rsidP="00612366">
      <w:pPr>
        <w:pStyle w:val="Paragraphedeliste"/>
        <w:numPr>
          <w:ilvl w:val="0"/>
          <w:numId w:val="8"/>
        </w:numPr>
        <w:rPr>
          <w:rFonts w:ascii="Arial" w:hAnsi="Arial" w:cs="Arial"/>
          <w:b/>
          <w:color w:val="002060"/>
        </w:rPr>
      </w:pPr>
      <w:r w:rsidRPr="00006F2D">
        <w:rPr>
          <w:rFonts w:ascii="Arial" w:hAnsi="Arial" w:cs="Arial"/>
          <w:b/>
          <w:color w:val="002060"/>
        </w:rPr>
        <w:t>Face à un collaborateur inconscient et à la recherche des signes de respirations</w:t>
      </w:r>
    </w:p>
    <w:p w:rsidR="00612366" w:rsidRPr="00006F2D" w:rsidRDefault="00612366" w:rsidP="00006F2D">
      <w:pPr>
        <w:pStyle w:val="Paragraphedeliste"/>
        <w:numPr>
          <w:ilvl w:val="1"/>
          <w:numId w:val="8"/>
        </w:numPr>
        <w:rPr>
          <w:rFonts w:ascii="Arial" w:hAnsi="Arial" w:cs="Arial"/>
          <w:color w:val="002060"/>
        </w:rPr>
      </w:pPr>
      <w:r w:rsidRPr="00006F2D">
        <w:rPr>
          <w:rFonts w:ascii="Arial" w:hAnsi="Arial" w:cs="Arial"/>
          <w:color w:val="002060"/>
        </w:rPr>
        <w:t>Le SST ne place pas sa joue et son oreille près de la bouche et du nez du collaborateur (même équipé d’un masque)</w:t>
      </w:r>
    </w:p>
    <w:p w:rsidR="00612366" w:rsidRDefault="00612366" w:rsidP="00006F2D">
      <w:pPr>
        <w:pStyle w:val="Paragraphedeliste"/>
        <w:numPr>
          <w:ilvl w:val="1"/>
          <w:numId w:val="8"/>
        </w:numPr>
        <w:rPr>
          <w:rFonts w:ascii="Arial" w:hAnsi="Arial" w:cs="Arial"/>
          <w:color w:val="002060"/>
        </w:rPr>
      </w:pPr>
      <w:r w:rsidRPr="00006F2D">
        <w:rPr>
          <w:rFonts w:ascii="Arial" w:hAnsi="Arial" w:cs="Arial"/>
          <w:color w:val="002060"/>
        </w:rPr>
        <w:t>Il regarde simplement si son ventre et/ou sa poitrine se soulèvent</w:t>
      </w:r>
    </w:p>
    <w:p w:rsidR="00006F2D" w:rsidRPr="00006F2D" w:rsidRDefault="00006F2D" w:rsidP="00006F2D">
      <w:pPr>
        <w:ind w:left="1080"/>
        <w:rPr>
          <w:rFonts w:ascii="Arial" w:hAnsi="Arial" w:cs="Arial"/>
          <w:color w:val="002060"/>
          <w:sz w:val="10"/>
        </w:rPr>
      </w:pPr>
    </w:p>
    <w:p w:rsidR="00006F2D" w:rsidRPr="00006F2D" w:rsidRDefault="00006F2D" w:rsidP="00006F2D">
      <w:pPr>
        <w:pStyle w:val="Paragraphedeliste"/>
        <w:numPr>
          <w:ilvl w:val="0"/>
          <w:numId w:val="8"/>
        </w:numPr>
        <w:rPr>
          <w:rFonts w:ascii="Arial" w:hAnsi="Arial" w:cs="Arial"/>
          <w:b/>
          <w:color w:val="002060"/>
        </w:rPr>
      </w:pPr>
      <w:r w:rsidRPr="00006F2D">
        <w:rPr>
          <w:rFonts w:ascii="Arial" w:hAnsi="Arial" w:cs="Arial"/>
          <w:b/>
          <w:color w:val="002060"/>
        </w:rPr>
        <w:t>Face à un collaborateur en arrêt cardiorespiratoire</w:t>
      </w:r>
    </w:p>
    <w:p w:rsidR="00006F2D" w:rsidRPr="00006F2D" w:rsidRDefault="00006F2D" w:rsidP="00006F2D">
      <w:pPr>
        <w:pStyle w:val="Paragraphedeliste"/>
        <w:numPr>
          <w:ilvl w:val="1"/>
          <w:numId w:val="8"/>
        </w:numPr>
        <w:rPr>
          <w:rFonts w:ascii="Arial" w:hAnsi="Arial" w:cs="Arial"/>
          <w:color w:val="002060"/>
        </w:rPr>
      </w:pPr>
      <w:r w:rsidRPr="00006F2D">
        <w:rPr>
          <w:rFonts w:ascii="Arial" w:hAnsi="Arial" w:cs="Arial"/>
          <w:color w:val="002060"/>
        </w:rPr>
        <w:t>Pas de bouche à bouche</w:t>
      </w:r>
    </w:p>
    <w:p w:rsidR="00E7090E" w:rsidRPr="00006F2D" w:rsidRDefault="00006F2D" w:rsidP="00251A1C">
      <w:pPr>
        <w:pStyle w:val="Paragraphedeliste"/>
        <w:numPr>
          <w:ilvl w:val="1"/>
          <w:numId w:val="8"/>
        </w:numPr>
        <w:rPr>
          <w:rFonts w:ascii="Arial" w:hAnsi="Arial" w:cs="Arial"/>
          <w:color w:val="002060"/>
        </w:rPr>
      </w:pPr>
      <w:r w:rsidRPr="00006F2D">
        <w:rPr>
          <w:rFonts w:ascii="Arial" w:hAnsi="Arial" w:cs="Arial"/>
          <w:color w:val="002060"/>
        </w:rPr>
        <w:t>Uniquement des compressions thoraciques</w:t>
      </w:r>
      <w:r w:rsidR="0018419C">
        <w:rPr>
          <w:rFonts w:ascii="Arial" w:hAnsi="Arial" w:cs="Arial"/>
          <w:color w:val="002060"/>
        </w:rPr>
        <w:t xml:space="preserve"> (massage cardiaque)</w:t>
      </w:r>
    </w:p>
    <w:p w:rsidR="00006F2D" w:rsidRDefault="00006F2D" w:rsidP="00006F2D">
      <w:pPr>
        <w:rPr>
          <w:rFonts w:ascii="Arial" w:hAnsi="Arial" w:cs="Arial"/>
          <w:color w:val="002060"/>
        </w:rPr>
      </w:pPr>
    </w:p>
    <w:p w:rsidR="00006F2D" w:rsidRPr="00006F2D" w:rsidRDefault="00006F2D" w:rsidP="00006F2D">
      <w:pPr>
        <w:rPr>
          <w:rFonts w:ascii="Arial" w:hAnsi="Arial" w:cs="Arial"/>
          <w:color w:val="002060"/>
        </w:rPr>
      </w:pPr>
      <w:r w:rsidRPr="00006F2D">
        <w:rPr>
          <w:rFonts w:ascii="Arial" w:hAnsi="Arial" w:cs="Arial"/>
          <w:color w:val="002060"/>
        </w:rPr>
        <w:t>En dehors de cette recommandation, le secouriste appliquera les gestes habituels de secours</w:t>
      </w:r>
      <w:r w:rsidR="0018419C">
        <w:rPr>
          <w:rFonts w:ascii="Arial" w:hAnsi="Arial" w:cs="Arial"/>
          <w:color w:val="002060"/>
        </w:rPr>
        <w:t xml:space="preserve"> y compris l’appel au 15</w:t>
      </w:r>
      <w:r w:rsidRPr="00006F2D">
        <w:rPr>
          <w:rFonts w:ascii="Arial" w:hAnsi="Arial" w:cs="Arial"/>
          <w:color w:val="002060"/>
        </w:rPr>
        <w:t>.</w:t>
      </w:r>
    </w:p>
    <w:p w:rsidR="00E7090E" w:rsidRPr="00006F2D" w:rsidRDefault="00E7090E" w:rsidP="00E7090E">
      <w:pPr>
        <w:rPr>
          <w:rFonts w:ascii="Arial" w:hAnsi="Arial" w:cs="Arial"/>
        </w:rPr>
      </w:pPr>
    </w:p>
    <w:sectPr w:rsidR="00E7090E" w:rsidRPr="00006F2D" w:rsidSect="00D902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276" w:right="1134" w:bottom="993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6F6" w:rsidRDefault="007866F6" w:rsidP="00FC44AA">
      <w:pPr>
        <w:spacing w:after="0" w:line="240" w:lineRule="auto"/>
      </w:pPr>
      <w:r>
        <w:separator/>
      </w:r>
    </w:p>
  </w:endnote>
  <w:endnote w:type="continuationSeparator" w:id="0">
    <w:p w:rsidR="007866F6" w:rsidRDefault="007866F6" w:rsidP="00FC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Roboto">
    <w:altName w:val="Times New Roman"/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90E" w:rsidRDefault="00E7090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4937929"/>
      <w:docPartObj>
        <w:docPartGallery w:val="Page Numbers (Bottom of Page)"/>
        <w:docPartUnique/>
      </w:docPartObj>
    </w:sdtPr>
    <w:sdtEndPr>
      <w:rPr>
        <w:rFonts w:ascii="Arial" w:hAnsi="Arial" w:cs="Arial"/>
        <w:i/>
        <w:color w:val="002060"/>
        <w:sz w:val="20"/>
      </w:rPr>
    </w:sdtEndPr>
    <w:sdtContent>
      <w:p w:rsidR="00BA37E9" w:rsidRPr="00BA37E9" w:rsidRDefault="00BA37E9" w:rsidP="00BA37E9">
        <w:pPr>
          <w:pStyle w:val="Pieddepage"/>
          <w:rPr>
            <w:rFonts w:ascii="Arial" w:hAnsi="Arial" w:cs="Arial"/>
            <w:color w:val="002060"/>
            <w:sz w:val="20"/>
          </w:rPr>
        </w:pPr>
        <w:r w:rsidRPr="00BA37E9">
          <w:rPr>
            <w:noProof/>
            <w:sz w:val="20"/>
            <w:lang w:eastAsia="fr-FR"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3372972</wp:posOffset>
              </wp:positionH>
              <wp:positionV relativeFrom="paragraph">
                <wp:posOffset>-49235</wp:posOffset>
              </wp:positionV>
              <wp:extent cx="2433600" cy="554400"/>
              <wp:effectExtent l="0" t="0" r="5080" b="0"/>
              <wp:wrapNone/>
              <wp:docPr id="24" name="Image 2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BASE FRISE FILAIRE GROUPE DEF 2 copie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33600" cy="554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BA37E9">
          <w:rPr>
            <w:rFonts w:ascii="Arial" w:hAnsi="Arial" w:cs="Arial"/>
            <w:color w:val="002060"/>
            <w:sz w:val="20"/>
          </w:rPr>
          <w:t>Procédures COVID</w:t>
        </w:r>
      </w:p>
      <w:p w:rsidR="00BA37E9" w:rsidRPr="00BA37E9" w:rsidRDefault="00BA37E9" w:rsidP="00BA37E9">
        <w:pPr>
          <w:pStyle w:val="Pieddepage"/>
          <w:rPr>
            <w:rFonts w:ascii="Arial" w:hAnsi="Arial" w:cs="Arial"/>
            <w:color w:val="002060"/>
            <w:sz w:val="20"/>
          </w:rPr>
        </w:pPr>
        <w:r w:rsidRPr="00BA37E9">
          <w:rPr>
            <w:rFonts w:ascii="Arial" w:hAnsi="Arial" w:cs="Arial"/>
            <w:color w:val="002060"/>
            <w:sz w:val="20"/>
          </w:rPr>
          <w:t>DRH – juin 2020</w:t>
        </w:r>
      </w:p>
      <w:p w:rsidR="00006F2D" w:rsidRPr="00006F2D" w:rsidRDefault="00317AAC">
        <w:pPr>
          <w:pStyle w:val="Pieddepage"/>
          <w:jc w:val="right"/>
          <w:rPr>
            <w:rFonts w:ascii="Arial" w:hAnsi="Arial" w:cs="Arial"/>
            <w:i/>
            <w:color w:val="002060"/>
            <w:sz w:val="20"/>
          </w:rPr>
        </w:pPr>
        <w:r>
          <w:t xml:space="preserve">   </w:t>
        </w:r>
        <w:r w:rsidR="00006F2D" w:rsidRPr="00006F2D">
          <w:rPr>
            <w:rFonts w:ascii="Arial" w:hAnsi="Arial" w:cs="Arial"/>
            <w:i/>
            <w:color w:val="002060"/>
            <w:sz w:val="20"/>
          </w:rPr>
          <w:fldChar w:fldCharType="begin"/>
        </w:r>
        <w:r w:rsidR="00006F2D" w:rsidRPr="00006F2D">
          <w:rPr>
            <w:rFonts w:ascii="Arial" w:hAnsi="Arial" w:cs="Arial"/>
            <w:i/>
            <w:color w:val="002060"/>
            <w:sz w:val="20"/>
          </w:rPr>
          <w:instrText>PAGE   \* MERGEFORMAT</w:instrText>
        </w:r>
        <w:r w:rsidR="00006F2D" w:rsidRPr="00006F2D">
          <w:rPr>
            <w:rFonts w:ascii="Arial" w:hAnsi="Arial" w:cs="Arial"/>
            <w:i/>
            <w:color w:val="002060"/>
            <w:sz w:val="20"/>
          </w:rPr>
          <w:fldChar w:fldCharType="separate"/>
        </w:r>
        <w:r w:rsidR="00D902B7">
          <w:rPr>
            <w:rFonts w:ascii="Arial" w:hAnsi="Arial" w:cs="Arial"/>
            <w:i/>
            <w:noProof/>
            <w:color w:val="002060"/>
            <w:sz w:val="20"/>
          </w:rPr>
          <w:t>3</w:t>
        </w:r>
        <w:r w:rsidR="00006F2D" w:rsidRPr="00006F2D">
          <w:rPr>
            <w:rFonts w:ascii="Arial" w:hAnsi="Arial" w:cs="Arial"/>
            <w:i/>
            <w:color w:val="002060"/>
            <w:sz w:val="20"/>
          </w:rPr>
          <w:fldChar w:fldCharType="end"/>
        </w:r>
        <w:r w:rsidR="00006F2D">
          <w:rPr>
            <w:rFonts w:ascii="Arial" w:hAnsi="Arial" w:cs="Arial"/>
            <w:i/>
            <w:color w:val="002060"/>
            <w:sz w:val="20"/>
          </w:rPr>
          <w:t>/3</w:t>
        </w:r>
      </w:p>
    </w:sdtContent>
  </w:sdt>
  <w:p w:rsidR="001D2BEF" w:rsidRPr="005E7849" w:rsidRDefault="001D2BEF" w:rsidP="001D2BEF">
    <w:pPr>
      <w:pStyle w:val="Pieddepage"/>
      <w:rPr>
        <w:color w:val="17365D" w:themeColor="text2" w:themeShade="BF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7E9" w:rsidRDefault="00BA37E9" w:rsidP="00BA37E9">
    <w:pPr>
      <w:pStyle w:val="Pieddepage"/>
      <w:ind w:left="-284"/>
      <w:rPr>
        <w:rFonts w:ascii="Arial" w:hAnsi="Arial" w:cs="Arial"/>
        <w:color w:val="002060"/>
        <w:sz w:val="20"/>
      </w:rPr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1012589</wp:posOffset>
          </wp:positionH>
          <wp:positionV relativeFrom="paragraph">
            <wp:posOffset>-567380</wp:posOffset>
          </wp:positionV>
          <wp:extent cx="4532400" cy="1029600"/>
          <wp:effectExtent l="0" t="0" r="1905" b="0"/>
          <wp:wrapNone/>
          <wp:docPr id="26" name="Imag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 FRISE FILAIRE GROUPE DEF 2 copi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32400" cy="102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color w:val="002060"/>
        <w:sz w:val="20"/>
      </w:rPr>
      <w:t>Procédure COVID</w:t>
    </w:r>
  </w:p>
  <w:p w:rsidR="00317AAC" w:rsidRPr="00BA37E9" w:rsidRDefault="00317AAC" w:rsidP="00BA37E9">
    <w:pPr>
      <w:pStyle w:val="Pieddepage"/>
      <w:ind w:left="-284"/>
      <w:rPr>
        <w:rFonts w:ascii="Arial" w:hAnsi="Arial" w:cs="Arial"/>
        <w:color w:val="002060"/>
        <w:sz w:val="20"/>
      </w:rPr>
    </w:pPr>
    <w:r w:rsidRPr="00BA37E9">
      <w:rPr>
        <w:rFonts w:ascii="Arial" w:hAnsi="Arial" w:cs="Arial"/>
        <w:color w:val="002060"/>
        <w:sz w:val="20"/>
      </w:rPr>
      <w:t>DRH- juin 2020</w:t>
    </w:r>
  </w:p>
  <w:p w:rsidR="00006F2D" w:rsidRPr="00006F2D" w:rsidRDefault="00006F2D" w:rsidP="00006F2D">
    <w:pPr>
      <w:pStyle w:val="Pieddepage"/>
      <w:jc w:val="center"/>
      <w:rPr>
        <w:rFonts w:ascii="Arial" w:hAnsi="Arial" w:cs="Arial"/>
        <w:i/>
        <w:color w:val="002060"/>
        <w:sz w:val="20"/>
      </w:rPr>
    </w:pPr>
  </w:p>
  <w:p w:rsidR="001D2BEF" w:rsidRDefault="001D2BEF" w:rsidP="001D2BEF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6F6" w:rsidRDefault="007866F6" w:rsidP="00FC44AA">
      <w:pPr>
        <w:spacing w:after="0" w:line="240" w:lineRule="auto"/>
      </w:pPr>
      <w:r>
        <w:separator/>
      </w:r>
    </w:p>
  </w:footnote>
  <w:footnote w:type="continuationSeparator" w:id="0">
    <w:p w:rsidR="007866F6" w:rsidRDefault="007866F6" w:rsidP="00FC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90E" w:rsidRDefault="00E7090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BEF" w:rsidRDefault="00C10251" w:rsidP="001D2BEF">
    <w:pPr>
      <w:pStyle w:val="En-tte"/>
      <w:jc w:val="right"/>
    </w:pPr>
    <w:r>
      <w:rPr>
        <w:noProof/>
        <w:lang w:eastAsia="fr-FR"/>
      </w:rPr>
      <w:drawing>
        <wp:inline distT="0" distB="0" distL="0" distR="0">
          <wp:extent cx="939855" cy="238328"/>
          <wp:effectExtent l="0" t="0" r="0" b="9525"/>
          <wp:docPr id="23" name="Imag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PRO BTP CMJ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1918" cy="2388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6BA" w:rsidRDefault="00C97CDF" w:rsidP="00C97CDF">
    <w:pPr>
      <w:pStyle w:val="En-tte"/>
      <w:spacing w:after="2400"/>
      <w:jc w:val="center"/>
    </w:pPr>
    <w:r>
      <w:rPr>
        <w:noProof/>
        <w:lang w:eastAsia="fr-FR"/>
      </w:rPr>
      <w:drawing>
        <wp:inline distT="0" distB="0" distL="0" distR="0" wp14:anchorId="3F0070A5" wp14:editId="0EEE3028">
          <wp:extent cx="1894705" cy="480458"/>
          <wp:effectExtent l="0" t="0" r="0" b="0"/>
          <wp:docPr id="25" name="Imag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PRO BTP CMJ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5165" cy="480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7639B"/>
    <w:multiLevelType w:val="hybridMultilevel"/>
    <w:tmpl w:val="06CE7E16"/>
    <w:lvl w:ilvl="0" w:tplc="2F3EDAC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B6BE8"/>
    <w:multiLevelType w:val="hybridMultilevel"/>
    <w:tmpl w:val="B00C4F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021C0"/>
    <w:multiLevelType w:val="hybridMultilevel"/>
    <w:tmpl w:val="B5C85E46"/>
    <w:lvl w:ilvl="0" w:tplc="040C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26B07A6E"/>
    <w:multiLevelType w:val="hybridMultilevel"/>
    <w:tmpl w:val="D9507234"/>
    <w:lvl w:ilvl="0" w:tplc="40661A00">
      <w:start w:val="3"/>
      <w:numFmt w:val="decimal"/>
      <w:lvlText w:val="%1"/>
      <w:lvlJc w:val="left"/>
      <w:pPr>
        <w:ind w:left="4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56" w:hanging="360"/>
      </w:pPr>
    </w:lvl>
    <w:lvl w:ilvl="2" w:tplc="040C001B" w:tentative="1">
      <w:start w:val="1"/>
      <w:numFmt w:val="lowerRoman"/>
      <w:lvlText w:val="%3."/>
      <w:lvlJc w:val="right"/>
      <w:pPr>
        <w:ind w:left="1876" w:hanging="180"/>
      </w:pPr>
    </w:lvl>
    <w:lvl w:ilvl="3" w:tplc="040C000F" w:tentative="1">
      <w:start w:val="1"/>
      <w:numFmt w:val="decimal"/>
      <w:lvlText w:val="%4."/>
      <w:lvlJc w:val="left"/>
      <w:pPr>
        <w:ind w:left="2596" w:hanging="360"/>
      </w:pPr>
    </w:lvl>
    <w:lvl w:ilvl="4" w:tplc="040C0019" w:tentative="1">
      <w:start w:val="1"/>
      <w:numFmt w:val="lowerLetter"/>
      <w:lvlText w:val="%5."/>
      <w:lvlJc w:val="left"/>
      <w:pPr>
        <w:ind w:left="3316" w:hanging="360"/>
      </w:pPr>
    </w:lvl>
    <w:lvl w:ilvl="5" w:tplc="040C001B" w:tentative="1">
      <w:start w:val="1"/>
      <w:numFmt w:val="lowerRoman"/>
      <w:lvlText w:val="%6."/>
      <w:lvlJc w:val="right"/>
      <w:pPr>
        <w:ind w:left="4036" w:hanging="180"/>
      </w:pPr>
    </w:lvl>
    <w:lvl w:ilvl="6" w:tplc="040C000F" w:tentative="1">
      <w:start w:val="1"/>
      <w:numFmt w:val="decimal"/>
      <w:lvlText w:val="%7."/>
      <w:lvlJc w:val="left"/>
      <w:pPr>
        <w:ind w:left="4756" w:hanging="360"/>
      </w:pPr>
    </w:lvl>
    <w:lvl w:ilvl="7" w:tplc="040C0019" w:tentative="1">
      <w:start w:val="1"/>
      <w:numFmt w:val="lowerLetter"/>
      <w:lvlText w:val="%8."/>
      <w:lvlJc w:val="left"/>
      <w:pPr>
        <w:ind w:left="5476" w:hanging="360"/>
      </w:pPr>
    </w:lvl>
    <w:lvl w:ilvl="8" w:tplc="040C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26CE53B9"/>
    <w:multiLevelType w:val="hybridMultilevel"/>
    <w:tmpl w:val="BEC403B4"/>
    <w:lvl w:ilvl="0" w:tplc="58449E58">
      <w:start w:val="1"/>
      <w:numFmt w:val="decimal"/>
      <w:lvlText w:val="%1"/>
      <w:lvlJc w:val="left"/>
      <w:pPr>
        <w:ind w:left="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96" w:hanging="360"/>
      </w:pPr>
    </w:lvl>
    <w:lvl w:ilvl="2" w:tplc="040C001B" w:tentative="1">
      <w:start w:val="1"/>
      <w:numFmt w:val="lowerRoman"/>
      <w:lvlText w:val="%3."/>
      <w:lvlJc w:val="right"/>
      <w:pPr>
        <w:ind w:left="1516" w:hanging="180"/>
      </w:pPr>
    </w:lvl>
    <w:lvl w:ilvl="3" w:tplc="040C000F" w:tentative="1">
      <w:start w:val="1"/>
      <w:numFmt w:val="decimal"/>
      <w:lvlText w:val="%4."/>
      <w:lvlJc w:val="left"/>
      <w:pPr>
        <w:ind w:left="2236" w:hanging="360"/>
      </w:pPr>
    </w:lvl>
    <w:lvl w:ilvl="4" w:tplc="040C0019" w:tentative="1">
      <w:start w:val="1"/>
      <w:numFmt w:val="lowerLetter"/>
      <w:lvlText w:val="%5."/>
      <w:lvlJc w:val="left"/>
      <w:pPr>
        <w:ind w:left="2956" w:hanging="360"/>
      </w:pPr>
    </w:lvl>
    <w:lvl w:ilvl="5" w:tplc="040C001B" w:tentative="1">
      <w:start w:val="1"/>
      <w:numFmt w:val="lowerRoman"/>
      <w:lvlText w:val="%6."/>
      <w:lvlJc w:val="right"/>
      <w:pPr>
        <w:ind w:left="3676" w:hanging="180"/>
      </w:pPr>
    </w:lvl>
    <w:lvl w:ilvl="6" w:tplc="040C000F" w:tentative="1">
      <w:start w:val="1"/>
      <w:numFmt w:val="decimal"/>
      <w:lvlText w:val="%7."/>
      <w:lvlJc w:val="left"/>
      <w:pPr>
        <w:ind w:left="4396" w:hanging="360"/>
      </w:pPr>
    </w:lvl>
    <w:lvl w:ilvl="7" w:tplc="040C0019" w:tentative="1">
      <w:start w:val="1"/>
      <w:numFmt w:val="lowerLetter"/>
      <w:lvlText w:val="%8."/>
      <w:lvlJc w:val="left"/>
      <w:pPr>
        <w:ind w:left="5116" w:hanging="360"/>
      </w:pPr>
    </w:lvl>
    <w:lvl w:ilvl="8" w:tplc="040C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 w15:restartNumberingAfterBreak="0">
    <w:nsid w:val="37E92F0E"/>
    <w:multiLevelType w:val="hybridMultilevel"/>
    <w:tmpl w:val="B2029B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9905DB"/>
    <w:multiLevelType w:val="hybridMultilevel"/>
    <w:tmpl w:val="B00C4F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4149CD"/>
    <w:multiLevelType w:val="hybridMultilevel"/>
    <w:tmpl w:val="5A96AEBE"/>
    <w:lvl w:ilvl="0" w:tplc="EDD494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524528"/>
    <w:multiLevelType w:val="hybridMultilevel"/>
    <w:tmpl w:val="56CA17DA"/>
    <w:lvl w:ilvl="0" w:tplc="EDD494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492A7B"/>
    <w:multiLevelType w:val="hybridMultilevel"/>
    <w:tmpl w:val="B17210C2"/>
    <w:lvl w:ilvl="0" w:tplc="EDD494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 w:numId="8">
    <w:abstractNumId w:val="8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90E"/>
    <w:rsid w:val="00006F2D"/>
    <w:rsid w:val="00007D5E"/>
    <w:rsid w:val="00013792"/>
    <w:rsid w:val="00065925"/>
    <w:rsid w:val="000B2631"/>
    <w:rsid w:val="000E4E42"/>
    <w:rsid w:val="0018419C"/>
    <w:rsid w:val="001D2BEF"/>
    <w:rsid w:val="00216E84"/>
    <w:rsid w:val="00242D61"/>
    <w:rsid w:val="00244296"/>
    <w:rsid w:val="002A523D"/>
    <w:rsid w:val="002A7CF7"/>
    <w:rsid w:val="002E6E6F"/>
    <w:rsid w:val="003016BA"/>
    <w:rsid w:val="00317AAC"/>
    <w:rsid w:val="003B601D"/>
    <w:rsid w:val="00412DE0"/>
    <w:rsid w:val="00431654"/>
    <w:rsid w:val="00454964"/>
    <w:rsid w:val="004825B9"/>
    <w:rsid w:val="004B232F"/>
    <w:rsid w:val="004D2D90"/>
    <w:rsid w:val="004E76A0"/>
    <w:rsid w:val="004F7DB9"/>
    <w:rsid w:val="005462FD"/>
    <w:rsid w:val="005541FD"/>
    <w:rsid w:val="005C57F9"/>
    <w:rsid w:val="005D1974"/>
    <w:rsid w:val="005E7849"/>
    <w:rsid w:val="00612366"/>
    <w:rsid w:val="006170F5"/>
    <w:rsid w:val="0063760F"/>
    <w:rsid w:val="00681B1D"/>
    <w:rsid w:val="006A3822"/>
    <w:rsid w:val="006C3E62"/>
    <w:rsid w:val="007866F6"/>
    <w:rsid w:val="007A5B23"/>
    <w:rsid w:val="007C09C7"/>
    <w:rsid w:val="007C6990"/>
    <w:rsid w:val="00803CEA"/>
    <w:rsid w:val="00815030"/>
    <w:rsid w:val="00833A4C"/>
    <w:rsid w:val="0088372F"/>
    <w:rsid w:val="00950FF5"/>
    <w:rsid w:val="00987185"/>
    <w:rsid w:val="009A55EB"/>
    <w:rsid w:val="00A85B5B"/>
    <w:rsid w:val="00AC0DEC"/>
    <w:rsid w:val="00AD7C28"/>
    <w:rsid w:val="00B1101E"/>
    <w:rsid w:val="00B36CB4"/>
    <w:rsid w:val="00BA37E9"/>
    <w:rsid w:val="00BB0BAE"/>
    <w:rsid w:val="00BE0729"/>
    <w:rsid w:val="00C06EF7"/>
    <w:rsid w:val="00C10251"/>
    <w:rsid w:val="00C64246"/>
    <w:rsid w:val="00C9731E"/>
    <w:rsid w:val="00C97CDF"/>
    <w:rsid w:val="00D00607"/>
    <w:rsid w:val="00D34406"/>
    <w:rsid w:val="00D902B7"/>
    <w:rsid w:val="00D9307C"/>
    <w:rsid w:val="00DF4337"/>
    <w:rsid w:val="00E1788E"/>
    <w:rsid w:val="00E7090E"/>
    <w:rsid w:val="00E85B11"/>
    <w:rsid w:val="00EB628B"/>
    <w:rsid w:val="00EC349E"/>
    <w:rsid w:val="00F14320"/>
    <w:rsid w:val="00F1470A"/>
    <w:rsid w:val="00F258BC"/>
    <w:rsid w:val="00FC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CF47356"/>
  <w15:docId w15:val="{E79C34DE-839A-4B5D-BD81-72884AB59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C44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44AA"/>
  </w:style>
  <w:style w:type="paragraph" w:styleId="Pieddepage">
    <w:name w:val="footer"/>
    <w:basedOn w:val="Normal"/>
    <w:link w:val="PieddepageCar"/>
    <w:uiPriority w:val="99"/>
    <w:unhideWhenUsed/>
    <w:rsid w:val="00FC44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44AA"/>
  </w:style>
  <w:style w:type="paragraph" w:styleId="Textedebulles">
    <w:name w:val="Balloon Text"/>
    <w:basedOn w:val="Normal"/>
    <w:link w:val="TextedebullesCar"/>
    <w:uiPriority w:val="99"/>
    <w:semiHidden/>
    <w:unhideWhenUsed/>
    <w:rsid w:val="00E85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5B1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B0BAE"/>
    <w:pPr>
      <w:ind w:left="720"/>
      <w:contextualSpacing/>
    </w:pPr>
  </w:style>
  <w:style w:type="table" w:styleId="Grilledutableau">
    <w:name w:val="Table Grid"/>
    <w:basedOn w:val="TableauNormal"/>
    <w:uiPriority w:val="59"/>
    <w:rsid w:val="00681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DF433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1Clair-Accentuation1">
    <w:name w:val="Grid Table 1 Light Accent 1"/>
    <w:basedOn w:val="TableauNormal"/>
    <w:uiPriority w:val="46"/>
    <w:rsid w:val="00DF4337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B11239\Documents\Mod&#232;les%20Office%20personnalis&#233;s\Mod&#232;le%20Word%20PROBTP%20MARQU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115DA-6A00-4110-BB88-525B2AA5D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Word PROBTP MARQUE.dotx</Template>
  <TotalTime>0</TotalTime>
  <Pages>3</Pages>
  <Words>525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PRO BTP</Company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PALPACUER ANNE MARIE</dc:creator>
  <cp:lastModifiedBy>BASTIDE CHRISTINE</cp:lastModifiedBy>
  <cp:revision>2</cp:revision>
  <cp:lastPrinted>2019-01-23T17:12:00Z</cp:lastPrinted>
  <dcterms:created xsi:type="dcterms:W3CDTF">2020-06-19T06:47:00Z</dcterms:created>
  <dcterms:modified xsi:type="dcterms:W3CDTF">2020-06-19T06:47:00Z</dcterms:modified>
</cp:coreProperties>
</file>