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3ED38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Módulo 1: Módulo de Solicitud</w:t>
      </w:r>
    </w:p>
    <w:p w14:paraId="380CE271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Paciente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solicita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atención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0326BC53" w14:textId="155E273B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Los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síntomas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registran</w:t>
      </w:r>
      <w:r w:rsidR="007D0136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 xml:space="preserve"> mediante chatbot o voicebot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03A8B0EF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usuario registrado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o 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representación autorizada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verifica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4DD03ADC" w14:textId="001368D0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consentimiento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para uso de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información clínica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confirma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6AC8F041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Flujos Alternativos / Extensiones: </w:t>
      </w:r>
    </w:p>
    <w:p w14:paraId="7FB0C52C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Familiar del Paciente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registra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solicitud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16FE13C6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Paciente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reporta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síntomas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61DF591B" w14:textId="11B81630" w:rsidR="00217B2B" w:rsidRPr="00217B2B" w:rsidRDefault="00217B2B" w:rsidP="007D01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Los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datos biomédicos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envían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506A3ADF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Módulo 2: Módulo de Evaluación y Asignación</w:t>
      </w:r>
    </w:p>
    <w:p w14:paraId="119D7B47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Consorcio SAMR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evalúa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asigna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solicitud de atención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45EAC282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triage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realiza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359CC07F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nivel de riesgo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clasifica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42EBA666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centro médico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profesional disponible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asignan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7E88840F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Las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sugerencias de acción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fundamentan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5342AD1B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traslada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al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Profesional de la Salud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1D70E274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Profesional de la Salud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toma control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del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16616397" w14:textId="3FF7B894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Paciente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recibe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confirmación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seguimiento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de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asignación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02A2446C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Flujos Alternativos / Extensiones:</w:t>
      </w:r>
    </w:p>
    <w:p w14:paraId="0EC90174" w14:textId="090022AC" w:rsidR="00217B2B" w:rsidRPr="00217B2B" w:rsidRDefault="00217B2B" w:rsidP="007D01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Paramédico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recibe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="007D0136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la asignación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="007D0136">
        <w:rPr>
          <w:rFonts w:eastAsia="Times New Roman" w:cs="Times New Roman"/>
          <w:kern w:val="0"/>
          <w:lang w:val="es-EC" w:eastAsia="es-MX"/>
          <w14:ligatures w14:val="none"/>
        </w:rPr>
        <w:t>del 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50498054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Módulo 3: Módulo de Atención y Operación</w:t>
      </w:r>
    </w:p>
    <w:p w14:paraId="58323144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Centro Médico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recibe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asignación de 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3994CC8D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Profesional de la Salud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atiende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caso asignado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42E37779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lastRenderedPageBreak/>
        <w:t xml:space="preserve">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teleconsulta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o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atención remota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realiza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según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prioridad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2ECCF168" w14:textId="1C7801A2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Los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datos médicos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supervisan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497894EC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Flujos Alternativos / Extensiones:</w:t>
      </w:r>
    </w:p>
    <w:p w14:paraId="441A4F93" w14:textId="4E8B27BF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Paciente/ Familiar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recibe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guías de primeros auxilios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mediante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bot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7B64D1B5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Paramédico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recibe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asignación de 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04EF3DCC" w14:textId="47419020" w:rsidR="00217B2B" w:rsidRPr="00217B2B" w:rsidRDefault="00217B2B" w:rsidP="007D01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Paramédico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atiende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caso asignado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69226837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Módulo 4: Módulo de Seguimiento y Continuidad Asistencial</w:t>
      </w:r>
    </w:p>
    <w:p w14:paraId="246211A1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Profesional de la Salud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gestiona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seguimiento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cierre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del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caso clínico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1659AAEE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evolución del paciente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registra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401F98D9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estado clínico del 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actualiza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4BBE6918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caso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cierra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resumen clínico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genera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6804ED28" w14:textId="17379E3E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Paciente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recibe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notificación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de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cambio de estado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autorizado.</w:t>
      </w:r>
    </w:p>
    <w:p w14:paraId="44D93170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Flujos Alternativos / Extensiones:</w:t>
      </w:r>
    </w:p>
    <w:p w14:paraId="5F89F34B" w14:textId="58990A5C" w:rsidR="00217B2B" w:rsidRPr="00217B2B" w:rsidRDefault="00217B2B" w:rsidP="007D013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MSP / SPDP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revisa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las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interacciones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decisiones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registradas.</w:t>
      </w:r>
    </w:p>
    <w:p w14:paraId="4A476ECB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Módulo 5: Módulo de Integración a Consorcio</w:t>
      </w:r>
    </w:p>
    <w:p w14:paraId="53B927CA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Centro Médico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integra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al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consorcio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11C8A131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incorporación al consorcio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solicita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20E8EC02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Las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condiciones de participación del centro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verifican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317246D3" w14:textId="58DC9264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La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información clínica autorizada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se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intercambia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40B6A85C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Flujos Alternativos / Extensiones: </w:t>
      </w:r>
    </w:p>
    <w:p w14:paraId="6AC98B1A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MSP / IESS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intercambia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información clínica autorizada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. </w:t>
      </w:r>
    </w:p>
    <w:p w14:paraId="49D974D9" w14:textId="77777777" w:rsidR="00217B2B" w:rsidRPr="00217B2B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s-EC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SPDP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</w:t>
      </w:r>
      <w:r w:rsidRPr="00217B2B">
        <w:rPr>
          <w:rFonts w:eastAsia="Times New Roman" w:cs="Times New Roman"/>
          <w:i/>
          <w:iCs/>
          <w:kern w:val="0"/>
          <w:lang w:val="es-EC" w:eastAsia="es-MX"/>
          <w14:ligatures w14:val="none"/>
        </w:rPr>
        <w:t>revisa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el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cumplimiento de privacidad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 xml:space="preserve"> y </w:t>
      </w:r>
      <w:r w:rsidRPr="00217B2B">
        <w:rPr>
          <w:rFonts w:eastAsia="Times New Roman" w:cs="Times New Roman"/>
          <w:b/>
          <w:bCs/>
          <w:kern w:val="0"/>
          <w:lang w:val="es-EC" w:eastAsia="es-MX"/>
          <w14:ligatures w14:val="none"/>
        </w:rPr>
        <w:t>consentimiento</w:t>
      </w:r>
      <w:r w:rsidRPr="00217B2B">
        <w:rPr>
          <w:rFonts w:eastAsia="Times New Roman" w:cs="Times New Roman"/>
          <w:kern w:val="0"/>
          <w:lang w:val="es-EC" w:eastAsia="es-MX"/>
          <w14:ligatures w14:val="none"/>
        </w:rPr>
        <w:t>.</w:t>
      </w:r>
    </w:p>
    <w:p w14:paraId="0813E7C5" w14:textId="50EA5C08" w:rsidR="00217B2B" w:rsidRPr="007D0136" w:rsidRDefault="00217B2B" w:rsidP="00217B2B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pt-BR" w:eastAsia="es-MX"/>
          <w14:ligatures w14:val="none"/>
        </w:rPr>
      </w:pPr>
      <w:r w:rsidRPr="00217B2B">
        <w:rPr>
          <w:rFonts w:eastAsia="Times New Roman" w:cs="Times New Roman"/>
          <w:kern w:val="0"/>
          <w:lang w:val="es-EC" w:eastAsia="es-MX"/>
          <w14:ligatures w14:val="none"/>
        </w:rPr>
        <w:lastRenderedPageBreak/>
        <w:t xml:space="preserve"> </w:t>
      </w:r>
      <w:r w:rsidRPr="007D0136">
        <w:rPr>
          <w:rFonts w:eastAsia="Times New Roman" w:cs="Times New Roman"/>
          <w:kern w:val="0"/>
          <w:lang w:val="pt-BR" w:eastAsia="es-MX"/>
          <w14:ligatures w14:val="none"/>
        </w:rPr>
        <w:t xml:space="preserve">El </w:t>
      </w:r>
      <w:r w:rsidRPr="007D0136">
        <w:rPr>
          <w:rFonts w:eastAsia="Times New Roman" w:cs="Times New Roman"/>
          <w:b/>
          <w:bCs/>
          <w:kern w:val="0"/>
          <w:lang w:val="pt-BR" w:eastAsia="es-MX"/>
          <w14:ligatures w14:val="none"/>
        </w:rPr>
        <w:t>Administrador TI</w:t>
      </w:r>
      <w:r w:rsidRPr="007D0136">
        <w:rPr>
          <w:rFonts w:eastAsia="Times New Roman" w:cs="Times New Roman"/>
          <w:kern w:val="0"/>
          <w:lang w:val="pt-BR" w:eastAsia="es-MX"/>
          <w14:ligatures w14:val="none"/>
        </w:rPr>
        <w:t xml:space="preserve"> </w:t>
      </w:r>
      <w:r w:rsidRPr="007D0136">
        <w:rPr>
          <w:rFonts w:eastAsia="Times New Roman" w:cs="Times New Roman"/>
          <w:i/>
          <w:iCs/>
          <w:kern w:val="0"/>
          <w:lang w:val="pt-BR" w:eastAsia="es-MX"/>
          <w14:ligatures w14:val="none"/>
        </w:rPr>
        <w:t>incorpora</w:t>
      </w:r>
      <w:r w:rsidRPr="007D0136">
        <w:rPr>
          <w:rFonts w:eastAsia="Times New Roman" w:cs="Times New Roman"/>
          <w:kern w:val="0"/>
          <w:lang w:val="pt-BR" w:eastAsia="es-MX"/>
          <w14:ligatures w14:val="none"/>
        </w:rPr>
        <w:t xml:space="preserve"> nuevos </w:t>
      </w:r>
      <w:r w:rsidRPr="007D0136">
        <w:rPr>
          <w:rFonts w:eastAsia="Times New Roman" w:cs="Times New Roman"/>
          <w:b/>
          <w:bCs/>
          <w:kern w:val="0"/>
          <w:lang w:val="pt-BR" w:eastAsia="es-MX"/>
          <w14:ligatures w14:val="none"/>
        </w:rPr>
        <w:t>dispositivos médicos</w:t>
      </w:r>
      <w:r w:rsidRPr="007D0136">
        <w:rPr>
          <w:rFonts w:eastAsia="Times New Roman" w:cs="Times New Roman"/>
          <w:kern w:val="0"/>
          <w:lang w:val="pt-BR" w:eastAsia="es-MX"/>
          <w14:ligatures w14:val="none"/>
        </w:rPr>
        <w:t xml:space="preserve"> o </w:t>
      </w:r>
      <w:r w:rsidRPr="007D0136">
        <w:rPr>
          <w:rFonts w:eastAsia="Times New Roman" w:cs="Times New Roman"/>
          <w:b/>
          <w:bCs/>
          <w:kern w:val="0"/>
          <w:lang w:val="pt-BR" w:eastAsia="es-MX"/>
          <w14:ligatures w14:val="none"/>
        </w:rPr>
        <w:t>modelos de IA</w:t>
      </w:r>
      <w:r w:rsidRPr="007D0136">
        <w:rPr>
          <w:rFonts w:eastAsia="Times New Roman" w:cs="Times New Roman"/>
          <w:kern w:val="0"/>
          <w:lang w:val="pt-BR" w:eastAsia="es-MX"/>
          <w14:ligatures w14:val="none"/>
        </w:rPr>
        <w:t xml:space="preserve"> controlados.</w:t>
      </w:r>
    </w:p>
    <w:p w14:paraId="18022161" w14:textId="77777777" w:rsidR="003A26DF" w:rsidRPr="003A26DF" w:rsidRDefault="003A26DF" w:rsidP="003A26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3A26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Entidades Activas (Actores y Sistemas Externos)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40"/>
        <w:gridCol w:w="2772"/>
        <w:gridCol w:w="4216"/>
      </w:tblGrid>
      <w:tr w:rsidR="003A26DF" w:rsidRPr="003A26DF" w14:paraId="124F1771" w14:textId="77777777" w:rsidTr="003A26DF">
        <w:tc>
          <w:tcPr>
            <w:tcW w:w="0" w:type="auto"/>
            <w:hideMark/>
          </w:tcPr>
          <w:p w14:paraId="24C740D6" w14:textId="77777777" w:rsidR="003A26DF" w:rsidRPr="003A26DF" w:rsidRDefault="003A26DF" w:rsidP="003A26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Entidad</w:t>
            </w:r>
          </w:p>
        </w:tc>
        <w:tc>
          <w:tcPr>
            <w:tcW w:w="0" w:type="auto"/>
            <w:hideMark/>
          </w:tcPr>
          <w:p w14:paraId="0B0F06DF" w14:textId="77777777" w:rsidR="003A26DF" w:rsidRPr="003A26DF" w:rsidRDefault="003A26DF" w:rsidP="003A26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Atributos (Inferidos del dominio)</w:t>
            </w:r>
          </w:p>
        </w:tc>
        <w:tc>
          <w:tcPr>
            <w:tcW w:w="0" w:type="auto"/>
            <w:hideMark/>
          </w:tcPr>
          <w:p w14:paraId="5A87442B" w14:textId="77777777" w:rsidR="003A26DF" w:rsidRPr="003A26DF" w:rsidRDefault="003A26DF" w:rsidP="003A26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Operaciones / Métodos (Léxico Extraído)</w:t>
            </w:r>
          </w:p>
        </w:tc>
      </w:tr>
      <w:tr w:rsidR="003A26DF" w:rsidRPr="003A26DF" w14:paraId="5E6B6DFB" w14:textId="77777777" w:rsidTr="003A26DF">
        <w:tc>
          <w:tcPr>
            <w:tcW w:w="0" w:type="auto"/>
            <w:hideMark/>
          </w:tcPr>
          <w:p w14:paraId="7F42FA2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Paciente</w:t>
            </w:r>
          </w:p>
        </w:tc>
        <w:tc>
          <w:tcPr>
            <w:tcW w:w="0" w:type="auto"/>
            <w:hideMark/>
          </w:tcPr>
          <w:p w14:paraId="47839B89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idPaciente, nombreCompleto, fechaNacimiento, estadoRegistro</w:t>
            </w:r>
          </w:p>
        </w:tc>
        <w:tc>
          <w:tcPr>
            <w:tcW w:w="0" w:type="auto"/>
            <w:hideMark/>
          </w:tcPr>
          <w:p w14:paraId="1EF2A9DE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solicitarAtencion(), reportarSintomas(), recibirConfirmacion(), recibirNotificacion()</w:t>
            </w:r>
          </w:p>
        </w:tc>
      </w:tr>
      <w:tr w:rsidR="003A26DF" w:rsidRPr="003A26DF" w14:paraId="6FD07FD8" w14:textId="77777777" w:rsidTr="003A26DF">
        <w:tc>
          <w:tcPr>
            <w:tcW w:w="0" w:type="auto"/>
            <w:hideMark/>
          </w:tcPr>
          <w:p w14:paraId="5A67293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Familiar del Paciente</w:t>
            </w:r>
          </w:p>
        </w:tc>
        <w:tc>
          <w:tcPr>
            <w:tcW w:w="0" w:type="auto"/>
            <w:hideMark/>
          </w:tcPr>
          <w:p w14:paraId="42A45C66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idFamiliar, nombreCompleto, relacionConPaciente, autorizacionActiva</w:t>
            </w:r>
          </w:p>
        </w:tc>
        <w:tc>
          <w:tcPr>
            <w:tcW w:w="0" w:type="auto"/>
            <w:hideMark/>
          </w:tcPr>
          <w:p w14:paraId="36798AD9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registrarSolicitud()</w:t>
            </w:r>
          </w:p>
        </w:tc>
      </w:tr>
      <w:tr w:rsidR="003A26DF" w:rsidRPr="003A26DF" w14:paraId="7E2FB7F3" w14:textId="77777777" w:rsidTr="003A26DF">
        <w:tc>
          <w:tcPr>
            <w:tcW w:w="0" w:type="auto"/>
            <w:hideMark/>
          </w:tcPr>
          <w:p w14:paraId="2CC57995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Consorcio SAMR</w:t>
            </w:r>
          </w:p>
        </w:tc>
        <w:tc>
          <w:tcPr>
            <w:tcW w:w="0" w:type="auto"/>
            <w:hideMark/>
          </w:tcPr>
          <w:p w14:paraId="2ED6033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idConsorcio, nombreConsorcio, capacidadOperativa, estadoOperacion</w:t>
            </w:r>
          </w:p>
        </w:tc>
        <w:tc>
          <w:tcPr>
            <w:tcW w:w="0" w:type="auto"/>
            <w:hideMark/>
          </w:tcPr>
          <w:p w14:paraId="63458C99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evaluarSolicitud(), asignarSolicitud(), verificarRepresentacion(), verificarCondicionesParticipacion()</w:t>
            </w:r>
          </w:p>
        </w:tc>
      </w:tr>
      <w:tr w:rsidR="003A26DF" w:rsidRPr="003A26DF" w14:paraId="2B9FB0FA" w14:textId="77777777" w:rsidTr="003A26DF">
        <w:tc>
          <w:tcPr>
            <w:tcW w:w="0" w:type="auto"/>
            <w:hideMark/>
          </w:tcPr>
          <w:p w14:paraId="07B0D47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Profesional de la Salud</w:t>
            </w:r>
          </w:p>
        </w:tc>
        <w:tc>
          <w:tcPr>
            <w:tcW w:w="0" w:type="auto"/>
            <w:hideMark/>
          </w:tcPr>
          <w:p w14:paraId="25D3EEB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idProfesional, nombreCompleto, especialidad, disponibilidad</w:t>
            </w:r>
          </w:p>
        </w:tc>
        <w:tc>
          <w:tcPr>
            <w:tcW w:w="0" w:type="auto"/>
            <w:hideMark/>
          </w:tcPr>
          <w:p w14:paraId="4E79A44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tomarControlCaso(), atenderCaso(), gestionarSeguimiento(), supervisarDatosMedicos()</w:t>
            </w:r>
          </w:p>
        </w:tc>
      </w:tr>
      <w:tr w:rsidR="003A26DF" w:rsidRPr="003A26DF" w14:paraId="73DD9FF3" w14:textId="77777777" w:rsidTr="003A26DF">
        <w:tc>
          <w:tcPr>
            <w:tcW w:w="0" w:type="auto"/>
            <w:hideMark/>
          </w:tcPr>
          <w:p w14:paraId="28552C5B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Centro Médico</w:t>
            </w:r>
          </w:p>
        </w:tc>
        <w:tc>
          <w:tcPr>
            <w:tcW w:w="0" w:type="auto"/>
            <w:hideMark/>
          </w:tcPr>
          <w:p w14:paraId="6693681D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idCentro, nombreCentro, tipoEstablecimiento, estadoIntegracion</w:t>
            </w:r>
          </w:p>
        </w:tc>
        <w:tc>
          <w:tcPr>
            <w:tcW w:w="0" w:type="auto"/>
            <w:hideMark/>
          </w:tcPr>
          <w:p w14:paraId="400DFE3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recibirAsignacion(), integrarseConsorcio(), intercambiarInformacionClinica()</w:t>
            </w:r>
          </w:p>
        </w:tc>
      </w:tr>
      <w:tr w:rsidR="003A26DF" w:rsidRPr="003A26DF" w14:paraId="67CA941B" w14:textId="77777777" w:rsidTr="003A26DF">
        <w:tc>
          <w:tcPr>
            <w:tcW w:w="0" w:type="auto"/>
            <w:hideMark/>
          </w:tcPr>
          <w:p w14:paraId="184E1AAD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Enfermero / Paramédico</w:t>
            </w:r>
          </w:p>
        </w:tc>
        <w:tc>
          <w:tcPr>
            <w:tcW w:w="0" w:type="auto"/>
            <w:hideMark/>
          </w:tcPr>
          <w:p w14:paraId="076219D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idParamedico, nombreCompleto, nivelCertificacion, disponibilidad</w:t>
            </w:r>
          </w:p>
        </w:tc>
        <w:tc>
          <w:tcPr>
            <w:tcW w:w="0" w:type="auto"/>
            <w:hideMark/>
          </w:tcPr>
          <w:p w14:paraId="59853EE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recibirEscalamiento(), atenderCasoAsignado()</w:t>
            </w:r>
          </w:p>
        </w:tc>
      </w:tr>
      <w:tr w:rsidR="003A26DF" w:rsidRPr="003A26DF" w14:paraId="508451F2" w14:textId="77777777" w:rsidTr="003A26DF">
        <w:tc>
          <w:tcPr>
            <w:tcW w:w="0" w:type="auto"/>
            <w:hideMark/>
          </w:tcPr>
          <w:p w14:paraId="61A0C37F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Administrador TI</w:t>
            </w:r>
          </w:p>
        </w:tc>
        <w:tc>
          <w:tcPr>
            <w:tcW w:w="0" w:type="auto"/>
            <w:hideMark/>
          </w:tcPr>
          <w:p w14:paraId="6F78CA5B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idAdministrador, nombreCompleto, nivelAcceso, centroAsociado</w:t>
            </w:r>
          </w:p>
        </w:tc>
        <w:tc>
          <w:tcPr>
            <w:tcW w:w="0" w:type="auto"/>
            <w:hideMark/>
          </w:tcPr>
          <w:p w14:paraId="07F8027E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incorporarDispositivoMedico(), incorporarModeloIA()</w:t>
            </w:r>
          </w:p>
        </w:tc>
      </w:tr>
      <w:tr w:rsidR="003A26DF" w:rsidRPr="003A26DF" w14:paraId="0EDCEB1B" w14:textId="77777777" w:rsidTr="003A26DF">
        <w:tc>
          <w:tcPr>
            <w:tcW w:w="0" w:type="auto"/>
            <w:hideMark/>
          </w:tcPr>
          <w:p w14:paraId="7F48974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MSP</w:t>
            </w:r>
          </w:p>
        </w:tc>
        <w:tc>
          <w:tcPr>
            <w:tcW w:w="0" w:type="auto"/>
            <w:hideMark/>
          </w:tcPr>
          <w:p w14:paraId="1EDFEA3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idMSP, nombreOrganismo, jurisdiccion, rolRegulatorio</w:t>
            </w:r>
          </w:p>
        </w:tc>
        <w:tc>
          <w:tcPr>
            <w:tcW w:w="0" w:type="auto"/>
            <w:hideMark/>
          </w:tcPr>
          <w:p w14:paraId="0F280F3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intercambiarInformacionClinica(), revisarInteracciones()</w:t>
            </w:r>
          </w:p>
        </w:tc>
      </w:tr>
      <w:tr w:rsidR="003A26DF" w:rsidRPr="003A26DF" w14:paraId="36D52F4E" w14:textId="77777777" w:rsidTr="003A26DF">
        <w:tc>
          <w:tcPr>
            <w:tcW w:w="0" w:type="auto"/>
            <w:hideMark/>
          </w:tcPr>
          <w:p w14:paraId="4C3425C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IESS</w:t>
            </w:r>
          </w:p>
        </w:tc>
        <w:tc>
          <w:tcPr>
            <w:tcW w:w="0" w:type="auto"/>
            <w:hideMark/>
          </w:tcPr>
          <w:p w14:paraId="079A1B4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idIESS, nombreOrganismo, tipoAcuerdo, nivelInteroperabilidad</w:t>
            </w:r>
          </w:p>
        </w:tc>
        <w:tc>
          <w:tcPr>
            <w:tcW w:w="0" w:type="auto"/>
            <w:hideMark/>
          </w:tcPr>
          <w:p w14:paraId="3E14964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intercambiarInformacionClinica()</w:t>
            </w:r>
          </w:p>
        </w:tc>
      </w:tr>
      <w:tr w:rsidR="003A26DF" w:rsidRPr="003A26DF" w14:paraId="572EBCB4" w14:textId="77777777" w:rsidTr="003A26DF">
        <w:tc>
          <w:tcPr>
            <w:tcW w:w="0" w:type="auto"/>
            <w:hideMark/>
          </w:tcPr>
          <w:p w14:paraId="2B84883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SPDP</w:t>
            </w:r>
          </w:p>
        </w:tc>
        <w:tc>
          <w:tcPr>
            <w:tcW w:w="0" w:type="auto"/>
            <w:hideMark/>
          </w:tcPr>
          <w:p w14:paraId="1669BD3C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idSPDP, nombreOrganismo, jurisdiccion, rolAuditoria</w:t>
            </w:r>
          </w:p>
        </w:tc>
        <w:tc>
          <w:tcPr>
            <w:tcW w:w="0" w:type="auto"/>
            <w:hideMark/>
          </w:tcPr>
          <w:p w14:paraId="718D5CD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revisarCumplimientoPrivacidad(), revisarDecisiones()</w:t>
            </w:r>
          </w:p>
        </w:tc>
      </w:tr>
      <w:tr w:rsidR="003A26DF" w:rsidRPr="003A26DF" w14:paraId="0AACD2A2" w14:textId="77777777" w:rsidTr="003A26DF">
        <w:tc>
          <w:tcPr>
            <w:tcW w:w="0" w:type="auto"/>
            <w:hideMark/>
          </w:tcPr>
          <w:p w14:paraId="370A2C1E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lastRenderedPageBreak/>
              <w:t>Bot</w:t>
            </w:r>
          </w:p>
        </w:tc>
        <w:tc>
          <w:tcPr>
            <w:tcW w:w="0" w:type="auto"/>
            <w:hideMark/>
          </w:tcPr>
          <w:p w14:paraId="1C4B55DD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idBot, tipoCanal, versionModelo, estadoServicio</w:t>
            </w:r>
          </w:p>
        </w:tc>
        <w:tc>
          <w:tcPr>
            <w:tcW w:w="0" w:type="auto"/>
            <w:hideMark/>
          </w:tcPr>
          <w:p w14:paraId="1129C665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entregarGuiasPrimerosAuxilios()</w:t>
            </w:r>
          </w:p>
        </w:tc>
      </w:tr>
    </w:tbl>
    <w:p w14:paraId="23193E56" w14:textId="77777777" w:rsidR="003A26DF" w:rsidRPr="003A26DF" w:rsidRDefault="00000000" w:rsidP="003A26DF">
      <w:pPr>
        <w:spacing w:after="0" w:line="240" w:lineRule="auto"/>
        <w:rPr>
          <w:rFonts w:ascii="Times New Roman" w:eastAsia="Times New Roman" w:hAnsi="Times New Roman" w:cs="Times New Roman"/>
          <w:kern w:val="0"/>
          <w:lang w:val="es-EC"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val="es-EC" w:eastAsia="es-MX"/>
        </w:rPr>
        <w:pict w14:anchorId="2553B98D">
          <v:rect id="_x0000_i1025" style="width:441.9pt;height:.05pt" o:hralign="center" o:hrstd="t" o:hr="t" fillcolor="#a0a0a0" stroked="f"/>
        </w:pict>
      </w:r>
    </w:p>
    <w:p w14:paraId="1A792689" w14:textId="77777777" w:rsidR="003A26DF" w:rsidRPr="003A26DF" w:rsidRDefault="003A26DF" w:rsidP="003A26D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</w:pPr>
      <w:r w:rsidRPr="003A26D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EC" w:eastAsia="es-MX"/>
          <w14:ligatures w14:val="none"/>
        </w:rPr>
        <w:t>Entidades Pasivas (Objetos de Negocio)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63"/>
        <w:gridCol w:w="2810"/>
        <w:gridCol w:w="3055"/>
      </w:tblGrid>
      <w:tr w:rsidR="003A26DF" w:rsidRPr="003A26DF" w14:paraId="0F10FE55" w14:textId="77777777" w:rsidTr="003A26DF">
        <w:tc>
          <w:tcPr>
            <w:tcW w:w="0" w:type="auto"/>
            <w:hideMark/>
          </w:tcPr>
          <w:p w14:paraId="34C81F93" w14:textId="77777777" w:rsidR="003A26DF" w:rsidRPr="003A26DF" w:rsidRDefault="003A26DF" w:rsidP="003A26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Entidad</w:t>
            </w:r>
          </w:p>
        </w:tc>
        <w:tc>
          <w:tcPr>
            <w:tcW w:w="0" w:type="auto"/>
            <w:hideMark/>
          </w:tcPr>
          <w:p w14:paraId="7C702104" w14:textId="77777777" w:rsidR="003A26DF" w:rsidRPr="003A26DF" w:rsidRDefault="003A26DF" w:rsidP="003A26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Atributos (Inferidos del dominio)</w:t>
            </w:r>
          </w:p>
        </w:tc>
        <w:tc>
          <w:tcPr>
            <w:tcW w:w="0" w:type="auto"/>
            <w:hideMark/>
          </w:tcPr>
          <w:p w14:paraId="74AF95C1" w14:textId="77777777" w:rsidR="003A26DF" w:rsidRPr="003A26DF" w:rsidRDefault="003A26DF" w:rsidP="003A26D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Operaciones / Métodos (Léxico Extraído)</w:t>
            </w:r>
          </w:p>
        </w:tc>
      </w:tr>
      <w:tr w:rsidR="003A26DF" w:rsidRPr="003A26DF" w14:paraId="09DFD33C" w14:textId="77777777" w:rsidTr="003A26DF">
        <w:tc>
          <w:tcPr>
            <w:tcW w:w="0" w:type="auto"/>
            <w:hideMark/>
          </w:tcPr>
          <w:p w14:paraId="19F9C80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Solicitud</w:t>
            </w:r>
          </w:p>
        </w:tc>
        <w:tc>
          <w:tcPr>
            <w:tcW w:w="0" w:type="auto"/>
            <w:hideMark/>
          </w:tcPr>
          <w:p w14:paraId="1E7BF436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idSolicitud, fechaSolicitud, tipoAtencion, estadoSolicitud</w:t>
            </w:r>
          </w:p>
        </w:tc>
        <w:tc>
          <w:tcPr>
            <w:tcW w:w="0" w:type="auto"/>
            <w:hideMark/>
          </w:tcPr>
          <w:p w14:paraId="14548786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registrar(), verificar()</w:t>
            </w:r>
          </w:p>
        </w:tc>
      </w:tr>
      <w:tr w:rsidR="003A26DF" w:rsidRPr="003A26DF" w14:paraId="7DA5A1B8" w14:textId="77777777" w:rsidTr="003A26DF">
        <w:tc>
          <w:tcPr>
            <w:tcW w:w="0" w:type="auto"/>
            <w:hideMark/>
          </w:tcPr>
          <w:p w14:paraId="6AB7571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Sintomas</w:t>
            </w:r>
          </w:p>
        </w:tc>
        <w:tc>
          <w:tcPr>
            <w:tcW w:w="0" w:type="auto"/>
            <w:hideMark/>
          </w:tcPr>
          <w:p w14:paraId="1694492C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idSintoma, descripcionSintoma, severidad, fechaReporte</w:t>
            </w:r>
          </w:p>
        </w:tc>
        <w:tc>
          <w:tcPr>
            <w:tcW w:w="0" w:type="auto"/>
            <w:hideMark/>
          </w:tcPr>
          <w:p w14:paraId="51C7EB95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registrar(), reportar()</w:t>
            </w:r>
          </w:p>
        </w:tc>
      </w:tr>
      <w:tr w:rsidR="003A26DF" w:rsidRPr="003A26DF" w14:paraId="4583A045" w14:textId="77777777" w:rsidTr="003A26DF">
        <w:tc>
          <w:tcPr>
            <w:tcW w:w="0" w:type="auto"/>
            <w:hideMark/>
          </w:tcPr>
          <w:p w14:paraId="563A13F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DatosBiomédicos</w:t>
            </w:r>
          </w:p>
        </w:tc>
        <w:tc>
          <w:tcPr>
            <w:tcW w:w="0" w:type="auto"/>
            <w:hideMark/>
          </w:tcPr>
          <w:p w14:paraId="0D1BE76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idDatoBiomedico, tipoDato, valorMedicion, fechaCaptura</w:t>
            </w:r>
          </w:p>
        </w:tc>
        <w:tc>
          <w:tcPr>
            <w:tcW w:w="0" w:type="auto"/>
            <w:hideMark/>
          </w:tcPr>
          <w:p w14:paraId="0288647C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enviar() </w:t>
            </w: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Paciente)</w:t>
            </w:r>
          </w:p>
        </w:tc>
      </w:tr>
      <w:tr w:rsidR="003A26DF" w:rsidRPr="003A26DF" w14:paraId="425C0EFB" w14:textId="77777777" w:rsidTr="003A26DF">
        <w:tc>
          <w:tcPr>
            <w:tcW w:w="0" w:type="auto"/>
            <w:hideMark/>
          </w:tcPr>
          <w:p w14:paraId="65A84BE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Consentimiento</w:t>
            </w:r>
          </w:p>
        </w:tc>
        <w:tc>
          <w:tcPr>
            <w:tcW w:w="0" w:type="auto"/>
            <w:hideMark/>
          </w:tcPr>
          <w:p w14:paraId="047425A0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idConsentimiento, fechaOtorgamiento, tipoUso, estadoConsentimiento</w:t>
            </w:r>
          </w:p>
        </w:tc>
        <w:tc>
          <w:tcPr>
            <w:tcW w:w="0" w:type="auto"/>
            <w:hideMark/>
          </w:tcPr>
          <w:p w14:paraId="76D41CA6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confirmar()</w:t>
            </w:r>
          </w:p>
        </w:tc>
      </w:tr>
      <w:tr w:rsidR="003A26DF" w:rsidRPr="003A26DF" w14:paraId="327E9615" w14:textId="77777777" w:rsidTr="003A26DF">
        <w:tc>
          <w:tcPr>
            <w:tcW w:w="0" w:type="auto"/>
            <w:hideMark/>
          </w:tcPr>
          <w:p w14:paraId="60B784A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RepresentaciónAutorizada</w:t>
            </w:r>
          </w:p>
        </w:tc>
        <w:tc>
          <w:tcPr>
            <w:tcW w:w="0" w:type="auto"/>
            <w:hideMark/>
          </w:tcPr>
          <w:p w14:paraId="7B67FF55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idRepresentacion, idFamiliar, tipoAutorizacion, fechaVigencia</w:t>
            </w:r>
          </w:p>
        </w:tc>
        <w:tc>
          <w:tcPr>
            <w:tcW w:w="0" w:type="auto"/>
            <w:hideMark/>
          </w:tcPr>
          <w:p w14:paraId="5FBB60D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verificar() </w:t>
            </w: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Consorcio SAMR)</w:t>
            </w:r>
          </w:p>
        </w:tc>
      </w:tr>
      <w:tr w:rsidR="003A26DF" w:rsidRPr="003A26DF" w14:paraId="1648C8E2" w14:textId="77777777" w:rsidTr="003A26DF">
        <w:tc>
          <w:tcPr>
            <w:tcW w:w="0" w:type="auto"/>
            <w:hideMark/>
          </w:tcPr>
          <w:p w14:paraId="3D50812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Triage</w:t>
            </w:r>
          </w:p>
        </w:tc>
        <w:tc>
          <w:tcPr>
            <w:tcW w:w="0" w:type="auto"/>
            <w:hideMark/>
          </w:tcPr>
          <w:p w14:paraId="54770FED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idTriage, criterioEvaluacion, resultadoTriage, fechaRealizacion</w:t>
            </w:r>
          </w:p>
        </w:tc>
        <w:tc>
          <w:tcPr>
            <w:tcW w:w="0" w:type="auto"/>
            <w:hideMark/>
          </w:tcPr>
          <w:p w14:paraId="76AAECBB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realizar() </w:t>
            </w: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Consorcio SAMR / Profesional de la Salud)</w:t>
            </w:r>
          </w:p>
        </w:tc>
      </w:tr>
      <w:tr w:rsidR="003A26DF" w:rsidRPr="003A26DF" w14:paraId="0D8EF527" w14:textId="77777777" w:rsidTr="003A26DF">
        <w:tc>
          <w:tcPr>
            <w:tcW w:w="0" w:type="auto"/>
            <w:hideMark/>
          </w:tcPr>
          <w:p w14:paraId="014F3ED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NivelDeRiesgo</w:t>
            </w:r>
          </w:p>
        </w:tc>
        <w:tc>
          <w:tcPr>
            <w:tcW w:w="0" w:type="auto"/>
            <w:hideMark/>
          </w:tcPr>
          <w:p w14:paraId="5829EB6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idNivelRiesgo, categoriaRiesgo, criterioClasificacion, puntuacion</w:t>
            </w:r>
          </w:p>
        </w:tc>
        <w:tc>
          <w:tcPr>
            <w:tcW w:w="0" w:type="auto"/>
            <w:hideMark/>
          </w:tcPr>
          <w:p w14:paraId="5B37FA6C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clasificar()</w:t>
            </w:r>
          </w:p>
        </w:tc>
      </w:tr>
      <w:tr w:rsidR="003A26DF" w:rsidRPr="003A26DF" w14:paraId="629E929E" w14:textId="77777777" w:rsidTr="003A26DF">
        <w:tc>
          <w:tcPr>
            <w:tcW w:w="0" w:type="auto"/>
            <w:hideMark/>
          </w:tcPr>
          <w:p w14:paraId="405F8C9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Asignación</w:t>
            </w:r>
          </w:p>
        </w:tc>
        <w:tc>
          <w:tcPr>
            <w:tcW w:w="0" w:type="auto"/>
            <w:hideMark/>
          </w:tcPr>
          <w:p w14:paraId="2CA087BE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idAsignacion, fechaAsignacion, profesionalAsignado, centroAsignado</w:t>
            </w:r>
          </w:p>
        </w:tc>
        <w:tc>
          <w:tcPr>
            <w:tcW w:w="0" w:type="auto"/>
            <w:hideMark/>
          </w:tcPr>
          <w:p w14:paraId="25846189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asignar()</w:t>
            </w:r>
          </w:p>
        </w:tc>
      </w:tr>
      <w:tr w:rsidR="003A26DF" w:rsidRPr="003A26DF" w14:paraId="12A0D4E4" w14:textId="77777777" w:rsidTr="003A26DF">
        <w:tc>
          <w:tcPr>
            <w:tcW w:w="0" w:type="auto"/>
            <w:hideMark/>
          </w:tcPr>
          <w:p w14:paraId="786BAD08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SugerenciaDeAcción</w:t>
            </w:r>
          </w:p>
        </w:tc>
        <w:tc>
          <w:tcPr>
            <w:tcW w:w="0" w:type="auto"/>
            <w:hideMark/>
          </w:tcPr>
          <w:p w14:paraId="55DA12D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idSugerencia, descripcionAccion, fundamentacion, prioridad</w:t>
            </w:r>
          </w:p>
        </w:tc>
        <w:tc>
          <w:tcPr>
            <w:tcW w:w="0" w:type="auto"/>
            <w:hideMark/>
          </w:tcPr>
          <w:p w14:paraId="2A121448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fundamentar() </w:t>
            </w: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Consorcio SAMR)</w:t>
            </w:r>
          </w:p>
        </w:tc>
      </w:tr>
      <w:tr w:rsidR="003A26DF" w:rsidRPr="003A26DF" w14:paraId="6032C7DC" w14:textId="77777777" w:rsidTr="003A26DF">
        <w:tc>
          <w:tcPr>
            <w:tcW w:w="0" w:type="auto"/>
            <w:hideMark/>
          </w:tcPr>
          <w:p w14:paraId="3F13F449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Caso</w:t>
            </w:r>
          </w:p>
        </w:tc>
        <w:tc>
          <w:tcPr>
            <w:tcW w:w="0" w:type="auto"/>
            <w:hideMark/>
          </w:tcPr>
          <w:p w14:paraId="7B8F7CF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idCaso, estadoCaso, prioridad, fechaApertura</w:t>
            </w:r>
          </w:p>
        </w:tc>
        <w:tc>
          <w:tcPr>
            <w:tcW w:w="0" w:type="auto"/>
            <w:hideMark/>
          </w:tcPr>
          <w:p w14:paraId="4ABA17E0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trasladar(), actualizarEstadoClinico(), cerrar()</w:t>
            </w:r>
          </w:p>
        </w:tc>
      </w:tr>
      <w:tr w:rsidR="003A26DF" w:rsidRPr="003A26DF" w14:paraId="33BAC4B8" w14:textId="77777777" w:rsidTr="003A26DF">
        <w:tc>
          <w:tcPr>
            <w:tcW w:w="0" w:type="auto"/>
            <w:hideMark/>
          </w:tcPr>
          <w:p w14:paraId="172A3ACF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lastRenderedPageBreak/>
              <w:t>Escalamiento</w:t>
            </w:r>
          </w:p>
        </w:tc>
        <w:tc>
          <w:tcPr>
            <w:tcW w:w="0" w:type="auto"/>
            <w:hideMark/>
          </w:tcPr>
          <w:p w14:paraId="4A1EE2A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idEscalamiento, tipoCaso, motivoEscalamiento, fechaEscalamiento</w:t>
            </w:r>
          </w:p>
        </w:tc>
        <w:tc>
          <w:tcPr>
            <w:tcW w:w="0" w:type="auto"/>
            <w:hideMark/>
          </w:tcPr>
          <w:p w14:paraId="1DE9F72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Consorcio SAMR)</w:t>
            </w:r>
          </w:p>
        </w:tc>
      </w:tr>
      <w:tr w:rsidR="003A26DF" w:rsidRPr="003A26DF" w14:paraId="6F529490" w14:textId="77777777" w:rsidTr="003A26DF">
        <w:tc>
          <w:tcPr>
            <w:tcW w:w="0" w:type="auto"/>
            <w:hideMark/>
          </w:tcPr>
          <w:p w14:paraId="1F1999DE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Teleconsulta</w:t>
            </w:r>
          </w:p>
        </w:tc>
        <w:tc>
          <w:tcPr>
            <w:tcW w:w="0" w:type="auto"/>
            <w:hideMark/>
          </w:tcPr>
          <w:p w14:paraId="3430970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idTeleconsulta, modalidad, prioridad, fechaRealizacion</w:t>
            </w:r>
          </w:p>
        </w:tc>
        <w:tc>
          <w:tcPr>
            <w:tcW w:w="0" w:type="auto"/>
            <w:hideMark/>
          </w:tcPr>
          <w:p w14:paraId="471E453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realizar() </w:t>
            </w: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Profesional de la Salud)</w:t>
            </w:r>
          </w:p>
        </w:tc>
      </w:tr>
      <w:tr w:rsidR="003A26DF" w:rsidRPr="003A26DF" w14:paraId="7F8DE4C1" w14:textId="77777777" w:rsidTr="003A26DF">
        <w:tc>
          <w:tcPr>
            <w:tcW w:w="0" w:type="auto"/>
            <w:hideMark/>
          </w:tcPr>
          <w:p w14:paraId="4E1A57FD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DatosMédicos</w:t>
            </w:r>
          </w:p>
        </w:tc>
        <w:tc>
          <w:tcPr>
            <w:tcW w:w="0" w:type="auto"/>
            <w:hideMark/>
          </w:tcPr>
          <w:p w14:paraId="63AE728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idDatoMedico, tipoMedicion, valorRegistrado, fechaRegistro</w:t>
            </w:r>
          </w:p>
        </w:tc>
        <w:tc>
          <w:tcPr>
            <w:tcW w:w="0" w:type="auto"/>
            <w:hideMark/>
          </w:tcPr>
          <w:p w14:paraId="366C9B48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 xml:space="preserve">supervisar() </w:t>
            </w: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Profesional de la Salud)</w:t>
            </w:r>
          </w:p>
        </w:tc>
      </w:tr>
      <w:tr w:rsidR="003A26DF" w:rsidRPr="003A26DF" w14:paraId="3BFC7D3D" w14:textId="77777777" w:rsidTr="003A26DF">
        <w:tc>
          <w:tcPr>
            <w:tcW w:w="0" w:type="auto"/>
            <w:hideMark/>
          </w:tcPr>
          <w:p w14:paraId="018DCAE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GuíaPrimerosAuxilios</w:t>
            </w:r>
          </w:p>
        </w:tc>
        <w:tc>
          <w:tcPr>
            <w:tcW w:w="0" w:type="auto"/>
            <w:hideMark/>
          </w:tcPr>
          <w:p w14:paraId="37AD02DD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idGuia, tipoGuia, contenido, destinatario</w:t>
            </w:r>
          </w:p>
        </w:tc>
        <w:tc>
          <w:tcPr>
            <w:tcW w:w="0" w:type="auto"/>
            <w:hideMark/>
          </w:tcPr>
          <w:p w14:paraId="0353AC0F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Bot)</w:t>
            </w:r>
          </w:p>
        </w:tc>
      </w:tr>
      <w:tr w:rsidR="003A26DF" w:rsidRPr="003A26DF" w14:paraId="669DE53F" w14:textId="77777777" w:rsidTr="003A26DF">
        <w:tc>
          <w:tcPr>
            <w:tcW w:w="0" w:type="auto"/>
            <w:hideMark/>
          </w:tcPr>
          <w:p w14:paraId="605D531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Seguimiento</w:t>
            </w:r>
          </w:p>
        </w:tc>
        <w:tc>
          <w:tcPr>
            <w:tcW w:w="0" w:type="auto"/>
            <w:hideMark/>
          </w:tcPr>
          <w:p w14:paraId="7748B61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idSeguimiento, fechaInicio, estadoSeguimiento, idCasoAsociado</w:t>
            </w:r>
          </w:p>
        </w:tc>
        <w:tc>
          <w:tcPr>
            <w:tcW w:w="0" w:type="auto"/>
            <w:hideMark/>
          </w:tcPr>
          <w:p w14:paraId="3B7DDD4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gestionar(), registrarInteracciones(), registrarDecisiones()</w:t>
            </w:r>
          </w:p>
        </w:tc>
      </w:tr>
      <w:tr w:rsidR="003A26DF" w:rsidRPr="003A26DF" w14:paraId="3D3D1104" w14:textId="77777777" w:rsidTr="003A26DF">
        <w:tc>
          <w:tcPr>
            <w:tcW w:w="0" w:type="auto"/>
            <w:hideMark/>
          </w:tcPr>
          <w:p w14:paraId="52708B89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EvoluciónPaciente</w:t>
            </w:r>
          </w:p>
        </w:tc>
        <w:tc>
          <w:tcPr>
            <w:tcW w:w="0" w:type="auto"/>
            <w:hideMark/>
          </w:tcPr>
          <w:p w14:paraId="42A5E4F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idEvolucion, descripcion, fechaRegistro, estadoEvolutivo</w:t>
            </w:r>
          </w:p>
        </w:tc>
        <w:tc>
          <w:tcPr>
            <w:tcW w:w="0" w:type="auto"/>
            <w:hideMark/>
          </w:tcPr>
          <w:p w14:paraId="714D4AD7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registrar()</w:t>
            </w:r>
          </w:p>
        </w:tc>
      </w:tr>
      <w:tr w:rsidR="003A26DF" w:rsidRPr="003A26DF" w14:paraId="5B9090A4" w14:textId="77777777" w:rsidTr="003A26DF">
        <w:tc>
          <w:tcPr>
            <w:tcW w:w="0" w:type="auto"/>
            <w:hideMark/>
          </w:tcPr>
          <w:p w14:paraId="6AC2AA7B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ResumenClínico</w:t>
            </w:r>
          </w:p>
        </w:tc>
        <w:tc>
          <w:tcPr>
            <w:tcW w:w="0" w:type="auto"/>
            <w:hideMark/>
          </w:tcPr>
          <w:p w14:paraId="49131D5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idResumen, contenido, fechaGeneracion, profesionalResponsable</w:t>
            </w:r>
          </w:p>
        </w:tc>
        <w:tc>
          <w:tcPr>
            <w:tcW w:w="0" w:type="auto"/>
            <w:hideMark/>
          </w:tcPr>
          <w:p w14:paraId="7D5907E3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generar()</w:t>
            </w:r>
          </w:p>
        </w:tc>
      </w:tr>
      <w:tr w:rsidR="003A26DF" w:rsidRPr="003A26DF" w14:paraId="3432561A" w14:textId="77777777" w:rsidTr="003A26DF">
        <w:tc>
          <w:tcPr>
            <w:tcW w:w="0" w:type="auto"/>
            <w:hideMark/>
          </w:tcPr>
          <w:p w14:paraId="5409C31C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Notificación</w:t>
            </w:r>
          </w:p>
        </w:tc>
        <w:tc>
          <w:tcPr>
            <w:tcW w:w="0" w:type="auto"/>
            <w:hideMark/>
          </w:tcPr>
          <w:p w14:paraId="158EF9B8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idNotificacion, tipoNotificacion, destinatario, fechaEnvio</w:t>
            </w:r>
          </w:p>
        </w:tc>
        <w:tc>
          <w:tcPr>
            <w:tcW w:w="0" w:type="auto"/>
            <w:hideMark/>
          </w:tcPr>
          <w:p w14:paraId="290EB49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Profesional de la Salud)</w:t>
            </w:r>
          </w:p>
        </w:tc>
      </w:tr>
      <w:tr w:rsidR="003A26DF" w:rsidRPr="003A26DF" w14:paraId="61581256" w14:textId="77777777" w:rsidTr="003A26DF">
        <w:tc>
          <w:tcPr>
            <w:tcW w:w="0" w:type="auto"/>
            <w:hideMark/>
          </w:tcPr>
          <w:p w14:paraId="0A1DF01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InformaciónClínica</w:t>
            </w:r>
          </w:p>
        </w:tc>
        <w:tc>
          <w:tcPr>
            <w:tcW w:w="0" w:type="auto"/>
            <w:hideMark/>
          </w:tcPr>
          <w:p w14:paraId="3990C1F4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idInformacion, tipoInformacion, clasificacionAcceso, centroOrigen</w:t>
            </w:r>
          </w:p>
        </w:tc>
        <w:tc>
          <w:tcPr>
            <w:tcW w:w="0" w:type="auto"/>
            <w:hideMark/>
          </w:tcPr>
          <w:p w14:paraId="016D8370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intercambiar()</w:t>
            </w:r>
          </w:p>
        </w:tc>
      </w:tr>
      <w:tr w:rsidR="003A26DF" w:rsidRPr="003A26DF" w14:paraId="125DE234" w14:textId="77777777" w:rsidTr="003A26DF">
        <w:tc>
          <w:tcPr>
            <w:tcW w:w="0" w:type="auto"/>
            <w:hideMark/>
          </w:tcPr>
          <w:p w14:paraId="0AC4655B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Incorporación</w:t>
            </w:r>
          </w:p>
        </w:tc>
        <w:tc>
          <w:tcPr>
            <w:tcW w:w="0" w:type="auto"/>
            <w:hideMark/>
          </w:tcPr>
          <w:p w14:paraId="2B711985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idIncorporacion, fechaSolicitud, estadoIncorporacion, centroSolicitante</w:t>
            </w:r>
          </w:p>
        </w:tc>
        <w:tc>
          <w:tcPr>
            <w:tcW w:w="0" w:type="auto"/>
            <w:hideMark/>
          </w:tcPr>
          <w:p w14:paraId="2CECC568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solicitar(), verificarCondiciones()</w:t>
            </w:r>
          </w:p>
        </w:tc>
      </w:tr>
      <w:tr w:rsidR="003A26DF" w:rsidRPr="003A26DF" w14:paraId="399D39B2" w14:textId="77777777" w:rsidTr="003A26DF">
        <w:tc>
          <w:tcPr>
            <w:tcW w:w="0" w:type="auto"/>
            <w:hideMark/>
          </w:tcPr>
          <w:p w14:paraId="36BB99F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DispositivoMédico</w:t>
            </w:r>
          </w:p>
        </w:tc>
        <w:tc>
          <w:tcPr>
            <w:tcW w:w="0" w:type="auto"/>
            <w:hideMark/>
          </w:tcPr>
          <w:p w14:paraId="560D7D1A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idDispositivo, tipoDispositivo, fabricante, estadoIntegracion</w:t>
            </w:r>
          </w:p>
        </w:tc>
        <w:tc>
          <w:tcPr>
            <w:tcW w:w="0" w:type="auto"/>
            <w:hideMark/>
          </w:tcPr>
          <w:p w14:paraId="5E854462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Administrador TI)</w:t>
            </w:r>
          </w:p>
        </w:tc>
      </w:tr>
      <w:tr w:rsidR="003A26DF" w:rsidRPr="003A26DF" w14:paraId="20A1DE81" w14:textId="77777777" w:rsidTr="003A26DF">
        <w:tc>
          <w:tcPr>
            <w:tcW w:w="0" w:type="auto"/>
            <w:hideMark/>
          </w:tcPr>
          <w:p w14:paraId="5FBB3030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b/>
                <w:bCs/>
                <w:kern w:val="0"/>
                <w:lang w:val="es-EC" w:eastAsia="es-MX"/>
                <w14:ligatures w14:val="none"/>
              </w:rPr>
              <w:t>ModeloDeIA</w:t>
            </w:r>
          </w:p>
        </w:tc>
        <w:tc>
          <w:tcPr>
            <w:tcW w:w="0" w:type="auto"/>
            <w:hideMark/>
          </w:tcPr>
          <w:p w14:paraId="2B348911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  <w:t>idModelo, nombreModelo, version, estadoIntegracion</w:t>
            </w:r>
          </w:p>
        </w:tc>
        <w:tc>
          <w:tcPr>
            <w:tcW w:w="0" w:type="auto"/>
            <w:hideMark/>
          </w:tcPr>
          <w:p w14:paraId="197B0CAC" w14:textId="77777777" w:rsidR="003A26DF" w:rsidRPr="003A26DF" w:rsidRDefault="003A26DF" w:rsidP="003A26DF">
            <w:pPr>
              <w:rPr>
                <w:rFonts w:ascii="Times New Roman" w:eastAsia="Times New Roman" w:hAnsi="Times New Roman" w:cs="Times New Roman"/>
                <w:kern w:val="0"/>
                <w:lang w:val="es-EC" w:eastAsia="es-MX"/>
                <w14:ligatures w14:val="none"/>
              </w:rPr>
            </w:pPr>
            <w:r w:rsidRPr="003A26DF">
              <w:rPr>
                <w:rFonts w:ascii="Times New Roman" w:eastAsia="Times New Roman" w:hAnsi="Times New Roman" w:cs="Times New Roman"/>
                <w:i/>
                <w:iCs/>
                <w:kern w:val="0"/>
                <w:lang w:val="es-EC" w:eastAsia="es-MX"/>
                <w14:ligatures w14:val="none"/>
              </w:rPr>
              <w:t>(Acción gestionada por Administrador TI)</w:t>
            </w:r>
          </w:p>
        </w:tc>
      </w:tr>
    </w:tbl>
    <w:p w14:paraId="79388C5C" w14:textId="77777777" w:rsidR="008077C3" w:rsidRPr="00217B2B" w:rsidRDefault="008077C3"/>
    <w:sectPr w:rsidR="008077C3" w:rsidRPr="00217B2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A7F7E"/>
    <w:multiLevelType w:val="hybridMultilevel"/>
    <w:tmpl w:val="90FC810C"/>
    <w:lvl w:ilvl="0" w:tplc="8B7690DA">
      <w:start w:val="1"/>
      <w:numFmt w:val="decimal"/>
      <w:lvlText w:val="%1."/>
      <w:lvlJc w:val="left"/>
      <w:pPr>
        <w:ind w:left="27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B2A04DA">
      <w:numFmt w:val="bullet"/>
      <w:lvlText w:val=""/>
      <w:lvlJc w:val="left"/>
      <w:pPr>
        <w:ind w:left="7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1D6612AE">
      <w:numFmt w:val="bullet"/>
      <w:lvlText w:val="o"/>
      <w:lvlJc w:val="left"/>
      <w:pPr>
        <w:ind w:left="1478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F19EE4C0">
      <w:numFmt w:val="bullet"/>
      <w:lvlText w:val="•"/>
      <w:lvlJc w:val="left"/>
      <w:pPr>
        <w:ind w:left="2428" w:hanging="360"/>
      </w:pPr>
      <w:rPr>
        <w:rFonts w:hint="default"/>
        <w:lang w:val="es-ES" w:eastAsia="en-US" w:bidi="ar-SA"/>
      </w:rPr>
    </w:lvl>
    <w:lvl w:ilvl="4" w:tplc="1B90B43C">
      <w:numFmt w:val="bullet"/>
      <w:lvlText w:val="•"/>
      <w:lvlJc w:val="left"/>
      <w:pPr>
        <w:ind w:left="3376" w:hanging="360"/>
      </w:pPr>
      <w:rPr>
        <w:rFonts w:hint="default"/>
        <w:lang w:val="es-ES" w:eastAsia="en-US" w:bidi="ar-SA"/>
      </w:rPr>
    </w:lvl>
    <w:lvl w:ilvl="5" w:tplc="EF484A90">
      <w:numFmt w:val="bullet"/>
      <w:lvlText w:val="•"/>
      <w:lvlJc w:val="left"/>
      <w:pPr>
        <w:ind w:left="4324" w:hanging="360"/>
      </w:pPr>
      <w:rPr>
        <w:rFonts w:hint="default"/>
        <w:lang w:val="es-ES" w:eastAsia="en-US" w:bidi="ar-SA"/>
      </w:rPr>
    </w:lvl>
    <w:lvl w:ilvl="6" w:tplc="D654D700">
      <w:numFmt w:val="bullet"/>
      <w:lvlText w:val="•"/>
      <w:lvlJc w:val="left"/>
      <w:pPr>
        <w:ind w:left="5273" w:hanging="360"/>
      </w:pPr>
      <w:rPr>
        <w:rFonts w:hint="default"/>
        <w:lang w:val="es-ES" w:eastAsia="en-US" w:bidi="ar-SA"/>
      </w:rPr>
    </w:lvl>
    <w:lvl w:ilvl="7" w:tplc="BEC6453E">
      <w:numFmt w:val="bullet"/>
      <w:lvlText w:val="•"/>
      <w:lvlJc w:val="left"/>
      <w:pPr>
        <w:ind w:left="6221" w:hanging="360"/>
      </w:pPr>
      <w:rPr>
        <w:rFonts w:hint="default"/>
        <w:lang w:val="es-ES" w:eastAsia="en-US" w:bidi="ar-SA"/>
      </w:rPr>
    </w:lvl>
    <w:lvl w:ilvl="8" w:tplc="DDE0872E">
      <w:numFmt w:val="bullet"/>
      <w:lvlText w:val="•"/>
      <w:lvlJc w:val="left"/>
      <w:pPr>
        <w:ind w:left="7169" w:hanging="360"/>
      </w:pPr>
      <w:rPr>
        <w:rFonts w:hint="default"/>
        <w:lang w:val="es-ES" w:eastAsia="en-US" w:bidi="ar-SA"/>
      </w:rPr>
    </w:lvl>
  </w:abstractNum>
  <w:num w:numId="1" w16cid:durableId="1376856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B2B"/>
    <w:rsid w:val="00150E0F"/>
    <w:rsid w:val="00217B2B"/>
    <w:rsid w:val="003A26DF"/>
    <w:rsid w:val="006E41FB"/>
    <w:rsid w:val="007D0136"/>
    <w:rsid w:val="008077C3"/>
    <w:rsid w:val="00940E99"/>
    <w:rsid w:val="00B764C3"/>
    <w:rsid w:val="00CB0B78"/>
    <w:rsid w:val="00F062DE"/>
    <w:rsid w:val="00F17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2A258"/>
  <w15:chartTrackingRefBased/>
  <w15:docId w15:val="{D170A6C5-A387-4E9D-B846-CA7C15ACE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217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17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17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17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17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17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17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17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17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next w:val="Normal"/>
    <w:autoRedefine/>
    <w:qFormat/>
    <w:rsid w:val="008077C3"/>
    <w:pPr>
      <w:widowControl w:val="0"/>
      <w:tabs>
        <w:tab w:val="left" w:pos="758"/>
      </w:tabs>
      <w:autoSpaceDE w:val="0"/>
      <w:autoSpaceDN w:val="0"/>
      <w:spacing w:after="0" w:line="480" w:lineRule="auto"/>
    </w:pPr>
    <w:rPr>
      <w:rFonts w:ascii="Times New Roman" w:eastAsia="Times New Roman" w:hAnsi="Times New Roman" w:cs="Times New Roman"/>
      <w:color w:val="000000" w:themeColor="text1"/>
      <w:kern w:val="0"/>
      <w:lang w:val="es-ES"/>
      <w14:ligatures w14:val="none"/>
    </w:rPr>
  </w:style>
  <w:style w:type="paragraph" w:customStyle="1" w:styleId="apa70">
    <w:name w:val="apa7"/>
    <w:basedOn w:val="Normal"/>
    <w:autoRedefine/>
    <w:qFormat/>
    <w:rsid w:val="008077C3"/>
    <w:pPr>
      <w:spacing w:after="0" w:line="480" w:lineRule="auto"/>
      <w:ind w:firstLine="720"/>
    </w:pPr>
    <w:rPr>
      <w:rFonts w:ascii="Times New Roman" w:eastAsiaTheme="minorEastAsia" w:hAnsi="Times New Roman"/>
      <w:color w:val="000000" w:themeColor="text1"/>
      <w:kern w:val="0"/>
      <w:szCs w:val="22"/>
      <w:lang w:val="en-U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17B2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217B2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17B2B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17B2B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17B2B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17B2B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17B2B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17B2B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17B2B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217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17B2B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B2B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217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17B2B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217B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17B2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17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17B2B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217B2B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217B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C"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217B2B"/>
    <w:rPr>
      <w:b/>
      <w:bCs/>
    </w:rPr>
  </w:style>
  <w:style w:type="character" w:styleId="nfasis">
    <w:name w:val="Emphasis"/>
    <w:basedOn w:val="Fuentedeprrafopredeter"/>
    <w:uiPriority w:val="20"/>
    <w:qFormat/>
    <w:rsid w:val="00217B2B"/>
    <w:rPr>
      <w:i/>
      <w:iCs/>
    </w:rPr>
  </w:style>
  <w:style w:type="table" w:styleId="Tablaconcuadrcula">
    <w:name w:val="Table Grid"/>
    <w:basedOn w:val="Tablanormal"/>
    <w:uiPriority w:val="39"/>
    <w:rsid w:val="003A26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7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985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miguelalao6@gmail.com</dc:creator>
  <cp:keywords/>
  <dc:description/>
  <cp:lastModifiedBy>DIEGO NICOLAY JIMENEZ CARRION</cp:lastModifiedBy>
  <cp:revision>1</cp:revision>
  <dcterms:created xsi:type="dcterms:W3CDTF">2026-05-27T06:26:00Z</dcterms:created>
  <dcterms:modified xsi:type="dcterms:W3CDTF">2026-05-28T12:21:00Z</dcterms:modified>
</cp:coreProperties>
</file>