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 Extendido</w:t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Victor Manuel Moreno Vargas</w:t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Andres Santiago Florez Ruiz</w:t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Juan Estevan Garcia Florez </w:t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Nicole Stefany Dias Mateus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Audin Steven Montiel Riaño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Laura Sofia Cosme Velasquez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Alex Daniel Tapiero Cruz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Centro de Electricidad Electrónica y Telecomunicaciones</w:t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2468763</w:t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Caso de uso: Autenticar usuario</w:t>
        <w:br w:type="textWrapping"/>
        <w:t xml:space="preserve">Actores: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Sistema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Validar la información del usu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ario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t xml:space="preserve">Resumen: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 El usuario se registra e inicia sesión después de ello el sistema realiza</w:t>
        <w:br w:type="textWrapping"/>
        <w:t xml:space="preserve">                    la autentificación del usuario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Referencias cruzadas: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El usuar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io después de registrarse y que se le valide la </w:t>
        <w:br w:type="textWrapping"/>
        <w:t xml:space="preserve">                                        información podrá interactuar con la interfaz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Curso típico de eventos</w:t>
        <w:br w:type="textWrapping"/>
      </w:r>
    </w:p>
    <w:p w:rsidR="00000000" w:rsidDel="00000000" w:rsidP="00000000" w:rsidRDefault="00000000" w:rsidRPr="00000000" w14:paraId="0000002F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9.0" w:type="dxa"/>
        <w:jc w:val="left"/>
        <w:tblInd w:w="0.0" w:type="dxa"/>
        <w:tblLayout w:type="fixed"/>
        <w:tblLook w:val="0400"/>
      </w:tblPr>
      <w:tblGrid>
        <w:gridCol w:w="4822"/>
        <w:gridCol w:w="4977"/>
        <w:tblGridChange w:id="0">
          <w:tblGrid>
            <w:gridCol w:w="4822"/>
            <w:gridCol w:w="4977"/>
          </w:tblGrid>
        </w:tblGridChange>
      </w:tblGrid>
      <w:tr>
        <w:trPr>
          <w:cantSplit w:val="0"/>
          <w:trHeight w:val="20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         Acciones de los actores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verificación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Dar acceso a la interfaz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            Respuestas del sistema</w:t>
              <w:br w:type="textWrapping"/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Dar o negar acceso dependiendo si los datos son correctos o no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Cursos alternativos: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*En caso de que no se acuerde de su contraseña no podrá iniciar sesión y el sistema no podrá realizar la autentificación del usuario</w:t>
      </w:r>
    </w:p>
    <w:p w:rsidR="00000000" w:rsidDel="00000000" w:rsidP="00000000" w:rsidRDefault="00000000" w:rsidRPr="00000000" w14:paraId="00000035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Registro de usu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arios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t xml:space="preserve">Actores: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 / Sistema / administrador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t xml:space="preserve">Propósito: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Llenar el formulario para que queden su información en la base de </w:t>
        <w:br w:type="textWrapping"/>
        <w:t xml:space="preserve">                   datos y así poder ingresar al sistema posteriormente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t xml:space="preserve">Resumen: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usuario / cliente se registrará con el fin de aprovechar los servicios</w:t>
        <w:br w:type="textWrapping"/>
        <w:t xml:space="preserve">                   que ofrece el sistema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Luego de realizar el caso de uso “Registro de Usuario”</w:t>
        <w:br w:type="textWrapping"/>
        <w:t xml:space="preserve">                                        el usuario registrado podrá iniciar sesión con sus</w:t>
        <w:br w:type="textWrapping"/>
        <w:t xml:space="preserve">                                         respectivas credenciales.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br w:type="textWrapping"/>
        <w:t xml:space="preserve">Curso típico de eventos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9757.0" w:type="dxa"/>
        <w:jc w:val="left"/>
        <w:tblInd w:w="0.0" w:type="dxa"/>
        <w:tblLayout w:type="fixed"/>
        <w:tblLook w:val="0400"/>
      </w:tblPr>
      <w:tblGrid>
        <w:gridCol w:w="4943"/>
        <w:gridCol w:w="4814"/>
        <w:tblGridChange w:id="0">
          <w:tblGrid>
            <w:gridCol w:w="4943"/>
            <w:gridCol w:w="4814"/>
          </w:tblGrid>
        </w:tblGridChange>
      </w:tblGrid>
      <w:tr>
        <w:trPr>
          <w:cantSplit w:val="0"/>
          <w:trHeight w:val="2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        Acciones de los actores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Llenar formulario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Envía el formulario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ind w:left="720" w:firstLine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       Respuestas del sistema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ind w:left="72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0" w:line="240" w:lineRule="auto"/>
              <w:ind w:left="708.6614173228347" w:hanging="360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Verificar que sus datos estén bien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Almacenar en la base de datos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Cursos alternativos: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caso de que el usuario/administrador no llene los campos solicitados, presentar error y reiniciar registro de usuarios.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Caso de uso: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Inici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 sesión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t xml:space="preserve">Actores: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 / administrador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Propósito: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iniciará sesión cada vez que el sistema lo requiera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t xml:space="preserve">Resumen: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El usuario,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una vez ingresado al sistema tendrá que iniciar sesión</w:t>
        <w:br w:type="textWrapping"/>
        <w:t xml:space="preserve">                  (siempre y cuando la haya cerrado anteriormente). Este deberá iniciar</w:t>
        <w:br w:type="textWrapping"/>
        <w:t xml:space="preserve">                  sesión para acceder a todos los beneficios que nos brinda el sistema</w:t>
        <w:br w:type="textWrapping"/>
        <w:t xml:space="preserve">                  como tal.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Referencias cruzadas: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Después de iniciar sesion el usuario podrá seguir al</w:t>
        <w:br w:type="textWrapping"/>
        <w:t xml:space="preserve">                                       siguiente caso de uso el cual es visualizar interfaz donde </w:t>
        <w:br w:type="textWrapping"/>
        <w:t xml:space="preserve">                                        podrá visualizar los servicios del sistema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br w:type="textWrapping"/>
        <w:t xml:space="preserve">Curso típico de Eventos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9984.0" w:type="dxa"/>
        <w:jc w:val="left"/>
        <w:tblInd w:w="0.0" w:type="dxa"/>
        <w:tblLayout w:type="fixed"/>
        <w:tblLook w:val="0400"/>
      </w:tblPr>
      <w:tblGrid>
        <w:gridCol w:w="5058"/>
        <w:gridCol w:w="4926"/>
        <w:tblGridChange w:id="0">
          <w:tblGrid>
            <w:gridCol w:w="5058"/>
            <w:gridCol w:w="4926"/>
          </w:tblGrid>
        </w:tblGridChange>
      </w:tblGrid>
      <w:tr>
        <w:trPr>
          <w:cantSplit w:val="0"/>
          <w:trHeight w:val="26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ind w:left="72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        Acciones de los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left="72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Ingresar al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Ingresar datos necesarios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Respuestas del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sistema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Validar información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Permitir ingresó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Cursos alternativos: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En caso de que el usuario no esté registrado en la base de datos no podrá iniciar sesión</w:t>
      </w:r>
    </w:p>
    <w:p w:rsidR="00000000" w:rsidDel="00000000" w:rsidP="00000000" w:rsidRDefault="00000000" w:rsidRPr="00000000" w14:paraId="00000055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*En caso de que no se acuerde de su contraseña no podrá iniciar sesión</w:t>
      </w:r>
    </w:p>
    <w:p w:rsidR="00000000" w:rsidDel="00000000" w:rsidP="00000000" w:rsidRDefault="00000000" w:rsidRPr="00000000" w14:paraId="00000056">
      <w:pPr>
        <w:spacing w:after="0"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Caso de uso: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Buscar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productos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t xml:space="preserve">Actores: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Clien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Propósito: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El usuario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podrá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visar la lista disponible en la interfaz gráfica y podrá </w:t>
        <w:br w:type="textWrapping"/>
        <w:t xml:space="preserve">                   hacer una breve búsqueda de los productos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Resumen: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El cliente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después de haber visualizado la interfaz podrá hacer una </w:t>
        <w:br w:type="textWrapping"/>
        <w:t xml:space="preserve">                  búsqueda breve de los productos disponibles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caso de uso “Buscar productos” solo se podrá ejecutar</w:t>
        <w:br w:type="textWrapping"/>
        <w:t xml:space="preserve">                                        cuando el usuario se encuentre visualizando la  interfaz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br w:type="textWrapping"/>
        <w:t xml:space="preserve">Curso típico de eventos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tblW w:w="9709.0" w:type="dxa"/>
        <w:jc w:val="left"/>
        <w:tblInd w:w="0.0" w:type="dxa"/>
        <w:tblLayout w:type="fixed"/>
        <w:tblLook w:val="0400"/>
      </w:tblPr>
      <w:tblGrid>
        <w:gridCol w:w="4919"/>
        <w:gridCol w:w="4790"/>
        <w:tblGridChange w:id="0">
          <w:tblGrid>
            <w:gridCol w:w="4919"/>
            <w:gridCol w:w="4790"/>
          </w:tblGrid>
        </w:tblGridChange>
      </w:tblGrid>
      <w:tr>
        <w:trPr>
          <w:cantSplit w:val="0"/>
          <w:trHeight w:val="272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ind w:left="72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    Acciones de los actores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9"/>
              </w:numPr>
              <w:spacing w:after="0" w:line="240" w:lineRule="auto"/>
              <w:ind w:left="566.9291338582675" w:firstLine="0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Identificar el botón de </w:t>
              <w:br w:type="textWrapping"/>
              <w:t xml:space="preserve">          búsqueda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left="144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9"/>
              </w:numPr>
              <w:spacing w:after="0" w:line="240" w:lineRule="auto"/>
              <w:ind w:left="566.9291338582675" w:firstLine="0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Buscar producto según la</w:t>
              <w:br w:type="textWrapping"/>
              <w:t xml:space="preserve">           necesidad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ind w:left="720" w:firstLine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    Respuestas del sistema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ind w:left="72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Generará recomendaciones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ind w:left="72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Mostrar los productos disponibles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240" w:lineRule="auto"/>
        <w:ind w:left="144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Cursos alternativos:</w:t>
      </w:r>
    </w:p>
    <w:p w:rsidR="00000000" w:rsidDel="00000000" w:rsidP="00000000" w:rsidRDefault="00000000" w:rsidRPr="00000000" w14:paraId="00000063">
      <w:pPr>
        <w:spacing w:after="0" w:line="240" w:lineRule="auto"/>
        <w:ind w:left="21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*Si el producto no se encuentra disponible, el sistema informará a través de una alerta </w:t>
      </w:r>
    </w:p>
    <w:p w:rsidR="00000000" w:rsidDel="00000000" w:rsidP="00000000" w:rsidRDefault="00000000" w:rsidRPr="00000000" w14:paraId="00000065">
      <w:pPr>
        <w:spacing w:after="0" w:line="240" w:lineRule="auto"/>
        <w:ind w:left="21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Caso de uso: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Interactuar con interfaz </w:t>
      </w:r>
    </w:p>
    <w:p w:rsidR="00000000" w:rsidDel="00000000" w:rsidP="00000000" w:rsidRDefault="00000000" w:rsidRPr="00000000" w14:paraId="0000006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Actores: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 / Admin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Propósito: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Posterior al inicio de sesión / registro el usuario tendrá la posibilidad de</w:t>
        <w:br w:type="textWrapping"/>
        <w:t xml:space="preserve">                   interactuar con la interfaz con el fin de fin de acceder a las</w:t>
        <w:br w:type="textWrapping"/>
        <w:t xml:space="preserve">                    posibilidades que el sistema nos brinda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Resumen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Mediante la interacción con la interfaz los usuarios tendrán acceso a la</w:t>
        <w:br w:type="textWrapping"/>
        <w:t xml:space="preserve">                  amplia gama de acciones y servicios que nos brinda este sistema</w:t>
        <w:br w:type="textWrapping"/>
        <w:t xml:space="preserve">                   mediante el menú de fácil acceso. 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cruzadas: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Gracias a esta interacción el usuario tendrá la posibilidad</w:t>
        <w:br w:type="textWrapping"/>
        <w:t xml:space="preserve">                                        de acceder a visualización del catálogo, búsqueda de</w:t>
        <w:br w:type="textWrapping"/>
        <w:t xml:space="preserve">                                        productos, agendamiento de citas, separación de</w:t>
        <w:br w:type="textWrapping"/>
        <w:t xml:space="preserve">                                         productos, gestión de datos e incluso podra cerrar sesión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br w:type="textWrapping"/>
        <w:t xml:space="preserve">Curso típico de eventos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tblW w:w="9984.0" w:type="dxa"/>
        <w:jc w:val="left"/>
        <w:tblInd w:w="0.0" w:type="dxa"/>
        <w:tblLayout w:type="fixed"/>
        <w:tblLook w:val="0400"/>
      </w:tblPr>
      <w:tblGrid>
        <w:gridCol w:w="5058"/>
        <w:gridCol w:w="4926"/>
        <w:tblGridChange w:id="0">
          <w:tblGrid>
            <w:gridCol w:w="5058"/>
            <w:gridCol w:w="4926"/>
          </w:tblGrid>
        </w:tblGridChange>
      </w:tblGrid>
      <w:tr>
        <w:trPr>
          <w:cantSplit w:val="0"/>
          <w:trHeight w:val="239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Acciones de los actores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Utilizar el scrollbar con el fin de visualizar a detalle las posibilidades que este nos brinda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Acceder a los diferentes espacios que el sistema nos presta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ind w:left="144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Respuestas del sistema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Reubicara al usuario en los diferentes espacios del sistema con base en lo que este requiera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Permitirá el ingreso al usuario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Cursos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alternativo:</w:t>
      </w:r>
    </w:p>
    <w:p w:rsidR="00000000" w:rsidDel="00000000" w:rsidP="00000000" w:rsidRDefault="00000000" w:rsidRPr="00000000" w14:paraId="00000073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el usuario no se encuentre registrado previamente o por alguna razón se presenten inconvenientes al ingresar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mantenimiento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t xml:space="preserve">Actores: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Propósito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Evitar o mitigar las consecuencias de los fallos </w:t>
      </w:r>
    </w:p>
    <w:p w:rsidR="00000000" w:rsidDel="00000000" w:rsidP="00000000" w:rsidRDefault="00000000" w:rsidRPr="00000000" w14:paraId="0000008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Resumen: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El sistema realiza el mantenimiento 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cierto tiempo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en el sistema se encuentra fallos se procede a realizar </w:t>
        <w:br w:type="textWrapping"/>
        <w:t xml:space="preserve">                                       el mantenimiento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t xml:space="preserve">Curso típico de eventos</w:t>
      </w:r>
      <w:r w:rsidDel="00000000" w:rsidR="00000000" w:rsidRPr="00000000">
        <w:rPr>
          <w:rtl w:val="0"/>
        </w:rPr>
      </w:r>
    </w:p>
    <w:tbl>
      <w:tblPr>
        <w:tblStyle w:val="Table6"/>
        <w:tblW w:w="10129.0" w:type="dxa"/>
        <w:jc w:val="left"/>
        <w:tblInd w:w="0.0" w:type="dxa"/>
        <w:tblLayout w:type="fixed"/>
        <w:tblLook w:val="0400"/>
      </w:tblPr>
      <w:tblGrid>
        <w:gridCol w:w="5132"/>
        <w:gridCol w:w="4997"/>
        <w:tblGridChange w:id="0">
          <w:tblGrid>
            <w:gridCol w:w="5132"/>
            <w:gridCol w:w="4997"/>
          </w:tblGrid>
        </w:tblGridChange>
      </w:tblGrid>
      <w:tr>
        <w:trPr>
          <w:cantSplit w:val="0"/>
          <w:trHeight w:val="24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             Acciones de los actores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Ahorra tiempo al momento de generar reportes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modificar aspectos al momento de realizar el mantenimiento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              Respuestas del sistema</w:t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Mejorar la interfaz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Cursos alternativos: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mejoras en el mantenimiento si así se requiere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Recuperar Contraseña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Actores: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Administrador, usuario.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Propósito: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Cuando el usuario olvide su contraseña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pueda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recuperarla.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Resumen: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Cuando el usuario olvide su contraseña, habrá un apartado donde este</w:t>
        <w:br w:type="textWrapping"/>
        <w:t xml:space="preserve">                   pueda recuperarla pero primero deberá verificar su identidad.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Inicio de sesión.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br w:type="textWrapping"/>
        <w:t xml:space="preserve">Curso típico de eventos</w:t>
        <w:br w:type="textWrapping"/>
      </w:r>
      <w:r w:rsidDel="00000000" w:rsidR="00000000" w:rsidRPr="00000000">
        <w:rPr>
          <w:rtl w:val="0"/>
        </w:rPr>
      </w:r>
    </w:p>
    <w:tbl>
      <w:tblPr>
        <w:tblStyle w:val="Table7"/>
        <w:tblW w:w="9951.0" w:type="dxa"/>
        <w:jc w:val="left"/>
        <w:tblInd w:w="0.0" w:type="dxa"/>
        <w:tblLayout w:type="fixed"/>
        <w:tblLook w:val="0400"/>
      </w:tblPr>
      <w:tblGrid>
        <w:gridCol w:w="5042"/>
        <w:gridCol w:w="4909"/>
        <w:tblGridChange w:id="0">
          <w:tblGrid>
            <w:gridCol w:w="5042"/>
            <w:gridCol w:w="4909"/>
          </w:tblGrid>
        </w:tblGridChange>
      </w:tblGrid>
      <w:tr>
        <w:trPr>
          <w:cantSplit w:val="0"/>
          <w:trHeight w:val="2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Acciones de los actores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Olvidé mi contraseña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ind w:left="144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identidad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ind w:left="144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Digitar nueva contraseña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Respuestas del sistema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usuario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ind w:left="144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Almacenar datos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Cursos alternativos:</w:t>
      </w:r>
    </w:p>
    <w:p w:rsidR="00000000" w:rsidDel="00000000" w:rsidP="00000000" w:rsidRDefault="00000000" w:rsidRPr="00000000" w14:paraId="0000009A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caso de que el usuario no verifique su identidad no podrá seguir el procedimiento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</w:t>
        <w:br w:type="textWrapping"/>
      </w:r>
    </w:p>
    <w:p w:rsidR="00000000" w:rsidDel="00000000" w:rsidP="00000000" w:rsidRDefault="00000000" w:rsidRPr="00000000" w14:paraId="0000009B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rrar sesión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t xml:space="preserve">Actores: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ario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Propósito: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 cerrará su sesión en línea cuando este lo requiera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t xml:space="preserve">Resumen: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podrá cerr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 la sesión de su cuenta en el momento que este</w:t>
        <w:br w:type="textWrapping"/>
        <w:t xml:space="preserve">                   lo requiera.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 podrá hacer uso de este caso de uso cuando</w:t>
        <w:br w:type="textWrapping"/>
        <w:t xml:space="preserve">                                       se encuentre previamente activo y visualizando el sistema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br w:type="textWrapping"/>
        <w:t xml:space="preserve">Curso típico de eventos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8"/>
        <w:tblW w:w="9951.0" w:type="dxa"/>
        <w:jc w:val="left"/>
        <w:tblInd w:w="0.0" w:type="dxa"/>
        <w:tblLayout w:type="fixed"/>
        <w:tblLook w:val="0400"/>
      </w:tblPr>
      <w:tblGrid>
        <w:gridCol w:w="5042"/>
        <w:gridCol w:w="4909"/>
        <w:tblGridChange w:id="0">
          <w:tblGrid>
            <w:gridCol w:w="5042"/>
            <w:gridCol w:w="4909"/>
          </w:tblGrid>
        </w:tblGridChange>
      </w:tblGrid>
      <w:tr>
        <w:trPr>
          <w:cantSplit w:val="0"/>
          <w:trHeight w:val="2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Acciones de los actores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se deberá encontrar en el sistema con sesión iniciada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cerrará sesión cuando lo necesite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podrá guardar los datos de inicio de sesión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Respuestas del sistema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permitirá cerrar sesión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guardará los datos del inicio de sesión para fácil acceso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Cursos alternativos: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*En caso de que el usuario no tenga una cuenta activa no podrá finalizar ningún proceso que no haya comenzado</w:t>
      </w:r>
    </w:p>
    <w:p w:rsidR="00000000" w:rsidDel="00000000" w:rsidP="00000000" w:rsidRDefault="00000000" w:rsidRPr="00000000" w14:paraId="000000B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Gestionar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Catálogo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t xml:space="preserve">Actores: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Administrador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Mejorar y actualizar el catálogo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Resumen: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Cuando los pro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ductos del catálogo se agoten o necesiten un cambio el</w:t>
        <w:br w:type="textWrapping"/>
        <w:t xml:space="preserve">                   administrador se encargará de gestionar estos productos.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búsqueda de productos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t xml:space="preserve">Curso típico de eventos</w:t>
        <w:br w:type="textWrapping"/>
      </w:r>
      <w:r w:rsidDel="00000000" w:rsidR="00000000" w:rsidRPr="00000000">
        <w:rPr>
          <w:rtl w:val="0"/>
        </w:rPr>
      </w:r>
    </w:p>
    <w:tbl>
      <w:tblPr>
        <w:tblStyle w:val="Table9"/>
        <w:tblW w:w="9951.0" w:type="dxa"/>
        <w:jc w:val="left"/>
        <w:tblInd w:w="0.0" w:type="dxa"/>
        <w:tblLayout w:type="fixed"/>
        <w:tblLook w:val="0400"/>
      </w:tblPr>
      <w:tblGrid>
        <w:gridCol w:w="5042"/>
        <w:gridCol w:w="4909"/>
        <w:tblGridChange w:id="0">
          <w:tblGrid>
            <w:gridCol w:w="5042"/>
            <w:gridCol w:w="4909"/>
          </w:tblGrid>
        </w:tblGridChange>
      </w:tblGrid>
      <w:tr>
        <w:trPr>
          <w:cantSplit w:val="0"/>
          <w:trHeight w:val="2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Acciones de los actores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4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Cargar nuevos productos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4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Borrar productos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Respuestas del sistema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27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Actualizar catálogo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Cursos alternativos: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caso de que el usuario no encuentre el producto que necesita debe mandar un correo informando que el producto no está disponible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Agendar citas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Actores: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Usuario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Facilitar el servicio al cliente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Resumen: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 El usuario irá al apartado de agendamiento de citas donde podrá</w:t>
        <w:br w:type="textWrapping"/>
        <w:t xml:space="preserve">                   seleccionar el día y la hora en la que quiere ser atendido.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caso de uso lo podrá ejecutar el usuario cuando está</w:t>
        <w:br w:type="textWrapping"/>
        <w:t xml:space="preserve">                                        interactuando con la interfaz, luego de ejecutar el caso se</w:t>
        <w:br w:type="textWrapping"/>
        <w:t xml:space="preserve">                                       procederá a notificar por parte del sistema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Curso típico de eventos</w:t>
        <w:br w:type="textWrapping"/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99.0" w:type="dxa"/>
        <w:jc w:val="left"/>
        <w:tblInd w:w="0.0" w:type="dxa"/>
        <w:tblLayout w:type="fixed"/>
        <w:tblLook w:val="0400"/>
      </w:tblPr>
      <w:tblGrid>
        <w:gridCol w:w="4822"/>
        <w:gridCol w:w="4977"/>
        <w:tblGridChange w:id="0">
          <w:tblGrid>
            <w:gridCol w:w="4822"/>
            <w:gridCol w:w="4977"/>
          </w:tblGrid>
        </w:tblGridChange>
      </w:tblGrid>
      <w:tr>
        <w:trPr>
          <w:cantSplit w:val="0"/>
          <w:trHeight w:val="20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         Acciones de los actores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Seleccionar el día que quiere ser atendido</w:t>
              <w:br w:type="textWrapping"/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Confirmar fecha y hora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             Respuestas del sistema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disponibilidad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Guardar solicitud</w:t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after="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Cursos alternativos:</w:t>
      </w:r>
    </w:p>
    <w:p w:rsidR="00000000" w:rsidDel="00000000" w:rsidP="00000000" w:rsidRDefault="00000000" w:rsidRPr="00000000" w14:paraId="000000E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la fecha no está disponible el sistema le informará al usuario.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Separar productos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Actores: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usuario podrá separar productos durante un tiempo estipulado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Resumen: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 El usuario separa el producto de su necesidad o preferencia, después</w:t>
        <w:br w:type="textWrapping"/>
        <w:t xml:space="preserve">                  de ello el sistema  realiza una  notificación de aprobación o de rechazo.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caso de uso “Separar productos” solo se podrá ejecutar</w:t>
        <w:br w:type="textWrapping"/>
        <w:t xml:space="preserve">                                        cuando el usuario se encuentre visualizando la  interfaz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br w:type="textWrapping"/>
        <w:t xml:space="preserve">Curso típico de eventos</w:t>
        <w:br w:type="textWrapping"/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99.0" w:type="dxa"/>
        <w:jc w:val="left"/>
        <w:tblInd w:w="0.0" w:type="dxa"/>
        <w:tblLayout w:type="fixed"/>
        <w:tblLook w:val="0400"/>
      </w:tblPr>
      <w:tblGrid>
        <w:gridCol w:w="4822"/>
        <w:gridCol w:w="4977"/>
        <w:tblGridChange w:id="0">
          <w:tblGrid>
            <w:gridCol w:w="4822"/>
            <w:gridCol w:w="4977"/>
          </w:tblGrid>
        </w:tblGridChange>
      </w:tblGrid>
      <w:tr>
        <w:trPr>
          <w:cantSplit w:val="0"/>
          <w:trHeight w:val="20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         Acciones de los actores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br w:type="textWrapping"/>
              <w:t xml:space="preserve">Identificar el  producto que requiera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ind w:left="144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si el producto está apartado para otros usuarios </w:t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             Respuestas del sistema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Generar opciones de búsqueda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Mostrar los productos disponibles </w:t>
            </w:r>
          </w:p>
        </w:tc>
      </w:tr>
    </w:tbl>
    <w:p w:rsidR="00000000" w:rsidDel="00000000" w:rsidP="00000000" w:rsidRDefault="00000000" w:rsidRPr="00000000" w14:paraId="000000E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Cursos alternativos: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el producto no se encuentra disponible, el sistema informará a través de una alerta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productos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Actores: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usuario podrá ver catálogo de  productos en tiempo real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Resumen: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 El usuario ve el producto donde puede observar más detalladamente</w:t>
        <w:br w:type="textWrapping"/>
        <w:t xml:space="preserve">                   sus características , después de ello si el usuario desea, podría</w:t>
        <w:br w:type="textWrapping"/>
        <w:t xml:space="preserve">                   separar  el producto.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caso de uso “ver productos” solo se podrá ejecutar</w:t>
        <w:br w:type="textWrapping"/>
        <w:t xml:space="preserve">                                        cuando el usuario se encuentre visualizando la  interfaz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Curso típico de eventos</w:t>
        <w:br w:type="textWrapping"/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99.0" w:type="dxa"/>
        <w:jc w:val="left"/>
        <w:tblInd w:w="0.0" w:type="dxa"/>
        <w:tblLayout w:type="fixed"/>
        <w:tblLook w:val="0400"/>
      </w:tblPr>
      <w:tblGrid>
        <w:gridCol w:w="4822"/>
        <w:gridCol w:w="4977"/>
        <w:tblGridChange w:id="0">
          <w:tblGrid>
            <w:gridCol w:w="4822"/>
            <w:gridCol w:w="4977"/>
          </w:tblGrid>
        </w:tblGridChange>
      </w:tblGrid>
      <w:tr>
        <w:trPr>
          <w:cantSplit w:val="0"/>
          <w:trHeight w:val="20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         Acciones de los actores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Identificar el botón de búsqueda </w:t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ind w:left="144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producto según la necesidad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             Respuestas del sistema</w:t>
              <w:br w:type="textWrapping"/>
              <w:t xml:space="preserve"> </w:t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Generar opciones de búsqueda</w:t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Mostrar los productos disponibles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Cursos alternativos: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el producto no se encuentra, el sistema informará a través de una alerta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Gestionar datos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  <w:br w:type="textWrapping"/>
        <w:t xml:space="preserve">Actores: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 / Sistema / Usuario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sistema tendrá la posibilidad de gestionar los datos de los usuarios</w:t>
        <w:br w:type="textWrapping"/>
        <w:t xml:space="preserve">                  con base en lo que estos requieran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Resumen: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El sistema brindará a los usuarios la posibilidad de gestionar sus datos</w:t>
        <w:br w:type="textWrapping"/>
        <w:t xml:space="preserve">                   con base en las modificaciones que en estos se puedan presentar a</w:t>
        <w:br w:type="textWrapping"/>
        <w:t xml:space="preserve">                   futuro. A parte de actualizar también, los productos y las interrogantes</w:t>
        <w:br w:type="textWrapping"/>
        <w:t xml:space="preserve">                  que en este se presente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caso de uso se ejecutará con el fin de permitir a los</w:t>
        <w:br w:type="textWrapping"/>
        <w:t xml:space="preserve">                                       usuarios o al sistema como tal la posibilidad de actualizar</w:t>
        <w:br w:type="textWrapping"/>
        <w:t xml:space="preserve">                                       datos, leerlos, eliminarlos o agregarlos. A parte permitirá </w:t>
        <w:br w:type="textWrapping"/>
        <w:t xml:space="preserve">                                       que el catálogo y las FAQ sean actualizadas</w:t>
        <w:br w:type="textWrapping"/>
        <w:t xml:space="preserve">                                        constantemente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br w:type="textWrapping"/>
        <w:t xml:space="preserve">Curso típico de eventos</w:t>
        <w:br w:type="textWrapping"/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99.0" w:type="dxa"/>
        <w:jc w:val="left"/>
        <w:tblInd w:w="0.0" w:type="dxa"/>
        <w:tblLayout w:type="fixed"/>
        <w:tblLook w:val="0400"/>
      </w:tblPr>
      <w:tblGrid>
        <w:gridCol w:w="4822"/>
        <w:gridCol w:w="4977"/>
        <w:tblGridChange w:id="0">
          <w:tblGrid>
            <w:gridCol w:w="4822"/>
            <w:gridCol w:w="4977"/>
          </w:tblGrid>
        </w:tblGridChange>
      </w:tblGrid>
      <w:tr>
        <w:trPr>
          <w:cantSplit w:val="0"/>
          <w:trHeight w:val="20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         Acciones de los actores</w:t>
              <w:br w:type="textWrapping"/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accede al apartado mediante el cual tendrá la posibilidad de interactuar con sus datos 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podrá gestionar sus datos de la manera en la que este lo requiera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             Respuestas del sistema</w:t>
              <w:br w:type="textWrapping"/>
              <w:t xml:space="preserve"> 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actualizará los datos en la plataforma 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notificará al usuario las novedades con base en esto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Cursos alternativos: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cometió algún error en el momento de interactuar con los datos, o no se encuentra registrado en el sistema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Gestionar FAQ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Actores: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 / Sistema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sistema y el administrador actualizarán constantemente las</w:t>
        <w:br w:type="textWrapping"/>
        <w:t xml:space="preserve">                   preguntas frecuentes de los usuarios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Resumen: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En el apartado de las FAQ los usuarios tendrán la posibilidad de</w:t>
        <w:br w:type="textWrapping"/>
        <w:t xml:space="preserve">                   ingresar para así, solucionar las preguntas más frecuentes que se</w:t>
        <w:br w:type="textWrapping"/>
        <w:t xml:space="preserve">                  pueden presentar al interactuar con la misma, estas preguntas serán</w:t>
        <w:br w:type="textWrapping"/>
        <w:t xml:space="preserve">                  gestionadas por los administradores y el sistema como tal.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caso se usó estaría directamente implicado con la</w:t>
        <w:br w:type="textWrapping"/>
        <w:t xml:space="preserve">                                       gestión de datos con el fin de actualizar las interrogantes </w:t>
        <w:br w:type="textWrapping"/>
        <w:t xml:space="preserve">                                       que se puedan presentar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br w:type="textWrapping"/>
        <w:t xml:space="preserve">Curso típico de eventos</w:t>
        <w:br w:type="textWrapping"/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99.0" w:type="dxa"/>
        <w:jc w:val="left"/>
        <w:tblInd w:w="0.0" w:type="dxa"/>
        <w:tblLayout w:type="fixed"/>
        <w:tblLook w:val="0400"/>
      </w:tblPr>
      <w:tblGrid>
        <w:gridCol w:w="4822"/>
        <w:gridCol w:w="4977"/>
        <w:tblGridChange w:id="0">
          <w:tblGrid>
            <w:gridCol w:w="4822"/>
            <w:gridCol w:w="4977"/>
          </w:tblGrid>
        </w:tblGridChange>
      </w:tblGrid>
      <w:tr>
        <w:trPr>
          <w:cantSplit w:val="0"/>
          <w:trHeight w:val="20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         Acciones de los actores</w:t>
              <w:br w:type="textWrapping"/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respuesta a la interrogante seleccionada 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pregunta personalizada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             Respuestas del sistema</w:t>
              <w:br w:type="textWrapping"/>
              <w:t xml:space="preserve"> 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almacenará y buscará dar solución a las preguntas personalizadas 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Cursos alternativos: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no requiere de la utilización de este apartado. 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interrogantes personalizadas no vayan ligadas al sistema o a la utilización del mismo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Eliminar datos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Actores: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sistema, administrador,usuario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usuario, administrador o sistema pueden eliminar los datos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Resumen: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 Cada que se requiera los actores podrán eliminar los datos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caso se usó estaría directamente implicado con la</w:t>
        <w:br w:type="textWrapping"/>
        <w:t xml:space="preserve">                                       gestión de datos con el fin de eliminar  la información del</w:t>
        <w:br w:type="textWrapping"/>
        <w:t xml:space="preserve">                                       usuario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br w:type="textWrapping"/>
        <w:t xml:space="preserve">Curso típico de eventos</w:t>
        <w:br w:type="textWrapping"/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99.0" w:type="dxa"/>
        <w:jc w:val="left"/>
        <w:tblInd w:w="0.0" w:type="dxa"/>
        <w:tblLayout w:type="fixed"/>
        <w:tblLook w:val="0400"/>
      </w:tblPr>
      <w:tblGrid>
        <w:gridCol w:w="4822"/>
        <w:gridCol w:w="4977"/>
        <w:tblGridChange w:id="0">
          <w:tblGrid>
            <w:gridCol w:w="4822"/>
            <w:gridCol w:w="4977"/>
          </w:tblGrid>
        </w:tblGridChange>
      </w:tblGrid>
      <w:tr>
        <w:trPr>
          <w:cantSplit w:val="0"/>
          <w:trHeight w:val="20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         Acciones de los actores</w:t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Eliminar usuario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             Respuestas del sistema</w:t>
              <w:br w:type="textWrapping"/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Generar mensaje de eliminación</w:t>
            </w:r>
          </w:p>
        </w:tc>
      </w:tr>
    </w:tbl>
    <w:p w:rsidR="00000000" w:rsidDel="00000000" w:rsidP="00000000" w:rsidRDefault="00000000" w:rsidRPr="00000000" w14:paraId="0000012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Cursos alternativos: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mensaje de alerta si el dato no se  eliminó correctamente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Agregar datos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Actores: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Usuario, administrador, sistema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Agregar productos, agregar datos de usuario.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Resumen: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 El administrador podrá crear nuevos productos al catálogo e</w:t>
        <w:br w:type="textWrapping"/>
        <w:t xml:space="preserve">                   información, el usuario podrá crear solicitudes e información.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información necesaria para el sistema de</w:t>
        <w:br w:type="textWrapping"/>
        <w:t xml:space="preserve">                                        información.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br w:type="textWrapping"/>
        <w:t xml:space="preserve">Curso típico de eventos</w:t>
        <w:br w:type="textWrapping"/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799.0" w:type="dxa"/>
        <w:jc w:val="left"/>
        <w:tblInd w:w="0.0" w:type="dxa"/>
        <w:tblLayout w:type="fixed"/>
        <w:tblLook w:val="0400"/>
      </w:tblPr>
      <w:tblGrid>
        <w:gridCol w:w="4822"/>
        <w:gridCol w:w="4977"/>
        <w:tblGridChange w:id="0">
          <w:tblGrid>
            <w:gridCol w:w="4822"/>
            <w:gridCol w:w="4977"/>
          </w:tblGrid>
        </w:tblGridChange>
      </w:tblGrid>
      <w:tr>
        <w:trPr>
          <w:cantSplit w:val="0"/>
          <w:trHeight w:val="20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         Acciones de los actores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información personal</w:t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nuevos productos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             Respuestas del sistema</w:t>
              <w:br w:type="textWrapping"/>
              <w:t xml:space="preserve"> 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Almacenar datos</w:t>
              <w:br w:type="textWrapping"/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Actualizar datos</w:t>
            </w:r>
          </w:p>
        </w:tc>
      </w:tr>
    </w:tbl>
    <w:p w:rsidR="00000000" w:rsidDel="00000000" w:rsidP="00000000" w:rsidRDefault="00000000" w:rsidRPr="00000000" w14:paraId="0000014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Cursos alternativos: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Notificar al actor cuando un dato no se agregue correctamente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Actualizar datos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Actores: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sistema, administrador,usuario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usuario, administrador o sistema pueden actualizar los datos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Resumen: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 Cada que se requiera los actores podrán actualizar los datos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caso de uso actualizar datos deberá recibir información</w:t>
        <w:br w:type="textWrapping"/>
        <w:t xml:space="preserve">                                       y al ser ejecutado se cambiarán los datos deseados por</w:t>
        <w:br w:type="textWrapping"/>
        <w:t xml:space="preserve">                                       los actores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Curso típico de eventos</w:t>
        <w:br w:type="textWrapping"/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799.0" w:type="dxa"/>
        <w:jc w:val="left"/>
        <w:tblInd w:w="0.0" w:type="dxa"/>
        <w:tblLayout w:type="fixed"/>
        <w:tblLook w:val="0400"/>
      </w:tblPr>
      <w:tblGrid>
        <w:gridCol w:w="4822"/>
        <w:gridCol w:w="4977"/>
        <w:tblGridChange w:id="0">
          <w:tblGrid>
            <w:gridCol w:w="4822"/>
            <w:gridCol w:w="4977"/>
          </w:tblGrid>
        </w:tblGridChange>
      </w:tblGrid>
      <w:tr>
        <w:trPr>
          <w:cantSplit w:val="0"/>
          <w:trHeight w:val="20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         Acciones de los actores</w:t>
              <w:br w:type="textWrapping"/>
            </w:r>
          </w:p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Actualizar datos bien sea, nombre, teléfono, dirección, celular, correo etc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             Respuestas del sistema</w:t>
              <w:br w:type="textWrapping"/>
              <w:br w:type="textWrapping"/>
              <w:t xml:space="preserve"> 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modifica el mismo campo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Cursos alternativos: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caso de que el usuario, administrador o sistema cambien los datos y se genere error en los campos. se notifica al actor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Leer datos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  <w:br w:type="textWrapping"/>
        <w:t xml:space="preserve">Actores: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Sistema, usuario, administrador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datos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Resumen: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 Se leerán los datos y se verificará si se necesita actualizar o borrar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caso de uso se ejecutará cuando el actor desee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visualizar los datos de algún producto o usuario.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Curso típico de eventos</w:t>
        <w:br w:type="textWrapping"/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799.0" w:type="dxa"/>
        <w:jc w:val="left"/>
        <w:tblInd w:w="0.0" w:type="dxa"/>
        <w:tblLayout w:type="fixed"/>
        <w:tblLook w:val="0400"/>
      </w:tblPr>
      <w:tblGrid>
        <w:gridCol w:w="4822"/>
        <w:gridCol w:w="4977"/>
        <w:tblGridChange w:id="0">
          <w:tblGrid>
            <w:gridCol w:w="4822"/>
            <w:gridCol w:w="4977"/>
          </w:tblGrid>
        </w:tblGridChange>
      </w:tblGrid>
      <w:tr>
        <w:trPr>
          <w:cantSplit w:val="0"/>
          <w:trHeight w:val="20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         Acciones de los actores</w:t>
              <w:br w:type="textWrapping"/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Analizar información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Pasar informe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             Respuestas del sistema</w:t>
              <w:br w:type="textWrapping"/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Validar información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Mostrar información</w:t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Cursos alternativos: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mostrará los datos a los actores correspondientes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Recibir notificación.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Actores: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Recibir notificación sobre la elección de productos y el agendamiento</w:t>
        <w:br w:type="textWrapping"/>
        <w:t xml:space="preserve">                  de citas con hora y fecha.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Resumen: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 El usuario recibirá un mensaje de notificación donde indique los</w:t>
        <w:br w:type="textWrapping"/>
        <w:t xml:space="preserve">                    productos que selecciono desde el apartado de separar productos o</w:t>
        <w:br w:type="textWrapping"/>
        <w:t xml:space="preserve">                    también la confirmación de la cita agendada con su respectiva</w:t>
        <w:br w:type="textWrapping"/>
        <w:t xml:space="preserve">                    información (horario, fecha..)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caso de uso recibir notificación tiene que heredar la </w:t>
        <w:br w:type="textWrapping"/>
        <w:t xml:space="preserve">                                       información del caso de uso notificar del cual está </w:t>
        <w:br w:type="textWrapping"/>
        <w:t xml:space="preserve">                                       encargado el sistema, con esto el usuario al recibir la ]</w:t>
        <w:br w:type="textWrapping"/>
        <w:t xml:space="preserve">                                       notificación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llegará con los datos completos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Curso típico de eventos</w:t>
        <w:br w:type="textWrapping"/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799.0" w:type="dxa"/>
        <w:jc w:val="left"/>
        <w:tblInd w:w="0.0" w:type="dxa"/>
        <w:tblLayout w:type="fixed"/>
        <w:tblLook w:val="0400"/>
      </w:tblPr>
      <w:tblGrid>
        <w:gridCol w:w="4822"/>
        <w:gridCol w:w="4977"/>
        <w:tblGridChange w:id="0">
          <w:tblGrid>
            <w:gridCol w:w="4822"/>
            <w:gridCol w:w="4977"/>
          </w:tblGrid>
        </w:tblGridChange>
      </w:tblGrid>
      <w:tr>
        <w:trPr>
          <w:cantSplit w:val="0"/>
          <w:trHeight w:val="20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         Acciones de los actores</w:t>
              <w:br w:type="textWrapping"/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Recibir notificación de las solicitudes hechas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             Respuestas del sistema</w:t>
              <w:br w:type="textWrapping"/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Enviar notificación con la información solicitada por el usuario.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Cursos alternativos: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notificará el error por medio de PQR si la información que recibe es errónea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Actores: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sistema notificará al usuario la información que pida desde el</w:t>
        <w:br w:type="textWrapping"/>
        <w:t xml:space="preserve">                   apartado de separar productos o agendar citas.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Resumen: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 El sistema reunirá la información necesaria para notificar al usuario los </w:t>
        <w:br w:type="textWrapping"/>
        <w:t xml:space="preserve">                    productos que separó o del horario y fecha que eligió para agendar </w:t>
        <w:br w:type="textWrapping"/>
        <w:t xml:space="preserve">                    una cita.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Referencias cruzadas: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caso de uso notificar se ejecutará cuando el usuario</w:t>
        <w:br w:type="textWrapping"/>
        <w:t xml:space="preserve">                                        separe productos o agende citas,  esta información la</w:t>
        <w:br w:type="textWrapping"/>
        <w:t xml:space="preserve">                                        recolecta el sistema y crea un informe el cual será </w:t>
        <w:br w:type="textWrapping"/>
        <w:t xml:space="preserve">                                        enviado al usuario.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Curso típico de eventos</w:t>
        <w:br w:type="textWrapping"/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9.0" w:type="dxa"/>
        <w:jc w:val="left"/>
        <w:tblInd w:w="0.0" w:type="dxa"/>
        <w:tblLayout w:type="fixed"/>
        <w:tblLook w:val="0400"/>
      </w:tblPr>
      <w:tblGrid>
        <w:gridCol w:w="4822"/>
        <w:gridCol w:w="4977"/>
        <w:tblGridChange w:id="0">
          <w:tblGrid>
            <w:gridCol w:w="4822"/>
            <w:gridCol w:w="4977"/>
          </w:tblGrid>
        </w:tblGridChange>
      </w:tblGrid>
      <w:tr>
        <w:trPr>
          <w:cantSplit w:val="0"/>
          <w:trHeight w:val="20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         Acciones de los actores</w:t>
              <w:br w:type="textWrapping"/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Recolectar información sobre el usuario y sus solicitudes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             Respuestas del sistema</w:t>
              <w:br w:type="textWrapping"/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informe con los datos correspondientes.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Cursos alternativos: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Notificar error al usuario si los datos no se pudieron recolectar.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2wiLybj+lLxXeEkIxqiJ3silUg==">AMUW2mWETSS/K/ok83PYQOwjFJ0WJf0orevN6zf00RTqyoL/Z5tTnsaO4fwTBdjtUeS6cwxuEw1peCNGp14hiBMUsmWH0FYljrK86HTXoI7IkVzleiyRVb4=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