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88789" w14:textId="77777777" w:rsidR="00601A84" w:rsidRPr="00601A84" w:rsidRDefault="00601A84" w:rsidP="00601A84">
      <w:pPr>
        <w:rPr>
          <w:rFonts w:ascii="-webkit-standard" w:hAnsi="-webkit-standard" w:cs="Times New Roman" w:hint="eastAsia"/>
          <w:color w:val="000000"/>
          <w:sz w:val="20"/>
          <w:szCs w:val="20"/>
        </w:rPr>
      </w:pPr>
      <w:bookmarkStart w:id="0" w:name="_GoBack"/>
      <w:bookmarkEnd w:id="0"/>
      <w:r w:rsidRPr="00601A84">
        <w:rPr>
          <w:rFonts w:ascii="Arial" w:hAnsi="Arial" w:cs="Arial"/>
          <w:color w:val="000000"/>
          <w:sz w:val="22"/>
          <w:szCs w:val="22"/>
        </w:rPr>
        <w:t xml:space="preserve">Project Title: </w:t>
      </w:r>
      <w:r w:rsidRPr="00601A84">
        <w:rPr>
          <w:rFonts w:ascii="Arial" w:hAnsi="Arial" w:cs="Arial"/>
          <w:i/>
          <w:iCs/>
          <w:color w:val="000000"/>
          <w:sz w:val="22"/>
          <w:szCs w:val="22"/>
        </w:rPr>
        <w:t>Database Management Current Industry Practices for Safeguarding Medical Personally Identifying Information.</w:t>
      </w:r>
    </w:p>
    <w:p w14:paraId="19E48064" w14:textId="77777777" w:rsidR="00601A84" w:rsidRPr="00601A84" w:rsidRDefault="00601A84" w:rsidP="00601A84">
      <w:pPr>
        <w:rPr>
          <w:rFonts w:ascii="-webkit-standard" w:eastAsia="Times New Roman" w:hAnsi="-webkit-standard" w:cs="Times New Roman"/>
          <w:color w:val="000000"/>
          <w:sz w:val="20"/>
          <w:szCs w:val="20"/>
        </w:rPr>
      </w:pPr>
    </w:p>
    <w:p w14:paraId="6E1E4C33" w14:textId="77777777" w:rsidR="00601A84" w:rsidRPr="00601A84" w:rsidRDefault="00601A84" w:rsidP="00601A84">
      <w:pPr>
        <w:rPr>
          <w:rFonts w:ascii="-webkit-standard" w:hAnsi="-webkit-standard" w:cs="Times New Roman" w:hint="eastAsia"/>
          <w:color w:val="000000"/>
          <w:sz w:val="20"/>
          <w:szCs w:val="20"/>
        </w:rPr>
      </w:pPr>
      <w:r w:rsidRPr="00601A84">
        <w:rPr>
          <w:rFonts w:ascii="Arial" w:hAnsi="Arial" w:cs="Arial"/>
          <w:color w:val="000000"/>
          <w:sz w:val="22"/>
          <w:szCs w:val="22"/>
        </w:rPr>
        <w:t xml:space="preserve">Charles Henderson, </w:t>
      </w:r>
      <w:hyperlink r:id="rId5" w:history="1">
        <w:r w:rsidRPr="00601A84">
          <w:rPr>
            <w:rFonts w:ascii="Arial" w:hAnsi="Arial" w:cs="Arial"/>
            <w:color w:val="000000"/>
            <w:sz w:val="22"/>
            <w:szCs w:val="22"/>
            <w:u w:val="single"/>
          </w:rPr>
          <w:t>chasehenderson@smu.edu</w:t>
        </w:r>
      </w:hyperlink>
      <w:r w:rsidRPr="00601A84">
        <w:rPr>
          <w:rFonts w:ascii="Arial" w:hAnsi="Arial" w:cs="Arial"/>
          <w:color w:val="000000"/>
          <w:sz w:val="22"/>
          <w:szCs w:val="22"/>
        </w:rPr>
        <w:t xml:space="preserve"> </w:t>
      </w:r>
    </w:p>
    <w:p w14:paraId="1B5E327F" w14:textId="77777777" w:rsidR="00601A84" w:rsidRPr="00601A84" w:rsidRDefault="00601A84" w:rsidP="00601A84">
      <w:pPr>
        <w:rPr>
          <w:rFonts w:ascii="-webkit-standard" w:hAnsi="-webkit-standard" w:cs="Times New Roman" w:hint="eastAsia"/>
          <w:color w:val="000000"/>
          <w:sz w:val="20"/>
          <w:szCs w:val="20"/>
        </w:rPr>
      </w:pPr>
      <w:r w:rsidRPr="00601A84">
        <w:rPr>
          <w:rFonts w:ascii="Arial" w:hAnsi="Arial" w:cs="Arial"/>
          <w:color w:val="000000"/>
          <w:sz w:val="22"/>
          <w:szCs w:val="22"/>
        </w:rPr>
        <w:t xml:space="preserve">Nicole Bartholow, </w:t>
      </w:r>
      <w:hyperlink r:id="rId6" w:history="1">
        <w:r w:rsidRPr="00601A84">
          <w:rPr>
            <w:rFonts w:ascii="Arial" w:hAnsi="Arial" w:cs="Arial"/>
            <w:color w:val="000000"/>
            <w:sz w:val="22"/>
            <w:szCs w:val="22"/>
            <w:u w:val="single"/>
          </w:rPr>
          <w:t>nicole@bartholow.us</w:t>
        </w:r>
      </w:hyperlink>
      <w:r w:rsidRPr="00601A84">
        <w:rPr>
          <w:rFonts w:ascii="Arial" w:hAnsi="Arial" w:cs="Arial"/>
          <w:color w:val="000000"/>
          <w:sz w:val="22"/>
          <w:szCs w:val="22"/>
        </w:rPr>
        <w:t xml:space="preserve"> </w:t>
      </w:r>
    </w:p>
    <w:p w14:paraId="07C3F042" w14:textId="77777777" w:rsidR="00601A84" w:rsidRPr="00601A84" w:rsidRDefault="00601A84" w:rsidP="00601A84">
      <w:pPr>
        <w:rPr>
          <w:rFonts w:ascii="-webkit-standard" w:eastAsia="Times New Roman" w:hAnsi="-webkit-standard" w:cs="Times New Roman"/>
          <w:color w:val="000000"/>
          <w:sz w:val="20"/>
          <w:szCs w:val="20"/>
        </w:rPr>
      </w:pPr>
    </w:p>
    <w:p w14:paraId="02E4B759" w14:textId="77777777" w:rsidR="00601A84" w:rsidRPr="00601A84" w:rsidRDefault="00601A84" w:rsidP="00601A84">
      <w:pPr>
        <w:rPr>
          <w:rFonts w:ascii="-webkit-standard" w:hAnsi="-webkit-standard" w:cs="Times New Roman" w:hint="eastAsia"/>
          <w:color w:val="000000"/>
          <w:sz w:val="20"/>
          <w:szCs w:val="20"/>
        </w:rPr>
      </w:pPr>
      <w:r w:rsidRPr="00601A84">
        <w:rPr>
          <w:rFonts w:ascii="Arial" w:hAnsi="Arial" w:cs="Arial"/>
          <w:color w:val="000000"/>
          <w:sz w:val="22"/>
          <w:szCs w:val="22"/>
        </w:rPr>
        <w:t>Project Problem:</w:t>
      </w:r>
    </w:p>
    <w:p w14:paraId="1B5A7A9F" w14:textId="77777777" w:rsidR="00601A84" w:rsidRPr="00601A84" w:rsidRDefault="00601A84" w:rsidP="00601A84">
      <w:pPr>
        <w:rPr>
          <w:rFonts w:ascii="-webkit-standard" w:eastAsia="Times New Roman" w:hAnsi="-webkit-standard" w:cs="Times New Roman"/>
          <w:color w:val="000000"/>
          <w:sz w:val="20"/>
          <w:szCs w:val="20"/>
        </w:rPr>
      </w:pPr>
    </w:p>
    <w:p w14:paraId="791EDC75" w14:textId="77777777" w:rsidR="00601A84" w:rsidRPr="00601A84" w:rsidRDefault="00601A84" w:rsidP="00601A84">
      <w:pPr>
        <w:rPr>
          <w:rFonts w:ascii="-webkit-standard" w:hAnsi="-webkit-standard" w:cs="Times New Roman" w:hint="eastAsia"/>
          <w:color w:val="000000"/>
          <w:sz w:val="20"/>
          <w:szCs w:val="20"/>
        </w:rPr>
      </w:pPr>
      <w:r w:rsidRPr="00601A84">
        <w:rPr>
          <w:rFonts w:ascii="Arial" w:hAnsi="Arial" w:cs="Arial"/>
          <w:color w:val="000000"/>
          <w:sz w:val="22"/>
          <w:szCs w:val="22"/>
        </w:rPr>
        <w:t>One of the most sensitive</w:t>
      </w:r>
      <w:r w:rsidRPr="00601A84">
        <w:rPr>
          <w:rFonts w:ascii="Arial" w:hAnsi="Arial" w:cs="Arial"/>
          <w:i/>
          <w:iCs/>
          <w:color w:val="000000"/>
          <w:sz w:val="22"/>
          <w:szCs w:val="22"/>
        </w:rPr>
        <w:t xml:space="preserve"> </w:t>
      </w:r>
      <w:r w:rsidRPr="00601A84">
        <w:rPr>
          <w:rFonts w:ascii="Arial" w:hAnsi="Arial" w:cs="Arial"/>
          <w:color w:val="000000"/>
          <w:sz w:val="22"/>
          <w:szCs w:val="22"/>
        </w:rPr>
        <w:t xml:space="preserve">types of personally identifying information (PII) databases </w:t>
      </w:r>
      <w:proofErr w:type="gramStart"/>
      <w:r w:rsidRPr="00601A84">
        <w:rPr>
          <w:rFonts w:ascii="Arial" w:hAnsi="Arial" w:cs="Arial"/>
          <w:color w:val="000000"/>
          <w:sz w:val="22"/>
          <w:szCs w:val="22"/>
        </w:rPr>
        <w:t>are</w:t>
      </w:r>
      <w:proofErr w:type="gramEnd"/>
      <w:r w:rsidRPr="00601A84">
        <w:rPr>
          <w:rFonts w:ascii="Arial" w:hAnsi="Arial" w:cs="Arial"/>
          <w:color w:val="000000"/>
          <w:sz w:val="22"/>
          <w:szCs w:val="22"/>
        </w:rPr>
        <w:t xml:space="preserve"> medical records.  In the digital age it is vital to quickly be able to pull patient data and compare it with other relational databases to determine intelligent disease clusters and anomaly detection.  </w:t>
      </w:r>
    </w:p>
    <w:p w14:paraId="2FFC7C46" w14:textId="77777777" w:rsidR="00601A84" w:rsidRPr="00601A84" w:rsidRDefault="00601A84" w:rsidP="00601A84">
      <w:pPr>
        <w:rPr>
          <w:rFonts w:ascii="-webkit-standard" w:eastAsia="Times New Roman" w:hAnsi="-webkit-standard" w:cs="Times New Roman"/>
          <w:color w:val="000000"/>
          <w:sz w:val="20"/>
          <w:szCs w:val="20"/>
        </w:rPr>
      </w:pPr>
    </w:p>
    <w:p w14:paraId="0438685E" w14:textId="77777777" w:rsidR="00601A84" w:rsidRPr="00601A84" w:rsidRDefault="00601A84" w:rsidP="00601A84">
      <w:pPr>
        <w:rPr>
          <w:rFonts w:ascii="-webkit-standard" w:hAnsi="-webkit-standard" w:cs="Times New Roman" w:hint="eastAsia"/>
          <w:color w:val="000000"/>
          <w:sz w:val="20"/>
          <w:szCs w:val="20"/>
        </w:rPr>
      </w:pPr>
      <w:r w:rsidRPr="00601A84">
        <w:rPr>
          <w:rFonts w:ascii="Arial" w:hAnsi="Arial" w:cs="Arial"/>
          <w:color w:val="000000"/>
          <w:sz w:val="22"/>
          <w:szCs w:val="22"/>
        </w:rPr>
        <w:t xml:space="preserve">Therefore it would be highly inefficient to protect patient PII through purely carbon data storage but even with the most sophisticated network security; PII is vulnerable to exposure when it is being pulled by databases and mixed with other datasets. </w:t>
      </w:r>
    </w:p>
    <w:p w14:paraId="030896F3" w14:textId="77777777" w:rsidR="00601A84" w:rsidRPr="00601A84" w:rsidRDefault="00601A84" w:rsidP="00601A84">
      <w:pPr>
        <w:rPr>
          <w:rFonts w:ascii="-webkit-standard" w:eastAsia="Times New Roman" w:hAnsi="-webkit-standard" w:cs="Times New Roman"/>
          <w:color w:val="000000"/>
          <w:sz w:val="20"/>
          <w:szCs w:val="20"/>
        </w:rPr>
      </w:pPr>
    </w:p>
    <w:p w14:paraId="7B938F9D" w14:textId="77777777" w:rsidR="00601A84" w:rsidRPr="00601A84" w:rsidRDefault="00601A84" w:rsidP="00601A84">
      <w:pPr>
        <w:rPr>
          <w:rFonts w:ascii="-webkit-standard" w:hAnsi="-webkit-standard" w:cs="Times New Roman" w:hint="eastAsia"/>
          <w:color w:val="000000"/>
          <w:sz w:val="20"/>
          <w:szCs w:val="20"/>
        </w:rPr>
      </w:pPr>
      <w:r w:rsidRPr="00601A84">
        <w:rPr>
          <w:rFonts w:ascii="Arial" w:hAnsi="Arial" w:cs="Arial"/>
          <w:color w:val="000000"/>
          <w:sz w:val="22"/>
          <w:szCs w:val="22"/>
        </w:rPr>
        <w:t xml:space="preserve">With a concise analysis of tactics to safeguard medical PII data across database queries, this project seeks to establish a set of best practice procedures for securing personal data through socially responsible data definition and manipulation. </w:t>
      </w:r>
    </w:p>
    <w:p w14:paraId="66F961BC" w14:textId="77777777" w:rsidR="00601A84" w:rsidRPr="00601A84" w:rsidRDefault="00601A84" w:rsidP="00601A84">
      <w:pPr>
        <w:rPr>
          <w:rFonts w:ascii="-webkit-standard" w:eastAsia="Times New Roman" w:hAnsi="-webkit-standard" w:cs="Times New Roman"/>
          <w:color w:val="000000"/>
          <w:sz w:val="20"/>
          <w:szCs w:val="20"/>
        </w:rPr>
      </w:pPr>
    </w:p>
    <w:p w14:paraId="08276934" w14:textId="77777777" w:rsidR="00601A84" w:rsidRPr="00601A84" w:rsidRDefault="00601A84" w:rsidP="00601A84">
      <w:pPr>
        <w:rPr>
          <w:rFonts w:ascii="-webkit-standard" w:hAnsi="-webkit-standard" w:cs="Times New Roman" w:hint="eastAsia"/>
          <w:color w:val="000000"/>
          <w:sz w:val="20"/>
          <w:szCs w:val="20"/>
        </w:rPr>
      </w:pPr>
      <w:r w:rsidRPr="00601A84">
        <w:rPr>
          <w:rFonts w:ascii="Arial" w:hAnsi="Arial" w:cs="Arial"/>
          <w:color w:val="000000"/>
          <w:sz w:val="22"/>
          <w:szCs w:val="22"/>
        </w:rPr>
        <w:t>Research Methodology:</w:t>
      </w:r>
    </w:p>
    <w:p w14:paraId="6AFBA5B0" w14:textId="77777777" w:rsidR="00601A84" w:rsidRPr="00601A84" w:rsidRDefault="00601A84" w:rsidP="00601A84">
      <w:pPr>
        <w:rPr>
          <w:rFonts w:ascii="-webkit-standard" w:eastAsia="Times New Roman" w:hAnsi="-webkit-standard" w:cs="Times New Roman"/>
          <w:color w:val="000000"/>
          <w:sz w:val="20"/>
          <w:szCs w:val="20"/>
        </w:rPr>
      </w:pPr>
    </w:p>
    <w:p w14:paraId="53103ACF" w14:textId="77777777" w:rsidR="00601A84" w:rsidRPr="00601A84" w:rsidRDefault="00601A84" w:rsidP="00601A84">
      <w:pPr>
        <w:rPr>
          <w:rFonts w:ascii="-webkit-standard" w:hAnsi="-webkit-standard" w:cs="Times New Roman" w:hint="eastAsia"/>
          <w:color w:val="000000"/>
          <w:sz w:val="20"/>
          <w:szCs w:val="20"/>
        </w:rPr>
      </w:pPr>
      <w:r w:rsidRPr="00601A84">
        <w:rPr>
          <w:rFonts w:ascii="Arial" w:hAnsi="Arial" w:cs="Arial"/>
          <w:color w:val="000000"/>
          <w:sz w:val="22"/>
          <w:szCs w:val="22"/>
        </w:rPr>
        <w:t xml:space="preserve">Through a combination of scholarly sources and interviews with leading database managers at the University of Utah Health Services, we will create an inclusive, though not wholly comprehensive, analysis of required security measures when querying medically significant datasets that contains PII data.  We will validate these measures with </w:t>
      </w:r>
    </w:p>
    <w:p w14:paraId="30AD0A5E" w14:textId="77777777" w:rsidR="00601A84" w:rsidRPr="00601A84" w:rsidRDefault="00601A84" w:rsidP="00601A84">
      <w:pPr>
        <w:spacing w:after="240"/>
        <w:rPr>
          <w:rFonts w:ascii="-webkit-standard" w:eastAsia="Times New Roman" w:hAnsi="-webkit-standard" w:cs="Times New Roman"/>
          <w:color w:val="000000"/>
          <w:sz w:val="20"/>
          <w:szCs w:val="20"/>
        </w:rPr>
      </w:pPr>
      <w:r w:rsidRPr="00601A84">
        <w:rPr>
          <w:rFonts w:ascii="-webkit-standard" w:eastAsia="Times New Roman" w:hAnsi="-webkit-standard" w:cs="Times New Roman"/>
          <w:color w:val="000000"/>
          <w:sz w:val="20"/>
          <w:szCs w:val="20"/>
        </w:rPr>
        <w:br/>
      </w:r>
    </w:p>
    <w:p w14:paraId="79737297" w14:textId="77777777" w:rsidR="00601A84" w:rsidRPr="00601A84" w:rsidRDefault="00601A84" w:rsidP="00601A84">
      <w:pPr>
        <w:rPr>
          <w:rFonts w:ascii="-webkit-standard" w:hAnsi="-webkit-standard" w:cs="Times New Roman" w:hint="eastAsia"/>
          <w:color w:val="000000"/>
          <w:sz w:val="20"/>
          <w:szCs w:val="20"/>
        </w:rPr>
      </w:pPr>
      <w:r w:rsidRPr="00601A84">
        <w:rPr>
          <w:rFonts w:ascii="Arial" w:hAnsi="Arial" w:cs="Arial"/>
          <w:color w:val="000000"/>
          <w:sz w:val="22"/>
          <w:szCs w:val="22"/>
        </w:rPr>
        <w:t>Work Related Problem:</w:t>
      </w:r>
    </w:p>
    <w:p w14:paraId="5CFFFEC5" w14:textId="77777777" w:rsidR="00601A84" w:rsidRPr="00601A84" w:rsidRDefault="00601A84" w:rsidP="00601A84">
      <w:pPr>
        <w:rPr>
          <w:rFonts w:ascii="-webkit-standard" w:eastAsia="Times New Roman" w:hAnsi="-webkit-standard" w:cs="Times New Roman"/>
          <w:color w:val="000000"/>
          <w:sz w:val="20"/>
          <w:szCs w:val="20"/>
        </w:rPr>
      </w:pPr>
    </w:p>
    <w:p w14:paraId="63DDA567" w14:textId="77777777" w:rsidR="00601A84" w:rsidRPr="00601A84" w:rsidRDefault="00601A84" w:rsidP="00601A84">
      <w:pPr>
        <w:rPr>
          <w:rFonts w:ascii="-webkit-standard" w:hAnsi="-webkit-standard" w:cs="Times New Roman" w:hint="eastAsia"/>
          <w:color w:val="000000"/>
          <w:sz w:val="20"/>
          <w:szCs w:val="20"/>
        </w:rPr>
      </w:pPr>
      <w:r w:rsidRPr="00601A84">
        <w:rPr>
          <w:rFonts w:ascii="Arial" w:hAnsi="Arial" w:cs="Arial"/>
          <w:color w:val="000000"/>
          <w:sz w:val="22"/>
          <w:szCs w:val="22"/>
        </w:rPr>
        <w:t xml:space="preserve">The University of Utah Health </w:t>
      </w:r>
      <w:proofErr w:type="gramStart"/>
      <w:r w:rsidRPr="00601A84">
        <w:rPr>
          <w:rFonts w:ascii="Arial" w:hAnsi="Arial" w:cs="Arial"/>
          <w:color w:val="000000"/>
          <w:sz w:val="22"/>
          <w:szCs w:val="22"/>
        </w:rPr>
        <w:t>Services which boasts $356 million in grants during the fiscal year 2018</w:t>
      </w:r>
      <w:proofErr w:type="gramEnd"/>
      <w:r w:rsidRPr="00601A84">
        <w:rPr>
          <w:rFonts w:ascii="Arial" w:hAnsi="Arial" w:cs="Arial"/>
          <w:color w:val="000000"/>
          <w:sz w:val="22"/>
          <w:szCs w:val="22"/>
        </w:rPr>
        <w:t xml:space="preserve"> acts as a hospital and clinic while simultaneously functioning as a academic institution. It is vital for their academic institution to both utilize the clinical data gathered and protect the private information of its patients. </w:t>
      </w:r>
    </w:p>
    <w:p w14:paraId="491F5874" w14:textId="77777777" w:rsidR="00601A84" w:rsidRPr="00601A84" w:rsidRDefault="00601A84" w:rsidP="00601A84">
      <w:pPr>
        <w:rPr>
          <w:rFonts w:ascii="-webkit-standard" w:eastAsia="Times New Roman" w:hAnsi="-webkit-standard" w:cs="Times New Roman"/>
          <w:color w:val="000000"/>
          <w:sz w:val="20"/>
          <w:szCs w:val="20"/>
        </w:rPr>
      </w:pPr>
    </w:p>
    <w:p w14:paraId="52913387" w14:textId="77777777" w:rsidR="00601A84" w:rsidRPr="00601A84" w:rsidRDefault="00601A84" w:rsidP="00601A84">
      <w:pPr>
        <w:rPr>
          <w:rFonts w:ascii="-webkit-standard" w:hAnsi="-webkit-standard" w:cs="Times New Roman" w:hint="eastAsia"/>
          <w:color w:val="000000"/>
          <w:sz w:val="20"/>
          <w:szCs w:val="20"/>
        </w:rPr>
      </w:pPr>
      <w:r w:rsidRPr="00601A84">
        <w:rPr>
          <w:rFonts w:ascii="Arial" w:hAnsi="Arial" w:cs="Arial"/>
          <w:color w:val="000000"/>
          <w:sz w:val="22"/>
          <w:szCs w:val="22"/>
        </w:rPr>
        <w:t>Research Plan and Schedule:</w:t>
      </w:r>
    </w:p>
    <w:p w14:paraId="2772B6A2" w14:textId="77777777" w:rsidR="00601A84" w:rsidRPr="00601A84" w:rsidRDefault="00601A84" w:rsidP="00601A84">
      <w:pPr>
        <w:spacing w:after="240"/>
        <w:rPr>
          <w:rFonts w:ascii="-webkit-standard" w:eastAsia="Times New Roman" w:hAnsi="-webkit-standard" w:cs="Times New Roman"/>
          <w:color w:val="000000"/>
          <w:sz w:val="20"/>
          <w:szCs w:val="20"/>
        </w:rPr>
      </w:pPr>
      <w:r w:rsidRPr="00601A84">
        <w:rPr>
          <w:rFonts w:ascii="-webkit-standard" w:eastAsia="Times New Roman" w:hAnsi="-webkit-standard" w:cs="Times New Roman"/>
          <w:color w:val="000000"/>
          <w:sz w:val="20"/>
          <w:szCs w:val="20"/>
        </w:rPr>
        <w:br/>
      </w:r>
    </w:p>
    <w:p w14:paraId="76D5309A" w14:textId="77777777" w:rsidR="00601A84" w:rsidRPr="00601A84" w:rsidRDefault="00601A84" w:rsidP="00601A84">
      <w:pPr>
        <w:rPr>
          <w:rFonts w:ascii="-webkit-standard" w:hAnsi="-webkit-standard" w:cs="Times New Roman" w:hint="eastAsia"/>
          <w:color w:val="000000"/>
          <w:sz w:val="20"/>
          <w:szCs w:val="20"/>
        </w:rPr>
      </w:pPr>
      <w:r w:rsidRPr="00601A84">
        <w:rPr>
          <w:rFonts w:ascii="Arial" w:hAnsi="Arial" w:cs="Arial"/>
          <w:color w:val="000000"/>
          <w:sz w:val="22"/>
          <w:szCs w:val="22"/>
        </w:rPr>
        <w:t>Resources Needed: No additional resources have been identified at this time.  </w:t>
      </w:r>
    </w:p>
    <w:p w14:paraId="6BB67649" w14:textId="77777777" w:rsidR="00601A84" w:rsidRPr="00601A84" w:rsidRDefault="00601A84" w:rsidP="00601A84">
      <w:pPr>
        <w:spacing w:after="240"/>
        <w:rPr>
          <w:rFonts w:ascii="Times New Roman" w:eastAsia="Times New Roman" w:hAnsi="Times New Roman" w:cs="Times New Roman"/>
          <w:sz w:val="20"/>
          <w:szCs w:val="20"/>
        </w:rPr>
      </w:pPr>
    </w:p>
    <w:p w14:paraId="51E4AF8D" w14:textId="77777777" w:rsidR="00EF7200" w:rsidRDefault="00EF7200"/>
    <w:sectPr w:rsidR="00EF7200" w:rsidSect="00EF72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A84"/>
    <w:rsid w:val="001C42CA"/>
    <w:rsid w:val="00601A84"/>
    <w:rsid w:val="00E6677F"/>
    <w:rsid w:val="00EF7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73E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A8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601A8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A8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601A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826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hasehenderson@smu.edu" TargetMode="External"/><Relationship Id="rId6" Type="http://schemas.openxmlformats.org/officeDocument/2006/relationships/hyperlink" Target="mailto:nicole@bartholow.u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1654</Characters>
  <Application>Microsoft Macintosh Word</Application>
  <DocSecurity>0</DocSecurity>
  <Lines>13</Lines>
  <Paragraphs>3</Paragraphs>
  <ScaleCrop>false</ScaleCrop>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Bartholow</dc:creator>
  <cp:keywords/>
  <dc:description/>
  <cp:lastModifiedBy>Bradley Bartholow</cp:lastModifiedBy>
  <cp:revision>2</cp:revision>
  <dcterms:created xsi:type="dcterms:W3CDTF">2019-06-05T18:53:00Z</dcterms:created>
  <dcterms:modified xsi:type="dcterms:W3CDTF">2019-06-05T18:53:00Z</dcterms:modified>
</cp:coreProperties>
</file>