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259ED"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Project Title: </w:t>
      </w:r>
      <w:r>
        <w:rPr>
          <w:rFonts w:ascii="Arial" w:hAnsi="Arial" w:cs="Arial"/>
          <w:i/>
          <w:iCs/>
          <w:color w:val="000000"/>
          <w:sz w:val="22"/>
          <w:szCs w:val="22"/>
        </w:rPr>
        <w:t>Database Management Current Industry Practices for Safeguarding Medical Personally Identifying Information.</w:t>
      </w:r>
    </w:p>
    <w:p w14:paraId="6B40C01F" w14:textId="77777777" w:rsidR="00792ECE" w:rsidRDefault="00792ECE" w:rsidP="00792ECE">
      <w:pPr>
        <w:rPr>
          <w:rFonts w:ascii="-webkit-standard" w:eastAsia="Times New Roman" w:hAnsi="-webkit-standard"/>
          <w:color w:val="000000"/>
        </w:rPr>
      </w:pPr>
    </w:p>
    <w:p w14:paraId="2E175C2D"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Charles Henderson, </w:t>
      </w:r>
      <w:hyperlink r:id="rId5" w:history="1">
        <w:r>
          <w:rPr>
            <w:rStyle w:val="Hyperlink"/>
            <w:rFonts w:ascii="Arial" w:hAnsi="Arial" w:cs="Arial"/>
            <w:color w:val="000000"/>
            <w:sz w:val="22"/>
            <w:szCs w:val="22"/>
          </w:rPr>
          <w:t>chasehenderson@smu.edu</w:t>
        </w:r>
      </w:hyperlink>
      <w:r>
        <w:rPr>
          <w:rFonts w:ascii="Arial" w:hAnsi="Arial" w:cs="Arial"/>
          <w:color w:val="000000"/>
          <w:sz w:val="22"/>
          <w:szCs w:val="22"/>
        </w:rPr>
        <w:t xml:space="preserve"> </w:t>
      </w:r>
    </w:p>
    <w:p w14:paraId="5137E803"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Nicole Bartholow, </w:t>
      </w:r>
      <w:hyperlink r:id="rId6" w:history="1">
        <w:r>
          <w:rPr>
            <w:rStyle w:val="Hyperlink"/>
            <w:rFonts w:ascii="Arial" w:hAnsi="Arial" w:cs="Arial"/>
            <w:color w:val="000000"/>
            <w:sz w:val="22"/>
            <w:szCs w:val="22"/>
          </w:rPr>
          <w:t>nbartholow@smu.edu</w:t>
        </w:r>
      </w:hyperlink>
    </w:p>
    <w:p w14:paraId="68CCA7BC" w14:textId="77777777" w:rsidR="00792ECE" w:rsidRDefault="00792ECE" w:rsidP="00792ECE">
      <w:pPr>
        <w:spacing w:after="240"/>
        <w:rPr>
          <w:rFonts w:ascii="-webkit-standard" w:eastAsia="Times New Roman" w:hAnsi="-webkit-standard"/>
          <w:color w:val="000000"/>
        </w:rPr>
      </w:pPr>
    </w:p>
    <w:p w14:paraId="0E4BBFAD"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Project Problem:</w:t>
      </w:r>
    </w:p>
    <w:p w14:paraId="0B05044D" w14:textId="77777777" w:rsidR="00792ECE" w:rsidRDefault="00792ECE" w:rsidP="00792ECE">
      <w:pPr>
        <w:rPr>
          <w:rFonts w:ascii="-webkit-standard" w:eastAsia="Times New Roman" w:hAnsi="-webkit-standard"/>
          <w:color w:val="000000"/>
        </w:rPr>
      </w:pPr>
    </w:p>
    <w:p w14:paraId="5A82B724"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One of the most sensitive</w:t>
      </w:r>
      <w:r>
        <w:rPr>
          <w:rFonts w:ascii="Arial" w:hAnsi="Arial" w:cs="Arial"/>
          <w:i/>
          <w:iCs/>
          <w:color w:val="000000"/>
          <w:sz w:val="22"/>
          <w:szCs w:val="22"/>
        </w:rPr>
        <w:t xml:space="preserve"> </w:t>
      </w:r>
      <w:r>
        <w:rPr>
          <w:rFonts w:ascii="Arial" w:hAnsi="Arial" w:cs="Arial"/>
          <w:color w:val="000000"/>
          <w:sz w:val="22"/>
          <w:szCs w:val="22"/>
        </w:rPr>
        <w:t xml:space="preserve">types of personally identifying information (PII) databases </w:t>
      </w:r>
      <w:proofErr w:type="gramStart"/>
      <w:r>
        <w:rPr>
          <w:rFonts w:ascii="Arial" w:hAnsi="Arial" w:cs="Arial"/>
          <w:color w:val="000000"/>
          <w:sz w:val="22"/>
          <w:szCs w:val="22"/>
        </w:rPr>
        <w:t>are</w:t>
      </w:r>
      <w:proofErr w:type="gramEnd"/>
      <w:r>
        <w:rPr>
          <w:rFonts w:ascii="Arial" w:hAnsi="Arial" w:cs="Arial"/>
          <w:color w:val="000000"/>
          <w:sz w:val="22"/>
          <w:szCs w:val="22"/>
        </w:rPr>
        <w:t xml:space="preserve"> medical records.  In the digital age it is vital to quickly be able to pull patient data and compare it with other relational databases to determine intelligent disease clusters and anomaly detection.  </w:t>
      </w:r>
    </w:p>
    <w:p w14:paraId="63B8D09E" w14:textId="77777777" w:rsidR="00792ECE" w:rsidRDefault="00792ECE" w:rsidP="00792ECE">
      <w:pPr>
        <w:rPr>
          <w:rFonts w:ascii="-webkit-standard" w:eastAsia="Times New Roman" w:hAnsi="-webkit-standard"/>
          <w:color w:val="000000"/>
        </w:rPr>
      </w:pPr>
    </w:p>
    <w:p w14:paraId="442836DB"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Therefore it would be highly inefficient to protect patient PII through purely carbon data storage but even with the most sophisticated network security; PII is vulnerable to exposure when it is being pulled by databases and mixed with other datasets. Being able to reconnect anonymous data back to a patient is relevant problem, because each additional piece of data puts patients at risk for identification.  In the wake of the European Union’s General Data Protection Regulation we anticipate more regulation, and, ideally the methodology can change as the definitions of PII change, as well. </w:t>
      </w:r>
    </w:p>
    <w:p w14:paraId="55CD5A41" w14:textId="77777777" w:rsidR="00792ECE" w:rsidRDefault="00792ECE" w:rsidP="00792ECE">
      <w:pPr>
        <w:rPr>
          <w:rFonts w:ascii="-webkit-standard" w:eastAsia="Times New Roman" w:hAnsi="-webkit-standard"/>
          <w:color w:val="000000"/>
        </w:rPr>
      </w:pPr>
    </w:p>
    <w:p w14:paraId="420C62A1"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With a concise analysis of tactics to safeguard medical PII data across database queries, this project seeks to establish a methodology for securing personal data through socially responsible data definition and manipulation. </w:t>
      </w:r>
    </w:p>
    <w:p w14:paraId="70308D5B" w14:textId="77777777" w:rsidR="00792ECE" w:rsidRDefault="00792ECE" w:rsidP="00792ECE">
      <w:pPr>
        <w:rPr>
          <w:rFonts w:ascii="-webkit-standard" w:eastAsia="Times New Roman" w:hAnsi="-webkit-standard"/>
          <w:color w:val="000000"/>
        </w:rPr>
      </w:pPr>
    </w:p>
    <w:p w14:paraId="11ABD838"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Research Methodology:</w:t>
      </w:r>
    </w:p>
    <w:p w14:paraId="08928F13" w14:textId="77777777" w:rsidR="00792ECE" w:rsidRDefault="00792ECE" w:rsidP="00792ECE">
      <w:pPr>
        <w:rPr>
          <w:rFonts w:ascii="-webkit-standard" w:eastAsia="Times New Roman" w:hAnsi="-webkit-standard"/>
          <w:color w:val="000000"/>
        </w:rPr>
      </w:pPr>
    </w:p>
    <w:p w14:paraId="79877E40"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Through a combination of scholarly sources and interviews with leading database managers at the University of Utah Health Services, we will create an inclusive, though not wholly comprehensive, analysis of required security measures when querying medically significant datasets that contains PII data.  </w:t>
      </w:r>
    </w:p>
    <w:p w14:paraId="5E035FD9" w14:textId="77777777" w:rsidR="00792ECE" w:rsidRDefault="00792ECE" w:rsidP="00792ECE">
      <w:pPr>
        <w:rPr>
          <w:rFonts w:ascii="-webkit-standard" w:eastAsia="Times New Roman" w:hAnsi="-webkit-standard"/>
          <w:color w:val="000000"/>
        </w:rPr>
      </w:pPr>
    </w:p>
    <w:p w14:paraId="4280F8C0"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The initial steps require us to create a data model that would reflect a simplified medical record for a patient, including a subset of data we will seek to protect.   We will then define, for this project, what data is necessary to identify disease clusters or patterns and to establish the line between PII and that data. We should also define basic security roles that allow for differentiation of the information to be viewed.  We will then define the aggregation methods and architecture for the query-able data. As part of this question, we also need to establish the timeliness required for the data to be fresh and relevant for disease clusters or other patterns we seek beneficial enough to identify.  Finally, we will validate our approach.</w:t>
      </w:r>
    </w:p>
    <w:p w14:paraId="68D3AD52" w14:textId="77777777" w:rsidR="00792ECE" w:rsidRDefault="00792ECE" w:rsidP="00792ECE">
      <w:pPr>
        <w:rPr>
          <w:rFonts w:ascii="-webkit-standard" w:eastAsia="Times New Roman" w:hAnsi="-webkit-standard"/>
          <w:color w:val="000000"/>
        </w:rPr>
      </w:pPr>
    </w:p>
    <w:p w14:paraId="1BAD1F3F"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Related Works:</w:t>
      </w:r>
    </w:p>
    <w:p w14:paraId="5B948269"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222222"/>
          <w:shd w:val="clear" w:color="auto" w:fill="FFFFFF"/>
        </w:rPr>
        <w:t xml:space="preserve">Mohammed, </w:t>
      </w:r>
      <w:proofErr w:type="spellStart"/>
      <w:r>
        <w:rPr>
          <w:rFonts w:ascii="Arial" w:hAnsi="Arial" w:cs="Arial"/>
          <w:color w:val="222222"/>
          <w:shd w:val="clear" w:color="auto" w:fill="FFFFFF"/>
        </w:rPr>
        <w:t>Noman</w:t>
      </w:r>
      <w:proofErr w:type="spellEnd"/>
      <w:r>
        <w:rPr>
          <w:rFonts w:ascii="Arial" w:hAnsi="Arial" w:cs="Arial"/>
          <w:color w:val="222222"/>
          <w:shd w:val="clear" w:color="auto" w:fill="FFFFFF"/>
        </w:rPr>
        <w:t xml:space="preserve">, et al. "Secure and private management of healthcare databases for data mining." </w:t>
      </w:r>
      <w:proofErr w:type="gramStart"/>
      <w:r>
        <w:rPr>
          <w:rFonts w:ascii="Arial" w:hAnsi="Arial" w:cs="Arial"/>
          <w:i/>
          <w:iCs/>
          <w:color w:val="222222"/>
          <w:shd w:val="clear" w:color="auto" w:fill="FFFFFF"/>
        </w:rPr>
        <w:t>2015 IEEE 28th International Symposium on Computer-Based Medical Systems</w:t>
      </w:r>
      <w:r>
        <w:rPr>
          <w:rFonts w:ascii="Arial" w:hAnsi="Arial" w:cs="Arial"/>
          <w:color w:val="222222"/>
          <w:shd w:val="clear" w:color="auto" w:fill="FFFFFF"/>
        </w:rPr>
        <w:t>.</w:t>
      </w:r>
      <w:proofErr w:type="gramEnd"/>
      <w:r>
        <w:rPr>
          <w:rFonts w:ascii="Arial" w:hAnsi="Arial" w:cs="Arial"/>
          <w:color w:val="222222"/>
          <w:shd w:val="clear" w:color="auto" w:fill="FFFFFF"/>
        </w:rPr>
        <w:t xml:space="preserve"> </w:t>
      </w:r>
      <w:proofErr w:type="gramStart"/>
      <w:r>
        <w:rPr>
          <w:rFonts w:ascii="Arial" w:hAnsi="Arial" w:cs="Arial"/>
          <w:color w:val="222222"/>
          <w:shd w:val="clear" w:color="auto" w:fill="FFFFFF"/>
        </w:rPr>
        <w:t>IEEE, 2015.</w:t>
      </w:r>
      <w:proofErr w:type="gramEnd"/>
    </w:p>
    <w:p w14:paraId="6B5BDDC5" w14:textId="77777777" w:rsidR="00792ECE" w:rsidRDefault="00792ECE" w:rsidP="00792ECE">
      <w:pPr>
        <w:pStyle w:val="NormalWeb"/>
        <w:spacing w:before="0" w:beforeAutospacing="0" w:after="0" w:afterAutospacing="0"/>
        <w:rPr>
          <w:rFonts w:ascii="-webkit-standard" w:hAnsi="-webkit-standard"/>
          <w:color w:val="000000"/>
        </w:rPr>
      </w:pPr>
      <w:proofErr w:type="spellStart"/>
      <w:r>
        <w:rPr>
          <w:rFonts w:ascii="Arial" w:hAnsi="Arial" w:cs="Arial"/>
          <w:color w:val="222222"/>
          <w:shd w:val="clear" w:color="auto" w:fill="FFFFFF"/>
        </w:rPr>
        <w:t>Dubovitskaya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Alevtina</w:t>
      </w:r>
      <w:proofErr w:type="spellEnd"/>
      <w:r>
        <w:rPr>
          <w:rFonts w:ascii="Arial" w:hAnsi="Arial" w:cs="Arial"/>
          <w:color w:val="222222"/>
          <w:shd w:val="clear" w:color="auto" w:fill="FFFFFF"/>
        </w:rPr>
        <w:t xml:space="preserve">, et al. "Secure and trustable electronic medical records sharing using </w:t>
      </w:r>
      <w:proofErr w:type="spellStart"/>
      <w:r>
        <w:rPr>
          <w:rFonts w:ascii="Arial" w:hAnsi="Arial" w:cs="Arial"/>
          <w:color w:val="222222"/>
          <w:shd w:val="clear" w:color="auto" w:fill="FFFFFF"/>
        </w:rPr>
        <w:t>blockchain</w:t>
      </w:r>
      <w:proofErr w:type="spellEnd"/>
      <w:r>
        <w:rPr>
          <w:rFonts w:ascii="Arial" w:hAnsi="Arial" w:cs="Arial"/>
          <w:color w:val="222222"/>
          <w:shd w:val="clear" w:color="auto" w:fill="FFFFFF"/>
        </w:rPr>
        <w:t xml:space="preserve">." </w:t>
      </w:r>
      <w:proofErr w:type="gramStart"/>
      <w:r>
        <w:rPr>
          <w:rFonts w:ascii="Arial" w:hAnsi="Arial" w:cs="Arial"/>
          <w:i/>
          <w:iCs/>
          <w:color w:val="222222"/>
          <w:shd w:val="clear" w:color="auto" w:fill="FFFFFF"/>
        </w:rPr>
        <w:t>AMIA Annual Symposium Proceedings</w:t>
      </w:r>
      <w:r>
        <w:rPr>
          <w:rFonts w:ascii="Arial" w:hAnsi="Arial" w:cs="Arial"/>
          <w:color w:val="222222"/>
          <w:shd w:val="clear" w:color="auto" w:fill="FFFFFF"/>
        </w:rPr>
        <w:t>.</w:t>
      </w:r>
      <w:proofErr w:type="gramEnd"/>
      <w:r>
        <w:rPr>
          <w:rFonts w:ascii="Arial" w:hAnsi="Arial" w:cs="Arial"/>
          <w:color w:val="222222"/>
          <w:shd w:val="clear" w:color="auto" w:fill="FFFFFF"/>
        </w:rPr>
        <w:t xml:space="preserve"> Vol. 2017. </w:t>
      </w:r>
      <w:proofErr w:type="gramStart"/>
      <w:r>
        <w:rPr>
          <w:rFonts w:ascii="Arial" w:hAnsi="Arial" w:cs="Arial"/>
          <w:color w:val="222222"/>
          <w:shd w:val="clear" w:color="auto" w:fill="FFFFFF"/>
        </w:rPr>
        <w:t>American Medical Informatics Association, 2017.</w:t>
      </w:r>
      <w:proofErr w:type="gramEnd"/>
    </w:p>
    <w:p w14:paraId="3E57B06C" w14:textId="77777777" w:rsidR="00792ECE" w:rsidRDefault="00792ECE" w:rsidP="00792ECE">
      <w:pPr>
        <w:rPr>
          <w:rFonts w:ascii="-webkit-standard" w:eastAsia="Times New Roman" w:hAnsi="-webkit-standard"/>
          <w:color w:val="000000"/>
        </w:rPr>
      </w:pPr>
    </w:p>
    <w:p w14:paraId="451801C4" w14:textId="77777777" w:rsidR="00792ECE" w:rsidRDefault="00792ECE" w:rsidP="00792ECE">
      <w:pPr>
        <w:pStyle w:val="NormalWeb"/>
        <w:spacing w:before="0" w:beforeAutospacing="0" w:after="0" w:afterAutospacing="0"/>
        <w:rPr>
          <w:rFonts w:ascii="-webkit-standard" w:hAnsi="-webkit-standard"/>
          <w:color w:val="000000"/>
        </w:rPr>
      </w:pPr>
      <w:proofErr w:type="spellStart"/>
      <w:r>
        <w:rPr>
          <w:rFonts w:ascii="Arial" w:hAnsi="Arial" w:cs="Arial"/>
          <w:color w:val="222222"/>
          <w:shd w:val="clear" w:color="auto" w:fill="FFFFFF"/>
        </w:rPr>
        <w:t>Guo</w:t>
      </w:r>
      <w:proofErr w:type="spellEnd"/>
      <w:r>
        <w:rPr>
          <w:rFonts w:ascii="Arial" w:hAnsi="Arial" w:cs="Arial"/>
          <w:color w:val="222222"/>
          <w:shd w:val="clear" w:color="auto" w:fill="FFFFFF"/>
        </w:rPr>
        <w:t xml:space="preserve">, Cheng, et al. "Fine-grained database field search using attribute-based encryption for e-healthcare clouds." </w:t>
      </w:r>
      <w:proofErr w:type="gramStart"/>
      <w:r>
        <w:rPr>
          <w:rFonts w:ascii="Arial" w:hAnsi="Arial" w:cs="Arial"/>
          <w:i/>
          <w:iCs/>
          <w:color w:val="222222"/>
          <w:shd w:val="clear" w:color="auto" w:fill="FFFFFF"/>
        </w:rPr>
        <w:t>Journal of medical systems</w:t>
      </w:r>
      <w:r>
        <w:rPr>
          <w:rFonts w:ascii="Arial" w:hAnsi="Arial" w:cs="Arial"/>
          <w:color w:val="222222"/>
          <w:shd w:val="clear" w:color="auto" w:fill="FFFFFF"/>
        </w:rPr>
        <w:t xml:space="preserve"> 40.11 (2016): 235.</w:t>
      </w:r>
      <w:proofErr w:type="gramEnd"/>
    </w:p>
    <w:p w14:paraId="45089093" w14:textId="77777777" w:rsidR="00792ECE" w:rsidRDefault="00792ECE" w:rsidP="00792ECE">
      <w:pPr>
        <w:rPr>
          <w:rFonts w:ascii="-webkit-standard" w:eastAsia="Times New Roman" w:hAnsi="-webkit-standard"/>
          <w:color w:val="000000"/>
        </w:rPr>
      </w:pPr>
    </w:p>
    <w:p w14:paraId="749F1F1B"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222222"/>
          <w:shd w:val="clear" w:color="auto" w:fill="FFFFFF"/>
        </w:rPr>
        <w:t xml:space="preserve">Tang, </w:t>
      </w:r>
      <w:proofErr w:type="spellStart"/>
      <w:r>
        <w:rPr>
          <w:rFonts w:ascii="Arial" w:hAnsi="Arial" w:cs="Arial"/>
          <w:color w:val="222222"/>
          <w:shd w:val="clear" w:color="auto" w:fill="FFFFFF"/>
        </w:rPr>
        <w:t>Huanrong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Ning</w:t>
      </w:r>
      <w:proofErr w:type="spellEnd"/>
      <w:r>
        <w:rPr>
          <w:rFonts w:ascii="Arial" w:hAnsi="Arial" w:cs="Arial"/>
          <w:color w:val="222222"/>
          <w:shd w:val="clear" w:color="auto" w:fill="FFFFFF"/>
        </w:rPr>
        <w:t xml:space="preserve"> Tong, and </w:t>
      </w:r>
      <w:proofErr w:type="spellStart"/>
      <w:r>
        <w:rPr>
          <w:rFonts w:ascii="Arial" w:hAnsi="Arial" w:cs="Arial"/>
          <w:color w:val="222222"/>
          <w:shd w:val="clear" w:color="auto" w:fill="FFFFFF"/>
        </w:rPr>
        <w:t>Jianquan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Ouyang</w:t>
      </w:r>
      <w:proofErr w:type="spellEnd"/>
      <w:r>
        <w:rPr>
          <w:rFonts w:ascii="Arial" w:hAnsi="Arial" w:cs="Arial"/>
          <w:color w:val="222222"/>
          <w:shd w:val="clear" w:color="auto" w:fill="FFFFFF"/>
        </w:rPr>
        <w:t xml:space="preserve">. "Medical Images Sharing System Based on </w:t>
      </w:r>
      <w:proofErr w:type="spellStart"/>
      <w:r>
        <w:rPr>
          <w:rFonts w:ascii="Arial" w:hAnsi="Arial" w:cs="Arial"/>
          <w:color w:val="222222"/>
          <w:shd w:val="clear" w:color="auto" w:fill="FFFFFF"/>
        </w:rPr>
        <w:t>Blockchain</w:t>
      </w:r>
      <w:proofErr w:type="spellEnd"/>
      <w:r>
        <w:rPr>
          <w:rFonts w:ascii="Arial" w:hAnsi="Arial" w:cs="Arial"/>
          <w:color w:val="222222"/>
          <w:shd w:val="clear" w:color="auto" w:fill="FFFFFF"/>
        </w:rPr>
        <w:t xml:space="preserve"> and Smart Contract of Credit Scores." </w:t>
      </w:r>
      <w:proofErr w:type="gramStart"/>
      <w:r>
        <w:rPr>
          <w:rFonts w:ascii="Arial" w:hAnsi="Arial" w:cs="Arial"/>
          <w:i/>
          <w:iCs/>
          <w:color w:val="222222"/>
          <w:shd w:val="clear" w:color="auto" w:fill="FFFFFF"/>
        </w:rPr>
        <w:t>2018 1st IEEE International Conference on Hot Information-Centric Networking (</w:t>
      </w:r>
      <w:proofErr w:type="spellStart"/>
      <w:r>
        <w:rPr>
          <w:rFonts w:ascii="Arial" w:hAnsi="Arial" w:cs="Arial"/>
          <w:i/>
          <w:iCs/>
          <w:color w:val="222222"/>
          <w:shd w:val="clear" w:color="auto" w:fill="FFFFFF"/>
        </w:rPr>
        <w:t>HotICN</w:t>
      </w:r>
      <w:proofErr w:type="spellEnd"/>
      <w:r>
        <w:rPr>
          <w:rFonts w:ascii="Arial" w:hAnsi="Arial" w:cs="Arial"/>
          <w:i/>
          <w:iCs/>
          <w:color w:val="222222"/>
          <w:shd w:val="clear" w:color="auto" w:fill="FFFFFF"/>
        </w:rPr>
        <w:t>)</w:t>
      </w:r>
      <w:r>
        <w:rPr>
          <w:rFonts w:ascii="Arial" w:hAnsi="Arial" w:cs="Arial"/>
          <w:color w:val="222222"/>
          <w:shd w:val="clear" w:color="auto" w:fill="FFFFFF"/>
        </w:rPr>
        <w:t>.</w:t>
      </w:r>
      <w:proofErr w:type="gramEnd"/>
      <w:r>
        <w:rPr>
          <w:rFonts w:ascii="Arial" w:hAnsi="Arial" w:cs="Arial"/>
          <w:color w:val="222222"/>
          <w:shd w:val="clear" w:color="auto" w:fill="FFFFFF"/>
        </w:rPr>
        <w:t xml:space="preserve"> </w:t>
      </w:r>
      <w:proofErr w:type="gramStart"/>
      <w:r>
        <w:rPr>
          <w:rFonts w:ascii="Arial" w:hAnsi="Arial" w:cs="Arial"/>
          <w:color w:val="222222"/>
          <w:shd w:val="clear" w:color="auto" w:fill="FFFFFF"/>
        </w:rPr>
        <w:t>IEEE, 2018.</w:t>
      </w:r>
      <w:proofErr w:type="gramEnd"/>
    </w:p>
    <w:p w14:paraId="1779487F" w14:textId="77777777" w:rsidR="00792ECE" w:rsidRDefault="00792ECE" w:rsidP="00792ECE">
      <w:pPr>
        <w:rPr>
          <w:rFonts w:ascii="-webkit-standard" w:eastAsia="Times New Roman" w:hAnsi="-webkit-standard"/>
          <w:color w:val="000000"/>
        </w:rPr>
      </w:pPr>
    </w:p>
    <w:p w14:paraId="22DEE304" w14:textId="77777777" w:rsidR="00792ECE" w:rsidRDefault="00792ECE" w:rsidP="00792ECE">
      <w:pPr>
        <w:pStyle w:val="Heading2"/>
        <w:shd w:val="clear" w:color="auto" w:fill="FFFFFF"/>
        <w:spacing w:before="0" w:beforeAutospacing="0" w:after="300" w:afterAutospacing="0"/>
        <w:rPr>
          <w:rFonts w:ascii="-webkit-standard" w:eastAsia="Times New Roman" w:hAnsi="-webkit-standard"/>
          <w:color w:val="000000"/>
        </w:rPr>
      </w:pPr>
      <w:proofErr w:type="gramStart"/>
      <w:r>
        <w:rPr>
          <w:rFonts w:eastAsia="Times New Roman"/>
          <w:b w:val="0"/>
          <w:bCs w:val="0"/>
          <w:color w:val="222222"/>
          <w:sz w:val="20"/>
          <w:szCs w:val="20"/>
          <w:shd w:val="clear" w:color="auto" w:fill="FFFFFF"/>
        </w:rPr>
        <w:t>IOM (Institute of Medicine).</w:t>
      </w:r>
      <w:proofErr w:type="gramEnd"/>
      <w:r>
        <w:rPr>
          <w:rFonts w:eastAsia="Times New Roman"/>
          <w:b w:val="0"/>
          <w:bCs w:val="0"/>
          <w:color w:val="222222"/>
          <w:sz w:val="20"/>
          <w:szCs w:val="20"/>
          <w:shd w:val="clear" w:color="auto" w:fill="FFFFFF"/>
        </w:rPr>
        <w:t xml:space="preserve"> 2010. Clinical data as the basic staple of health learning: Creating and protecting a public good: Workshop Summary. Washington, DC: The National Academies Press</w:t>
      </w:r>
    </w:p>
    <w:p w14:paraId="5BB7D0BE" w14:textId="77777777" w:rsidR="00792ECE" w:rsidRDefault="00792ECE" w:rsidP="00792ECE">
      <w:pPr>
        <w:pStyle w:val="NormalWeb"/>
        <w:spacing w:before="0" w:beforeAutospacing="0" w:after="0" w:afterAutospacing="0"/>
        <w:rPr>
          <w:rFonts w:ascii="-webkit-standard" w:hAnsi="-webkit-standard"/>
          <w:color w:val="000000"/>
        </w:rPr>
      </w:pPr>
      <w:proofErr w:type="spellStart"/>
      <w:r>
        <w:rPr>
          <w:rFonts w:ascii="Arial" w:hAnsi="Arial" w:cs="Arial"/>
          <w:color w:val="222222"/>
          <w:shd w:val="clear" w:color="auto" w:fill="FFFFFF"/>
        </w:rPr>
        <w:t>Kakon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Yarden</w:t>
      </w:r>
      <w:proofErr w:type="spellEnd"/>
      <w:r>
        <w:rPr>
          <w:rFonts w:ascii="Arial" w:hAnsi="Arial" w:cs="Arial"/>
          <w:color w:val="222222"/>
          <w:shd w:val="clear" w:color="auto" w:fill="FFFFFF"/>
        </w:rPr>
        <w:t xml:space="preserve"> Z. "“Hello, My Name is User# 101”: Defining PII Under the VPPA." </w:t>
      </w:r>
      <w:r>
        <w:rPr>
          <w:rFonts w:ascii="Arial" w:hAnsi="Arial" w:cs="Arial"/>
          <w:i/>
          <w:iCs/>
          <w:color w:val="222222"/>
        </w:rPr>
        <w:t>Berkeley Technology Law Journal</w:t>
      </w:r>
      <w:r>
        <w:rPr>
          <w:rFonts w:ascii="Arial" w:hAnsi="Arial" w:cs="Arial"/>
          <w:color w:val="222222"/>
          <w:shd w:val="clear" w:color="auto" w:fill="FFFFFF"/>
        </w:rPr>
        <w:t xml:space="preserve"> 33.4 (2019): 1251.</w:t>
      </w:r>
    </w:p>
    <w:p w14:paraId="35CFDD05"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222222"/>
          <w:shd w:val="clear" w:color="auto" w:fill="FFFFFF"/>
        </w:rPr>
        <w:t xml:space="preserve">Manheim, Karl M., and Lyric Kaplan. "Artificial Intelligence: Risks to Privacy and Democracy." </w:t>
      </w:r>
      <w:proofErr w:type="gramStart"/>
      <w:r>
        <w:rPr>
          <w:rFonts w:ascii="Arial" w:hAnsi="Arial" w:cs="Arial"/>
          <w:i/>
          <w:iCs/>
          <w:color w:val="222222"/>
        </w:rPr>
        <w:t>Yale Journal of Law and Technology</w:t>
      </w:r>
      <w:r>
        <w:rPr>
          <w:rFonts w:ascii="Arial" w:hAnsi="Arial" w:cs="Arial"/>
          <w:color w:val="222222"/>
          <w:shd w:val="clear" w:color="auto" w:fill="FFFFFF"/>
        </w:rPr>
        <w:t xml:space="preserve"> (2018).</w:t>
      </w:r>
      <w:proofErr w:type="gramEnd"/>
    </w:p>
    <w:p w14:paraId="025ED40C" w14:textId="77777777" w:rsidR="00792ECE" w:rsidRDefault="00792ECE" w:rsidP="00792ECE">
      <w:pPr>
        <w:pStyle w:val="NormalWeb"/>
        <w:spacing w:before="0" w:beforeAutospacing="0" w:after="0" w:afterAutospacing="0"/>
        <w:rPr>
          <w:rFonts w:ascii="-webkit-standard" w:hAnsi="-webkit-standard"/>
          <w:color w:val="000000"/>
        </w:rPr>
      </w:pPr>
      <w:proofErr w:type="gramStart"/>
      <w:r>
        <w:rPr>
          <w:rFonts w:ascii="Arial" w:hAnsi="Arial" w:cs="Arial"/>
          <w:color w:val="222222"/>
          <w:shd w:val="clear" w:color="auto" w:fill="FFFFFF"/>
        </w:rPr>
        <w:t>Houser, Kimberly A., and W. Gregory Voss.</w:t>
      </w:r>
      <w:proofErr w:type="gramEnd"/>
      <w:r>
        <w:rPr>
          <w:rFonts w:ascii="Arial" w:hAnsi="Arial" w:cs="Arial"/>
          <w:color w:val="222222"/>
          <w:shd w:val="clear" w:color="auto" w:fill="FFFFFF"/>
        </w:rPr>
        <w:t xml:space="preserve"> "GDPR: The End of Google and Facebook or a New Paradigm in Data Privacy." </w:t>
      </w:r>
      <w:r>
        <w:rPr>
          <w:rFonts w:ascii="Arial" w:hAnsi="Arial" w:cs="Arial"/>
          <w:i/>
          <w:iCs/>
          <w:color w:val="222222"/>
        </w:rPr>
        <w:t>Rich. JL &amp; Tech.</w:t>
      </w:r>
      <w:r>
        <w:rPr>
          <w:rFonts w:ascii="Arial" w:hAnsi="Arial" w:cs="Arial"/>
          <w:color w:val="222222"/>
          <w:shd w:val="clear" w:color="auto" w:fill="FFFFFF"/>
        </w:rPr>
        <w:t xml:space="preserve"> 25 (2018): 1.</w:t>
      </w:r>
    </w:p>
    <w:p w14:paraId="0AF991ED"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rPr>
        <w:t xml:space="preserve">Boris </w:t>
      </w:r>
      <w:proofErr w:type="spellStart"/>
      <w:proofErr w:type="gramStart"/>
      <w:r>
        <w:rPr>
          <w:rFonts w:ascii="Arial" w:hAnsi="Arial" w:cs="Arial"/>
          <w:color w:val="000000"/>
        </w:rPr>
        <w:t>Lubarsky</w:t>
      </w:r>
      <w:proofErr w:type="spellEnd"/>
      <w:r>
        <w:rPr>
          <w:rFonts w:ascii="Arial" w:hAnsi="Arial" w:cs="Arial"/>
          <w:color w:val="000000"/>
        </w:rPr>
        <w:t xml:space="preserve"> ,</w:t>
      </w:r>
      <w:proofErr w:type="gramEnd"/>
      <w:r>
        <w:rPr>
          <w:rFonts w:ascii="Arial" w:hAnsi="Arial" w:cs="Arial"/>
          <w:color w:val="000000"/>
        </w:rPr>
        <w:t xml:space="preserve"> “Re-Identification of “</w:t>
      </w:r>
      <w:proofErr w:type="spellStart"/>
      <w:r>
        <w:rPr>
          <w:rFonts w:ascii="Arial" w:hAnsi="Arial" w:cs="Arial"/>
          <w:color w:val="000000"/>
        </w:rPr>
        <w:t>Anonymized</w:t>
      </w:r>
      <w:proofErr w:type="spellEnd"/>
      <w:r>
        <w:rPr>
          <w:rFonts w:ascii="Arial" w:hAnsi="Arial" w:cs="Arial"/>
          <w:color w:val="000000"/>
        </w:rPr>
        <w:t>” Data,”</w:t>
      </w:r>
      <w:r>
        <w:rPr>
          <w:rFonts w:ascii="Arial" w:hAnsi="Arial" w:cs="Arial"/>
          <w:color w:val="212529"/>
        </w:rPr>
        <w:t>1 GEO. L. TECH. REV. 202 (2017)</w:t>
      </w:r>
    </w:p>
    <w:p w14:paraId="235FE21B" w14:textId="77777777" w:rsidR="00792ECE" w:rsidRDefault="00792ECE" w:rsidP="00792ECE">
      <w:pPr>
        <w:spacing w:after="240"/>
        <w:rPr>
          <w:rFonts w:ascii="-webkit-standard" w:eastAsia="Times New Roman" w:hAnsi="-webkit-standard"/>
          <w:color w:val="000000"/>
        </w:rPr>
      </w:pPr>
    </w:p>
    <w:p w14:paraId="3071E856"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212529"/>
        </w:rPr>
        <w:t xml:space="preserve">Other Interesting Article: </w:t>
      </w:r>
    </w:p>
    <w:p w14:paraId="1CEB013A"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212529"/>
        </w:rPr>
        <w:t>Christina Farr</w:t>
      </w:r>
      <w:r>
        <w:rPr>
          <w:rFonts w:ascii="Arial" w:hAnsi="Arial" w:cs="Arial"/>
          <w:color w:val="000000"/>
        </w:rPr>
        <w:t>, “Why tech companies keep hitting the same wall when they try to get into health care” CNBC, MAY 30 2019</w:t>
      </w:r>
    </w:p>
    <w:p w14:paraId="7E9ABEF5" w14:textId="77777777" w:rsidR="00792ECE" w:rsidRDefault="00792ECE" w:rsidP="00792ECE">
      <w:pPr>
        <w:spacing w:after="240"/>
        <w:rPr>
          <w:rFonts w:ascii="-webkit-standard" w:eastAsia="Times New Roman" w:hAnsi="-webkit-standard"/>
          <w:color w:val="000000"/>
        </w:rPr>
      </w:pPr>
      <w:r>
        <w:rPr>
          <w:rFonts w:ascii="-webkit-standard" w:eastAsia="Times New Roman" w:hAnsi="-webkit-standard"/>
          <w:color w:val="000000"/>
        </w:rPr>
        <w:br/>
      </w:r>
    </w:p>
    <w:p w14:paraId="119CBDFF"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Research Plan and Schedule:</w:t>
      </w:r>
    </w:p>
    <w:p w14:paraId="45319A9B" w14:textId="77777777" w:rsidR="00792ECE" w:rsidRDefault="00792ECE" w:rsidP="00792ECE">
      <w:pPr>
        <w:rPr>
          <w:rFonts w:ascii="-webkit-standard" w:eastAsia="Times New Roman"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947"/>
        <w:gridCol w:w="7893"/>
      </w:tblGrid>
      <w:tr w:rsidR="00792ECE" w14:paraId="51CA1771" w14:textId="77777777" w:rsidTr="00792E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0447" w14:textId="77777777" w:rsidR="00792ECE" w:rsidRDefault="00792ECE">
            <w:pPr>
              <w:pStyle w:val="NormalWeb"/>
              <w:spacing w:before="0" w:beforeAutospacing="0" w:after="0" w:afterAutospacing="0" w:line="0" w:lineRule="atLeast"/>
            </w:pPr>
            <w:r>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D4B6" w14:textId="77777777" w:rsidR="00792ECE" w:rsidRDefault="00792ECE">
            <w:pPr>
              <w:pStyle w:val="NormalWeb"/>
              <w:spacing w:before="0" w:beforeAutospacing="0" w:after="0" w:afterAutospacing="0" w:line="0" w:lineRule="atLeast"/>
            </w:pPr>
            <w:r>
              <w:rPr>
                <w:rFonts w:ascii="Arial" w:hAnsi="Arial" w:cs="Arial"/>
                <w:color w:val="000000"/>
                <w:sz w:val="22"/>
                <w:szCs w:val="22"/>
              </w:rPr>
              <w:t>Milestone</w:t>
            </w:r>
          </w:p>
        </w:tc>
      </w:tr>
      <w:tr w:rsidR="00792ECE" w14:paraId="535E0586" w14:textId="77777777" w:rsidTr="00792E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23546" w14:textId="77777777" w:rsidR="00792ECE" w:rsidRDefault="00792ECE">
            <w:pPr>
              <w:pStyle w:val="NormalWeb"/>
              <w:spacing w:before="0" w:beforeAutospacing="0" w:after="0" w:afterAutospacing="0" w:line="0" w:lineRule="atLeast"/>
            </w:pPr>
            <w:r>
              <w:rPr>
                <w:rFonts w:ascii="Arial" w:hAnsi="Arial" w:cs="Arial"/>
                <w:color w:val="000000"/>
                <w:sz w:val="22"/>
                <w:szCs w:val="22"/>
              </w:rPr>
              <w:t>June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957E" w14:textId="77777777" w:rsidR="00792ECE" w:rsidRDefault="00792ECE">
            <w:pPr>
              <w:pStyle w:val="NormalWeb"/>
              <w:spacing w:before="0" w:beforeAutospacing="0" w:after="0" w:afterAutospacing="0" w:line="0" w:lineRule="atLeast"/>
            </w:pPr>
            <w:r>
              <w:rPr>
                <w:rFonts w:ascii="Arial" w:hAnsi="Arial" w:cs="Arial"/>
                <w:color w:val="000000"/>
                <w:sz w:val="22"/>
                <w:szCs w:val="22"/>
              </w:rPr>
              <w:t xml:space="preserve">Complete Refined Project Proposal - </w:t>
            </w:r>
            <w:r>
              <w:rPr>
                <w:rFonts w:ascii="Arial" w:hAnsi="Arial" w:cs="Arial"/>
                <w:color w:val="000000"/>
                <w:sz w:val="22"/>
                <w:szCs w:val="22"/>
                <w:shd w:val="clear" w:color="auto" w:fill="FFFFFF"/>
              </w:rPr>
              <w:t xml:space="preserve">Our understanding and agreement of the appropriate project scope of this topic has swung significantly over the last few days, from deeply theoretical to relatively basic to impossibly complex.  Pieces of each of these interpretations are reflected in this proposal. Our first objective is that we must agree on the scope of the project. All other intermediate milestones below will be adjusted will be defined by this scope. </w:t>
            </w:r>
          </w:p>
        </w:tc>
      </w:tr>
      <w:tr w:rsidR="00792ECE" w14:paraId="73CDAB44" w14:textId="77777777" w:rsidTr="00792E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6BE2B" w14:textId="77777777" w:rsidR="00792ECE" w:rsidRDefault="00792ECE">
            <w:pPr>
              <w:pStyle w:val="NormalWeb"/>
              <w:spacing w:before="0" w:beforeAutospacing="0" w:after="0" w:afterAutospacing="0" w:line="0" w:lineRule="atLeast"/>
            </w:pPr>
            <w:r>
              <w:rPr>
                <w:rFonts w:ascii="Arial" w:hAnsi="Arial" w:cs="Arial"/>
                <w:color w:val="000000"/>
                <w:sz w:val="22"/>
                <w:szCs w:val="22"/>
              </w:rPr>
              <w:t>June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A6550" w14:textId="77777777" w:rsidR="00792ECE" w:rsidRDefault="00792ECE">
            <w:pPr>
              <w:pStyle w:val="NormalWeb"/>
              <w:spacing w:before="0" w:beforeAutospacing="0" w:after="0" w:afterAutospacing="0" w:line="0" w:lineRule="atLeast"/>
            </w:pPr>
            <w:r>
              <w:rPr>
                <w:rFonts w:ascii="Arial" w:hAnsi="Arial" w:cs="Arial"/>
                <w:color w:val="000000"/>
                <w:sz w:val="22"/>
                <w:szCs w:val="22"/>
              </w:rPr>
              <w:t>Establish connection to test DB instance, if needed</w:t>
            </w:r>
          </w:p>
        </w:tc>
      </w:tr>
      <w:tr w:rsidR="00792ECE" w14:paraId="05BF8495" w14:textId="77777777" w:rsidTr="00792E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03DA0" w14:textId="77777777" w:rsidR="00792ECE" w:rsidRDefault="00792ECE">
            <w:pPr>
              <w:pStyle w:val="NormalWeb"/>
              <w:spacing w:before="0" w:beforeAutospacing="0" w:after="0" w:afterAutospacing="0" w:line="0" w:lineRule="atLeast"/>
            </w:pPr>
            <w:r>
              <w:rPr>
                <w:rFonts w:ascii="Arial" w:hAnsi="Arial" w:cs="Arial"/>
                <w:color w:val="000000"/>
                <w:sz w:val="22"/>
                <w:szCs w:val="22"/>
              </w:rPr>
              <w:t>June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8E896" w14:textId="77777777" w:rsidR="00792ECE" w:rsidRDefault="00792ECE">
            <w:pPr>
              <w:pStyle w:val="NormalWeb"/>
              <w:spacing w:before="0" w:beforeAutospacing="0" w:after="0" w:afterAutospacing="0" w:line="0" w:lineRule="atLeast"/>
            </w:pPr>
            <w:r>
              <w:rPr>
                <w:rFonts w:ascii="Arial" w:hAnsi="Arial" w:cs="Arial"/>
                <w:color w:val="000000"/>
                <w:sz w:val="22"/>
                <w:szCs w:val="22"/>
              </w:rPr>
              <w:t xml:space="preserve">Design and Create data model for patient - including separation of private versus needed data </w:t>
            </w:r>
          </w:p>
        </w:tc>
      </w:tr>
      <w:tr w:rsidR="00792ECE" w14:paraId="659D60FB" w14:textId="77777777" w:rsidTr="00792E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038D" w14:textId="77777777" w:rsidR="00792ECE" w:rsidRDefault="00792ECE">
            <w:pPr>
              <w:pStyle w:val="NormalWeb"/>
              <w:spacing w:before="0" w:beforeAutospacing="0" w:after="0" w:afterAutospacing="0" w:line="0" w:lineRule="atLeast"/>
            </w:pPr>
            <w:r>
              <w:rPr>
                <w:rFonts w:ascii="Arial" w:hAnsi="Arial" w:cs="Arial"/>
                <w:color w:val="000000"/>
                <w:sz w:val="22"/>
                <w:szCs w:val="22"/>
              </w:rPr>
              <w:t>June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AED46" w14:textId="77777777" w:rsidR="00792ECE" w:rsidRDefault="00792ECE">
            <w:pPr>
              <w:pStyle w:val="NormalWeb"/>
              <w:spacing w:before="0" w:beforeAutospacing="0" w:after="0" w:afterAutospacing="0" w:line="0" w:lineRule="atLeast"/>
            </w:pPr>
            <w:proofErr w:type="spellStart"/>
            <w:r>
              <w:rPr>
                <w:rFonts w:ascii="Arial" w:hAnsi="Arial" w:cs="Arial"/>
                <w:color w:val="000000"/>
                <w:sz w:val="22"/>
                <w:szCs w:val="22"/>
              </w:rPr>
              <w:t>Checkin</w:t>
            </w:r>
            <w:proofErr w:type="spellEnd"/>
            <w:r>
              <w:rPr>
                <w:rFonts w:ascii="Arial" w:hAnsi="Arial" w:cs="Arial"/>
                <w:color w:val="000000"/>
                <w:sz w:val="22"/>
                <w:szCs w:val="22"/>
              </w:rPr>
              <w:t xml:space="preserve"> </w:t>
            </w:r>
            <w:proofErr w:type="gramStart"/>
            <w:r>
              <w:rPr>
                <w:rFonts w:ascii="Arial" w:hAnsi="Arial" w:cs="Arial"/>
                <w:color w:val="000000"/>
                <w:sz w:val="22"/>
                <w:szCs w:val="22"/>
              </w:rPr>
              <w:t>-  first</w:t>
            </w:r>
            <w:proofErr w:type="gramEnd"/>
            <w:r>
              <w:rPr>
                <w:rFonts w:ascii="Arial" w:hAnsi="Arial" w:cs="Arial"/>
                <w:color w:val="000000"/>
                <w:sz w:val="22"/>
                <w:szCs w:val="22"/>
              </w:rPr>
              <w:t xml:space="preserve"> draft of expanded Overview, DB instance (if needed),  Identify graphs</w:t>
            </w:r>
          </w:p>
        </w:tc>
      </w:tr>
      <w:tr w:rsidR="00792ECE" w14:paraId="76056B95" w14:textId="77777777" w:rsidTr="00792E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E731E" w14:textId="77777777" w:rsidR="00792ECE" w:rsidRDefault="00792ECE">
            <w:pPr>
              <w:pStyle w:val="NormalWeb"/>
              <w:spacing w:before="0" w:beforeAutospacing="0" w:after="0" w:afterAutospacing="0" w:line="0" w:lineRule="atLeast"/>
            </w:pPr>
            <w:r>
              <w:rPr>
                <w:rFonts w:ascii="Arial" w:hAnsi="Arial" w:cs="Arial"/>
                <w:color w:val="000000"/>
                <w:sz w:val="22"/>
                <w:szCs w:val="22"/>
              </w:rPr>
              <w:t>June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425B" w14:textId="77777777" w:rsidR="00792ECE" w:rsidRDefault="00792ECE">
            <w:pPr>
              <w:pStyle w:val="NormalWeb"/>
              <w:spacing w:before="0" w:beforeAutospacing="0" w:after="0" w:afterAutospacing="0" w:line="0" w:lineRule="atLeast"/>
            </w:pPr>
            <w:r>
              <w:rPr>
                <w:rFonts w:ascii="Arial" w:hAnsi="Arial" w:cs="Arial"/>
                <w:color w:val="000000"/>
                <w:sz w:val="22"/>
                <w:szCs w:val="22"/>
              </w:rPr>
              <w:t xml:space="preserve">Establish Slide Overview for initial presentation </w:t>
            </w:r>
          </w:p>
        </w:tc>
      </w:tr>
      <w:tr w:rsidR="00792ECE" w14:paraId="3EBDCF58" w14:textId="77777777" w:rsidTr="00792E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D1AC1" w14:textId="77777777" w:rsidR="00792ECE" w:rsidRDefault="00792ECE">
            <w:pPr>
              <w:pStyle w:val="NormalWeb"/>
              <w:spacing w:before="0" w:beforeAutospacing="0" w:after="0" w:afterAutospacing="0" w:line="0" w:lineRule="atLeast"/>
            </w:pPr>
            <w:r>
              <w:rPr>
                <w:rFonts w:ascii="Arial" w:hAnsi="Arial" w:cs="Arial"/>
                <w:color w:val="000000"/>
                <w:sz w:val="22"/>
                <w:szCs w:val="22"/>
              </w:rPr>
              <w:t>June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8400C" w14:textId="77777777" w:rsidR="00792ECE" w:rsidRDefault="00792ECE">
            <w:pPr>
              <w:pStyle w:val="NormalWeb"/>
              <w:spacing w:before="0" w:beforeAutospacing="0" w:after="0" w:afterAutospacing="0" w:line="0" w:lineRule="atLeast"/>
            </w:pPr>
            <w:r>
              <w:rPr>
                <w:rFonts w:ascii="Arial" w:hAnsi="Arial" w:cs="Arial"/>
                <w:color w:val="000000"/>
                <w:sz w:val="22"/>
                <w:szCs w:val="22"/>
              </w:rPr>
              <w:t>Complete Deck for Project Initial Presentation</w:t>
            </w:r>
          </w:p>
        </w:tc>
      </w:tr>
      <w:tr w:rsidR="00792ECE" w14:paraId="1DD804C1" w14:textId="77777777" w:rsidTr="00792E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84BA6" w14:textId="77777777" w:rsidR="00792ECE" w:rsidRDefault="00792ECE">
            <w:pPr>
              <w:pStyle w:val="NormalWeb"/>
              <w:spacing w:before="0" w:beforeAutospacing="0" w:after="0" w:afterAutospacing="0" w:line="0" w:lineRule="atLeast"/>
            </w:pPr>
            <w:r>
              <w:rPr>
                <w:rFonts w:ascii="Arial" w:hAnsi="Arial" w:cs="Arial"/>
                <w:color w:val="000000"/>
                <w:sz w:val="22"/>
                <w:szCs w:val="22"/>
              </w:rPr>
              <w:t>June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C944" w14:textId="77777777" w:rsidR="00792ECE" w:rsidRDefault="00792ECE">
            <w:pPr>
              <w:pStyle w:val="NormalWeb"/>
              <w:spacing w:before="0" w:beforeAutospacing="0" w:after="0" w:afterAutospacing="0" w:line="0" w:lineRule="atLeast"/>
            </w:pPr>
            <w:r>
              <w:rPr>
                <w:rFonts w:ascii="Arial" w:hAnsi="Arial" w:cs="Arial"/>
                <w:color w:val="000000"/>
                <w:sz w:val="22"/>
                <w:szCs w:val="22"/>
              </w:rPr>
              <w:t>Project Initial Presentation</w:t>
            </w:r>
          </w:p>
        </w:tc>
      </w:tr>
      <w:tr w:rsidR="00792ECE" w14:paraId="302E041F" w14:textId="77777777" w:rsidTr="00792E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B2BCB" w14:textId="77777777" w:rsidR="00792ECE" w:rsidRDefault="00792ECE">
            <w:pPr>
              <w:pStyle w:val="NormalWeb"/>
              <w:spacing w:before="0" w:beforeAutospacing="0" w:after="0" w:afterAutospacing="0" w:line="0" w:lineRule="atLeast"/>
            </w:pPr>
            <w:r>
              <w:rPr>
                <w:rFonts w:ascii="Arial" w:hAnsi="Arial" w:cs="Arial"/>
                <w:color w:val="000000"/>
                <w:sz w:val="22"/>
                <w:szCs w:val="22"/>
              </w:rPr>
              <w:t>July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BCFC2" w14:textId="77777777" w:rsidR="00792ECE" w:rsidRDefault="00792ECE">
            <w:pPr>
              <w:pStyle w:val="NormalWeb"/>
              <w:spacing w:before="0" w:beforeAutospacing="0" w:after="0" w:afterAutospacing="0" w:line="0" w:lineRule="atLeast"/>
            </w:pPr>
            <w:r>
              <w:rPr>
                <w:rFonts w:ascii="Arial" w:hAnsi="Arial" w:cs="Arial"/>
                <w:color w:val="000000"/>
                <w:sz w:val="22"/>
                <w:szCs w:val="22"/>
              </w:rPr>
              <w:t xml:space="preserve">Project Draft </w:t>
            </w:r>
          </w:p>
        </w:tc>
      </w:tr>
      <w:tr w:rsidR="00792ECE" w14:paraId="7C896315" w14:textId="77777777" w:rsidTr="00792E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DE0B" w14:textId="77777777" w:rsidR="00792ECE" w:rsidRDefault="00792ECE">
            <w:pPr>
              <w:pStyle w:val="NormalWeb"/>
              <w:spacing w:before="0" w:beforeAutospacing="0" w:after="0" w:afterAutospacing="0" w:line="0" w:lineRule="atLeast"/>
            </w:pPr>
            <w:r>
              <w:rPr>
                <w:rFonts w:ascii="Arial" w:hAnsi="Arial" w:cs="Arial"/>
                <w:color w:val="000000"/>
                <w:sz w:val="22"/>
                <w:szCs w:val="22"/>
              </w:rPr>
              <w:t>August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34275" w14:textId="77777777" w:rsidR="00792ECE" w:rsidRDefault="00792ECE">
            <w:pPr>
              <w:pStyle w:val="NormalWeb"/>
              <w:spacing w:before="0" w:beforeAutospacing="0" w:after="0" w:afterAutospacing="0" w:line="0" w:lineRule="atLeast"/>
            </w:pPr>
            <w:r>
              <w:rPr>
                <w:rFonts w:ascii="Arial" w:hAnsi="Arial" w:cs="Arial"/>
                <w:color w:val="000000"/>
                <w:sz w:val="22"/>
                <w:szCs w:val="22"/>
              </w:rPr>
              <w:t>Project Presentation</w:t>
            </w:r>
          </w:p>
        </w:tc>
      </w:tr>
      <w:tr w:rsidR="00792ECE" w14:paraId="7A5CFB91" w14:textId="77777777" w:rsidTr="00792E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B2200" w14:textId="77777777" w:rsidR="00792ECE" w:rsidRDefault="00792ECE">
            <w:pPr>
              <w:pStyle w:val="NormalWeb"/>
              <w:spacing w:before="0" w:beforeAutospacing="0" w:after="0" w:afterAutospacing="0" w:line="0" w:lineRule="atLeast"/>
            </w:pPr>
            <w:r>
              <w:rPr>
                <w:rFonts w:ascii="Arial" w:hAnsi="Arial" w:cs="Arial"/>
                <w:color w:val="000000"/>
                <w:sz w:val="22"/>
                <w:szCs w:val="22"/>
              </w:rPr>
              <w:t>August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4020" w14:textId="77777777" w:rsidR="00792ECE" w:rsidRDefault="00792ECE">
            <w:pPr>
              <w:pStyle w:val="NormalWeb"/>
              <w:spacing w:before="0" w:beforeAutospacing="0" w:after="0" w:afterAutospacing="0" w:line="0" w:lineRule="atLeast"/>
            </w:pPr>
            <w:r>
              <w:rPr>
                <w:rFonts w:ascii="Arial" w:hAnsi="Arial" w:cs="Arial"/>
                <w:color w:val="000000"/>
                <w:sz w:val="22"/>
                <w:szCs w:val="22"/>
              </w:rPr>
              <w:t>Project Final Paper</w:t>
            </w:r>
          </w:p>
        </w:tc>
      </w:tr>
    </w:tbl>
    <w:p w14:paraId="5C2BD1C0" w14:textId="77777777" w:rsidR="00792ECE" w:rsidRDefault="00792ECE" w:rsidP="00792ECE">
      <w:pPr>
        <w:spacing w:after="240"/>
        <w:rPr>
          <w:rFonts w:ascii="-webkit-standard" w:eastAsia="Times New Roman" w:hAnsi="-webkit-standard"/>
          <w:color w:val="000000"/>
        </w:rPr>
      </w:pPr>
    </w:p>
    <w:p w14:paraId="181A9821" w14:textId="77777777" w:rsidR="00792ECE" w:rsidRDefault="00792ECE" w:rsidP="00792ECE">
      <w:pPr>
        <w:pStyle w:val="NormalWeb"/>
        <w:spacing w:before="0" w:beforeAutospacing="0" w:after="0" w:afterAutospacing="0"/>
        <w:rPr>
          <w:rFonts w:ascii="-webkit-standard" w:hAnsi="-webkit-standard"/>
          <w:color w:val="000000"/>
        </w:rPr>
      </w:pPr>
      <w:r>
        <w:rPr>
          <w:rFonts w:ascii="Arial" w:hAnsi="Arial" w:cs="Arial"/>
          <w:color w:val="000000"/>
          <w:sz w:val="22"/>
          <w:szCs w:val="22"/>
        </w:rPr>
        <w:t>Resources Needed: Not yet solidified</w:t>
      </w:r>
    </w:p>
    <w:p w14:paraId="4F4AFA9C" w14:textId="77777777" w:rsidR="00792ECE" w:rsidRDefault="00792ECE" w:rsidP="00792ECE">
      <w:pPr>
        <w:spacing w:after="240"/>
        <w:rPr>
          <w:rFonts w:ascii="Times New Roman" w:eastAsia="Times New Roman" w:hAnsi="Times New Roman"/>
        </w:rPr>
      </w:pPr>
    </w:p>
    <w:p w14:paraId="51E4AF8D" w14:textId="77777777" w:rsidR="00EF7200" w:rsidRPr="00792ECE" w:rsidRDefault="00EF7200" w:rsidP="00792ECE">
      <w:bookmarkStart w:id="0" w:name="_GoBack"/>
      <w:bookmarkEnd w:id="0"/>
    </w:p>
    <w:sectPr w:rsidR="00EF7200" w:rsidRPr="00792ECE" w:rsidSect="00EF72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A84"/>
    <w:rsid w:val="001C42CA"/>
    <w:rsid w:val="00601A84"/>
    <w:rsid w:val="00792ECE"/>
    <w:rsid w:val="00E6677F"/>
    <w:rsid w:val="00EF7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73E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2EC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A8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601A84"/>
    <w:rPr>
      <w:color w:val="0000FF"/>
      <w:u w:val="single"/>
    </w:rPr>
  </w:style>
  <w:style w:type="character" w:customStyle="1" w:styleId="Heading2Char">
    <w:name w:val="Heading 2 Char"/>
    <w:basedOn w:val="DefaultParagraphFont"/>
    <w:link w:val="Heading2"/>
    <w:uiPriority w:val="9"/>
    <w:rsid w:val="00792ECE"/>
    <w:rPr>
      <w:rFonts w:ascii="Times New Roman" w:hAnsi="Times New Roman" w:cs="Times New Roman"/>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2EC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A8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601A84"/>
    <w:rPr>
      <w:color w:val="0000FF"/>
      <w:u w:val="single"/>
    </w:rPr>
  </w:style>
  <w:style w:type="character" w:customStyle="1" w:styleId="Heading2Char">
    <w:name w:val="Heading 2 Char"/>
    <w:basedOn w:val="DefaultParagraphFont"/>
    <w:link w:val="Heading2"/>
    <w:uiPriority w:val="9"/>
    <w:rsid w:val="00792ECE"/>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485376">
      <w:bodyDiv w:val="1"/>
      <w:marLeft w:val="0"/>
      <w:marRight w:val="0"/>
      <w:marTop w:val="0"/>
      <w:marBottom w:val="0"/>
      <w:divBdr>
        <w:top w:val="none" w:sz="0" w:space="0" w:color="auto"/>
        <w:left w:val="none" w:sz="0" w:space="0" w:color="auto"/>
        <w:bottom w:val="none" w:sz="0" w:space="0" w:color="auto"/>
        <w:right w:val="none" w:sz="0" w:space="0" w:color="auto"/>
      </w:divBdr>
      <w:divsChild>
        <w:div w:id="1226647827">
          <w:marLeft w:val="0"/>
          <w:marRight w:val="0"/>
          <w:marTop w:val="0"/>
          <w:marBottom w:val="0"/>
          <w:divBdr>
            <w:top w:val="none" w:sz="0" w:space="0" w:color="auto"/>
            <w:left w:val="none" w:sz="0" w:space="0" w:color="auto"/>
            <w:bottom w:val="none" w:sz="0" w:space="0" w:color="auto"/>
            <w:right w:val="none" w:sz="0" w:space="0" w:color="auto"/>
          </w:divBdr>
        </w:div>
      </w:divsChild>
    </w:div>
    <w:div w:id="1421826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hasehenderson@smu.edu" TargetMode="External"/><Relationship Id="rId6" Type="http://schemas.openxmlformats.org/officeDocument/2006/relationships/hyperlink" Target="mailto:nbartholow@smu.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778</Words>
  <Characters>4436</Characters>
  <Application>Microsoft Macintosh Word</Application>
  <DocSecurity>0</DocSecurity>
  <Lines>36</Lines>
  <Paragraphs>10</Paragraphs>
  <ScaleCrop>false</ScaleCrop>
  <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Bartholow</dc:creator>
  <cp:keywords/>
  <dc:description/>
  <cp:lastModifiedBy>Bradley Bartholow</cp:lastModifiedBy>
  <cp:revision>3</cp:revision>
  <dcterms:created xsi:type="dcterms:W3CDTF">2019-06-05T18:53:00Z</dcterms:created>
  <dcterms:modified xsi:type="dcterms:W3CDTF">2019-06-05T18:57:00Z</dcterms:modified>
</cp:coreProperties>
</file>