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812A9" w14:textId="3A1828BA" w:rsidR="00177656" w:rsidRDefault="005B5E91">
      <w:pPr>
        <w:rPr>
          <w:rFonts w:hint="eastAsia"/>
        </w:rPr>
      </w:pPr>
      <w:r>
        <w:t>东方闪电</w:t>
      </w:r>
      <w:bookmarkStart w:id="0" w:name="_GoBack"/>
      <w:bookmarkEnd w:id="0"/>
    </w:p>
    <w:sectPr w:rsidR="00177656" w:rsidSect="00FD7E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A7"/>
    <w:rsid w:val="00177656"/>
    <w:rsid w:val="005B5E91"/>
    <w:rsid w:val="00EF75A7"/>
    <w:rsid w:val="00F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13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2017-07-20T03:33:00Z</dcterms:created>
  <dcterms:modified xsi:type="dcterms:W3CDTF">2017-07-20T03:33:00Z</dcterms:modified>
</cp:coreProperties>
</file>