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93"/>
      </w:tblGrid>
      <w:tr w:rsidR="003A5D50" w14:paraId="0E41880C" w14:textId="77777777">
        <w:trPr>
          <w:jc w:val="center"/>
        </w:trPr>
        <w:tc>
          <w:tcPr>
            <w:tcW w:w="9893" w:type="dx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</w:tcBorders>
            <w:shd w:val="clear" w:color="auto" w:fill="0F172A"/>
          </w:tcPr>
          <w:p w14:paraId="0B26E1A9" w14:textId="77777777" w:rsidR="003A5D50" w:rsidRDefault="003A5D50"/>
          <w:p w14:paraId="6DABC092" w14:textId="77777777" w:rsidR="003A5D50" w:rsidRDefault="003A5D50"/>
          <w:p w14:paraId="7107995F" w14:textId="77777777" w:rsidR="003A5D50" w:rsidRDefault="003A5D50"/>
          <w:p w14:paraId="4B93C6ED" w14:textId="77777777" w:rsidR="003A5D50" w:rsidRDefault="00000000">
            <w:pPr>
              <w:bidi/>
              <w:jc w:val="center"/>
            </w:pPr>
            <w:r>
              <w:rPr>
                <w:b/>
                <w:color w:val="FFFFFF"/>
                <w:sz w:val="54"/>
              </w:rPr>
              <w:t>SMART STOCK ADVISOR</w:t>
            </w:r>
          </w:p>
          <w:p w14:paraId="7F433DD9" w14:textId="77777777" w:rsidR="003A5D50" w:rsidRDefault="00000000">
            <w:pPr>
              <w:bidi/>
              <w:jc w:val="center"/>
            </w:pPr>
            <w:r>
              <w:rPr>
                <w:b/>
                <w:color w:val="BFDBFE"/>
                <w:sz w:val="46"/>
              </w:rPr>
              <w:t>מדריך משתמש</w:t>
            </w:r>
          </w:p>
          <w:p w14:paraId="51A8A02C" w14:textId="77777777" w:rsidR="003A5D50" w:rsidRDefault="00000000">
            <w:pPr>
              <w:bidi/>
              <w:jc w:val="center"/>
            </w:pPr>
            <w:r>
              <w:rPr>
                <w:color w:val="E2E8F0"/>
                <w:sz w:val="26"/>
              </w:rPr>
              <w:t>כלי תומך החלטה ליועצי השקעות</w:t>
            </w:r>
          </w:p>
          <w:p w14:paraId="4D159904" w14:textId="77777777" w:rsidR="003A5D50" w:rsidRDefault="003A5D50"/>
          <w:p w14:paraId="509C10E9" w14:textId="77777777" w:rsidR="003A5D50" w:rsidRDefault="003A5D50"/>
        </w:tc>
      </w:tr>
    </w:tbl>
    <w:p w14:paraId="030D0031" w14:textId="77777777" w:rsidR="003A5D50" w:rsidRDefault="003A5D50"/>
    <w:p w14:paraId="24CD0463" w14:textId="77777777" w:rsidR="003A5D50" w:rsidRDefault="00000000">
      <w:pPr>
        <w:bidi/>
        <w:jc w:val="center"/>
      </w:pPr>
      <w:r>
        <w:rPr>
          <w:b/>
          <w:color w:val="0F172A"/>
          <w:sz w:val="32"/>
        </w:rPr>
        <w:t>פרויקט גמר – חיזוי כיוון מניות</w:t>
      </w:r>
    </w:p>
    <w:tbl>
      <w:tblPr>
        <w:tblpPr w:leftFromText="180" w:rightFromText="180" w:vertAnchor="text" w:horzAnchor="margin" w:tblpY="1151"/>
        <w:bidiVisual/>
        <w:tblW w:w="0" w:type="auto"/>
        <w:tblLook w:val="04A0" w:firstRow="1" w:lastRow="0" w:firstColumn="1" w:lastColumn="0" w:noHBand="0" w:noVBand="1"/>
      </w:tblPr>
      <w:tblGrid>
        <w:gridCol w:w="9893"/>
      </w:tblGrid>
      <w:tr w:rsidR="007E5C11" w14:paraId="0A79BABF" w14:textId="77777777" w:rsidTr="007E5C11">
        <w:tc>
          <w:tcPr>
            <w:tcW w:w="9893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shd w:val="clear" w:color="auto" w:fill="F8FAFC"/>
            <w:vAlign w:val="center"/>
          </w:tcPr>
          <w:p w14:paraId="1049DF5A" w14:textId="77777777" w:rsidR="007E5C11" w:rsidRDefault="007E5C11" w:rsidP="00B419A8">
            <w:pPr>
              <w:bidi/>
              <w:spacing w:after="40"/>
            </w:pPr>
            <w:r>
              <w:rPr>
                <w:b/>
                <w:color w:val="64748B"/>
              </w:rPr>
              <w:t>קישורים להשלמה לאחר הפריסה</w:t>
            </w:r>
          </w:p>
          <w:p w14:paraId="7D0A2D53" w14:textId="7289F27F" w:rsidR="007E5C11" w:rsidRPr="00B419A8" w:rsidRDefault="007E5C11" w:rsidP="00B419A8">
            <w:pPr>
              <w:bidi/>
              <w:rPr>
                <w:rFonts w:hint="cs"/>
                <w:rtl/>
                <w:lang w:bidi="he-IL"/>
              </w:rPr>
            </w:pPr>
            <w:r>
              <w:rPr>
                <w:sz w:val="20"/>
              </w:rPr>
              <w:t>קישור למערכת:</w:t>
            </w:r>
            <w:r w:rsidRPr="007E5C11">
              <w:rPr>
                <w:sz w:val="20"/>
              </w:rPr>
              <w:t xml:space="preserve"> </w:t>
            </w:r>
            <w:hyperlink r:id="rId8" w:history="1">
              <w:r w:rsidRPr="00B419A8">
                <w:rPr>
                  <w:rStyle w:val="Hyperlink"/>
                  <w:sz w:val="20"/>
                </w:rPr>
                <w:t>https://smart-stock-advisorr.streamlit.app</w:t>
              </w:r>
            </w:hyperlink>
            <w:r>
              <w:rPr>
                <w:sz w:val="20"/>
              </w:rPr>
              <w:br/>
              <w:t xml:space="preserve">קישור -GitHub: </w:t>
            </w:r>
            <w:hyperlink r:id="rId9" w:history="1">
              <w:r w:rsidR="00B419A8" w:rsidRPr="00B419A8">
                <w:rPr>
                  <w:rStyle w:val="Hyperlink"/>
                  <w:sz w:val="20"/>
                </w:rPr>
                <w:t>https://github.co</w:t>
              </w:r>
              <w:r w:rsidR="00B419A8" w:rsidRPr="00B419A8">
                <w:rPr>
                  <w:rStyle w:val="Hyperlink"/>
                  <w:sz w:val="20"/>
                </w:rPr>
                <w:t>m</w:t>
              </w:r>
              <w:r w:rsidR="00B419A8" w:rsidRPr="00B419A8">
                <w:rPr>
                  <w:rStyle w:val="Hyperlink"/>
                  <w:sz w:val="20"/>
                </w:rPr>
                <w:t>/NicoleB1999/stock-direction-prediction</w:t>
              </w:r>
            </w:hyperlink>
          </w:p>
        </w:tc>
      </w:tr>
    </w:tbl>
    <w:p w14:paraId="682E005D" w14:textId="77777777" w:rsidR="003A5D50" w:rsidRDefault="00000000" w:rsidP="00B419A8">
      <w:pPr>
        <w:bidi/>
        <w:jc w:val="center"/>
      </w:pPr>
      <w:r>
        <w:rPr>
          <w:color w:val="64748B"/>
          <w:sz w:val="26"/>
        </w:rPr>
        <w:t>נועם פטיש | ניקול בלישר</w:t>
      </w:r>
    </w:p>
    <w:p w14:paraId="328891A1" w14:textId="77777777" w:rsidR="003A5D50" w:rsidRDefault="003A5D50" w:rsidP="00B419A8">
      <w:pPr>
        <w:bidi/>
        <w:rPr>
          <w:rtl/>
          <w:lang w:bidi="he-IL"/>
        </w:rPr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893"/>
      </w:tblGrid>
      <w:tr w:rsidR="003A5D50" w14:paraId="04530A41" w14:textId="77777777">
        <w:trPr>
          <w:jc w:val="center"/>
        </w:trPr>
        <w:tc>
          <w:tcPr>
            <w:tcW w:w="9893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EFF6FF"/>
            <w:vAlign w:val="center"/>
          </w:tcPr>
          <w:p w14:paraId="3C47AB26" w14:textId="77777777" w:rsidR="003A5D50" w:rsidRDefault="00000000" w:rsidP="00B419A8">
            <w:pPr>
              <w:bidi/>
              <w:spacing w:after="40"/>
            </w:pPr>
            <w:r>
              <w:rPr>
                <w:b/>
                <w:color w:val="2563EB"/>
              </w:rPr>
              <w:t>מטרת המערכת</w:t>
            </w:r>
          </w:p>
          <w:p w14:paraId="247DAC98" w14:textId="77777777" w:rsidR="003A5D50" w:rsidRDefault="00000000" w:rsidP="00B419A8">
            <w:pPr>
              <w:bidi/>
            </w:pPr>
            <w:r>
              <w:rPr>
                <w:sz w:val="20"/>
              </w:rPr>
              <w:t>ריכוז שאלון לקוח, השוואת מניות, נתוני ביצועים, תחזיות מודל וקליטת נתונים חדשים בממשק אחד.</w:t>
            </w:r>
          </w:p>
        </w:tc>
      </w:tr>
    </w:tbl>
    <w:p w14:paraId="00BD1A96" w14:textId="77777777" w:rsidR="003A5D50" w:rsidRDefault="003A5D50" w:rsidP="00B419A8">
      <w:pPr>
        <w:bidi/>
        <w:spacing w:after="20"/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893"/>
      </w:tblGrid>
      <w:tr w:rsidR="003A5D50" w14:paraId="2A8CF2F1" w14:textId="77777777">
        <w:trPr>
          <w:jc w:val="center"/>
        </w:trPr>
        <w:tc>
          <w:tcPr>
            <w:tcW w:w="9893" w:type="dxa"/>
            <w:tcBorders>
              <w:top w:val="single" w:sz="8" w:space="0" w:color="C2410C"/>
              <w:left w:val="single" w:sz="8" w:space="0" w:color="C2410C"/>
              <w:bottom w:val="single" w:sz="8" w:space="0" w:color="C2410C"/>
              <w:right w:val="single" w:sz="8" w:space="0" w:color="C2410C"/>
            </w:tcBorders>
            <w:shd w:val="clear" w:color="auto" w:fill="FFF7ED"/>
            <w:vAlign w:val="center"/>
          </w:tcPr>
          <w:p w14:paraId="71B19E18" w14:textId="77777777" w:rsidR="003A5D50" w:rsidRDefault="00000000" w:rsidP="00B419A8">
            <w:pPr>
              <w:bidi/>
              <w:spacing w:after="40"/>
            </w:pPr>
            <w:r>
              <w:rPr>
                <w:b/>
                <w:color w:val="C2410C"/>
              </w:rPr>
              <w:t>הבהרה חשובה</w:t>
            </w:r>
          </w:p>
          <w:p w14:paraId="460AE200" w14:textId="77777777" w:rsidR="003A5D50" w:rsidRDefault="00000000" w:rsidP="00B419A8">
            <w:pPr>
              <w:bidi/>
            </w:pPr>
            <w:r>
              <w:rPr>
                <w:sz w:val="20"/>
              </w:rPr>
              <w:t>המערכת היא פרויקט אקדמי וכלי תומך החלטה. התוצאות אינן ייעוץ השקעות ואינן הוראת קנייה או מכירה.</w:t>
            </w:r>
          </w:p>
        </w:tc>
      </w:tr>
    </w:tbl>
    <w:p w14:paraId="7C50D253" w14:textId="77777777" w:rsidR="003A5D50" w:rsidRDefault="003A5D50" w:rsidP="00B419A8">
      <w:pPr>
        <w:bidi/>
        <w:spacing w:after="20"/>
      </w:pPr>
    </w:p>
    <w:p w14:paraId="43A1C4FF" w14:textId="77777777" w:rsidR="003A5D50" w:rsidRDefault="00000000" w:rsidP="00B419A8">
      <w:pPr>
        <w:bidi/>
        <w:rPr>
          <w:rFonts w:hint="cs"/>
          <w:rtl/>
          <w:lang w:bidi="he-IL"/>
        </w:rPr>
      </w:pPr>
      <w:r>
        <w:br w:type="page"/>
      </w:r>
    </w:p>
    <w:p w14:paraId="300F3471" w14:textId="77777777" w:rsidR="003A5D50" w:rsidRDefault="00000000" w:rsidP="00B419A8">
      <w:pPr>
        <w:pStyle w:val="1"/>
        <w:bidi/>
        <w:spacing w:before="160" w:after="120"/>
      </w:pPr>
      <w:r>
        <w:rPr>
          <w:rFonts w:ascii="Arial" w:hAnsi="Arial" w:cs="Arial"/>
        </w:rPr>
        <w:lastRenderedPageBreak/>
        <w:t>תוכן המדריך</w:t>
      </w:r>
    </w:p>
    <w:p w14:paraId="525BA9AB" w14:textId="77777777" w:rsidR="003A5D50" w:rsidRDefault="00000000" w:rsidP="00B419A8">
      <w:pPr>
        <w:pStyle w:val="a0"/>
        <w:bidi/>
        <w:spacing w:after="60"/>
      </w:pPr>
      <w:r>
        <w:t>1. היכרות עם המערכת ודרכי גישה</w:t>
      </w:r>
    </w:p>
    <w:p w14:paraId="2188DE10" w14:textId="77777777" w:rsidR="003A5D50" w:rsidRDefault="00000000" w:rsidP="00B419A8">
      <w:pPr>
        <w:pStyle w:val="a0"/>
        <w:bidi/>
        <w:spacing w:after="60"/>
      </w:pPr>
      <w:r>
        <w:t>2. המסך הראשי וניווט בין הלשוניות</w:t>
      </w:r>
    </w:p>
    <w:p w14:paraId="1ABBD698" w14:textId="77777777" w:rsidR="003A5D50" w:rsidRDefault="00000000" w:rsidP="00B419A8">
      <w:pPr>
        <w:pStyle w:val="a0"/>
        <w:bidi/>
        <w:spacing w:after="60"/>
      </w:pPr>
      <w:r>
        <w:t>3. התאמת השקעה ללקוח</w:t>
      </w:r>
    </w:p>
    <w:p w14:paraId="33244356" w14:textId="77777777" w:rsidR="003A5D50" w:rsidRDefault="00000000" w:rsidP="00B419A8">
      <w:pPr>
        <w:pStyle w:val="a0"/>
        <w:bidi/>
        <w:spacing w:after="60"/>
      </w:pPr>
      <w:r>
        <w:t>4. השוואת מניות וטווחי תאריכים</w:t>
      </w:r>
    </w:p>
    <w:p w14:paraId="113803FA" w14:textId="77777777" w:rsidR="003A5D50" w:rsidRDefault="00000000" w:rsidP="00B419A8">
      <w:pPr>
        <w:pStyle w:val="a0"/>
        <w:bidi/>
        <w:spacing w:after="60"/>
      </w:pPr>
      <w:r>
        <w:t>5. תחזית וביצועי המודל</w:t>
      </w:r>
    </w:p>
    <w:p w14:paraId="2CFD371B" w14:textId="77777777" w:rsidR="003A5D50" w:rsidRDefault="00000000" w:rsidP="00B419A8">
      <w:pPr>
        <w:pStyle w:val="a0"/>
        <w:bidi/>
        <w:spacing w:after="60"/>
      </w:pPr>
      <w:r>
        <w:t>6. קליטת נתונים חדשים וחיזוי באמצעות CSV</w:t>
      </w:r>
    </w:p>
    <w:p w14:paraId="0937E3E0" w14:textId="77777777" w:rsidR="003A5D50" w:rsidRDefault="00000000" w:rsidP="00B419A8">
      <w:pPr>
        <w:pStyle w:val="a0"/>
        <w:bidi/>
        <w:spacing w:after="60"/>
      </w:pPr>
      <w:r>
        <w:t>7. תקלות נפוצות ופתרונות</w:t>
      </w:r>
    </w:p>
    <w:p w14:paraId="402DAC6A" w14:textId="77777777" w:rsidR="003A5D50" w:rsidRDefault="00000000" w:rsidP="00B419A8">
      <w:pPr>
        <w:pStyle w:val="1"/>
        <w:bidi/>
        <w:spacing w:before="160" w:after="120"/>
      </w:pPr>
      <w:r>
        <w:rPr>
          <w:rFonts w:ascii="Arial" w:hAnsi="Arial" w:cs="Arial"/>
        </w:rPr>
        <w:t>התחלה מהירה</w:t>
      </w:r>
    </w:p>
    <w:p w14:paraId="333C4682" w14:textId="77777777" w:rsidR="003A5D50" w:rsidRDefault="00000000" w:rsidP="00B419A8">
      <w:pPr>
        <w:bidi/>
        <w:spacing w:after="60"/>
      </w:pPr>
      <w:r>
        <w:t>1. פתחו את כתובת המערכת בדפדפן. לאחר הפריסה יש להוסיף כאן את קישור ה-Streamlit הציבורי.</w:t>
      </w:r>
    </w:p>
    <w:p w14:paraId="2A69C790" w14:textId="77777777" w:rsidR="003A5D50" w:rsidRDefault="00000000" w:rsidP="00B419A8">
      <w:pPr>
        <w:bidi/>
        <w:spacing w:after="60"/>
      </w:pPr>
      <w:r>
        <w:t>2. בחרו את הלשונית המתאימה: התאמת לקוח, השוואת מניות, תחזית המודל או קליטת נתונים חדשים.</w:t>
      </w:r>
    </w:p>
    <w:p w14:paraId="3719AD17" w14:textId="77777777" w:rsidR="003A5D50" w:rsidRDefault="00000000" w:rsidP="00B419A8">
      <w:pPr>
        <w:bidi/>
        <w:spacing w:after="60"/>
      </w:pPr>
      <w:r>
        <w:t>3. בחרו מניה או מניות, הגדירו טווח תאריכים ועדכנו את השדות לפי הצורך.</w:t>
      </w:r>
    </w:p>
    <w:p w14:paraId="6F1213A9" w14:textId="77777777" w:rsidR="003A5D50" w:rsidRDefault="00000000" w:rsidP="00B419A8">
      <w:pPr>
        <w:bidi/>
        <w:spacing w:after="60"/>
      </w:pPr>
      <w:r>
        <w:t>4. קראו את הטבלאות, הגרפים והתחזיות ככלי תומך החלטה בלבד.</w:t>
      </w:r>
    </w:p>
    <w:p w14:paraId="7B56EE2B" w14:textId="77777777" w:rsidR="003A5D50" w:rsidRDefault="003A5D50" w:rsidP="00B419A8">
      <w:pPr>
        <w:bidi/>
        <w:spacing w:after="20"/>
      </w:pPr>
    </w:p>
    <w:p w14:paraId="50FBF430" w14:textId="77777777" w:rsidR="003A5D50" w:rsidRDefault="00000000" w:rsidP="00B419A8">
      <w:pPr>
        <w:pStyle w:val="1"/>
        <w:bidi/>
        <w:spacing w:before="160" w:after="120"/>
      </w:pPr>
      <w:r>
        <w:rPr>
          <w:rFonts w:ascii="Arial" w:hAnsi="Arial" w:cs="Arial"/>
        </w:rPr>
        <w:t>1. היכרות עם המערכת ודרכי גישה</w:t>
      </w:r>
    </w:p>
    <w:p w14:paraId="6CD3A5FC" w14:textId="77777777" w:rsidR="003A5D50" w:rsidRDefault="00000000" w:rsidP="00B419A8">
      <w:pPr>
        <w:bidi/>
        <w:spacing w:after="100"/>
      </w:pPr>
      <w:r>
        <w:t>Smart Stock Advisor מיועדת לסייע ליועץ השקעות לבצע בדיקה ראשונית ומסודרת עבור לקוח חדש. המערכת מתמקדת בשלוש מניות: AAPL, GOOGL ו-NVDA, ומשלבת נתוני שוק, נתוני מאקרו ומודל Random Forest.</w:t>
      </w:r>
    </w:p>
    <w:p w14:paraId="0E939881" w14:textId="77777777" w:rsidR="003A5D50" w:rsidRDefault="00000000" w:rsidP="00B419A8">
      <w:pPr>
        <w:pStyle w:val="21"/>
        <w:bidi/>
        <w:spacing w:before="160" w:after="120"/>
      </w:pPr>
      <w:r>
        <w:rPr>
          <w:rFonts w:ascii="Arial" w:hAnsi="Arial" w:cs="Arial"/>
        </w:rPr>
        <w:t>גישה למערכת לאחר העלאה ל-Streamlit</w:t>
      </w:r>
    </w:p>
    <w:p w14:paraId="4F4E4C54" w14:textId="77777777" w:rsidR="003A5D50" w:rsidRDefault="00000000" w:rsidP="00B419A8">
      <w:pPr>
        <w:pStyle w:val="a0"/>
        <w:bidi/>
        <w:spacing w:after="60"/>
      </w:pPr>
      <w:r>
        <w:t>פותחים את הקישור הציבורי בדפדפן Chrome, Edge או Firefox.</w:t>
      </w:r>
    </w:p>
    <w:p w14:paraId="09D30697" w14:textId="77777777" w:rsidR="003A5D50" w:rsidRDefault="00000000" w:rsidP="00B419A8">
      <w:pPr>
        <w:pStyle w:val="a0"/>
        <w:bidi/>
        <w:spacing w:after="60"/>
      </w:pPr>
      <w:r>
        <w:t>אין צורך להתקין Python או לפתוח את VS Code.</w:t>
      </w:r>
    </w:p>
    <w:p w14:paraId="7FB07AAF" w14:textId="63369A4F" w:rsidR="003A5D50" w:rsidRDefault="00000000" w:rsidP="00B419A8">
      <w:pPr>
        <w:pStyle w:val="a0"/>
        <w:bidi/>
        <w:spacing w:after="60"/>
      </w:pPr>
      <w:r>
        <w:t>נדרש חיבור אינטרנט, במיוחד בעת בחירה בנתונים עדכניים מ-Yahoo Finance</w:t>
      </w:r>
    </w:p>
    <w:p w14:paraId="305F95BE" w14:textId="77777777" w:rsidR="003A5D50" w:rsidRDefault="00000000" w:rsidP="00B419A8">
      <w:pPr>
        <w:pStyle w:val="21"/>
        <w:bidi/>
        <w:spacing w:before="160" w:after="120"/>
      </w:pPr>
      <w:r>
        <w:rPr>
          <w:rFonts w:ascii="Arial" w:hAnsi="Arial" w:cs="Arial"/>
        </w:rPr>
        <w:t>הפעלה מקומית לצורכי בדיקה</w:t>
      </w:r>
    </w:p>
    <w:p w14:paraId="5E0071C3" w14:textId="77777777" w:rsidR="003A5D50" w:rsidRDefault="00000000" w:rsidP="00B419A8">
      <w:pPr>
        <w:pStyle w:val="a0"/>
        <w:bidi/>
        <w:spacing w:after="60"/>
      </w:pPr>
      <w:r>
        <w:t>פותחים את תיקיית הפרויקט ב-VS Code.</w:t>
      </w:r>
    </w:p>
    <w:p w14:paraId="52193A94" w14:textId="77777777" w:rsidR="003A5D50" w:rsidRDefault="00000000" w:rsidP="00B419A8">
      <w:pPr>
        <w:pStyle w:val="a0"/>
        <w:bidi/>
        <w:spacing w:after="60"/>
      </w:pPr>
      <w:r>
        <w:t>פותחים Terminal ומריצים: py -m streamlit run app.py</w:t>
      </w:r>
    </w:p>
    <w:p w14:paraId="2CE91975" w14:textId="77777777" w:rsidR="003A5D50" w:rsidRDefault="00000000" w:rsidP="00B419A8">
      <w:pPr>
        <w:pStyle w:val="a0"/>
        <w:bidi/>
        <w:spacing w:after="60"/>
      </w:pPr>
      <w:r>
        <w:t>משאירים את ה-Terminal פתוח ונכנסים לכתובת: http://localhost:8501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893"/>
      </w:tblGrid>
      <w:tr w:rsidR="003A5D50" w14:paraId="2AE43339" w14:textId="77777777">
        <w:trPr>
          <w:jc w:val="center"/>
        </w:trPr>
        <w:tc>
          <w:tcPr>
            <w:tcW w:w="9893" w:type="dxa"/>
            <w:tcBorders>
              <w:top w:val="single" w:sz="8" w:space="0" w:color="C2410C"/>
              <w:left w:val="single" w:sz="8" w:space="0" w:color="C2410C"/>
              <w:bottom w:val="single" w:sz="8" w:space="0" w:color="C2410C"/>
              <w:right w:val="single" w:sz="8" w:space="0" w:color="C2410C"/>
            </w:tcBorders>
            <w:shd w:val="clear" w:color="auto" w:fill="FFF7ED"/>
            <w:vAlign w:val="center"/>
          </w:tcPr>
          <w:p w14:paraId="0582613E" w14:textId="77777777" w:rsidR="003A5D50" w:rsidRDefault="00000000" w:rsidP="00B419A8">
            <w:pPr>
              <w:bidi/>
              <w:spacing w:after="40"/>
            </w:pPr>
            <w:r>
              <w:rPr>
                <w:b/>
                <w:color w:val="C2410C"/>
              </w:rPr>
              <w:t>שימו לב</w:t>
            </w:r>
          </w:p>
          <w:p w14:paraId="75D942CA" w14:textId="77777777" w:rsidR="003A5D50" w:rsidRDefault="00000000" w:rsidP="00B419A8">
            <w:pPr>
              <w:bidi/>
            </w:pPr>
            <w:r>
              <w:rPr>
                <w:sz w:val="20"/>
              </w:rPr>
              <w:t>הכתובת localhost פועלת רק כאשר שרת Streamlit רץ במחשב. סגירת ה-Terminal מפסיקה את האתר המקומי.</w:t>
            </w:r>
          </w:p>
        </w:tc>
      </w:tr>
    </w:tbl>
    <w:p w14:paraId="0F8DE4A8" w14:textId="77777777" w:rsidR="003A5D50" w:rsidRDefault="003A5D50" w:rsidP="00B419A8">
      <w:pPr>
        <w:bidi/>
        <w:spacing w:after="20"/>
      </w:pPr>
    </w:p>
    <w:p w14:paraId="5189B76E" w14:textId="77777777" w:rsidR="003A5D50" w:rsidRDefault="00000000" w:rsidP="00B419A8">
      <w:pPr>
        <w:bidi/>
      </w:pPr>
      <w:r>
        <w:br w:type="page"/>
      </w:r>
    </w:p>
    <w:p w14:paraId="2B4ECBDB" w14:textId="77777777" w:rsidR="003A5D50" w:rsidRDefault="00000000" w:rsidP="00B419A8">
      <w:pPr>
        <w:pStyle w:val="1"/>
        <w:bidi/>
        <w:spacing w:before="160" w:after="120"/>
      </w:pPr>
      <w:r>
        <w:rPr>
          <w:rFonts w:ascii="Arial" w:hAnsi="Arial" w:cs="Arial"/>
        </w:rPr>
        <w:lastRenderedPageBreak/>
        <w:t>2. המסך הראשי וניווט בין הלשוניות</w:t>
      </w:r>
    </w:p>
    <w:p w14:paraId="08EF62AF" w14:textId="77777777" w:rsidR="003A5D50" w:rsidRDefault="00000000" w:rsidP="00B419A8">
      <w:pPr>
        <w:bidi/>
        <w:spacing w:after="100"/>
      </w:pPr>
      <w:r>
        <w:t>בחלק העליון מוצגים שם המערכת והבהרה שהכלי אינו מהווה ייעוץ השקעות. מתחת לכותרת נמצאות הלשוניות המרכזיות של המערכת.</w:t>
      </w:r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048"/>
      </w:tblGrid>
      <w:tr w:rsidR="003A5D50" w14:paraId="3457BAB5" w14:textId="77777777">
        <w:trPr>
          <w:tblHeader/>
          <w:jc w:val="center"/>
        </w:trPr>
        <w:tc>
          <w:tcPr>
            <w:tcW w:w="3024" w:type="dxa"/>
            <w:shd w:val="clear" w:color="auto" w:fill="2563EB"/>
            <w:vAlign w:val="center"/>
          </w:tcPr>
          <w:p w14:paraId="62A98A0C" w14:textId="77777777" w:rsidR="003A5D50" w:rsidRDefault="00000000" w:rsidP="00B419A8">
            <w:pPr>
              <w:bidi/>
            </w:pPr>
            <w:r>
              <w:rPr>
                <w:b/>
                <w:color w:val="FFFFFF"/>
                <w:sz w:val="20"/>
              </w:rPr>
              <w:t>לשונית</w:t>
            </w:r>
          </w:p>
        </w:tc>
        <w:tc>
          <w:tcPr>
            <w:tcW w:w="6048" w:type="dxa"/>
            <w:shd w:val="clear" w:color="auto" w:fill="2563EB"/>
            <w:vAlign w:val="center"/>
          </w:tcPr>
          <w:p w14:paraId="1D21CA39" w14:textId="77777777" w:rsidR="003A5D50" w:rsidRDefault="00000000" w:rsidP="00B419A8">
            <w:pPr>
              <w:bidi/>
            </w:pPr>
            <w:r>
              <w:rPr>
                <w:b/>
                <w:color w:val="FFFFFF"/>
                <w:sz w:val="20"/>
              </w:rPr>
              <w:t>מטרה</w:t>
            </w:r>
          </w:p>
        </w:tc>
      </w:tr>
      <w:tr w:rsidR="003A5D50" w14:paraId="1B4BFC4D" w14:textId="77777777">
        <w:trPr>
          <w:jc w:val="center"/>
        </w:trPr>
        <w:tc>
          <w:tcPr>
            <w:tcW w:w="3024" w:type="dxa"/>
            <w:vAlign w:val="center"/>
          </w:tcPr>
          <w:p w14:paraId="24A28EF7" w14:textId="77777777" w:rsidR="003A5D50" w:rsidRDefault="00000000" w:rsidP="00B419A8">
            <w:pPr>
              <w:bidi/>
            </w:pPr>
            <w:r>
              <w:rPr>
                <w:sz w:val="19"/>
              </w:rPr>
              <w:t>התאמת השקעה ללקוח</w:t>
            </w:r>
          </w:p>
        </w:tc>
        <w:tc>
          <w:tcPr>
            <w:tcW w:w="6048" w:type="dxa"/>
            <w:vAlign w:val="center"/>
          </w:tcPr>
          <w:p w14:paraId="0B537213" w14:textId="77777777" w:rsidR="003A5D50" w:rsidRDefault="00000000" w:rsidP="00B419A8">
            <w:pPr>
              <w:bidi/>
            </w:pPr>
            <w:r>
              <w:rPr>
                <w:sz w:val="19"/>
              </w:rPr>
              <w:t>מילוי שאלון וקבלת דירוג יחסי בין שלוש המניות.</w:t>
            </w:r>
          </w:p>
        </w:tc>
      </w:tr>
      <w:tr w:rsidR="003A5D50" w14:paraId="59A49383" w14:textId="77777777">
        <w:trPr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4D1ACEB1" w14:textId="77777777" w:rsidR="003A5D50" w:rsidRDefault="00000000" w:rsidP="00B419A8">
            <w:pPr>
              <w:bidi/>
            </w:pPr>
            <w:r>
              <w:rPr>
                <w:sz w:val="19"/>
              </w:rPr>
              <w:t>השוואת מניות וטווחים</w:t>
            </w:r>
          </w:p>
        </w:tc>
        <w:tc>
          <w:tcPr>
            <w:tcW w:w="6048" w:type="dxa"/>
            <w:shd w:val="clear" w:color="auto" w:fill="F8FAFC"/>
            <w:vAlign w:val="center"/>
          </w:tcPr>
          <w:p w14:paraId="18784966" w14:textId="77777777" w:rsidR="003A5D50" w:rsidRDefault="00000000" w:rsidP="00B419A8">
            <w:pPr>
              <w:bidi/>
            </w:pPr>
            <w:r>
              <w:rPr>
                <w:sz w:val="19"/>
              </w:rPr>
              <w:t>השוואת ביצועים היסטוריים או נתונים עדכניים לפי מניות וטווח תאריכים.</w:t>
            </w:r>
          </w:p>
        </w:tc>
      </w:tr>
      <w:tr w:rsidR="003A5D50" w14:paraId="563933EB" w14:textId="77777777">
        <w:trPr>
          <w:jc w:val="center"/>
        </w:trPr>
        <w:tc>
          <w:tcPr>
            <w:tcW w:w="3024" w:type="dxa"/>
            <w:vAlign w:val="center"/>
          </w:tcPr>
          <w:p w14:paraId="19BBF10B" w14:textId="77777777" w:rsidR="003A5D50" w:rsidRDefault="00000000" w:rsidP="00B419A8">
            <w:pPr>
              <w:bidi/>
            </w:pPr>
            <w:r>
              <w:rPr>
                <w:sz w:val="19"/>
              </w:rPr>
              <w:t>תחזית וביצועי המודל</w:t>
            </w:r>
          </w:p>
        </w:tc>
        <w:tc>
          <w:tcPr>
            <w:tcW w:w="6048" w:type="dxa"/>
            <w:vAlign w:val="center"/>
          </w:tcPr>
          <w:p w14:paraId="5A1AEE6A" w14:textId="77777777" w:rsidR="003A5D50" w:rsidRDefault="00000000" w:rsidP="00B419A8">
            <w:pPr>
              <w:bidi/>
            </w:pPr>
            <w:r>
              <w:rPr>
                <w:sz w:val="19"/>
              </w:rPr>
              <w:t>הצגת מדדי ביצוע, הסתברות לעלייה, מטריצת בלבול וחשיבות מאפיינים.</w:t>
            </w:r>
          </w:p>
        </w:tc>
      </w:tr>
      <w:tr w:rsidR="003A5D50" w14:paraId="253E53C0" w14:textId="77777777">
        <w:trPr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6B89AF49" w14:textId="77777777" w:rsidR="003A5D50" w:rsidRDefault="00000000" w:rsidP="00B419A8">
            <w:pPr>
              <w:bidi/>
            </w:pPr>
            <w:r>
              <w:rPr>
                <w:sz w:val="19"/>
              </w:rPr>
              <w:t>קליטת נתונים חדשים</w:t>
            </w:r>
          </w:p>
        </w:tc>
        <w:tc>
          <w:tcPr>
            <w:tcW w:w="6048" w:type="dxa"/>
            <w:shd w:val="clear" w:color="auto" w:fill="F8FAFC"/>
            <w:vAlign w:val="center"/>
          </w:tcPr>
          <w:p w14:paraId="1C167976" w14:textId="77777777" w:rsidR="003A5D50" w:rsidRDefault="00000000" w:rsidP="00B419A8">
            <w:pPr>
              <w:bidi/>
            </w:pPr>
            <w:r>
              <w:rPr>
                <w:sz w:val="19"/>
              </w:rPr>
              <w:t>חיזוי רשומה ידנית או מספר רשומות באמצעות קובץ CSV.</w:t>
            </w:r>
          </w:p>
        </w:tc>
      </w:tr>
    </w:tbl>
    <w:p w14:paraId="631FA2D9" w14:textId="77777777" w:rsidR="003A5D50" w:rsidRDefault="003A5D50" w:rsidP="00B419A8">
      <w:pPr>
        <w:bidi/>
        <w:spacing w:after="20"/>
      </w:pPr>
    </w:p>
    <w:p w14:paraId="4FB73E37" w14:textId="77777777" w:rsidR="003A5D50" w:rsidRDefault="00000000" w:rsidP="00B419A8">
      <w:pPr>
        <w:bidi/>
        <w:spacing w:before="60" w:after="40"/>
      </w:pPr>
      <w:r>
        <w:rPr>
          <w:noProof/>
        </w:rPr>
        <w:drawing>
          <wp:inline distT="0" distB="0" distL="0" distR="0" wp14:anchorId="4F170CBA" wp14:editId="42502538">
            <wp:extent cx="6035040" cy="27542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5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A696" w14:textId="77777777" w:rsidR="003A5D50" w:rsidRDefault="00000000" w:rsidP="00B419A8">
      <w:pPr>
        <w:pStyle w:val="CaptionRTL"/>
        <w:bidi/>
      </w:pPr>
      <w:r>
        <w:t>איור 1 – המסך הראשי ולשונית התאמת ההשקעה</w:t>
      </w:r>
    </w:p>
    <w:p w14:paraId="3635A3D5" w14:textId="77777777" w:rsidR="003A5D50" w:rsidRDefault="00000000" w:rsidP="00B419A8">
      <w:pPr>
        <w:pStyle w:val="21"/>
        <w:bidi/>
        <w:spacing w:before="160" w:after="120"/>
      </w:pPr>
      <w:r>
        <w:rPr>
          <w:rFonts w:ascii="Arial" w:hAnsi="Arial" w:cs="Arial"/>
        </w:rPr>
        <w:t>הסרגל הצדדי</w:t>
      </w:r>
    </w:p>
    <w:p w14:paraId="42DAE5F7" w14:textId="77777777" w:rsidR="003A5D50" w:rsidRDefault="00000000" w:rsidP="00B419A8">
      <w:pPr>
        <w:pStyle w:val="a0"/>
        <w:bidi/>
        <w:spacing w:after="60"/>
      </w:pPr>
      <w:r>
        <w:t>מציג את טווח נתוני הפרויקט.</w:t>
      </w:r>
    </w:p>
    <w:p w14:paraId="62B5086C" w14:textId="77777777" w:rsidR="003A5D50" w:rsidRDefault="00000000" w:rsidP="00B419A8">
      <w:pPr>
        <w:pStyle w:val="a0"/>
        <w:bidi/>
        <w:spacing w:after="60"/>
      </w:pPr>
      <w:r>
        <w:t>מציג את רשימת המניות הכלולות במערכת.</w:t>
      </w:r>
    </w:p>
    <w:p w14:paraId="56111351" w14:textId="77777777" w:rsidR="003A5D50" w:rsidRDefault="00000000" w:rsidP="00B419A8">
      <w:pPr>
        <w:pStyle w:val="a0"/>
        <w:bidi/>
        <w:spacing w:after="60"/>
      </w:pPr>
      <w:r>
        <w:t>מציג מידע כללי על מודל ה-Random Forest ועל משמעות התחזית.</w:t>
      </w:r>
    </w:p>
    <w:p w14:paraId="681EDC78" w14:textId="77777777" w:rsidR="003A5D50" w:rsidRDefault="00000000" w:rsidP="00B419A8">
      <w:pPr>
        <w:bidi/>
        <w:spacing w:after="100"/>
      </w:pPr>
      <w:r>
        <w:t>במסך צר הסרגל עשוי להיות סגור כדי לשמור על תצוגה תקינה. ניתן לעבוד בכל הלשוניות גם ללא פתיחתו.</w:t>
      </w:r>
    </w:p>
    <w:p w14:paraId="02FCE3D4" w14:textId="77777777" w:rsidR="003A5D50" w:rsidRDefault="00000000" w:rsidP="00B419A8">
      <w:pPr>
        <w:bidi/>
      </w:pPr>
      <w:r>
        <w:br w:type="page"/>
      </w:r>
    </w:p>
    <w:p w14:paraId="3ABCF5A3" w14:textId="77777777" w:rsidR="003A5D50" w:rsidRDefault="00000000" w:rsidP="00B419A8">
      <w:pPr>
        <w:pStyle w:val="1"/>
        <w:bidi/>
        <w:spacing w:before="160" w:after="120"/>
      </w:pPr>
      <w:r>
        <w:rPr>
          <w:rFonts w:ascii="Arial" w:hAnsi="Arial" w:cs="Arial"/>
        </w:rPr>
        <w:lastRenderedPageBreak/>
        <w:t>3. התאמת השקעה ללקוח</w:t>
      </w:r>
    </w:p>
    <w:p w14:paraId="7E283BD7" w14:textId="77777777" w:rsidR="003A5D50" w:rsidRDefault="00000000" w:rsidP="00B419A8">
      <w:pPr>
        <w:bidi/>
        <w:spacing w:after="100"/>
      </w:pPr>
      <w:r>
        <w:t>לשונית זו מסייעת ליועץ לסווג את פרופיל הלקוח ולדרג את שלוש המניות לפי שילוב של ביצועים היסטוריים, רמת סיכון, תנודתיות, מומנטום והסתברות המודל.</w:t>
      </w:r>
    </w:p>
    <w:p w14:paraId="688C9ED7" w14:textId="77777777" w:rsidR="003A5D50" w:rsidRDefault="00000000" w:rsidP="00B419A8">
      <w:pPr>
        <w:pStyle w:val="21"/>
        <w:bidi/>
        <w:spacing w:before="160" w:after="120"/>
      </w:pPr>
      <w:r>
        <w:rPr>
          <w:rFonts w:ascii="Arial" w:hAnsi="Arial" w:cs="Arial"/>
        </w:rPr>
        <w:t>שלבי השימוש</w:t>
      </w:r>
    </w:p>
    <w:p w14:paraId="75B68222" w14:textId="77777777" w:rsidR="003A5D50" w:rsidRDefault="00000000" w:rsidP="00B419A8">
      <w:pPr>
        <w:bidi/>
        <w:spacing w:after="60"/>
      </w:pPr>
      <w:r>
        <w:t>1. בחרו רמת סיכון: נמוכה, בינונית או גבוהה.</w:t>
      </w:r>
    </w:p>
    <w:p w14:paraId="75AB3EFF" w14:textId="77777777" w:rsidR="003A5D50" w:rsidRDefault="00000000" w:rsidP="00B419A8">
      <w:pPr>
        <w:bidi/>
        <w:spacing w:after="60"/>
      </w:pPr>
      <w:r>
        <w:t>2. בחרו את מטרת ההשקעה: שמירה על ההון, צמיחה או מקסום תשואה.</w:t>
      </w:r>
    </w:p>
    <w:p w14:paraId="459CA529" w14:textId="77777777" w:rsidR="003A5D50" w:rsidRDefault="00000000" w:rsidP="00B419A8">
      <w:pPr>
        <w:bidi/>
        <w:spacing w:after="60"/>
      </w:pPr>
      <w:r>
        <w:t>3. בחרו את טווח ההשקעה: קצר, בינוני או ארוך.</w:t>
      </w:r>
    </w:p>
    <w:p w14:paraId="2578FEB9" w14:textId="77777777" w:rsidR="003A5D50" w:rsidRDefault="00000000" w:rsidP="00B419A8">
      <w:pPr>
        <w:bidi/>
        <w:spacing w:after="60"/>
      </w:pPr>
      <w:r>
        <w:t>4. בחרו את מידת הסבילות לתנודתיות.</w:t>
      </w:r>
    </w:p>
    <w:p w14:paraId="2DD0B71B" w14:textId="77777777" w:rsidR="003A5D50" w:rsidRDefault="00000000" w:rsidP="00B419A8">
      <w:pPr>
        <w:bidi/>
        <w:spacing w:after="60"/>
      </w:pPr>
      <w:r>
        <w:t>5. בחרו סגנון חברה מועדף או השאירו 'ללא העדפה'.</w:t>
      </w:r>
    </w:p>
    <w:p w14:paraId="3B0D4D9E" w14:textId="77777777" w:rsidR="003A5D50" w:rsidRDefault="00000000" w:rsidP="00B419A8">
      <w:pPr>
        <w:bidi/>
        <w:spacing w:after="60"/>
      </w:pPr>
      <w:r>
        <w:t>6. בחרו את תקופת הנתונים שעל פיה תחושב ההתאמה.</w:t>
      </w:r>
    </w:p>
    <w:p w14:paraId="086772D4" w14:textId="77777777" w:rsidR="003A5D50" w:rsidRDefault="00000000" w:rsidP="00B419A8">
      <w:pPr>
        <w:pStyle w:val="21"/>
        <w:bidi/>
        <w:spacing w:before="160" w:after="120"/>
      </w:pPr>
      <w:r>
        <w:rPr>
          <w:rFonts w:ascii="Arial" w:hAnsi="Arial" w:cs="Arial"/>
        </w:rPr>
        <w:t>פירוש התוצאה</w:t>
      </w:r>
    </w:p>
    <w:p w14:paraId="03ACECFC" w14:textId="77777777" w:rsidR="003A5D50" w:rsidRDefault="00000000" w:rsidP="00B419A8">
      <w:pPr>
        <w:pStyle w:val="a0"/>
        <w:bidi/>
        <w:spacing w:after="60"/>
      </w:pPr>
      <w:r>
        <w:t>ההתאמה הגבוהה ביותר – המניה שקיבלה את הציון היחסי הגבוה ביותר מבין שלוש החלופות.</w:t>
      </w:r>
    </w:p>
    <w:p w14:paraId="1C0C3B58" w14:textId="77777777" w:rsidR="003A5D50" w:rsidRDefault="00000000" w:rsidP="00B419A8">
      <w:pPr>
        <w:pStyle w:val="a0"/>
        <w:bidi/>
        <w:spacing w:after="60"/>
      </w:pPr>
      <w:r>
        <w:t>ציון התאמה – תוצאה משוקללת של פרופיל הלקוח והמדדים העסקיים.</w:t>
      </w:r>
    </w:p>
    <w:p w14:paraId="1C4D5080" w14:textId="77777777" w:rsidR="003A5D50" w:rsidRDefault="00000000" w:rsidP="00B419A8">
      <w:pPr>
        <w:pStyle w:val="a0"/>
        <w:bidi/>
        <w:spacing w:after="60"/>
      </w:pPr>
      <w:r>
        <w:t>תשואה מצטברת – השינוי הכולל במחיר בתקופה שנבחרה.</w:t>
      </w:r>
    </w:p>
    <w:p w14:paraId="5D15F472" w14:textId="77777777" w:rsidR="003A5D50" w:rsidRDefault="00000000" w:rsidP="00B419A8">
      <w:pPr>
        <w:pStyle w:val="a0"/>
        <w:bidi/>
        <w:spacing w:after="60"/>
      </w:pPr>
      <w:r>
        <w:t>תנודתיות שנתית – מדד לרמת השינויים והסיכון ההיסטורי.</w:t>
      </w:r>
    </w:p>
    <w:p w14:paraId="2E4FB13A" w14:textId="77777777" w:rsidR="003A5D50" w:rsidRDefault="00000000" w:rsidP="00B419A8">
      <w:pPr>
        <w:pStyle w:val="a0"/>
        <w:bidi/>
        <w:spacing w:after="60"/>
      </w:pPr>
      <w:r>
        <w:t>ירידה מרבית – הירידה הגדולה ביותר משיא לשפל בתקופה.</w:t>
      </w:r>
    </w:p>
    <w:p w14:paraId="424EC28E" w14:textId="77777777" w:rsidR="003A5D50" w:rsidRDefault="00000000" w:rsidP="00B419A8">
      <w:pPr>
        <w:pStyle w:val="a0"/>
        <w:bidi/>
        <w:spacing w:after="60"/>
      </w:pPr>
      <w:r>
        <w:t>גרף מנורמל – כל המניות מתחילות בערך 100 כדי לאפשר השוואה גם כאשר מחיריהן שונים.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893"/>
      </w:tblGrid>
      <w:tr w:rsidR="003A5D50" w14:paraId="6F7B315C" w14:textId="77777777">
        <w:trPr>
          <w:jc w:val="center"/>
        </w:trPr>
        <w:tc>
          <w:tcPr>
            <w:tcW w:w="9893" w:type="dxa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shd w:val="clear" w:color="auto" w:fill="F0FDFA"/>
            <w:vAlign w:val="center"/>
          </w:tcPr>
          <w:p w14:paraId="628A9C2C" w14:textId="77777777" w:rsidR="003A5D50" w:rsidRDefault="00000000" w:rsidP="00B419A8">
            <w:pPr>
              <w:bidi/>
              <w:spacing w:after="40"/>
            </w:pPr>
            <w:r>
              <w:rPr>
                <w:b/>
                <w:color w:val="0F766E"/>
              </w:rPr>
              <w:t>פירוש נכון של ההמלצה</w:t>
            </w:r>
          </w:p>
          <w:p w14:paraId="7A9634F9" w14:textId="77777777" w:rsidR="003A5D50" w:rsidRDefault="00000000" w:rsidP="00B419A8">
            <w:pPr>
              <w:bidi/>
            </w:pPr>
            <w:r>
              <w:rPr>
                <w:sz w:val="20"/>
              </w:rPr>
              <w:t>המערכת מציגה התאמה יחסית בין AAPL, GOOGL ו-NVDA בלבד. היא אינה קובעת שהמניה מתאימה לכל השקעה ואינה מחליפה שיקול דעת מקצועי.</w:t>
            </w:r>
          </w:p>
        </w:tc>
      </w:tr>
    </w:tbl>
    <w:p w14:paraId="64218ED4" w14:textId="77777777" w:rsidR="003A5D50" w:rsidRDefault="003A5D50" w:rsidP="00B419A8">
      <w:pPr>
        <w:bidi/>
        <w:spacing w:after="20"/>
      </w:pPr>
    </w:p>
    <w:p w14:paraId="76715752" w14:textId="77777777" w:rsidR="003A5D50" w:rsidRDefault="00000000" w:rsidP="00B419A8">
      <w:pPr>
        <w:bidi/>
      </w:pPr>
      <w:r>
        <w:br w:type="page"/>
      </w:r>
    </w:p>
    <w:p w14:paraId="752FCBBD" w14:textId="77777777" w:rsidR="003A5D50" w:rsidRDefault="00000000" w:rsidP="00B419A8">
      <w:pPr>
        <w:pStyle w:val="1"/>
        <w:bidi/>
        <w:spacing w:before="160" w:after="120"/>
      </w:pPr>
      <w:r>
        <w:rPr>
          <w:rFonts w:ascii="Arial" w:hAnsi="Arial" w:cs="Arial"/>
        </w:rPr>
        <w:lastRenderedPageBreak/>
        <w:t>4. השוואת מניות וטווחי תאריכים</w:t>
      </w:r>
    </w:p>
    <w:p w14:paraId="45A801AE" w14:textId="77777777" w:rsidR="003A5D50" w:rsidRDefault="00000000" w:rsidP="00B419A8">
      <w:pPr>
        <w:bidi/>
        <w:spacing w:after="100"/>
      </w:pPr>
      <w:r>
        <w:t>לשונית זו מאפשרת להשוות מניה אחת או מספר מניות לפי תקופה נבחרת. אפשר להשתמש בנתוני הפרויקט או למשוך מחירי שוק עדכניים מ-Yahoo Finance.</w:t>
      </w:r>
    </w:p>
    <w:p w14:paraId="595538F7" w14:textId="77777777" w:rsidR="003A5D50" w:rsidRDefault="00000000" w:rsidP="00B419A8">
      <w:pPr>
        <w:pStyle w:val="21"/>
        <w:bidi/>
        <w:spacing w:before="160" w:after="120"/>
      </w:pPr>
      <w:r>
        <w:rPr>
          <w:rFonts w:ascii="Arial" w:hAnsi="Arial" w:cs="Arial"/>
        </w:rPr>
        <w:t>שלבי השימוש</w:t>
      </w:r>
    </w:p>
    <w:p w14:paraId="357743E2" w14:textId="77777777" w:rsidR="003A5D50" w:rsidRDefault="00000000" w:rsidP="00B419A8">
      <w:pPr>
        <w:bidi/>
        <w:spacing w:after="60"/>
      </w:pPr>
      <w:r>
        <w:t>1. בחרו מקור נתונים: 'נתוני הפרויקט' או 'Yahoo Finance – נתונים עדכניים'.</w:t>
      </w:r>
    </w:p>
    <w:p w14:paraId="3B73FB03" w14:textId="77777777" w:rsidR="003A5D50" w:rsidRDefault="00000000" w:rsidP="00B419A8">
      <w:pPr>
        <w:bidi/>
        <w:spacing w:after="60"/>
      </w:pPr>
      <w:r>
        <w:t>2. בחרו מניה אחת או יותר מתוך AAPL, GOOGL ו-NVDA.</w:t>
      </w:r>
    </w:p>
    <w:p w14:paraId="6B71679F" w14:textId="77777777" w:rsidR="003A5D50" w:rsidRDefault="00000000" w:rsidP="00B419A8">
      <w:pPr>
        <w:bidi/>
        <w:spacing w:after="60"/>
      </w:pPr>
      <w:r>
        <w:t>3. בחרו תאריך התחלה ותאריך סיום.</w:t>
      </w:r>
    </w:p>
    <w:p w14:paraId="78A12E2D" w14:textId="77777777" w:rsidR="003A5D50" w:rsidRDefault="00000000" w:rsidP="00B419A8">
      <w:pPr>
        <w:bidi/>
        <w:spacing w:after="60"/>
      </w:pPr>
      <w:r>
        <w:t>4. עיינו בטבלת המדדים ובגרפים שמתעדכנים אוטומטית.</w:t>
      </w:r>
    </w:p>
    <w:p w14:paraId="5A757872" w14:textId="77777777" w:rsidR="003A5D50" w:rsidRDefault="00000000" w:rsidP="00B419A8">
      <w:pPr>
        <w:bidi/>
        <w:spacing w:before="60" w:after="40"/>
      </w:pPr>
      <w:r>
        <w:rPr>
          <w:noProof/>
        </w:rPr>
        <w:drawing>
          <wp:inline distT="0" distB="0" distL="0" distR="0" wp14:anchorId="17B0B388" wp14:editId="70E4283E">
            <wp:extent cx="6035040" cy="31076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0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903E" w14:textId="77777777" w:rsidR="003A5D50" w:rsidRDefault="00000000" w:rsidP="00B419A8">
      <w:pPr>
        <w:pStyle w:val="CaptionRTL"/>
        <w:bidi/>
      </w:pPr>
      <w:r>
        <w:t>איור 2 – השוואת AAPL ו-NVDA בטווח תאריכים נבחר</w:t>
      </w:r>
    </w:p>
    <w:p w14:paraId="2F9C8AC4" w14:textId="77777777" w:rsidR="003A5D50" w:rsidRDefault="00000000" w:rsidP="00B419A8">
      <w:pPr>
        <w:pStyle w:val="21"/>
        <w:bidi/>
        <w:spacing w:before="160" w:after="120"/>
      </w:pPr>
      <w:r>
        <w:rPr>
          <w:rFonts w:ascii="Arial" w:hAnsi="Arial" w:cs="Arial"/>
        </w:rPr>
        <w:t>המדדים המוצגים</w:t>
      </w:r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192"/>
      </w:tblGrid>
      <w:tr w:rsidR="003A5D50" w14:paraId="1DECD60C" w14:textId="77777777">
        <w:trPr>
          <w:tblHeader/>
          <w:jc w:val="center"/>
        </w:trPr>
        <w:tc>
          <w:tcPr>
            <w:tcW w:w="2880" w:type="dxa"/>
            <w:shd w:val="clear" w:color="auto" w:fill="2563EB"/>
            <w:vAlign w:val="center"/>
          </w:tcPr>
          <w:p w14:paraId="23845ECA" w14:textId="77777777" w:rsidR="003A5D50" w:rsidRDefault="00000000" w:rsidP="00B419A8">
            <w:pPr>
              <w:bidi/>
            </w:pPr>
            <w:r>
              <w:rPr>
                <w:b/>
                <w:color w:val="FFFFFF"/>
                <w:sz w:val="20"/>
              </w:rPr>
              <w:t>מדד</w:t>
            </w:r>
          </w:p>
        </w:tc>
        <w:tc>
          <w:tcPr>
            <w:tcW w:w="6192" w:type="dxa"/>
            <w:shd w:val="clear" w:color="auto" w:fill="2563EB"/>
            <w:vAlign w:val="center"/>
          </w:tcPr>
          <w:p w14:paraId="28354034" w14:textId="77777777" w:rsidR="003A5D50" w:rsidRDefault="00000000" w:rsidP="00B419A8">
            <w:pPr>
              <w:bidi/>
            </w:pPr>
            <w:r>
              <w:rPr>
                <w:b/>
                <w:color w:val="FFFFFF"/>
                <w:sz w:val="20"/>
              </w:rPr>
              <w:t>משמעות</w:t>
            </w:r>
          </w:p>
        </w:tc>
      </w:tr>
      <w:tr w:rsidR="003A5D50" w14:paraId="42336383" w14:textId="77777777">
        <w:trPr>
          <w:jc w:val="center"/>
        </w:trPr>
        <w:tc>
          <w:tcPr>
            <w:tcW w:w="2880" w:type="dxa"/>
            <w:vAlign w:val="center"/>
          </w:tcPr>
          <w:p w14:paraId="21DC44F5" w14:textId="77777777" w:rsidR="003A5D50" w:rsidRDefault="00000000" w:rsidP="00B419A8">
            <w:pPr>
              <w:bidi/>
            </w:pPr>
            <w:r>
              <w:rPr>
                <w:sz w:val="19"/>
              </w:rPr>
              <w:t>תשואה מצטברת</w:t>
            </w:r>
          </w:p>
        </w:tc>
        <w:tc>
          <w:tcPr>
            <w:tcW w:w="6192" w:type="dxa"/>
            <w:vAlign w:val="center"/>
          </w:tcPr>
          <w:p w14:paraId="1A4E2021" w14:textId="77777777" w:rsidR="003A5D50" w:rsidRDefault="00000000" w:rsidP="00B419A8">
            <w:pPr>
              <w:bidi/>
            </w:pPr>
            <w:r>
              <w:rPr>
                <w:sz w:val="19"/>
              </w:rPr>
              <w:t>השינוי הכולל במחיר המניה לאורך התקופה.</w:t>
            </w:r>
          </w:p>
        </w:tc>
      </w:tr>
      <w:tr w:rsidR="003A5D50" w14:paraId="2F11303C" w14:textId="77777777">
        <w:trPr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487D640B" w14:textId="77777777" w:rsidR="003A5D50" w:rsidRDefault="00000000" w:rsidP="00B419A8">
            <w:pPr>
              <w:bidi/>
            </w:pPr>
            <w:r>
              <w:rPr>
                <w:sz w:val="19"/>
              </w:rPr>
              <w:t>תשואה שנתית מחושבת</w:t>
            </w:r>
          </w:p>
        </w:tc>
        <w:tc>
          <w:tcPr>
            <w:tcW w:w="6192" w:type="dxa"/>
            <w:shd w:val="clear" w:color="auto" w:fill="F8FAFC"/>
            <w:vAlign w:val="center"/>
          </w:tcPr>
          <w:p w14:paraId="0D73D077" w14:textId="77777777" w:rsidR="003A5D50" w:rsidRDefault="00000000" w:rsidP="00B419A8">
            <w:pPr>
              <w:bidi/>
            </w:pPr>
            <w:r>
              <w:rPr>
                <w:sz w:val="19"/>
              </w:rPr>
              <w:t>המרת ביצועי התקופה לקצב שנתי לצורך השוואה.</w:t>
            </w:r>
          </w:p>
        </w:tc>
      </w:tr>
      <w:tr w:rsidR="003A5D50" w14:paraId="01997ECF" w14:textId="77777777">
        <w:trPr>
          <w:jc w:val="center"/>
        </w:trPr>
        <w:tc>
          <w:tcPr>
            <w:tcW w:w="2880" w:type="dxa"/>
            <w:vAlign w:val="center"/>
          </w:tcPr>
          <w:p w14:paraId="417440D1" w14:textId="77777777" w:rsidR="003A5D50" w:rsidRDefault="00000000" w:rsidP="00B419A8">
            <w:pPr>
              <w:bidi/>
            </w:pPr>
            <w:r>
              <w:rPr>
                <w:sz w:val="19"/>
              </w:rPr>
              <w:t>תנודתיות שנתית</w:t>
            </w:r>
          </w:p>
        </w:tc>
        <w:tc>
          <w:tcPr>
            <w:tcW w:w="6192" w:type="dxa"/>
            <w:vAlign w:val="center"/>
          </w:tcPr>
          <w:p w14:paraId="23E775A8" w14:textId="77777777" w:rsidR="003A5D50" w:rsidRDefault="00000000" w:rsidP="00B419A8">
            <w:pPr>
              <w:bidi/>
            </w:pPr>
            <w:r>
              <w:rPr>
                <w:sz w:val="19"/>
              </w:rPr>
              <w:t>עוצמת השינויים בתשואה; ערך גבוה מצביע על תנודתיות גבוהה יותר.</w:t>
            </w:r>
          </w:p>
        </w:tc>
      </w:tr>
      <w:tr w:rsidR="003A5D50" w14:paraId="320E3DF6" w14:textId="77777777">
        <w:trPr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78A27754" w14:textId="77777777" w:rsidR="003A5D50" w:rsidRDefault="00000000" w:rsidP="00B419A8">
            <w:pPr>
              <w:bidi/>
            </w:pPr>
            <w:r>
              <w:rPr>
                <w:sz w:val="19"/>
              </w:rPr>
              <w:t>ירידה מרבית</w:t>
            </w:r>
          </w:p>
        </w:tc>
        <w:tc>
          <w:tcPr>
            <w:tcW w:w="6192" w:type="dxa"/>
            <w:shd w:val="clear" w:color="auto" w:fill="F8FAFC"/>
            <w:vAlign w:val="center"/>
          </w:tcPr>
          <w:p w14:paraId="0BC8D133" w14:textId="77777777" w:rsidR="003A5D50" w:rsidRDefault="00000000" w:rsidP="00B419A8">
            <w:pPr>
              <w:bidi/>
            </w:pPr>
            <w:r>
              <w:rPr>
                <w:sz w:val="19"/>
              </w:rPr>
              <w:t>הירידה הגדולה ביותר משיא לשפל בתקופה.</w:t>
            </w:r>
          </w:p>
        </w:tc>
      </w:tr>
      <w:tr w:rsidR="003A5D50" w14:paraId="2C2AE990" w14:textId="77777777">
        <w:trPr>
          <w:jc w:val="center"/>
        </w:trPr>
        <w:tc>
          <w:tcPr>
            <w:tcW w:w="2880" w:type="dxa"/>
            <w:vAlign w:val="center"/>
          </w:tcPr>
          <w:p w14:paraId="676BD531" w14:textId="77777777" w:rsidR="003A5D50" w:rsidRDefault="00000000" w:rsidP="00B419A8">
            <w:pPr>
              <w:bidi/>
            </w:pPr>
            <w:r>
              <w:rPr>
                <w:sz w:val="19"/>
              </w:rPr>
              <w:t>ימים חיוביים</w:t>
            </w:r>
          </w:p>
        </w:tc>
        <w:tc>
          <w:tcPr>
            <w:tcW w:w="6192" w:type="dxa"/>
            <w:vAlign w:val="center"/>
          </w:tcPr>
          <w:p w14:paraId="2EDE95F0" w14:textId="77777777" w:rsidR="003A5D50" w:rsidRDefault="00000000" w:rsidP="00B419A8">
            <w:pPr>
              <w:bidi/>
            </w:pPr>
            <w:r>
              <w:rPr>
                <w:sz w:val="19"/>
              </w:rPr>
              <w:t>אחוז הימים שבהם התשואה הייתה חיובית.</w:t>
            </w:r>
          </w:p>
        </w:tc>
      </w:tr>
      <w:tr w:rsidR="003A5D50" w14:paraId="1B2F06D4" w14:textId="77777777">
        <w:trPr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054EF6D5" w14:textId="77777777" w:rsidR="003A5D50" w:rsidRDefault="00000000" w:rsidP="00B419A8">
            <w:pPr>
              <w:bidi/>
            </w:pPr>
            <w:r>
              <w:rPr>
                <w:sz w:val="19"/>
              </w:rPr>
              <w:t>מומנטום 20 ימים</w:t>
            </w:r>
          </w:p>
        </w:tc>
        <w:tc>
          <w:tcPr>
            <w:tcW w:w="6192" w:type="dxa"/>
            <w:shd w:val="clear" w:color="auto" w:fill="F8FAFC"/>
            <w:vAlign w:val="center"/>
          </w:tcPr>
          <w:p w14:paraId="416001BA" w14:textId="77777777" w:rsidR="003A5D50" w:rsidRDefault="00000000" w:rsidP="00B419A8">
            <w:pPr>
              <w:bidi/>
            </w:pPr>
            <w:r>
              <w:rPr>
                <w:sz w:val="19"/>
              </w:rPr>
              <w:t>השינוי היחסי בתקופה האחרונה של כ-20 ימי מסחר.</w:t>
            </w:r>
          </w:p>
        </w:tc>
      </w:tr>
      <w:tr w:rsidR="003A5D50" w14:paraId="5E24898D" w14:textId="77777777">
        <w:trPr>
          <w:jc w:val="center"/>
        </w:trPr>
        <w:tc>
          <w:tcPr>
            <w:tcW w:w="2880" w:type="dxa"/>
            <w:vAlign w:val="center"/>
          </w:tcPr>
          <w:p w14:paraId="7625A6B7" w14:textId="77777777" w:rsidR="003A5D50" w:rsidRDefault="00000000" w:rsidP="00B419A8">
            <w:pPr>
              <w:bidi/>
            </w:pPr>
            <w:r>
              <w:rPr>
                <w:sz w:val="19"/>
              </w:rPr>
              <w:t>מספר תצפיות</w:t>
            </w:r>
          </w:p>
        </w:tc>
        <w:tc>
          <w:tcPr>
            <w:tcW w:w="6192" w:type="dxa"/>
            <w:vAlign w:val="center"/>
          </w:tcPr>
          <w:p w14:paraId="1D79A10F" w14:textId="77777777" w:rsidR="003A5D50" w:rsidRDefault="00000000" w:rsidP="00B419A8">
            <w:pPr>
              <w:bidi/>
            </w:pPr>
            <w:r>
              <w:rPr>
                <w:sz w:val="19"/>
              </w:rPr>
              <w:t>מספר רשומות המסחר ששימשו לחישוב.</w:t>
            </w:r>
          </w:p>
        </w:tc>
      </w:tr>
    </w:tbl>
    <w:p w14:paraId="3ABDBC8A" w14:textId="77777777" w:rsidR="003A5D50" w:rsidRDefault="003A5D50" w:rsidP="00B419A8">
      <w:pPr>
        <w:bidi/>
        <w:spacing w:after="20"/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893"/>
      </w:tblGrid>
      <w:tr w:rsidR="003A5D50" w14:paraId="2C1BC262" w14:textId="77777777">
        <w:trPr>
          <w:jc w:val="center"/>
        </w:trPr>
        <w:tc>
          <w:tcPr>
            <w:tcW w:w="9893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EFF6FF"/>
            <w:vAlign w:val="center"/>
          </w:tcPr>
          <w:p w14:paraId="1BF6DD91" w14:textId="77777777" w:rsidR="003A5D50" w:rsidRDefault="00000000" w:rsidP="00B419A8">
            <w:pPr>
              <w:bidi/>
              <w:spacing w:after="40"/>
            </w:pPr>
            <w:r>
              <w:rPr>
                <w:b/>
                <w:color w:val="2563EB"/>
              </w:rPr>
              <w:t>נתונים עדכניים</w:t>
            </w:r>
          </w:p>
          <w:p w14:paraId="689EB893" w14:textId="77777777" w:rsidR="003A5D50" w:rsidRDefault="00000000" w:rsidP="00B419A8">
            <w:pPr>
              <w:bidi/>
            </w:pPr>
            <w:r>
              <w:rPr>
                <w:sz w:val="20"/>
              </w:rPr>
              <w:t>משיכת Yahoo Finance משמשת להשוואת מחירים וביצועים. תחזית המודל עצמה מבוססת על מבנה נתוני הפרויקט ועל תשעת מאפייני הקלט שהוגדרו.</w:t>
            </w:r>
          </w:p>
        </w:tc>
      </w:tr>
    </w:tbl>
    <w:p w14:paraId="3FFD016B" w14:textId="77777777" w:rsidR="003A5D50" w:rsidRDefault="003A5D50" w:rsidP="00B419A8">
      <w:pPr>
        <w:bidi/>
        <w:spacing w:after="20"/>
      </w:pPr>
    </w:p>
    <w:p w14:paraId="682C3B36" w14:textId="77777777" w:rsidR="003A5D50" w:rsidRDefault="00000000" w:rsidP="00B419A8">
      <w:pPr>
        <w:bidi/>
      </w:pPr>
      <w:r>
        <w:br w:type="page"/>
      </w:r>
    </w:p>
    <w:p w14:paraId="03E8828D" w14:textId="77777777" w:rsidR="003A5D50" w:rsidRDefault="00000000" w:rsidP="00B419A8">
      <w:pPr>
        <w:pStyle w:val="1"/>
        <w:bidi/>
        <w:spacing w:before="160" w:after="120"/>
      </w:pPr>
      <w:r>
        <w:rPr>
          <w:rFonts w:ascii="Arial" w:hAnsi="Arial" w:cs="Arial"/>
        </w:rPr>
        <w:lastRenderedPageBreak/>
        <w:t>5. תחזית וביצועי המודל</w:t>
      </w:r>
    </w:p>
    <w:p w14:paraId="09E51F56" w14:textId="77777777" w:rsidR="003A5D50" w:rsidRDefault="00000000" w:rsidP="00B419A8">
      <w:pPr>
        <w:bidi/>
        <w:spacing w:after="100"/>
      </w:pPr>
      <w:r>
        <w:t>לשונית זו מציגה את התחזיות של מודל ה-Random Forest ואת מידת התאמתן לתוצאות בפועל. לבדיקה הוגנת מומלץ להשתמש בתקופת ה-Test, שלא שימשה לאימון המודל.</w:t>
      </w:r>
    </w:p>
    <w:p w14:paraId="35EFDDFD" w14:textId="77777777" w:rsidR="003A5D50" w:rsidRDefault="00000000" w:rsidP="00B419A8">
      <w:pPr>
        <w:pStyle w:val="21"/>
        <w:bidi/>
        <w:spacing w:before="160" w:after="120"/>
      </w:pPr>
      <w:r>
        <w:rPr>
          <w:rFonts w:ascii="Arial" w:hAnsi="Arial" w:cs="Arial"/>
        </w:rPr>
        <w:t>שלבי השימוש</w:t>
      </w:r>
    </w:p>
    <w:p w14:paraId="4E241225" w14:textId="77777777" w:rsidR="003A5D50" w:rsidRDefault="00000000" w:rsidP="00B419A8">
      <w:pPr>
        <w:bidi/>
        <w:spacing w:after="60"/>
      </w:pPr>
      <w:r>
        <w:t>1. בחרו מניה.</w:t>
      </w:r>
    </w:p>
    <w:p w14:paraId="58D8EA1C" w14:textId="77777777" w:rsidR="003A5D50" w:rsidRDefault="00000000" w:rsidP="00B419A8">
      <w:pPr>
        <w:bidi/>
        <w:spacing w:after="60"/>
      </w:pPr>
      <w:r>
        <w:t>2. בחרו טווח להצגת התחזיות.</w:t>
      </w:r>
    </w:p>
    <w:p w14:paraId="149A17C1" w14:textId="77777777" w:rsidR="003A5D50" w:rsidRDefault="00000000" w:rsidP="00B419A8">
      <w:pPr>
        <w:bidi/>
        <w:spacing w:after="60"/>
      </w:pPr>
      <w:r>
        <w:t>3. בדקו את מדדי הביצוע ואת גרף ההסתברות.</w:t>
      </w:r>
    </w:p>
    <w:p w14:paraId="768E09F2" w14:textId="77777777" w:rsidR="003A5D50" w:rsidRDefault="00000000" w:rsidP="00B419A8">
      <w:pPr>
        <w:bidi/>
        <w:spacing w:after="60"/>
      </w:pPr>
      <w:r>
        <w:t>4. עיינו במטריצת הבלבול, בחשיבות המאפיינים ובטבלת התחזיות.</w:t>
      </w:r>
    </w:p>
    <w:p w14:paraId="42208A04" w14:textId="77777777" w:rsidR="003A5D50" w:rsidRDefault="00000000" w:rsidP="00B419A8">
      <w:pPr>
        <w:bidi/>
        <w:spacing w:before="60" w:after="40"/>
      </w:pPr>
      <w:r>
        <w:rPr>
          <w:noProof/>
        </w:rPr>
        <w:drawing>
          <wp:inline distT="0" distB="0" distL="0" distR="0" wp14:anchorId="7BE8C96E" wp14:editId="2C848B5B">
            <wp:extent cx="3200400" cy="45532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r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55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9417" w14:textId="77777777" w:rsidR="003A5D50" w:rsidRDefault="00000000" w:rsidP="00B419A8">
      <w:pPr>
        <w:pStyle w:val="CaptionRTL"/>
        <w:bidi/>
      </w:pPr>
      <w:r>
        <w:t>איור 3 – מדדי ביצוע עבור מניה וטווח נבחר</w:t>
      </w:r>
    </w:p>
    <w:p w14:paraId="554D31FC" w14:textId="77777777" w:rsidR="003A5D50" w:rsidRDefault="00000000" w:rsidP="00B419A8">
      <w:pPr>
        <w:pStyle w:val="21"/>
        <w:bidi/>
        <w:spacing w:before="160" w:after="120"/>
      </w:pPr>
      <w:r>
        <w:rPr>
          <w:rFonts w:ascii="Arial" w:hAnsi="Arial" w:cs="Arial"/>
        </w:rPr>
        <w:t>מדדי הביצוע</w:t>
      </w:r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768"/>
      </w:tblGrid>
      <w:tr w:rsidR="003A5D50" w14:paraId="1289BBCF" w14:textId="77777777">
        <w:trPr>
          <w:tblHeader/>
          <w:jc w:val="center"/>
        </w:trPr>
        <w:tc>
          <w:tcPr>
            <w:tcW w:w="2304" w:type="dxa"/>
            <w:shd w:val="clear" w:color="auto" w:fill="2563EB"/>
            <w:vAlign w:val="center"/>
          </w:tcPr>
          <w:p w14:paraId="0D8385AA" w14:textId="77777777" w:rsidR="003A5D50" w:rsidRDefault="00000000" w:rsidP="00B419A8">
            <w:pPr>
              <w:bidi/>
            </w:pPr>
            <w:r>
              <w:rPr>
                <w:b/>
                <w:color w:val="FFFFFF"/>
                <w:sz w:val="20"/>
              </w:rPr>
              <w:t>מדד</w:t>
            </w:r>
          </w:p>
        </w:tc>
        <w:tc>
          <w:tcPr>
            <w:tcW w:w="6768" w:type="dxa"/>
            <w:shd w:val="clear" w:color="auto" w:fill="2563EB"/>
            <w:vAlign w:val="center"/>
          </w:tcPr>
          <w:p w14:paraId="09AB7A91" w14:textId="77777777" w:rsidR="003A5D50" w:rsidRDefault="00000000" w:rsidP="00B419A8">
            <w:pPr>
              <w:bidi/>
            </w:pPr>
            <w:r>
              <w:rPr>
                <w:b/>
                <w:color w:val="FFFFFF"/>
                <w:sz w:val="20"/>
              </w:rPr>
              <w:t>פירוש</w:t>
            </w:r>
          </w:p>
        </w:tc>
      </w:tr>
      <w:tr w:rsidR="003A5D50" w14:paraId="45D7489A" w14:textId="77777777">
        <w:trPr>
          <w:jc w:val="center"/>
        </w:trPr>
        <w:tc>
          <w:tcPr>
            <w:tcW w:w="2304" w:type="dxa"/>
            <w:vAlign w:val="center"/>
          </w:tcPr>
          <w:p w14:paraId="48F6B157" w14:textId="77777777" w:rsidR="003A5D50" w:rsidRDefault="00000000" w:rsidP="00B419A8">
            <w:pPr>
              <w:bidi/>
            </w:pPr>
            <w:r>
              <w:rPr>
                <w:sz w:val="19"/>
              </w:rPr>
              <w:t>Accuracy</w:t>
            </w:r>
          </w:p>
        </w:tc>
        <w:tc>
          <w:tcPr>
            <w:tcW w:w="6768" w:type="dxa"/>
            <w:vAlign w:val="center"/>
          </w:tcPr>
          <w:p w14:paraId="3AFE38D6" w14:textId="77777777" w:rsidR="003A5D50" w:rsidRDefault="00000000" w:rsidP="00B419A8">
            <w:pPr>
              <w:bidi/>
            </w:pPr>
            <w:r>
              <w:rPr>
                <w:sz w:val="19"/>
              </w:rPr>
              <w:t>אחוז כלל התחזיות שהיו נכונות.</w:t>
            </w:r>
          </w:p>
        </w:tc>
      </w:tr>
      <w:tr w:rsidR="003A5D50" w14:paraId="6CF5F318" w14:textId="77777777">
        <w:trPr>
          <w:jc w:val="center"/>
        </w:trPr>
        <w:tc>
          <w:tcPr>
            <w:tcW w:w="2304" w:type="dxa"/>
            <w:shd w:val="clear" w:color="auto" w:fill="F8FAFC"/>
            <w:vAlign w:val="center"/>
          </w:tcPr>
          <w:p w14:paraId="6F091422" w14:textId="77777777" w:rsidR="003A5D50" w:rsidRDefault="00000000" w:rsidP="00B419A8">
            <w:pPr>
              <w:bidi/>
            </w:pPr>
            <w:r>
              <w:rPr>
                <w:sz w:val="19"/>
              </w:rPr>
              <w:t>Precision</w:t>
            </w:r>
          </w:p>
        </w:tc>
        <w:tc>
          <w:tcPr>
            <w:tcW w:w="6768" w:type="dxa"/>
            <w:shd w:val="clear" w:color="auto" w:fill="F8FAFC"/>
            <w:vAlign w:val="center"/>
          </w:tcPr>
          <w:p w14:paraId="4A565489" w14:textId="77777777" w:rsidR="003A5D50" w:rsidRDefault="00000000" w:rsidP="00B419A8">
            <w:pPr>
              <w:bidi/>
            </w:pPr>
            <w:r>
              <w:rPr>
                <w:sz w:val="19"/>
              </w:rPr>
              <w:t>מתוך כל תחזיות העלייה, כמה היו עליות בפועל.</w:t>
            </w:r>
          </w:p>
        </w:tc>
      </w:tr>
      <w:tr w:rsidR="003A5D50" w14:paraId="739EBBE2" w14:textId="77777777">
        <w:trPr>
          <w:jc w:val="center"/>
        </w:trPr>
        <w:tc>
          <w:tcPr>
            <w:tcW w:w="2304" w:type="dxa"/>
            <w:vAlign w:val="center"/>
          </w:tcPr>
          <w:p w14:paraId="327BCC11" w14:textId="77777777" w:rsidR="003A5D50" w:rsidRDefault="00000000" w:rsidP="00B419A8">
            <w:pPr>
              <w:bidi/>
            </w:pPr>
            <w:r>
              <w:rPr>
                <w:sz w:val="19"/>
              </w:rPr>
              <w:t>Recall</w:t>
            </w:r>
          </w:p>
        </w:tc>
        <w:tc>
          <w:tcPr>
            <w:tcW w:w="6768" w:type="dxa"/>
            <w:vAlign w:val="center"/>
          </w:tcPr>
          <w:p w14:paraId="525074D4" w14:textId="77777777" w:rsidR="003A5D50" w:rsidRDefault="00000000" w:rsidP="00B419A8">
            <w:pPr>
              <w:bidi/>
            </w:pPr>
            <w:r>
              <w:rPr>
                <w:sz w:val="19"/>
              </w:rPr>
              <w:t>מתוך כל העליות בפועל, כמה המודל הצליח לזהות.</w:t>
            </w:r>
          </w:p>
        </w:tc>
      </w:tr>
      <w:tr w:rsidR="003A5D50" w14:paraId="4C4CDEE4" w14:textId="77777777">
        <w:trPr>
          <w:jc w:val="center"/>
        </w:trPr>
        <w:tc>
          <w:tcPr>
            <w:tcW w:w="2304" w:type="dxa"/>
            <w:shd w:val="clear" w:color="auto" w:fill="F8FAFC"/>
            <w:vAlign w:val="center"/>
          </w:tcPr>
          <w:p w14:paraId="2B9AC942" w14:textId="77777777" w:rsidR="003A5D50" w:rsidRDefault="00000000" w:rsidP="00B419A8">
            <w:pPr>
              <w:bidi/>
            </w:pPr>
            <w:r>
              <w:rPr>
                <w:sz w:val="19"/>
              </w:rPr>
              <w:t>F1</w:t>
            </w:r>
          </w:p>
        </w:tc>
        <w:tc>
          <w:tcPr>
            <w:tcW w:w="6768" w:type="dxa"/>
            <w:shd w:val="clear" w:color="auto" w:fill="F8FAFC"/>
            <w:vAlign w:val="center"/>
          </w:tcPr>
          <w:p w14:paraId="6C27C210" w14:textId="77777777" w:rsidR="003A5D50" w:rsidRDefault="00000000" w:rsidP="00B419A8">
            <w:pPr>
              <w:bidi/>
            </w:pPr>
            <w:r>
              <w:rPr>
                <w:sz w:val="19"/>
              </w:rPr>
              <w:t>מדד מאוזן המשלב Precision ו-Recall.</w:t>
            </w:r>
          </w:p>
        </w:tc>
      </w:tr>
      <w:tr w:rsidR="003A5D50" w14:paraId="048408A4" w14:textId="77777777">
        <w:trPr>
          <w:jc w:val="center"/>
        </w:trPr>
        <w:tc>
          <w:tcPr>
            <w:tcW w:w="2304" w:type="dxa"/>
            <w:vAlign w:val="center"/>
          </w:tcPr>
          <w:p w14:paraId="3C0FAD11" w14:textId="77777777" w:rsidR="003A5D50" w:rsidRDefault="00000000" w:rsidP="00B419A8">
            <w:pPr>
              <w:bidi/>
            </w:pPr>
            <w:r>
              <w:rPr>
                <w:sz w:val="19"/>
              </w:rPr>
              <w:t>AUC</w:t>
            </w:r>
          </w:p>
        </w:tc>
        <w:tc>
          <w:tcPr>
            <w:tcW w:w="6768" w:type="dxa"/>
            <w:vAlign w:val="center"/>
          </w:tcPr>
          <w:p w14:paraId="406F2FA8" w14:textId="77777777" w:rsidR="003A5D50" w:rsidRDefault="00000000" w:rsidP="00B419A8">
            <w:pPr>
              <w:bidi/>
            </w:pPr>
            <w:r>
              <w:rPr>
                <w:sz w:val="19"/>
              </w:rPr>
              <w:t>יכולת המודל להבחין בין עלייה לירידה; ערך הקרוב ל-0.5 מצביע על יכולת הבחנה נמוכה.</w:t>
            </w:r>
          </w:p>
        </w:tc>
      </w:tr>
    </w:tbl>
    <w:p w14:paraId="584C2F6D" w14:textId="77777777" w:rsidR="003A5D50" w:rsidRDefault="003A5D50" w:rsidP="00B419A8">
      <w:pPr>
        <w:bidi/>
        <w:spacing w:after="20"/>
      </w:pPr>
    </w:p>
    <w:p w14:paraId="7DC45D1C" w14:textId="77777777" w:rsidR="003A5D50" w:rsidRDefault="00000000" w:rsidP="00B419A8">
      <w:pPr>
        <w:bidi/>
        <w:spacing w:before="60" w:after="40"/>
      </w:pPr>
      <w:r>
        <w:rPr>
          <w:noProof/>
        </w:rPr>
        <w:lastRenderedPageBreak/>
        <w:drawing>
          <wp:inline distT="0" distB="0" distL="0" distR="0" wp14:anchorId="73E2E86A" wp14:editId="62FB19D9">
            <wp:extent cx="6035040" cy="2639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ab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3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E651" w14:textId="77777777" w:rsidR="003A5D50" w:rsidRDefault="00000000" w:rsidP="00B419A8">
      <w:pPr>
        <w:pStyle w:val="CaptionRTL"/>
        <w:bidi/>
      </w:pPr>
      <w:r>
        <w:t>איור 4 – הסתברות חזויה לעלייה וסף סיווג 0.5</w:t>
      </w:r>
    </w:p>
    <w:p w14:paraId="1574A80A" w14:textId="77777777" w:rsidR="003A5D50" w:rsidRDefault="00000000" w:rsidP="00B419A8">
      <w:pPr>
        <w:bidi/>
        <w:spacing w:before="60" w:after="40"/>
      </w:pPr>
      <w:r>
        <w:rPr>
          <w:noProof/>
        </w:rPr>
        <w:drawing>
          <wp:inline distT="0" distB="0" distL="0" distR="0" wp14:anchorId="561B9709" wp14:editId="7B7E221C">
            <wp:extent cx="5943600" cy="25360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feature_impor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4FCA" w14:textId="77777777" w:rsidR="003A5D50" w:rsidRDefault="00000000" w:rsidP="00B419A8">
      <w:pPr>
        <w:pStyle w:val="CaptionRTL"/>
        <w:bidi/>
      </w:pPr>
      <w:r>
        <w:t>איור 5 – מטריצת בלבול וחשיבות מאפייני המודל</w:t>
      </w:r>
    </w:p>
    <w:p w14:paraId="5E84CF26" w14:textId="77777777" w:rsidR="003A5D50" w:rsidRDefault="00000000" w:rsidP="00B419A8">
      <w:pPr>
        <w:pStyle w:val="21"/>
        <w:bidi/>
        <w:spacing w:before="160" w:after="120"/>
      </w:pPr>
      <w:r>
        <w:rPr>
          <w:rFonts w:ascii="Arial" w:hAnsi="Arial" w:cs="Arial"/>
        </w:rPr>
        <w:t>פירוש הגרפים והטבלה</w:t>
      </w:r>
    </w:p>
    <w:p w14:paraId="280BCBAF" w14:textId="77777777" w:rsidR="003A5D50" w:rsidRDefault="00000000" w:rsidP="00B419A8">
      <w:pPr>
        <w:pStyle w:val="a0"/>
        <w:bidi/>
        <w:spacing w:after="60"/>
      </w:pPr>
      <w:r>
        <w:t>קו ההסתברות: מציג את ההסתברות המחושבת לעלייה בכל תאריך.</w:t>
      </w:r>
    </w:p>
    <w:p w14:paraId="6791BB1C" w14:textId="77777777" w:rsidR="003A5D50" w:rsidRDefault="00000000" w:rsidP="00B419A8">
      <w:pPr>
        <w:pStyle w:val="a0"/>
        <w:bidi/>
        <w:spacing w:after="60"/>
      </w:pPr>
      <w:r>
        <w:t>סף 0.5: הסתברות של 50% ומעלה מסווגת כעלייה; ערך נמוך יותר מסווג כירידה או אי-עלייה.</w:t>
      </w:r>
    </w:p>
    <w:p w14:paraId="5CC40666" w14:textId="77777777" w:rsidR="003A5D50" w:rsidRDefault="00000000" w:rsidP="00B419A8">
      <w:pPr>
        <w:pStyle w:val="a0"/>
        <w:bidi/>
        <w:spacing w:after="60"/>
      </w:pPr>
      <w:r>
        <w:t>Confusion Matrix: משווה בין הכיוון בפועל לבין הכיוון החזוי.</w:t>
      </w:r>
    </w:p>
    <w:p w14:paraId="6736601A" w14:textId="77777777" w:rsidR="003A5D50" w:rsidRDefault="00000000" w:rsidP="00B419A8">
      <w:pPr>
        <w:pStyle w:val="a0"/>
        <w:bidi/>
        <w:spacing w:after="60"/>
      </w:pPr>
      <w:r>
        <w:t>חשיבות מאפיינים: מציגה את תרומת כל אחד מתשעת המשתנים לפיצולי עצי ההחלטה.</w:t>
      </w:r>
    </w:p>
    <w:p w14:paraId="2C11B89D" w14:textId="77777777" w:rsidR="003A5D50" w:rsidRDefault="00000000" w:rsidP="00B419A8">
      <w:pPr>
        <w:pStyle w:val="a0"/>
        <w:bidi/>
        <w:spacing w:after="60"/>
      </w:pPr>
      <w:r>
        <w:t>טבלת התחזיות: כוללת תאריך, מניה, קבוצת נתונים, תשואה בפועל, כיוון בפועל, כיוון חזוי והסתברות.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893"/>
      </w:tblGrid>
      <w:tr w:rsidR="003A5D50" w14:paraId="06E34491" w14:textId="77777777">
        <w:trPr>
          <w:jc w:val="center"/>
        </w:trPr>
        <w:tc>
          <w:tcPr>
            <w:tcW w:w="9893" w:type="dxa"/>
            <w:tcBorders>
              <w:top w:val="single" w:sz="8" w:space="0" w:color="C2410C"/>
              <w:left w:val="single" w:sz="8" w:space="0" w:color="C2410C"/>
              <w:bottom w:val="single" w:sz="8" w:space="0" w:color="C2410C"/>
              <w:right w:val="single" w:sz="8" w:space="0" w:color="C2410C"/>
            </w:tcBorders>
            <w:shd w:val="clear" w:color="auto" w:fill="FFF7ED"/>
            <w:vAlign w:val="center"/>
          </w:tcPr>
          <w:p w14:paraId="3EE4197B" w14:textId="77777777" w:rsidR="003A5D50" w:rsidRDefault="00000000" w:rsidP="00B419A8">
            <w:pPr>
              <w:bidi/>
              <w:spacing w:after="40"/>
            </w:pPr>
            <w:r>
              <w:rPr>
                <w:b/>
                <w:color w:val="C2410C"/>
              </w:rPr>
              <w:t>הערת שימוש</w:t>
            </w:r>
          </w:p>
          <w:p w14:paraId="4FB2513C" w14:textId="77777777" w:rsidR="003A5D50" w:rsidRDefault="00000000" w:rsidP="00B419A8">
            <w:pPr>
              <w:bidi/>
            </w:pPr>
            <w:r>
              <w:rPr>
                <w:sz w:val="20"/>
              </w:rPr>
              <w:t>ביצועי החיזוי היומי של המודל מתונים. יש להשתמש בתחזית כרכיב נוסף בתוך תהליך ההשוואה ולא כמקור יחיד להחלטה.</w:t>
            </w:r>
          </w:p>
        </w:tc>
      </w:tr>
    </w:tbl>
    <w:p w14:paraId="57CA1304" w14:textId="77777777" w:rsidR="003A5D50" w:rsidRDefault="003A5D50" w:rsidP="00B419A8">
      <w:pPr>
        <w:bidi/>
        <w:spacing w:after="20"/>
      </w:pPr>
    </w:p>
    <w:p w14:paraId="7E485DF6" w14:textId="77777777" w:rsidR="003A5D50" w:rsidRDefault="00000000" w:rsidP="00B419A8">
      <w:pPr>
        <w:bidi/>
      </w:pPr>
      <w:r>
        <w:br w:type="page"/>
      </w:r>
    </w:p>
    <w:p w14:paraId="39499A95" w14:textId="77777777" w:rsidR="003A5D50" w:rsidRDefault="00000000" w:rsidP="00B419A8">
      <w:pPr>
        <w:pStyle w:val="1"/>
        <w:bidi/>
        <w:spacing w:before="160" w:after="120"/>
      </w:pPr>
      <w:r>
        <w:rPr>
          <w:rFonts w:ascii="Arial" w:hAnsi="Arial" w:cs="Arial"/>
        </w:rPr>
        <w:lastRenderedPageBreak/>
        <w:t>6. קליטת נתונים חדשים</w:t>
      </w:r>
    </w:p>
    <w:p w14:paraId="57BC157A" w14:textId="77777777" w:rsidR="003A5D50" w:rsidRDefault="00000000" w:rsidP="00B419A8">
      <w:pPr>
        <w:bidi/>
        <w:spacing w:after="100"/>
      </w:pPr>
      <w:r>
        <w:t>המערכת מאפשרת לבצע חיזוי על רשומה חדשה באופן ידני, או להעלות מספר רשומות בקובץ CSV. בכל מקרה, קובץ ה-PKL של המודל הוא שמבצע את החיזוי.</w:t>
      </w:r>
    </w:p>
    <w:p w14:paraId="6590D0DF" w14:textId="77777777" w:rsidR="003A5D50" w:rsidRDefault="00000000" w:rsidP="00B419A8">
      <w:pPr>
        <w:pStyle w:val="21"/>
        <w:bidi/>
        <w:spacing w:before="160" w:after="120"/>
      </w:pPr>
      <w:r>
        <w:rPr>
          <w:rFonts w:ascii="Arial" w:hAnsi="Arial" w:cs="Arial"/>
        </w:rPr>
        <w:t>6.1 חיזוי ידני</w:t>
      </w:r>
    </w:p>
    <w:p w14:paraId="7FA9D5E5" w14:textId="77777777" w:rsidR="003A5D50" w:rsidRDefault="00000000" w:rsidP="00B419A8">
      <w:pPr>
        <w:bidi/>
        <w:spacing w:after="60"/>
      </w:pPr>
      <w:r>
        <w:t>1. בחרו מניה לצורך טעינת ערכי ברירת מחדל מהרשומה האחרונה הזמינה.</w:t>
      </w:r>
    </w:p>
    <w:p w14:paraId="317FBF0F" w14:textId="77777777" w:rsidR="003A5D50" w:rsidRDefault="00000000" w:rsidP="00B419A8">
      <w:pPr>
        <w:bidi/>
        <w:spacing w:after="60"/>
      </w:pPr>
      <w:r>
        <w:t>2. עדכנו את תשעת מאפייני הקלט לפי הנתונים שברשותכם.</w:t>
      </w:r>
    </w:p>
    <w:p w14:paraId="0CD16883" w14:textId="77777777" w:rsidR="003A5D50" w:rsidRDefault="00000000" w:rsidP="00B419A8">
      <w:pPr>
        <w:bidi/>
        <w:spacing w:after="60"/>
      </w:pPr>
      <w:r>
        <w:t>3. לחצו על 'חשב תחזית'.</w:t>
      </w:r>
    </w:p>
    <w:p w14:paraId="58A316B2" w14:textId="77777777" w:rsidR="003A5D50" w:rsidRDefault="00000000" w:rsidP="00B419A8">
      <w:pPr>
        <w:bidi/>
        <w:spacing w:after="60"/>
      </w:pPr>
      <w:r>
        <w:t>4. קראו את הכיוון החזוי ואת ההסתברות המחושבת לעלייה.</w:t>
      </w:r>
    </w:p>
    <w:p w14:paraId="03AA91D8" w14:textId="77777777" w:rsidR="003A5D50" w:rsidRDefault="00000000" w:rsidP="00B419A8">
      <w:pPr>
        <w:bidi/>
        <w:spacing w:before="60" w:after="40"/>
      </w:pPr>
      <w:r>
        <w:rPr>
          <w:noProof/>
        </w:rPr>
        <w:drawing>
          <wp:inline distT="0" distB="0" distL="0" distR="0" wp14:anchorId="30EF9751" wp14:editId="728CBDBD">
            <wp:extent cx="5394960" cy="43126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31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C384" w14:textId="77777777" w:rsidR="003A5D50" w:rsidRDefault="00000000" w:rsidP="00B419A8">
      <w:pPr>
        <w:pStyle w:val="CaptionRTL"/>
        <w:bidi/>
      </w:pPr>
      <w:r>
        <w:t>איור 6 – טופס קליטת רשומה חדשה</w:t>
      </w:r>
    </w:p>
    <w:p w14:paraId="28BE73B3" w14:textId="77777777" w:rsidR="003A5D50" w:rsidRDefault="00000000" w:rsidP="00B419A8">
      <w:pPr>
        <w:bidi/>
        <w:spacing w:before="60" w:after="40"/>
      </w:pPr>
      <w:r>
        <w:rPr>
          <w:noProof/>
        </w:rPr>
        <w:drawing>
          <wp:inline distT="0" distB="0" distL="0" distR="0" wp14:anchorId="1C57E829" wp14:editId="737220F8">
            <wp:extent cx="5669280" cy="17266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_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2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5E37" w14:textId="77777777" w:rsidR="003A5D50" w:rsidRDefault="00000000" w:rsidP="00B419A8">
      <w:pPr>
        <w:pStyle w:val="CaptionRTL"/>
        <w:bidi/>
      </w:pPr>
      <w:r>
        <w:t>איור 7 – דוגמה לתוצאת חיזוי ידני</w:t>
      </w:r>
    </w:p>
    <w:p w14:paraId="3E5022B2" w14:textId="77777777" w:rsidR="003A5D50" w:rsidRDefault="00000000" w:rsidP="00B419A8">
      <w:pPr>
        <w:pStyle w:val="21"/>
        <w:pageBreakBefore/>
        <w:bidi/>
        <w:spacing w:before="160" w:after="120"/>
      </w:pPr>
      <w:r>
        <w:rPr>
          <w:rFonts w:ascii="Arial" w:hAnsi="Arial" w:cs="Arial"/>
        </w:rPr>
        <w:lastRenderedPageBreak/>
        <w:t>תשעת מאפייני הקלט</w:t>
      </w:r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687"/>
        <w:gridCol w:w="2592"/>
        <w:gridCol w:w="4032"/>
      </w:tblGrid>
      <w:tr w:rsidR="003A5D50" w14:paraId="3C85B991" w14:textId="77777777">
        <w:trPr>
          <w:tblHeader/>
          <w:jc w:val="center"/>
        </w:trPr>
        <w:tc>
          <w:tcPr>
            <w:tcW w:w="2448" w:type="dxa"/>
            <w:shd w:val="clear" w:color="auto" w:fill="2563EB"/>
            <w:vAlign w:val="center"/>
          </w:tcPr>
          <w:p w14:paraId="234FE1C7" w14:textId="77777777" w:rsidR="003A5D50" w:rsidRDefault="00000000" w:rsidP="00B419A8">
            <w:pPr>
              <w:bidi/>
            </w:pPr>
            <w:r>
              <w:rPr>
                <w:b/>
                <w:color w:val="FFFFFF"/>
                <w:sz w:val="20"/>
              </w:rPr>
              <w:t>שם העמודה ב-CSV</w:t>
            </w:r>
          </w:p>
        </w:tc>
        <w:tc>
          <w:tcPr>
            <w:tcW w:w="2592" w:type="dxa"/>
            <w:shd w:val="clear" w:color="auto" w:fill="2563EB"/>
            <w:vAlign w:val="center"/>
          </w:tcPr>
          <w:p w14:paraId="4A956456" w14:textId="77777777" w:rsidR="003A5D50" w:rsidRDefault="00000000" w:rsidP="00B419A8">
            <w:pPr>
              <w:bidi/>
            </w:pPr>
            <w:r>
              <w:rPr>
                <w:b/>
                <w:color w:val="FFFFFF"/>
                <w:sz w:val="20"/>
              </w:rPr>
              <w:t>שם במערכת</w:t>
            </w:r>
          </w:p>
        </w:tc>
        <w:tc>
          <w:tcPr>
            <w:tcW w:w="4032" w:type="dxa"/>
            <w:shd w:val="clear" w:color="auto" w:fill="2563EB"/>
            <w:vAlign w:val="center"/>
          </w:tcPr>
          <w:p w14:paraId="6037174C" w14:textId="77777777" w:rsidR="003A5D50" w:rsidRDefault="00000000" w:rsidP="00B419A8">
            <w:pPr>
              <w:bidi/>
            </w:pPr>
            <w:r>
              <w:rPr>
                <w:b/>
                <w:color w:val="FFFFFF"/>
                <w:sz w:val="20"/>
              </w:rPr>
              <w:t>משמעות</w:t>
            </w:r>
          </w:p>
        </w:tc>
      </w:tr>
      <w:tr w:rsidR="003A5D50" w14:paraId="4B52C28D" w14:textId="77777777">
        <w:trPr>
          <w:jc w:val="center"/>
        </w:trPr>
        <w:tc>
          <w:tcPr>
            <w:tcW w:w="2448" w:type="dxa"/>
            <w:vAlign w:val="center"/>
          </w:tcPr>
          <w:p w14:paraId="712CCC49" w14:textId="77777777" w:rsidR="003A5D50" w:rsidRDefault="00000000" w:rsidP="00B419A8">
            <w:pPr>
              <w:bidi/>
            </w:pPr>
            <w:r>
              <w:rPr>
                <w:sz w:val="19"/>
              </w:rPr>
              <w:t>open_price</w:t>
            </w:r>
          </w:p>
        </w:tc>
        <w:tc>
          <w:tcPr>
            <w:tcW w:w="2592" w:type="dxa"/>
            <w:vAlign w:val="center"/>
          </w:tcPr>
          <w:p w14:paraId="5EA5F9D7" w14:textId="77777777" w:rsidR="003A5D50" w:rsidRDefault="00000000" w:rsidP="00B419A8">
            <w:pPr>
              <w:bidi/>
            </w:pPr>
            <w:r>
              <w:rPr>
                <w:sz w:val="19"/>
              </w:rPr>
              <w:t>מחיר פתיחה</w:t>
            </w:r>
          </w:p>
        </w:tc>
        <w:tc>
          <w:tcPr>
            <w:tcW w:w="4032" w:type="dxa"/>
            <w:vAlign w:val="center"/>
          </w:tcPr>
          <w:p w14:paraId="206E878C" w14:textId="77777777" w:rsidR="003A5D50" w:rsidRDefault="00000000" w:rsidP="00B419A8">
            <w:pPr>
              <w:bidi/>
            </w:pPr>
            <w:r>
              <w:rPr>
                <w:sz w:val="19"/>
              </w:rPr>
              <w:t>מחיר המניה בתחילת יום המסחר.</w:t>
            </w:r>
          </w:p>
        </w:tc>
      </w:tr>
      <w:tr w:rsidR="003A5D50" w14:paraId="7C76B25E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40FE7A02" w14:textId="77777777" w:rsidR="003A5D50" w:rsidRDefault="00000000" w:rsidP="00B419A8">
            <w:pPr>
              <w:bidi/>
            </w:pPr>
            <w:r>
              <w:rPr>
                <w:sz w:val="19"/>
              </w:rPr>
              <w:t>adj_close</w:t>
            </w:r>
          </w:p>
        </w:tc>
        <w:tc>
          <w:tcPr>
            <w:tcW w:w="2592" w:type="dxa"/>
            <w:shd w:val="clear" w:color="auto" w:fill="F8FAFC"/>
            <w:vAlign w:val="center"/>
          </w:tcPr>
          <w:p w14:paraId="7D9B6FF2" w14:textId="77777777" w:rsidR="003A5D50" w:rsidRDefault="00000000" w:rsidP="00B419A8">
            <w:pPr>
              <w:bidi/>
            </w:pPr>
            <w:r>
              <w:rPr>
                <w:sz w:val="19"/>
              </w:rPr>
              <w:t>מחיר סגירה מתואם</w:t>
            </w:r>
          </w:p>
        </w:tc>
        <w:tc>
          <w:tcPr>
            <w:tcW w:w="4032" w:type="dxa"/>
            <w:shd w:val="clear" w:color="auto" w:fill="F8FAFC"/>
            <w:vAlign w:val="center"/>
          </w:tcPr>
          <w:p w14:paraId="4F229338" w14:textId="77777777" w:rsidR="003A5D50" w:rsidRDefault="00000000" w:rsidP="00B419A8">
            <w:pPr>
              <w:bidi/>
            </w:pPr>
            <w:r>
              <w:rPr>
                <w:sz w:val="19"/>
              </w:rPr>
              <w:t>מחיר סגירה לאחר התאמות כגון פיצולי מניות ודיבידנדים.</w:t>
            </w:r>
          </w:p>
        </w:tc>
      </w:tr>
      <w:tr w:rsidR="003A5D50" w14:paraId="0A2AD7AB" w14:textId="77777777">
        <w:trPr>
          <w:jc w:val="center"/>
        </w:trPr>
        <w:tc>
          <w:tcPr>
            <w:tcW w:w="2448" w:type="dxa"/>
            <w:vAlign w:val="center"/>
          </w:tcPr>
          <w:p w14:paraId="70A5B6FB" w14:textId="77777777" w:rsidR="003A5D50" w:rsidRDefault="00000000" w:rsidP="00B419A8">
            <w:pPr>
              <w:bidi/>
            </w:pPr>
            <w:r>
              <w:rPr>
                <w:sz w:val="19"/>
              </w:rPr>
              <w:t>volume</w:t>
            </w:r>
          </w:p>
        </w:tc>
        <w:tc>
          <w:tcPr>
            <w:tcW w:w="2592" w:type="dxa"/>
            <w:vAlign w:val="center"/>
          </w:tcPr>
          <w:p w14:paraId="2069BEAF" w14:textId="77777777" w:rsidR="003A5D50" w:rsidRDefault="00000000" w:rsidP="00B419A8">
            <w:pPr>
              <w:bidi/>
            </w:pPr>
            <w:r>
              <w:rPr>
                <w:sz w:val="19"/>
              </w:rPr>
              <w:t>נפח מסחר</w:t>
            </w:r>
          </w:p>
        </w:tc>
        <w:tc>
          <w:tcPr>
            <w:tcW w:w="4032" w:type="dxa"/>
            <w:vAlign w:val="center"/>
          </w:tcPr>
          <w:p w14:paraId="13C51106" w14:textId="77777777" w:rsidR="003A5D50" w:rsidRDefault="00000000" w:rsidP="00B419A8">
            <w:pPr>
              <w:bidi/>
            </w:pPr>
            <w:r>
              <w:rPr>
                <w:sz w:val="19"/>
              </w:rPr>
              <w:t>כמות המניות שנסחרו באותו יום.</w:t>
            </w:r>
          </w:p>
        </w:tc>
      </w:tr>
      <w:tr w:rsidR="003A5D50" w14:paraId="6CCD0E9D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28A06F59" w14:textId="77777777" w:rsidR="003A5D50" w:rsidRDefault="00000000" w:rsidP="00B419A8">
            <w:pPr>
              <w:bidi/>
            </w:pPr>
            <w:r>
              <w:rPr>
                <w:sz w:val="19"/>
              </w:rPr>
              <w:t>FED_RATE</w:t>
            </w:r>
          </w:p>
        </w:tc>
        <w:tc>
          <w:tcPr>
            <w:tcW w:w="2592" w:type="dxa"/>
            <w:shd w:val="clear" w:color="auto" w:fill="F8FAFC"/>
            <w:vAlign w:val="center"/>
          </w:tcPr>
          <w:p w14:paraId="2DDC73F6" w14:textId="77777777" w:rsidR="003A5D50" w:rsidRDefault="00000000" w:rsidP="00B419A8">
            <w:pPr>
              <w:bidi/>
            </w:pPr>
            <w:r>
              <w:rPr>
                <w:sz w:val="19"/>
              </w:rPr>
              <w:t>ריבית הפד</w:t>
            </w:r>
          </w:p>
        </w:tc>
        <w:tc>
          <w:tcPr>
            <w:tcW w:w="4032" w:type="dxa"/>
            <w:shd w:val="clear" w:color="auto" w:fill="F8FAFC"/>
            <w:vAlign w:val="center"/>
          </w:tcPr>
          <w:p w14:paraId="7D597AE8" w14:textId="77777777" w:rsidR="003A5D50" w:rsidRDefault="00000000" w:rsidP="00B419A8">
            <w:pPr>
              <w:bidi/>
            </w:pPr>
            <w:r>
              <w:rPr>
                <w:sz w:val="19"/>
              </w:rPr>
              <w:t>שיעור הריבית של הבנק המרכזי בארה״ב.</w:t>
            </w:r>
          </w:p>
        </w:tc>
      </w:tr>
      <w:tr w:rsidR="003A5D50" w14:paraId="6236427B" w14:textId="77777777">
        <w:trPr>
          <w:jc w:val="center"/>
        </w:trPr>
        <w:tc>
          <w:tcPr>
            <w:tcW w:w="2448" w:type="dxa"/>
            <w:vAlign w:val="center"/>
          </w:tcPr>
          <w:p w14:paraId="11B69273" w14:textId="77777777" w:rsidR="003A5D50" w:rsidRDefault="00000000" w:rsidP="00B419A8">
            <w:pPr>
              <w:bidi/>
            </w:pPr>
            <w:r>
              <w:rPr>
                <w:sz w:val="19"/>
              </w:rPr>
              <w:t>INFLATION_CPI</w:t>
            </w:r>
          </w:p>
        </w:tc>
        <w:tc>
          <w:tcPr>
            <w:tcW w:w="2592" w:type="dxa"/>
            <w:vAlign w:val="center"/>
          </w:tcPr>
          <w:p w14:paraId="241D1188" w14:textId="77777777" w:rsidR="003A5D50" w:rsidRDefault="00000000" w:rsidP="00B419A8">
            <w:pPr>
              <w:bidi/>
            </w:pPr>
            <w:r>
              <w:rPr>
                <w:sz w:val="19"/>
              </w:rPr>
              <w:t>מדד המחירים לצרכן</w:t>
            </w:r>
          </w:p>
        </w:tc>
        <w:tc>
          <w:tcPr>
            <w:tcW w:w="4032" w:type="dxa"/>
            <w:vAlign w:val="center"/>
          </w:tcPr>
          <w:p w14:paraId="0A365A63" w14:textId="77777777" w:rsidR="003A5D50" w:rsidRDefault="00000000" w:rsidP="00B419A8">
            <w:pPr>
              <w:bidi/>
            </w:pPr>
            <w:r>
              <w:rPr>
                <w:sz w:val="19"/>
              </w:rPr>
              <w:t>מדד המשקף את רמת המחירים והאינפלציה.</w:t>
            </w:r>
          </w:p>
        </w:tc>
      </w:tr>
      <w:tr w:rsidR="003A5D50" w14:paraId="4E3461A3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56A16391" w14:textId="77777777" w:rsidR="003A5D50" w:rsidRDefault="00000000" w:rsidP="00B419A8">
            <w:pPr>
              <w:bidi/>
            </w:pPr>
            <w:r>
              <w:rPr>
                <w:sz w:val="19"/>
              </w:rPr>
              <w:t>CONSUMER_CONFIDENCE</w:t>
            </w:r>
          </w:p>
        </w:tc>
        <w:tc>
          <w:tcPr>
            <w:tcW w:w="2592" w:type="dxa"/>
            <w:shd w:val="clear" w:color="auto" w:fill="F8FAFC"/>
            <w:vAlign w:val="center"/>
          </w:tcPr>
          <w:p w14:paraId="08758753" w14:textId="77777777" w:rsidR="003A5D50" w:rsidRDefault="00000000" w:rsidP="00B419A8">
            <w:pPr>
              <w:bidi/>
            </w:pPr>
            <w:r>
              <w:rPr>
                <w:sz w:val="19"/>
              </w:rPr>
              <w:t>אמון הצרכנים</w:t>
            </w:r>
          </w:p>
        </w:tc>
        <w:tc>
          <w:tcPr>
            <w:tcW w:w="4032" w:type="dxa"/>
            <w:shd w:val="clear" w:color="auto" w:fill="F8FAFC"/>
            <w:vAlign w:val="center"/>
          </w:tcPr>
          <w:p w14:paraId="1FD51FDF" w14:textId="77777777" w:rsidR="003A5D50" w:rsidRDefault="00000000" w:rsidP="00B419A8">
            <w:pPr>
              <w:bidi/>
            </w:pPr>
            <w:r>
              <w:rPr>
                <w:sz w:val="19"/>
              </w:rPr>
              <w:t>מדד המתאר את רמת האמון של הצרכנים בכלכלה.</w:t>
            </w:r>
          </w:p>
        </w:tc>
      </w:tr>
      <w:tr w:rsidR="003A5D50" w14:paraId="3FB2DFA3" w14:textId="77777777">
        <w:trPr>
          <w:jc w:val="center"/>
        </w:trPr>
        <w:tc>
          <w:tcPr>
            <w:tcW w:w="2448" w:type="dxa"/>
            <w:vAlign w:val="center"/>
          </w:tcPr>
          <w:p w14:paraId="4A9289D3" w14:textId="77777777" w:rsidR="003A5D50" w:rsidRDefault="00000000" w:rsidP="00B419A8">
            <w:pPr>
              <w:bidi/>
            </w:pPr>
            <w:r>
              <w:rPr>
                <w:sz w:val="19"/>
              </w:rPr>
              <w:t>SP500</w:t>
            </w:r>
          </w:p>
        </w:tc>
        <w:tc>
          <w:tcPr>
            <w:tcW w:w="2592" w:type="dxa"/>
            <w:vAlign w:val="center"/>
          </w:tcPr>
          <w:p w14:paraId="72BE34CC" w14:textId="77777777" w:rsidR="003A5D50" w:rsidRDefault="00000000" w:rsidP="00B419A8">
            <w:pPr>
              <w:bidi/>
            </w:pPr>
            <w:r>
              <w:rPr>
                <w:sz w:val="19"/>
              </w:rPr>
              <w:t>מדד S&amp;P 500</w:t>
            </w:r>
          </w:p>
        </w:tc>
        <w:tc>
          <w:tcPr>
            <w:tcW w:w="4032" w:type="dxa"/>
            <w:vAlign w:val="center"/>
          </w:tcPr>
          <w:p w14:paraId="05FC6B73" w14:textId="77777777" w:rsidR="003A5D50" w:rsidRDefault="00000000" w:rsidP="00B419A8">
            <w:pPr>
              <w:bidi/>
            </w:pPr>
            <w:r>
              <w:rPr>
                <w:sz w:val="19"/>
              </w:rPr>
              <w:t>ערך מדד השוק הרחב באותו מועד.</w:t>
            </w:r>
          </w:p>
        </w:tc>
      </w:tr>
      <w:tr w:rsidR="003A5D50" w14:paraId="14AE0660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4C3A4748" w14:textId="77777777" w:rsidR="003A5D50" w:rsidRDefault="00000000" w:rsidP="00B419A8">
            <w:pPr>
              <w:bidi/>
            </w:pPr>
            <w:r>
              <w:rPr>
                <w:sz w:val="19"/>
              </w:rPr>
              <w:t>VIX</w:t>
            </w:r>
          </w:p>
        </w:tc>
        <w:tc>
          <w:tcPr>
            <w:tcW w:w="2592" w:type="dxa"/>
            <w:shd w:val="clear" w:color="auto" w:fill="F8FAFC"/>
            <w:vAlign w:val="center"/>
          </w:tcPr>
          <w:p w14:paraId="72CD718A" w14:textId="77777777" w:rsidR="003A5D50" w:rsidRDefault="00000000" w:rsidP="00B419A8">
            <w:pPr>
              <w:bidi/>
            </w:pPr>
            <w:r>
              <w:rPr>
                <w:sz w:val="19"/>
              </w:rPr>
              <w:t>מדד VIX</w:t>
            </w:r>
          </w:p>
        </w:tc>
        <w:tc>
          <w:tcPr>
            <w:tcW w:w="4032" w:type="dxa"/>
            <w:shd w:val="clear" w:color="auto" w:fill="F8FAFC"/>
            <w:vAlign w:val="center"/>
          </w:tcPr>
          <w:p w14:paraId="4E89B9E9" w14:textId="77777777" w:rsidR="003A5D50" w:rsidRDefault="00000000" w:rsidP="00B419A8">
            <w:pPr>
              <w:bidi/>
            </w:pPr>
            <w:r>
              <w:rPr>
                <w:sz w:val="19"/>
              </w:rPr>
              <w:t>מדד התנודתיות והחשש בשוק.</w:t>
            </w:r>
          </w:p>
        </w:tc>
      </w:tr>
      <w:tr w:rsidR="003A5D50" w14:paraId="03517446" w14:textId="77777777">
        <w:trPr>
          <w:jc w:val="center"/>
        </w:trPr>
        <w:tc>
          <w:tcPr>
            <w:tcW w:w="2448" w:type="dxa"/>
            <w:vAlign w:val="center"/>
          </w:tcPr>
          <w:p w14:paraId="73374579" w14:textId="77777777" w:rsidR="003A5D50" w:rsidRDefault="00000000" w:rsidP="00B419A8">
            <w:pPr>
              <w:bidi/>
            </w:pPr>
            <w:r>
              <w:rPr>
                <w:sz w:val="19"/>
              </w:rPr>
              <w:t>US10Y</w:t>
            </w:r>
          </w:p>
        </w:tc>
        <w:tc>
          <w:tcPr>
            <w:tcW w:w="2592" w:type="dxa"/>
            <w:vAlign w:val="center"/>
          </w:tcPr>
          <w:p w14:paraId="2A71206E" w14:textId="77777777" w:rsidR="003A5D50" w:rsidRDefault="00000000" w:rsidP="00B419A8">
            <w:pPr>
              <w:bidi/>
            </w:pPr>
            <w:r>
              <w:rPr>
                <w:sz w:val="19"/>
              </w:rPr>
              <w:t>תשואת אג״ח ל-10 שנים</w:t>
            </w:r>
          </w:p>
        </w:tc>
        <w:tc>
          <w:tcPr>
            <w:tcW w:w="4032" w:type="dxa"/>
            <w:vAlign w:val="center"/>
          </w:tcPr>
          <w:p w14:paraId="50F5DDF9" w14:textId="77777777" w:rsidR="003A5D50" w:rsidRDefault="00000000" w:rsidP="00B419A8">
            <w:pPr>
              <w:bidi/>
            </w:pPr>
            <w:r>
              <w:rPr>
                <w:sz w:val="19"/>
              </w:rPr>
              <w:t>תשואת אג״ח ממשלת ארה״ב לטווח 10 שנים.</w:t>
            </w:r>
          </w:p>
        </w:tc>
      </w:tr>
    </w:tbl>
    <w:p w14:paraId="66E65A99" w14:textId="77777777" w:rsidR="003A5D50" w:rsidRDefault="003A5D50" w:rsidP="00B419A8">
      <w:pPr>
        <w:bidi/>
        <w:spacing w:after="20"/>
      </w:pPr>
    </w:p>
    <w:p w14:paraId="2E2E9021" w14:textId="77777777" w:rsidR="003A5D50" w:rsidRDefault="00000000" w:rsidP="00B419A8">
      <w:pPr>
        <w:bidi/>
      </w:pPr>
      <w:r>
        <w:br w:type="page"/>
      </w:r>
    </w:p>
    <w:p w14:paraId="4B5C05B9" w14:textId="77777777" w:rsidR="003A5D50" w:rsidRDefault="00000000" w:rsidP="00B419A8">
      <w:pPr>
        <w:pStyle w:val="21"/>
        <w:bidi/>
        <w:spacing w:before="160" w:after="120"/>
      </w:pPr>
      <w:r>
        <w:rPr>
          <w:rFonts w:ascii="Arial" w:hAnsi="Arial" w:cs="Arial"/>
        </w:rPr>
        <w:lastRenderedPageBreak/>
        <w:t>6.2 חיזוי מרובה באמצעות CSV</w:t>
      </w:r>
    </w:p>
    <w:p w14:paraId="24546BD7" w14:textId="77777777" w:rsidR="003A5D50" w:rsidRDefault="00000000" w:rsidP="00B419A8">
      <w:pPr>
        <w:bidi/>
        <w:spacing w:after="60"/>
      </w:pPr>
      <w:r>
        <w:t>1. לחצו על 'הורדת קובץ דוגמה'.</w:t>
      </w:r>
    </w:p>
    <w:p w14:paraId="55B9E495" w14:textId="77777777" w:rsidR="003A5D50" w:rsidRDefault="00000000" w:rsidP="00B419A8">
      <w:pPr>
        <w:bidi/>
        <w:spacing w:after="60"/>
      </w:pPr>
      <w:r>
        <w:t>2. פתחו את הקובץ והוסיפו או עדכנו רשומות. אין לשנות את שמות תשע העמודות.</w:t>
      </w:r>
    </w:p>
    <w:p w14:paraId="5782FAEC" w14:textId="77777777" w:rsidR="003A5D50" w:rsidRDefault="00000000" w:rsidP="00B419A8">
      <w:pPr>
        <w:bidi/>
        <w:spacing w:after="60"/>
      </w:pPr>
      <w:r>
        <w:t>3. שמרו את הקובץ בפורמט CSV.</w:t>
      </w:r>
    </w:p>
    <w:p w14:paraId="56E124EC" w14:textId="77777777" w:rsidR="003A5D50" w:rsidRDefault="00000000" w:rsidP="00B419A8">
      <w:pPr>
        <w:bidi/>
        <w:spacing w:after="60"/>
      </w:pPr>
      <w:r>
        <w:t>4. לחצו על Upload ובחרו את הקובץ.</w:t>
      </w:r>
    </w:p>
    <w:p w14:paraId="16524EE0" w14:textId="77777777" w:rsidR="003A5D50" w:rsidRDefault="00000000" w:rsidP="00B419A8">
      <w:pPr>
        <w:bidi/>
        <w:spacing w:after="60"/>
      </w:pPr>
      <w:r>
        <w:t>5. לאחר הצגת התוצאות, לחצו על 'הורדת תוצאות החיזוי'.</w:t>
      </w:r>
    </w:p>
    <w:p w14:paraId="6EA89262" w14:textId="77777777" w:rsidR="003A5D50" w:rsidRDefault="00000000" w:rsidP="00B419A8">
      <w:pPr>
        <w:bidi/>
        <w:spacing w:before="60" w:after="40"/>
      </w:pPr>
      <w:r>
        <w:rPr>
          <w:noProof/>
        </w:rPr>
        <w:drawing>
          <wp:inline distT="0" distB="0" distL="0" distR="0" wp14:anchorId="7C67AD25" wp14:editId="306A69BD">
            <wp:extent cx="5669280" cy="36683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9D7B" w14:textId="77777777" w:rsidR="003A5D50" w:rsidRDefault="00000000" w:rsidP="00B419A8">
      <w:pPr>
        <w:pStyle w:val="CaptionRTL"/>
        <w:bidi/>
      </w:pPr>
      <w:r>
        <w:t>איור 8 – העלאת קובץ CSV עם מספר רשומות</w:t>
      </w:r>
    </w:p>
    <w:p w14:paraId="501A5678" w14:textId="77777777" w:rsidR="003A5D50" w:rsidRDefault="00000000" w:rsidP="00B419A8">
      <w:pPr>
        <w:bidi/>
        <w:spacing w:before="60" w:after="40"/>
      </w:pPr>
      <w:r>
        <w:rPr>
          <w:noProof/>
        </w:rPr>
        <w:drawing>
          <wp:inline distT="0" distB="0" distL="0" distR="0" wp14:anchorId="7D6756E4" wp14:editId="007D63DD">
            <wp:extent cx="6035040" cy="158397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c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58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0AD2" w14:textId="77777777" w:rsidR="003A5D50" w:rsidRDefault="00000000" w:rsidP="00B419A8">
      <w:pPr>
        <w:pStyle w:val="CaptionRTL"/>
        <w:bidi/>
      </w:pPr>
      <w:r>
        <w:t>איור 9 – קובץ תוצאות לאחר פתיחה ב-Excel</w:t>
      </w:r>
    </w:p>
    <w:p w14:paraId="07CFC9DF" w14:textId="77777777" w:rsidR="003A5D50" w:rsidRDefault="00000000" w:rsidP="00B419A8">
      <w:pPr>
        <w:pStyle w:val="21"/>
        <w:bidi/>
        <w:spacing w:before="160" w:after="120"/>
      </w:pPr>
      <w:r>
        <w:rPr>
          <w:rFonts w:ascii="Arial" w:hAnsi="Arial" w:cs="Arial"/>
        </w:rPr>
        <w:t>העמודות שנוספות לתוצאה</w:t>
      </w:r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5760"/>
      </w:tblGrid>
      <w:tr w:rsidR="003A5D50" w14:paraId="730915E2" w14:textId="77777777">
        <w:trPr>
          <w:tblHeader/>
          <w:jc w:val="center"/>
        </w:trPr>
        <w:tc>
          <w:tcPr>
            <w:tcW w:w="3312" w:type="dxa"/>
            <w:shd w:val="clear" w:color="auto" w:fill="2563EB"/>
            <w:vAlign w:val="center"/>
          </w:tcPr>
          <w:p w14:paraId="4980309A" w14:textId="77777777" w:rsidR="003A5D50" w:rsidRDefault="00000000" w:rsidP="00B419A8">
            <w:pPr>
              <w:bidi/>
            </w:pPr>
            <w:r>
              <w:rPr>
                <w:b/>
                <w:color w:val="FFFFFF"/>
                <w:sz w:val="20"/>
              </w:rPr>
              <w:t>עמודה</w:t>
            </w:r>
          </w:p>
        </w:tc>
        <w:tc>
          <w:tcPr>
            <w:tcW w:w="5760" w:type="dxa"/>
            <w:shd w:val="clear" w:color="auto" w:fill="2563EB"/>
            <w:vAlign w:val="center"/>
          </w:tcPr>
          <w:p w14:paraId="55D54D73" w14:textId="77777777" w:rsidR="003A5D50" w:rsidRDefault="00000000" w:rsidP="00B419A8">
            <w:pPr>
              <w:bidi/>
            </w:pPr>
            <w:r>
              <w:rPr>
                <w:b/>
                <w:color w:val="FFFFFF"/>
                <w:sz w:val="20"/>
              </w:rPr>
              <w:t>משמעות</w:t>
            </w:r>
          </w:p>
        </w:tc>
      </w:tr>
      <w:tr w:rsidR="003A5D50" w14:paraId="5CED3839" w14:textId="77777777">
        <w:trPr>
          <w:jc w:val="center"/>
        </w:trPr>
        <w:tc>
          <w:tcPr>
            <w:tcW w:w="3312" w:type="dxa"/>
            <w:vAlign w:val="center"/>
          </w:tcPr>
          <w:p w14:paraId="3E996887" w14:textId="77777777" w:rsidR="003A5D50" w:rsidRDefault="00000000" w:rsidP="00B419A8">
            <w:pPr>
              <w:bidi/>
            </w:pPr>
            <w:r>
              <w:rPr>
                <w:sz w:val="19"/>
              </w:rPr>
              <w:t>Predicted_Direction</w:t>
            </w:r>
          </w:p>
        </w:tc>
        <w:tc>
          <w:tcPr>
            <w:tcW w:w="5760" w:type="dxa"/>
            <w:vAlign w:val="center"/>
          </w:tcPr>
          <w:p w14:paraId="1E4BCC66" w14:textId="77777777" w:rsidR="003A5D50" w:rsidRDefault="00000000" w:rsidP="00B419A8">
            <w:pPr>
              <w:bidi/>
            </w:pPr>
            <w:r>
              <w:rPr>
                <w:sz w:val="19"/>
              </w:rPr>
              <w:t>הסיווג המספרי: 0 = ירידה/אי-עלייה, 1 = עלייה.</w:t>
            </w:r>
          </w:p>
        </w:tc>
      </w:tr>
      <w:tr w:rsidR="003A5D50" w14:paraId="6D297C06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1392D460" w14:textId="77777777" w:rsidR="003A5D50" w:rsidRDefault="00000000" w:rsidP="00B419A8">
            <w:pPr>
              <w:bidi/>
            </w:pPr>
            <w:r>
              <w:rPr>
                <w:sz w:val="19"/>
              </w:rPr>
              <w:t>Predicted_Label</w:t>
            </w:r>
          </w:p>
        </w:tc>
        <w:tc>
          <w:tcPr>
            <w:tcW w:w="5760" w:type="dxa"/>
            <w:shd w:val="clear" w:color="auto" w:fill="F8FAFC"/>
            <w:vAlign w:val="center"/>
          </w:tcPr>
          <w:p w14:paraId="02EA2F69" w14:textId="77777777" w:rsidR="003A5D50" w:rsidRDefault="00000000" w:rsidP="00B419A8">
            <w:pPr>
              <w:bidi/>
            </w:pPr>
            <w:r>
              <w:rPr>
                <w:sz w:val="19"/>
              </w:rPr>
              <w:t>תווית טקסטואלית: DOWN או UP.</w:t>
            </w:r>
          </w:p>
        </w:tc>
      </w:tr>
      <w:tr w:rsidR="003A5D50" w14:paraId="644FC71A" w14:textId="77777777">
        <w:trPr>
          <w:jc w:val="center"/>
        </w:trPr>
        <w:tc>
          <w:tcPr>
            <w:tcW w:w="3312" w:type="dxa"/>
            <w:vAlign w:val="center"/>
          </w:tcPr>
          <w:p w14:paraId="6B87EAD0" w14:textId="77777777" w:rsidR="003A5D50" w:rsidRDefault="00000000" w:rsidP="00B419A8">
            <w:pPr>
              <w:bidi/>
            </w:pPr>
            <w:r>
              <w:rPr>
                <w:sz w:val="19"/>
              </w:rPr>
              <w:t>Predicted_Probability</w:t>
            </w:r>
          </w:p>
        </w:tc>
        <w:tc>
          <w:tcPr>
            <w:tcW w:w="5760" w:type="dxa"/>
            <w:vAlign w:val="center"/>
          </w:tcPr>
          <w:p w14:paraId="58482F69" w14:textId="77777777" w:rsidR="003A5D50" w:rsidRDefault="00000000" w:rsidP="00B419A8">
            <w:pPr>
              <w:bidi/>
            </w:pPr>
            <w:r>
              <w:rPr>
                <w:sz w:val="19"/>
              </w:rPr>
              <w:t>ההסתברות המחושבת לעלייה, בין 0 ל-1.</w:t>
            </w:r>
          </w:p>
        </w:tc>
      </w:tr>
    </w:tbl>
    <w:p w14:paraId="6396293A" w14:textId="77777777" w:rsidR="003A5D50" w:rsidRDefault="003A5D50" w:rsidP="00B419A8">
      <w:pPr>
        <w:bidi/>
        <w:spacing w:after="20"/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893"/>
      </w:tblGrid>
      <w:tr w:rsidR="003A5D50" w14:paraId="386CDAC5" w14:textId="77777777">
        <w:trPr>
          <w:jc w:val="center"/>
        </w:trPr>
        <w:tc>
          <w:tcPr>
            <w:tcW w:w="9893" w:type="dxa"/>
            <w:tcBorders>
              <w:top w:val="single" w:sz="8" w:space="0" w:color="C2410C"/>
              <w:left w:val="single" w:sz="8" w:space="0" w:color="C2410C"/>
              <w:bottom w:val="single" w:sz="8" w:space="0" w:color="C2410C"/>
              <w:right w:val="single" w:sz="8" w:space="0" w:color="C2410C"/>
            </w:tcBorders>
            <w:shd w:val="clear" w:color="auto" w:fill="FFF7ED"/>
            <w:vAlign w:val="center"/>
          </w:tcPr>
          <w:p w14:paraId="12B88EC8" w14:textId="77777777" w:rsidR="003A5D50" w:rsidRDefault="00000000" w:rsidP="00B419A8">
            <w:pPr>
              <w:bidi/>
              <w:spacing w:after="40"/>
            </w:pPr>
            <w:r>
              <w:rPr>
                <w:b/>
                <w:color w:val="C2410C"/>
              </w:rPr>
              <w:t>דרישות לקובץ</w:t>
            </w:r>
          </w:p>
          <w:p w14:paraId="4D4A5A09" w14:textId="77777777" w:rsidR="003A5D50" w:rsidRDefault="00000000" w:rsidP="00B419A8">
            <w:pPr>
              <w:bidi/>
            </w:pPr>
            <w:r>
              <w:rPr>
                <w:sz w:val="20"/>
              </w:rPr>
              <w:t>כל תשעת שמות העמודות חייבים להופיע בדיוק, וכל הערכים חייבים להיות מספריים וללא תאים ריקים.</w:t>
            </w:r>
          </w:p>
        </w:tc>
      </w:tr>
    </w:tbl>
    <w:p w14:paraId="431186B1" w14:textId="77777777" w:rsidR="003A5D50" w:rsidRDefault="003A5D50" w:rsidP="00B419A8">
      <w:pPr>
        <w:bidi/>
        <w:spacing w:after="20"/>
      </w:pPr>
    </w:p>
    <w:p w14:paraId="126906F3" w14:textId="77777777" w:rsidR="003A5D50" w:rsidRDefault="00000000" w:rsidP="00B419A8">
      <w:pPr>
        <w:pStyle w:val="1"/>
        <w:bidi/>
        <w:spacing w:before="160" w:after="120"/>
      </w:pPr>
      <w:r>
        <w:rPr>
          <w:rFonts w:ascii="Arial" w:hAnsi="Arial" w:cs="Arial"/>
        </w:rPr>
        <w:lastRenderedPageBreak/>
        <w:t>7. תקלות נפוצות ופתרונות</w:t>
      </w:r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5832"/>
      </w:tblGrid>
      <w:tr w:rsidR="003A5D50" w14:paraId="60548ED6" w14:textId="77777777">
        <w:trPr>
          <w:tblHeader/>
          <w:jc w:val="center"/>
        </w:trPr>
        <w:tc>
          <w:tcPr>
            <w:tcW w:w="3240" w:type="dxa"/>
            <w:shd w:val="clear" w:color="auto" w:fill="2563EB"/>
            <w:vAlign w:val="center"/>
          </w:tcPr>
          <w:p w14:paraId="623C592A" w14:textId="77777777" w:rsidR="003A5D50" w:rsidRDefault="00000000" w:rsidP="00B419A8">
            <w:pPr>
              <w:bidi/>
            </w:pPr>
            <w:r>
              <w:rPr>
                <w:b/>
                <w:color w:val="FFFFFF"/>
                <w:sz w:val="20"/>
              </w:rPr>
              <w:t>הבעיה</w:t>
            </w:r>
          </w:p>
        </w:tc>
        <w:tc>
          <w:tcPr>
            <w:tcW w:w="5832" w:type="dxa"/>
            <w:shd w:val="clear" w:color="auto" w:fill="2563EB"/>
            <w:vAlign w:val="center"/>
          </w:tcPr>
          <w:p w14:paraId="403585A3" w14:textId="77777777" w:rsidR="003A5D50" w:rsidRDefault="00000000" w:rsidP="00B419A8">
            <w:pPr>
              <w:bidi/>
            </w:pPr>
            <w:r>
              <w:rPr>
                <w:b/>
                <w:color w:val="FFFFFF"/>
                <w:sz w:val="20"/>
              </w:rPr>
              <w:t>הפתרון</w:t>
            </w:r>
          </w:p>
        </w:tc>
      </w:tr>
      <w:tr w:rsidR="003A5D50" w14:paraId="347E9AEF" w14:textId="77777777">
        <w:trPr>
          <w:jc w:val="center"/>
        </w:trPr>
        <w:tc>
          <w:tcPr>
            <w:tcW w:w="3240" w:type="dxa"/>
            <w:vAlign w:val="center"/>
          </w:tcPr>
          <w:p w14:paraId="26F892AB" w14:textId="77777777" w:rsidR="003A5D50" w:rsidRDefault="00000000" w:rsidP="00B419A8">
            <w:pPr>
              <w:bidi/>
            </w:pPr>
            <w:r>
              <w:rPr>
                <w:sz w:val="19"/>
              </w:rPr>
              <w:t>localhost אינו נפתח</w:t>
            </w:r>
          </w:p>
        </w:tc>
        <w:tc>
          <w:tcPr>
            <w:tcW w:w="5832" w:type="dxa"/>
            <w:vAlign w:val="center"/>
          </w:tcPr>
          <w:p w14:paraId="291F6551" w14:textId="77777777" w:rsidR="003A5D50" w:rsidRDefault="00000000" w:rsidP="00B419A8">
            <w:pPr>
              <w:bidi/>
            </w:pPr>
            <w:r>
              <w:rPr>
                <w:sz w:val="19"/>
              </w:rPr>
              <w:t>ודאו שה-Terminal פתוח והריצו: py -m streamlit run app.py</w:t>
            </w:r>
          </w:p>
        </w:tc>
      </w:tr>
      <w:tr w:rsidR="003A5D50" w14:paraId="53EEEEB0" w14:textId="77777777">
        <w:trPr>
          <w:jc w:val="center"/>
        </w:trPr>
        <w:tc>
          <w:tcPr>
            <w:tcW w:w="3240" w:type="dxa"/>
            <w:shd w:val="clear" w:color="auto" w:fill="F8FAFC"/>
            <w:vAlign w:val="center"/>
          </w:tcPr>
          <w:p w14:paraId="780A99BD" w14:textId="77777777" w:rsidR="003A5D50" w:rsidRDefault="00000000" w:rsidP="00B419A8">
            <w:pPr>
              <w:bidi/>
            </w:pPr>
            <w:r>
              <w:rPr>
                <w:sz w:val="19"/>
              </w:rPr>
              <w:t>מופיעה הודעה על קובץ חסר</w:t>
            </w:r>
          </w:p>
        </w:tc>
        <w:tc>
          <w:tcPr>
            <w:tcW w:w="5832" w:type="dxa"/>
            <w:shd w:val="clear" w:color="auto" w:fill="F8FAFC"/>
            <w:vAlign w:val="center"/>
          </w:tcPr>
          <w:p w14:paraId="49B8DC79" w14:textId="77777777" w:rsidR="003A5D50" w:rsidRDefault="00000000" w:rsidP="00B419A8">
            <w:pPr>
              <w:bidi/>
            </w:pPr>
            <w:r>
              <w:rPr>
                <w:sz w:val="19"/>
              </w:rPr>
              <w:t>ודאו ש-app.py, master_dataset.csv ו-best_random_forest_model.pkl נמצאים באותה תיקייה.</w:t>
            </w:r>
          </w:p>
        </w:tc>
      </w:tr>
      <w:tr w:rsidR="003A5D50" w14:paraId="6B7FF53D" w14:textId="77777777">
        <w:trPr>
          <w:jc w:val="center"/>
        </w:trPr>
        <w:tc>
          <w:tcPr>
            <w:tcW w:w="3240" w:type="dxa"/>
            <w:vAlign w:val="center"/>
          </w:tcPr>
          <w:p w14:paraId="1047C2E3" w14:textId="77777777" w:rsidR="003A5D50" w:rsidRDefault="00000000" w:rsidP="00B419A8">
            <w:pPr>
              <w:bidi/>
            </w:pPr>
            <w:r>
              <w:rPr>
                <w:sz w:val="19"/>
              </w:rPr>
              <w:t>אין נתונים בטווח שנבחר</w:t>
            </w:r>
          </w:p>
        </w:tc>
        <w:tc>
          <w:tcPr>
            <w:tcW w:w="5832" w:type="dxa"/>
            <w:vAlign w:val="center"/>
          </w:tcPr>
          <w:p w14:paraId="2C0C35FD" w14:textId="77777777" w:rsidR="003A5D50" w:rsidRDefault="00000000" w:rsidP="00B419A8">
            <w:pPr>
              <w:bidi/>
            </w:pPr>
            <w:r>
              <w:rPr>
                <w:sz w:val="19"/>
              </w:rPr>
              <w:t>בחרו טווח תאריכים רחב יותר או מניה אחרת.</w:t>
            </w:r>
          </w:p>
        </w:tc>
      </w:tr>
      <w:tr w:rsidR="003A5D50" w14:paraId="32F15940" w14:textId="77777777">
        <w:trPr>
          <w:jc w:val="center"/>
        </w:trPr>
        <w:tc>
          <w:tcPr>
            <w:tcW w:w="3240" w:type="dxa"/>
            <w:shd w:val="clear" w:color="auto" w:fill="F8FAFC"/>
            <w:vAlign w:val="center"/>
          </w:tcPr>
          <w:p w14:paraId="26F00632" w14:textId="77777777" w:rsidR="003A5D50" w:rsidRDefault="00000000" w:rsidP="00B419A8">
            <w:pPr>
              <w:bidi/>
            </w:pPr>
            <w:r>
              <w:rPr>
                <w:sz w:val="19"/>
              </w:rPr>
              <w:t>Yahoo Finance לא מחזיר נתונים</w:t>
            </w:r>
          </w:p>
        </w:tc>
        <w:tc>
          <w:tcPr>
            <w:tcW w:w="5832" w:type="dxa"/>
            <w:shd w:val="clear" w:color="auto" w:fill="F8FAFC"/>
            <w:vAlign w:val="center"/>
          </w:tcPr>
          <w:p w14:paraId="612A6854" w14:textId="77777777" w:rsidR="003A5D50" w:rsidRDefault="00000000" w:rsidP="00B419A8">
            <w:pPr>
              <w:bidi/>
            </w:pPr>
            <w:r>
              <w:rPr>
                <w:sz w:val="19"/>
              </w:rPr>
              <w:t>בדקו חיבור אינטרנט, נסו שוב או עברו ל'נתוני הפרויקט'.</w:t>
            </w:r>
          </w:p>
        </w:tc>
      </w:tr>
      <w:tr w:rsidR="003A5D50" w14:paraId="27C8F665" w14:textId="77777777">
        <w:trPr>
          <w:jc w:val="center"/>
        </w:trPr>
        <w:tc>
          <w:tcPr>
            <w:tcW w:w="3240" w:type="dxa"/>
            <w:vAlign w:val="center"/>
          </w:tcPr>
          <w:p w14:paraId="6FF9B3F4" w14:textId="77777777" w:rsidR="003A5D50" w:rsidRDefault="00000000" w:rsidP="00B419A8">
            <w:pPr>
              <w:bidi/>
            </w:pPr>
            <w:r>
              <w:rPr>
                <w:sz w:val="19"/>
              </w:rPr>
              <w:t>קובץ CSV נדחה</w:t>
            </w:r>
          </w:p>
        </w:tc>
        <w:tc>
          <w:tcPr>
            <w:tcW w:w="5832" w:type="dxa"/>
            <w:vAlign w:val="center"/>
          </w:tcPr>
          <w:p w14:paraId="59799153" w14:textId="77777777" w:rsidR="003A5D50" w:rsidRDefault="00000000" w:rsidP="00B419A8">
            <w:pPr>
              <w:bidi/>
            </w:pPr>
            <w:r>
              <w:rPr>
                <w:sz w:val="19"/>
              </w:rPr>
              <w:t>בדקו שכל תשע העמודות קיימות, שהשמות מדויקים ושהערכים מספריים.</w:t>
            </w:r>
          </w:p>
        </w:tc>
      </w:tr>
      <w:tr w:rsidR="003A5D50" w14:paraId="7F07FCEF" w14:textId="77777777">
        <w:trPr>
          <w:jc w:val="center"/>
        </w:trPr>
        <w:tc>
          <w:tcPr>
            <w:tcW w:w="3240" w:type="dxa"/>
            <w:shd w:val="clear" w:color="auto" w:fill="F8FAFC"/>
            <w:vAlign w:val="center"/>
          </w:tcPr>
          <w:p w14:paraId="63A140FA" w14:textId="77777777" w:rsidR="003A5D50" w:rsidRDefault="00000000" w:rsidP="00B419A8">
            <w:pPr>
              <w:bidi/>
            </w:pPr>
            <w:r>
              <w:rPr>
                <w:sz w:val="19"/>
              </w:rPr>
              <w:t>האתר אינו מתעדכן לאחר שינוי קוד</w:t>
            </w:r>
          </w:p>
        </w:tc>
        <w:tc>
          <w:tcPr>
            <w:tcW w:w="5832" w:type="dxa"/>
            <w:shd w:val="clear" w:color="auto" w:fill="F8FAFC"/>
            <w:vAlign w:val="center"/>
          </w:tcPr>
          <w:p w14:paraId="3C46B12E" w14:textId="77777777" w:rsidR="003A5D50" w:rsidRDefault="00000000" w:rsidP="00B419A8">
            <w:pPr>
              <w:bidi/>
            </w:pPr>
            <w:r>
              <w:rPr>
                <w:sz w:val="19"/>
              </w:rPr>
              <w:t>שמרו את הקובץ, רעננו באמצעות Ctrl+F5 או הפעילו מחדש את Streamlit.</w:t>
            </w:r>
          </w:p>
        </w:tc>
      </w:tr>
      <w:tr w:rsidR="003A5D50" w14:paraId="387465C3" w14:textId="77777777">
        <w:trPr>
          <w:jc w:val="center"/>
        </w:trPr>
        <w:tc>
          <w:tcPr>
            <w:tcW w:w="3240" w:type="dxa"/>
            <w:vAlign w:val="center"/>
          </w:tcPr>
          <w:p w14:paraId="707F6B1C" w14:textId="77777777" w:rsidR="003A5D50" w:rsidRDefault="00000000" w:rsidP="00B419A8">
            <w:pPr>
              <w:bidi/>
            </w:pPr>
            <w:r>
              <w:rPr>
                <w:sz w:val="19"/>
              </w:rPr>
              <w:t>תצוגה צפופה בחצי מסך</w:t>
            </w:r>
          </w:p>
        </w:tc>
        <w:tc>
          <w:tcPr>
            <w:tcW w:w="5832" w:type="dxa"/>
            <w:vAlign w:val="center"/>
          </w:tcPr>
          <w:p w14:paraId="633D0EFA" w14:textId="77777777" w:rsidR="003A5D50" w:rsidRDefault="00000000" w:rsidP="00B419A8">
            <w:pPr>
              <w:bidi/>
            </w:pPr>
            <w:r>
              <w:rPr>
                <w:sz w:val="19"/>
              </w:rPr>
              <w:t>הגדילו מעט את החלון או גללו; העיצוב מותאם להצגת העמודות אחת מתחת לשנייה במסך צר.</w:t>
            </w:r>
          </w:p>
        </w:tc>
      </w:tr>
    </w:tbl>
    <w:p w14:paraId="6470B49E" w14:textId="77777777" w:rsidR="003A5D50" w:rsidRDefault="003A5D50" w:rsidP="00B419A8">
      <w:pPr>
        <w:bidi/>
        <w:spacing w:after="20"/>
      </w:pPr>
    </w:p>
    <w:p w14:paraId="52CDF5E0" w14:textId="77777777" w:rsidR="003A5D50" w:rsidRDefault="00000000" w:rsidP="00B419A8">
      <w:pPr>
        <w:pStyle w:val="1"/>
        <w:bidi/>
        <w:spacing w:before="160" w:after="120"/>
      </w:pPr>
      <w:r>
        <w:rPr>
          <w:rFonts w:ascii="Arial" w:hAnsi="Arial" w:cs="Arial"/>
        </w:rPr>
        <w:t>כללים לשימוש נכון</w:t>
      </w:r>
    </w:p>
    <w:p w14:paraId="425E8278" w14:textId="77777777" w:rsidR="003A5D50" w:rsidRDefault="00000000" w:rsidP="00B419A8">
      <w:pPr>
        <w:pStyle w:val="a0"/>
        <w:bidi/>
        <w:spacing w:after="60"/>
      </w:pPr>
      <w:r>
        <w:t>יש להשוות את התחזית למדדים נוספים ולא להסתמך עליה לבדה.</w:t>
      </w:r>
    </w:p>
    <w:p w14:paraId="3EC0053E" w14:textId="77777777" w:rsidR="003A5D50" w:rsidRDefault="00000000" w:rsidP="00B419A8">
      <w:pPr>
        <w:pStyle w:val="a0"/>
        <w:bidi/>
        <w:spacing w:after="60"/>
      </w:pPr>
      <w:r>
        <w:t>יש לבחור טווח תאריכים מתאים; תקופות קצרות מאוד עלולות ליצור תמונה חלקית.</w:t>
      </w:r>
    </w:p>
    <w:p w14:paraId="6795F895" w14:textId="77777777" w:rsidR="003A5D50" w:rsidRDefault="00000000" w:rsidP="00B419A8">
      <w:pPr>
        <w:pStyle w:val="a0"/>
        <w:bidi/>
        <w:spacing w:after="60"/>
      </w:pPr>
      <w:r>
        <w:t>נתוני עבר אינם מבטיחים ביצועים עתידיים.</w:t>
      </w:r>
    </w:p>
    <w:p w14:paraId="7F6E5CE4" w14:textId="77777777" w:rsidR="003A5D50" w:rsidRDefault="00000000" w:rsidP="00B419A8">
      <w:pPr>
        <w:pStyle w:val="a0"/>
        <w:bidi/>
        <w:spacing w:after="60"/>
      </w:pPr>
      <w:r>
        <w:t>המערכת מיועדת להדגמה אקדמית ולתמיכה בתהליך, ולא לביצוע מסחר אוטומטי.</w:t>
      </w:r>
    </w:p>
    <w:p w14:paraId="47EEA531" w14:textId="77777777" w:rsidR="003A5D50" w:rsidRDefault="00000000" w:rsidP="00B419A8">
      <w:pPr>
        <w:pStyle w:val="a0"/>
        <w:bidi/>
        <w:spacing w:after="60"/>
      </w:pPr>
      <w:r>
        <w:t>תחזית חדשה אפשרית רק כאשר כל תשעת ערכי הקלט זמינים.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893"/>
      </w:tblGrid>
      <w:tr w:rsidR="003A5D50" w14:paraId="6EC3A514" w14:textId="77777777">
        <w:trPr>
          <w:jc w:val="center"/>
        </w:trPr>
        <w:tc>
          <w:tcPr>
            <w:tcW w:w="9893" w:type="dxa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shd w:val="clear" w:color="auto" w:fill="F0FDFA"/>
            <w:vAlign w:val="center"/>
          </w:tcPr>
          <w:p w14:paraId="29442723" w14:textId="77777777" w:rsidR="003A5D50" w:rsidRDefault="00000000" w:rsidP="00B419A8">
            <w:pPr>
              <w:bidi/>
              <w:spacing w:after="40"/>
            </w:pPr>
            <w:r>
              <w:rPr>
                <w:b/>
                <w:color w:val="0F766E"/>
              </w:rPr>
              <w:t>סיום</w:t>
            </w:r>
          </w:p>
          <w:p w14:paraId="369E377E" w14:textId="77777777" w:rsidR="003A5D50" w:rsidRDefault="00000000" w:rsidP="00B419A8">
            <w:pPr>
              <w:bidi/>
            </w:pPr>
            <w:r>
              <w:rPr>
                <w:sz w:val="20"/>
              </w:rPr>
              <w:t>לאחר פריסת המערכת, יש להוסיף בעמוד הראשון את הקישור הציבורי ל-Streamlit ואת הקישור למאגר ה-GitHub.</w:t>
            </w:r>
          </w:p>
        </w:tc>
      </w:tr>
    </w:tbl>
    <w:p w14:paraId="62A0D4F8" w14:textId="77777777" w:rsidR="003A5D50" w:rsidRDefault="003A5D50" w:rsidP="00B419A8">
      <w:pPr>
        <w:bidi/>
        <w:spacing w:after="20"/>
      </w:pPr>
    </w:p>
    <w:sectPr w:rsidR="003A5D50" w:rsidSect="00034616">
      <w:headerReference w:type="default" r:id="rId19"/>
      <w:footerReference w:type="default" r:id="rId20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2BEE6" w14:textId="77777777" w:rsidR="00AC44AC" w:rsidRDefault="00AC44AC">
      <w:pPr>
        <w:spacing w:after="0" w:line="240" w:lineRule="auto"/>
      </w:pPr>
      <w:r>
        <w:separator/>
      </w:r>
    </w:p>
  </w:endnote>
  <w:endnote w:type="continuationSeparator" w:id="0">
    <w:p w14:paraId="2A90F406" w14:textId="77777777" w:rsidR="00AC44AC" w:rsidRDefault="00AC44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1F1E4" w14:textId="77777777" w:rsidR="003A5D50" w:rsidRDefault="00000000">
    <w:pPr>
      <w:pStyle w:val="a7"/>
      <w:bidi/>
      <w:jc w:val="center"/>
    </w:pPr>
    <w:r>
      <w:rPr>
        <w:color w:val="64748B"/>
        <w:sz w:val="18"/>
      </w:rPr>
      <w:t xml:space="preserve">פרויקט גמר – חיזוי מניות  |  עמוד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 w:rsidR="00013992">
      <w:rPr>
        <w:color w:val="64748B"/>
        <w:sz w:val="18"/>
      </w:rPr>
      <w:fldChar w:fldCharType="separate"/>
    </w:r>
    <w:r w:rsidR="00013992">
      <w:rPr>
        <w:noProof/>
        <w:color w:val="64748B"/>
        <w:sz w:val="18"/>
        <w:rtl/>
      </w:rPr>
      <w:t>1</w:t>
    </w:r>
    <w:r>
      <w:rPr>
        <w:color w:val="64748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221C1" w14:textId="77777777" w:rsidR="00AC44AC" w:rsidRDefault="00AC44AC">
      <w:pPr>
        <w:spacing w:after="0" w:line="240" w:lineRule="auto"/>
      </w:pPr>
      <w:r>
        <w:separator/>
      </w:r>
    </w:p>
  </w:footnote>
  <w:footnote w:type="continuationSeparator" w:id="0">
    <w:p w14:paraId="5CB6F956" w14:textId="77777777" w:rsidR="00AC44AC" w:rsidRDefault="00AC44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1BFAA" w14:textId="77777777" w:rsidR="003A5D50" w:rsidRDefault="00000000">
    <w:pPr>
      <w:pStyle w:val="a5"/>
      <w:bidi/>
      <w:jc w:val="right"/>
    </w:pPr>
    <w:r>
      <w:rPr>
        <w:b/>
        <w:color w:val="64748B"/>
        <w:sz w:val="18"/>
      </w:rPr>
      <w:t>Smart Stock Advisor  |  מדריך משתמש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642625">
    <w:abstractNumId w:val="8"/>
  </w:num>
  <w:num w:numId="2" w16cid:durableId="1899247511">
    <w:abstractNumId w:val="6"/>
  </w:num>
  <w:num w:numId="3" w16cid:durableId="2021394730">
    <w:abstractNumId w:val="5"/>
  </w:num>
  <w:num w:numId="4" w16cid:durableId="1604680959">
    <w:abstractNumId w:val="4"/>
  </w:num>
  <w:num w:numId="5" w16cid:durableId="607590105">
    <w:abstractNumId w:val="7"/>
  </w:num>
  <w:num w:numId="6" w16cid:durableId="566184925">
    <w:abstractNumId w:val="3"/>
  </w:num>
  <w:num w:numId="7" w16cid:durableId="1661153968">
    <w:abstractNumId w:val="2"/>
  </w:num>
  <w:num w:numId="8" w16cid:durableId="522325863">
    <w:abstractNumId w:val="1"/>
  </w:num>
  <w:num w:numId="9" w16cid:durableId="490491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992"/>
    <w:rsid w:val="00034616"/>
    <w:rsid w:val="0006063C"/>
    <w:rsid w:val="0015074B"/>
    <w:rsid w:val="0029639D"/>
    <w:rsid w:val="00326F90"/>
    <w:rsid w:val="003A5D50"/>
    <w:rsid w:val="00524B5C"/>
    <w:rsid w:val="007E5C11"/>
    <w:rsid w:val="00AA1D8D"/>
    <w:rsid w:val="00AC44AC"/>
    <w:rsid w:val="00B419A8"/>
    <w:rsid w:val="00B47730"/>
    <w:rsid w:val="00CB0664"/>
    <w:rsid w:val="00F21B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D0FDBA"/>
  <w14:defaultImageDpi w14:val="300"/>
  <w15:docId w15:val="{FDD45B28-87D4-4672-8DE7-2A6434698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 w:cs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563EB"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172A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C3AED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172A"/>
      <w:spacing w:val="5"/>
      <w:kern w:val="28"/>
      <w:sz w:val="56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RTL">
    <w:name w:val="Caption RTL"/>
    <w:rPr>
      <w:rFonts w:ascii="Arial" w:hAnsi="Arial" w:cs="Arial"/>
      <w:color w:val="64748B"/>
      <w:sz w:val="18"/>
    </w:rPr>
  </w:style>
  <w:style w:type="character" w:styleId="Hyperlink">
    <w:name w:val="Hyperlink"/>
    <w:basedOn w:val="a2"/>
    <w:uiPriority w:val="99"/>
    <w:unhideWhenUsed/>
    <w:rsid w:val="00B419A8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B419A8"/>
    <w:rPr>
      <w:color w:val="605E5C"/>
      <w:shd w:val="clear" w:color="auto" w:fill="E1DFDD"/>
    </w:rPr>
  </w:style>
  <w:style w:type="character" w:styleId="FollowedHyperlink">
    <w:name w:val="FollowedHyperlink"/>
    <w:basedOn w:val="a2"/>
    <w:uiPriority w:val="99"/>
    <w:semiHidden/>
    <w:unhideWhenUsed/>
    <w:rsid w:val="00B419A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mart-stock-advisorr.streamlit.app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NicoleB1999/stock-direction-prediction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11</Pages>
  <Words>1440</Words>
  <Characters>7200</Characters>
  <Application>Microsoft Office Word</Application>
  <DocSecurity>0</DocSecurity>
  <Lines>60</Lines>
  <Paragraphs>17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Smart Stock Advisor - מדריך משתמש</vt:lpstr>
      <vt:lpstr/>
    </vt:vector>
  </TitlesOfParts>
  <Manager/>
  <Company/>
  <LinksUpToDate>false</LinksUpToDate>
  <CharactersWithSpaces>8623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Stock Advisor - מדריך משתמש</dc:title>
  <dc:subject>מדריך משתמש למערכת Streamlit לחיזוי והשוואת מניות</dc:subject>
  <dc:creator>נועם פטיש וניקול בלישר</dc:creator>
  <cp:keywords>Streamlit, Random Forest, מניות, מדריך משתמש</cp:keywords>
  <dc:description>generated by python-docx</dc:description>
  <cp:lastModifiedBy>ניקול בלישר</cp:lastModifiedBy>
  <cp:revision>3</cp:revision>
  <dcterms:created xsi:type="dcterms:W3CDTF">2013-12-23T23:15:00Z</dcterms:created>
  <dcterms:modified xsi:type="dcterms:W3CDTF">2026-08-01T13:47:00Z</dcterms:modified>
  <cp:category/>
</cp:coreProperties>
</file>