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35845" w14:textId="17D8A1C8" w:rsidR="004760F7" w:rsidRDefault="006B7A9E" w:rsidP="00955461">
      <w:pPr>
        <w:pStyle w:val="Heading1"/>
        <w:rPr>
          <w:lang w:val="en-GB"/>
        </w:rPr>
      </w:pPr>
      <w:r>
        <w:rPr>
          <w:lang w:val="en-GB"/>
        </w:rPr>
        <w:t>12</w:t>
      </w:r>
      <w:r w:rsidR="002D2D2D">
        <w:rPr>
          <w:lang w:val="en-GB"/>
        </w:rPr>
        <w:t xml:space="preserve">. </w:t>
      </w:r>
      <w:r w:rsidR="00955461">
        <w:rPr>
          <w:lang w:val="en-GB"/>
        </w:rPr>
        <w:t>Future work</w:t>
      </w:r>
    </w:p>
    <w:p w14:paraId="0DB1A7CF" w14:textId="091DC981" w:rsidR="00955461" w:rsidRDefault="00955461" w:rsidP="00CB7FDA">
      <w:pPr>
        <w:jc w:val="both"/>
        <w:rPr>
          <w:lang w:val="en-GB"/>
        </w:rPr>
      </w:pPr>
      <w:r>
        <w:rPr>
          <w:lang w:val="en-GB"/>
        </w:rPr>
        <w:t>In the future, this system may possibly be employed by the Faculty of ICT at the University of Malta to perform annual FYP allocations between students and supervisors. It is important to note however, that this system is in no way complete, with several optimization and improvements being possible in order to further the system.</w:t>
      </w:r>
    </w:p>
    <w:p w14:paraId="56C81415" w14:textId="57156BD9" w:rsidR="00955461" w:rsidRDefault="00955461" w:rsidP="00CB7FDA">
      <w:pPr>
        <w:jc w:val="both"/>
        <w:rPr>
          <w:lang w:val="en-GB"/>
        </w:rPr>
      </w:pPr>
      <w:r>
        <w:rPr>
          <w:lang w:val="en-GB"/>
        </w:rPr>
        <w:t xml:space="preserve">Firstly, </w:t>
      </w:r>
      <w:r w:rsidR="00E945D6">
        <w:rPr>
          <w:lang w:val="en-GB"/>
        </w:rPr>
        <w:t>the use of area codes, used for the compression of data into the allocation results table, stand to be optimized. As of the current system, an area code is made up of the area number in sequence of areas belong to a supervisor, supervisor initials, and the total quota for a supervisor. This structure may be optimized by means of making the final quota number dynamic, seeing as the total quota is not always applied in the instance of area quotas existing for a given supervisor.</w:t>
      </w:r>
    </w:p>
    <w:p w14:paraId="6BD7417D" w14:textId="3984A73E" w:rsidR="00E945D6" w:rsidRDefault="00E945D6" w:rsidP="00CB7FDA">
      <w:pPr>
        <w:jc w:val="both"/>
        <w:rPr>
          <w:lang w:val="en-GB"/>
        </w:rPr>
      </w:pPr>
      <w:r>
        <w:rPr>
          <w:lang w:val="en-GB"/>
        </w:rPr>
        <w:t>Secondly, administrators should be given further control over the system. Being able to manipulate the number of slots available for student preferences, as well as the ability to further manipulate student preferences may by ideal for improving the system. Also, administrators could stand to be given more options as to manipulate allocation results, including but not limited to</w:t>
      </w:r>
      <w:r w:rsidR="00CB7FDA">
        <w:rPr>
          <w:lang w:val="en-GB"/>
        </w:rPr>
        <w:t xml:space="preserve">, custom sorting of students, interactive table cells and the ability to change performed allocations from the UI if necessary. </w:t>
      </w:r>
    </w:p>
    <w:p w14:paraId="3110D835" w14:textId="784D7AAF" w:rsidR="00CB7FDA" w:rsidRDefault="00CB7FDA" w:rsidP="00CB7FDA">
      <w:pPr>
        <w:jc w:val="both"/>
        <w:rPr>
          <w:lang w:val="en-GB"/>
        </w:rPr>
      </w:pPr>
      <w:r>
        <w:rPr>
          <w:lang w:val="en-GB"/>
        </w:rPr>
        <w:t>Thirdly, students stand to see a few quality-of-life improvements. For instance, a portal for students to access, where it may be possible to append preferences or view the status of allocation. This portal might allow students to keep close track of the allocation process being updated by administrators.</w:t>
      </w:r>
    </w:p>
    <w:p w14:paraId="4F687A9E" w14:textId="1E9FD932" w:rsidR="00CB7FDA" w:rsidRDefault="00CB7FDA" w:rsidP="00CB7FDA">
      <w:pPr>
        <w:jc w:val="both"/>
        <w:rPr>
          <w:lang w:val="en-GB"/>
        </w:rPr>
      </w:pPr>
      <w:r>
        <w:rPr>
          <w:lang w:val="en-GB"/>
        </w:rPr>
        <w:t>Lastly, and perhaps most importantly, the system should be updated as to work on a yearly basis. This may include adding temporal checks to enable student and supervisor submissions up to a certain deadline. Also, the system may refresh quotas and purge allocations at the beginning of a new year, or possibly provide the option for an administrator to do so.</w:t>
      </w:r>
    </w:p>
    <w:p w14:paraId="755C0630" w14:textId="0836DE7E" w:rsidR="00CB7FDA" w:rsidRPr="00955461" w:rsidRDefault="00CB7FDA" w:rsidP="00CB7FDA">
      <w:pPr>
        <w:jc w:val="both"/>
        <w:rPr>
          <w:lang w:val="en-GB"/>
        </w:rPr>
      </w:pPr>
      <w:r>
        <w:rPr>
          <w:lang w:val="en-GB"/>
        </w:rPr>
        <w:t>Overall, it is believed that the product presented sets the</w:t>
      </w:r>
      <w:r w:rsidR="00042B09">
        <w:rPr>
          <w:lang w:val="en-GB"/>
        </w:rPr>
        <w:t xml:space="preserve"> groundwork</w:t>
      </w:r>
      <w:r>
        <w:rPr>
          <w:lang w:val="en-GB"/>
        </w:rPr>
        <w:t xml:space="preserve"> for FYP allocations within the faculty of ICT to become an automated process. The system meets all the initially stipulated </w:t>
      </w:r>
      <w:r w:rsidR="00042B09">
        <w:rPr>
          <w:lang w:val="en-GB"/>
        </w:rPr>
        <w:t>requirements and</w:t>
      </w:r>
      <w:r>
        <w:rPr>
          <w:lang w:val="en-GB"/>
        </w:rPr>
        <w:t xml:space="preserve"> may possibly be adopted in the future to make advancements towards the full automation of allocating students to supervisors on a yearly basis at the Faculty of ICT</w:t>
      </w:r>
      <w:r w:rsidR="00042B09">
        <w:rPr>
          <w:lang w:val="en-GB"/>
        </w:rPr>
        <w:t>.</w:t>
      </w:r>
    </w:p>
    <w:sectPr w:rsidR="00CB7FDA" w:rsidRPr="00955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61"/>
    <w:rsid w:val="00042B09"/>
    <w:rsid w:val="002D2D2D"/>
    <w:rsid w:val="006B7A9E"/>
    <w:rsid w:val="006C5FF5"/>
    <w:rsid w:val="00955461"/>
    <w:rsid w:val="00CB7FDA"/>
    <w:rsid w:val="00E945D6"/>
    <w:rsid w:val="00FB73B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C910"/>
  <w15:chartTrackingRefBased/>
  <w15:docId w15:val="{300DDC0E-9F66-47E4-87E8-97C286FA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SF</dc:creator>
  <cp:keywords/>
  <dc:description/>
  <cp:lastModifiedBy>Connor SF</cp:lastModifiedBy>
  <cp:revision>3</cp:revision>
  <dcterms:created xsi:type="dcterms:W3CDTF">2020-06-16T13:12:00Z</dcterms:created>
  <dcterms:modified xsi:type="dcterms:W3CDTF">2020-06-16T13:51:00Z</dcterms:modified>
</cp:coreProperties>
</file>