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E5C75" w14:textId="1CD5D0A9" w:rsidR="00932320" w:rsidRDefault="00906532" w:rsidP="00932320">
      <w:pPr>
        <w:rPr>
          <w:b/>
          <w:lang w:val="en-AU"/>
        </w:rPr>
      </w:pPr>
      <w:r>
        <w:rPr>
          <w:b/>
          <w:lang w:val="en-AU"/>
        </w:rPr>
        <w:t>Aggregate Demand (Inflation, spending and output)</w:t>
      </w:r>
    </w:p>
    <w:p w14:paraId="0A69EDD6" w14:textId="4ACE80A2" w:rsidR="00906532" w:rsidRDefault="00906532" w:rsidP="00932320">
      <w:pPr>
        <w:rPr>
          <w:sz w:val="22"/>
          <w:lang w:val="en-AU"/>
        </w:rPr>
      </w:pPr>
    </w:p>
    <w:p w14:paraId="6F299DFE" w14:textId="5A6CECA4" w:rsidR="00906532" w:rsidRPr="00906532" w:rsidRDefault="00906532" w:rsidP="00906532">
      <w:pPr>
        <w:pStyle w:val="ListParagraph"/>
        <w:numPr>
          <w:ilvl w:val="0"/>
          <w:numId w:val="4"/>
        </w:numPr>
        <w:rPr>
          <w:sz w:val="22"/>
          <w:lang w:val="en-AU"/>
        </w:rPr>
      </w:pPr>
      <w:r w:rsidRPr="00906532">
        <w:rPr>
          <w:sz w:val="22"/>
          <w:lang w:val="en-AU"/>
        </w:rPr>
        <w:t xml:space="preserve">Higher inflation reduces the purchasing power of financial assets, and this reduction of real wealth tends to reduce household spending. </w:t>
      </w:r>
    </w:p>
    <w:p w14:paraId="158640B4" w14:textId="77777777" w:rsidR="00906532" w:rsidRDefault="00906532" w:rsidP="00932320">
      <w:pPr>
        <w:rPr>
          <w:sz w:val="22"/>
          <w:lang w:val="en-AU"/>
        </w:rPr>
      </w:pPr>
    </w:p>
    <w:p w14:paraId="7BC54CB9" w14:textId="6550A566" w:rsidR="00906532" w:rsidRDefault="00906532" w:rsidP="00906532">
      <w:pPr>
        <w:pStyle w:val="ListParagraph"/>
        <w:numPr>
          <w:ilvl w:val="0"/>
          <w:numId w:val="4"/>
        </w:numPr>
        <w:rPr>
          <w:sz w:val="22"/>
          <w:lang w:val="en-AU"/>
        </w:rPr>
      </w:pPr>
      <w:r>
        <w:rPr>
          <w:sz w:val="22"/>
          <w:lang w:val="en-AU"/>
        </w:rPr>
        <w:t xml:space="preserve">High inflation tends to redistribute resources from less well-off household, who spend greater proportions of their incomes, to better off households, who spend a lesser proportion. </w:t>
      </w:r>
      <w:proofErr w:type="gramStart"/>
      <w:r>
        <w:rPr>
          <w:sz w:val="22"/>
          <w:lang w:val="en-AU"/>
        </w:rPr>
        <w:t>Thus</w:t>
      </w:r>
      <w:proofErr w:type="gramEnd"/>
      <w:r>
        <w:rPr>
          <w:sz w:val="22"/>
          <w:lang w:val="en-AU"/>
        </w:rPr>
        <w:t xml:space="preserve"> overall spending is reduced. </w:t>
      </w:r>
    </w:p>
    <w:p w14:paraId="5433F73D" w14:textId="77777777" w:rsidR="00906532" w:rsidRPr="00906532" w:rsidRDefault="00906532" w:rsidP="00906532">
      <w:pPr>
        <w:rPr>
          <w:sz w:val="22"/>
          <w:lang w:val="en-AU"/>
        </w:rPr>
      </w:pPr>
    </w:p>
    <w:p w14:paraId="61E61EAE" w14:textId="7DB11288" w:rsidR="00906532" w:rsidRDefault="00906532" w:rsidP="00906532">
      <w:pPr>
        <w:pStyle w:val="ListParagraph"/>
        <w:numPr>
          <w:ilvl w:val="0"/>
          <w:numId w:val="4"/>
        </w:numPr>
        <w:rPr>
          <w:sz w:val="22"/>
          <w:lang w:val="en-AU"/>
        </w:rPr>
      </w:pPr>
      <w:r>
        <w:rPr>
          <w:sz w:val="22"/>
          <w:lang w:val="en-AU"/>
        </w:rPr>
        <w:t xml:space="preserve">Higher inflation generates uncertainty for households and firms and this makes them more cautious and reduces their spending. </w:t>
      </w:r>
    </w:p>
    <w:p w14:paraId="0D20DF53" w14:textId="77777777" w:rsidR="00906532" w:rsidRPr="00906532" w:rsidRDefault="00906532" w:rsidP="00906532">
      <w:pPr>
        <w:rPr>
          <w:sz w:val="22"/>
          <w:lang w:val="en-AU"/>
        </w:rPr>
      </w:pPr>
    </w:p>
    <w:p w14:paraId="0725F3EF" w14:textId="24BEB3EA" w:rsidR="00906532" w:rsidRDefault="00906532" w:rsidP="00906532">
      <w:pPr>
        <w:pStyle w:val="ListParagraph"/>
        <w:numPr>
          <w:ilvl w:val="0"/>
          <w:numId w:val="4"/>
        </w:numPr>
        <w:rPr>
          <w:sz w:val="22"/>
          <w:lang w:val="en-AU"/>
        </w:rPr>
      </w:pPr>
      <w:r>
        <w:rPr>
          <w:sz w:val="22"/>
          <w:lang w:val="en-AU"/>
        </w:rPr>
        <w:t xml:space="preserve">At constant exchange rates, higher domestic inflation makes exports less competitive, and reduces the level of net exports. Again, this reduces spending at higher levels of inflation. </w:t>
      </w:r>
    </w:p>
    <w:p w14:paraId="48896223" w14:textId="77777777" w:rsidR="00906532" w:rsidRPr="00906532" w:rsidRDefault="00906532" w:rsidP="00906532">
      <w:pPr>
        <w:rPr>
          <w:sz w:val="22"/>
          <w:lang w:val="en-AU"/>
        </w:rPr>
      </w:pPr>
    </w:p>
    <w:p w14:paraId="4308ED6E" w14:textId="1713902A" w:rsidR="00906532" w:rsidRDefault="00906532" w:rsidP="00906532">
      <w:pPr>
        <w:pStyle w:val="ListParagraph"/>
        <w:numPr>
          <w:ilvl w:val="0"/>
          <w:numId w:val="4"/>
        </w:numPr>
        <w:rPr>
          <w:sz w:val="22"/>
          <w:lang w:val="en-AU"/>
        </w:rPr>
      </w:pPr>
      <w:r>
        <w:rPr>
          <w:sz w:val="22"/>
          <w:lang w:val="en-AU"/>
        </w:rPr>
        <w:t xml:space="preserve">Most importantly, when the inflation rate exceeds its targeted level, the Reserve Bank will increase interest rates, which reduces consumption and investment. </w:t>
      </w:r>
    </w:p>
    <w:p w14:paraId="44E7CE85" w14:textId="77777777" w:rsidR="00906532" w:rsidRPr="00906532" w:rsidRDefault="00906532" w:rsidP="00906532">
      <w:pPr>
        <w:rPr>
          <w:sz w:val="22"/>
          <w:lang w:val="en-AU"/>
        </w:rPr>
      </w:pPr>
    </w:p>
    <w:p w14:paraId="648E5F38" w14:textId="01600983" w:rsidR="00906532" w:rsidRDefault="000A76D6" w:rsidP="00906532">
      <w:pPr>
        <w:pStyle w:val="ListParagraph"/>
        <w:numPr>
          <w:ilvl w:val="0"/>
          <w:numId w:val="4"/>
        </w:numPr>
        <w:rPr>
          <w:sz w:val="22"/>
          <w:lang w:val="en-AU"/>
        </w:rPr>
      </w:pPr>
      <w:r>
        <w:rPr>
          <w:sz w:val="22"/>
          <w:lang w:val="en-AU"/>
        </w:rPr>
        <w:t xml:space="preserve">Recall from the Keynesian model that the short-run equilibrium level of output equals planned aggregate expenditure. Therefore, lower aggregate expenditure due to inflation implies lower equilibrium level of output. </w:t>
      </w:r>
    </w:p>
    <w:p w14:paraId="73AC3907" w14:textId="77777777" w:rsidR="000A76D6" w:rsidRPr="000A76D6" w:rsidRDefault="000A76D6" w:rsidP="000A76D6">
      <w:pPr>
        <w:rPr>
          <w:sz w:val="22"/>
          <w:lang w:val="en-AU"/>
        </w:rPr>
      </w:pPr>
    </w:p>
    <w:p w14:paraId="5C5994BF" w14:textId="2601752A" w:rsidR="000A76D6" w:rsidRDefault="000A76D6" w:rsidP="00906532">
      <w:pPr>
        <w:pStyle w:val="ListParagraph"/>
        <w:numPr>
          <w:ilvl w:val="0"/>
          <w:numId w:val="4"/>
        </w:numPr>
        <w:rPr>
          <w:sz w:val="22"/>
          <w:lang w:val="en-AU"/>
        </w:rPr>
      </w:pPr>
      <w:r>
        <w:rPr>
          <w:sz w:val="22"/>
          <w:lang w:val="en-AU"/>
        </w:rPr>
        <w:t xml:space="preserve">That is, from the </w:t>
      </w:r>
      <w:r w:rsidRPr="000A76D6">
        <w:rPr>
          <w:sz w:val="22"/>
          <w:u w:val="single"/>
          <w:lang w:val="en-AU"/>
        </w:rPr>
        <w:t>demand (or expenditure) side</w:t>
      </w:r>
      <w:r>
        <w:rPr>
          <w:sz w:val="22"/>
          <w:lang w:val="en-AU"/>
        </w:rPr>
        <w:t xml:space="preserve">, there is a </w:t>
      </w:r>
      <w:r w:rsidRPr="000A76D6">
        <w:rPr>
          <w:sz w:val="22"/>
          <w:u w:val="single"/>
          <w:lang w:val="en-AU"/>
        </w:rPr>
        <w:t>negative relationship</w:t>
      </w:r>
      <w:r>
        <w:rPr>
          <w:sz w:val="22"/>
          <w:lang w:val="en-AU"/>
        </w:rPr>
        <w:t xml:space="preserve"> between inflation and output.</w:t>
      </w:r>
    </w:p>
    <w:p w14:paraId="08666259" w14:textId="44AD3D17" w:rsidR="000A76D6" w:rsidRPr="000A76D6" w:rsidRDefault="000A76D6" w:rsidP="000A76D6">
      <w:pPr>
        <w:rPr>
          <w:sz w:val="22"/>
          <w:lang w:val="en-AU"/>
        </w:rPr>
      </w:pPr>
      <w:r w:rsidRPr="000A76D6">
        <w:rPr>
          <w:sz w:val="22"/>
          <w:lang w:val="en-AU"/>
        </w:rPr>
        <w:drawing>
          <wp:anchor distT="0" distB="0" distL="114300" distR="114300" simplePos="0" relativeHeight="251658240" behindDoc="0" locked="0" layoutInCell="1" allowOverlap="1" wp14:anchorId="05685A1F" wp14:editId="392CBAA6">
            <wp:simplePos x="0" y="0"/>
            <wp:positionH relativeFrom="column">
              <wp:posOffset>3519170</wp:posOffset>
            </wp:positionH>
            <wp:positionV relativeFrom="paragraph">
              <wp:posOffset>-5715</wp:posOffset>
            </wp:positionV>
            <wp:extent cx="2521585" cy="1753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21585" cy="1753870"/>
                    </a:xfrm>
                    <a:prstGeom prst="rect">
                      <a:avLst/>
                    </a:prstGeom>
                  </pic:spPr>
                </pic:pic>
              </a:graphicData>
            </a:graphic>
            <wp14:sizeRelH relativeFrom="page">
              <wp14:pctWidth>0</wp14:pctWidth>
            </wp14:sizeRelH>
            <wp14:sizeRelV relativeFrom="page">
              <wp14:pctHeight>0</wp14:pctHeight>
            </wp14:sizeRelV>
          </wp:anchor>
        </w:drawing>
      </w:r>
    </w:p>
    <w:p w14:paraId="7F8A88A7" w14:textId="7A023499" w:rsidR="000A76D6" w:rsidRDefault="00A17E78" w:rsidP="000A76D6">
      <w:pPr>
        <w:pStyle w:val="ListParagraph"/>
        <w:numPr>
          <w:ilvl w:val="0"/>
          <w:numId w:val="4"/>
        </w:numPr>
        <w:rPr>
          <w:sz w:val="22"/>
          <w:lang w:val="en-AU"/>
        </w:rPr>
      </w:pPr>
      <w:r>
        <w:rPr>
          <w:noProof/>
          <w:sz w:val="22"/>
        </w:rPr>
        <mc:AlternateContent>
          <mc:Choice Requires="wps">
            <w:drawing>
              <wp:anchor distT="0" distB="0" distL="114300" distR="114300" simplePos="0" relativeHeight="251659264" behindDoc="0" locked="0" layoutInCell="1" allowOverlap="1" wp14:anchorId="081C4A15" wp14:editId="64A5CDC8">
                <wp:simplePos x="0" y="0"/>
                <wp:positionH relativeFrom="column">
                  <wp:posOffset>2299335</wp:posOffset>
                </wp:positionH>
                <wp:positionV relativeFrom="paragraph">
                  <wp:posOffset>459740</wp:posOffset>
                </wp:positionV>
                <wp:extent cx="1447800" cy="0"/>
                <wp:effectExtent l="0" t="76200" r="50800" b="101600"/>
                <wp:wrapNone/>
                <wp:docPr id="3" name="Straight Arrow Connector 3"/>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E92E78" id="_x0000_t32" coordsize="21600,21600" o:spt="32" o:oned="t" path="m0,0l21600,21600e" filled="f">
                <v:path arrowok="t" fillok="f" o:connecttype="none"/>
                <o:lock v:ext="edit" shapetype="t"/>
              </v:shapetype>
              <v:shape id="Straight Arrow Connector 3" o:spid="_x0000_s1026" type="#_x0000_t32" style="position:absolute;margin-left:181.05pt;margin-top:36.2pt;width:11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" strokecolor="#4472c4 [3204]" strokeweight=".5pt">
                <v:stroke endarrow="block" joinstyle="miter"/>
              </v:shape>
            </w:pict>
          </mc:Fallback>
        </mc:AlternateContent>
      </w:r>
      <w:r w:rsidR="000A76D6">
        <w:rPr>
          <w:sz w:val="22"/>
          <w:lang w:val="en-AU"/>
        </w:rPr>
        <w:t>Because increases in inflation reduce planned spending and short-run equilibrium output, the AD curve is downward-sloping.</w:t>
      </w:r>
    </w:p>
    <w:p w14:paraId="0179E0BE" w14:textId="77777777" w:rsidR="00A17E78" w:rsidRPr="00A17E78" w:rsidRDefault="00A17E78" w:rsidP="00A17E78">
      <w:pPr>
        <w:rPr>
          <w:sz w:val="22"/>
          <w:lang w:val="en-AU"/>
        </w:rPr>
      </w:pPr>
    </w:p>
    <w:p w14:paraId="41A8BD7B" w14:textId="5869A01D" w:rsidR="00A17E78" w:rsidRPr="00A17E78" w:rsidRDefault="00A17E78" w:rsidP="000A76D6">
      <w:pPr>
        <w:pStyle w:val="ListParagraph"/>
        <w:numPr>
          <w:ilvl w:val="0"/>
          <w:numId w:val="4"/>
        </w:numPr>
        <w:rPr>
          <w:sz w:val="22"/>
          <w:lang w:val="en-AU"/>
        </w:rPr>
      </w:pPr>
      <w:r>
        <w:rPr>
          <w:noProof/>
          <w:sz w:val="22"/>
        </w:rPr>
        <mc:AlternateContent>
          <mc:Choice Requires="wps">
            <w:drawing>
              <wp:anchor distT="0" distB="0" distL="114300" distR="114300" simplePos="0" relativeHeight="251660288" behindDoc="0" locked="0" layoutInCell="1" allowOverlap="1" wp14:anchorId="67306E8C" wp14:editId="082881D2">
                <wp:simplePos x="0" y="0"/>
                <wp:positionH relativeFrom="column">
                  <wp:posOffset>1765935</wp:posOffset>
                </wp:positionH>
                <wp:positionV relativeFrom="paragraph">
                  <wp:posOffset>405130</wp:posOffset>
                </wp:positionV>
                <wp:extent cx="0" cy="508000"/>
                <wp:effectExtent l="50800" t="0" r="76200" b="76200"/>
                <wp:wrapNone/>
                <wp:docPr id="4" name="Straight Arrow Connector 4"/>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533E1" id="Straight Arrow Connector 4" o:spid="_x0000_s1026" type="#_x0000_t32" style="position:absolute;margin-left:139.05pt;margin-top:31.9pt;width:0;height:4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" strokecolor="#4472c4 [3204]" strokeweight=".5pt">
                <v:stroke endarrow="block" joinstyle="miter"/>
              </v:shape>
            </w:pict>
          </mc:Fallback>
        </mc:AlternateContent>
      </w:r>
      <w:r>
        <w:rPr>
          <w:sz w:val="22"/>
          <w:lang w:val="en-AU"/>
        </w:rPr>
        <w:t xml:space="preserve">The points on the AD Curve show how the short-run equilibrium between PAE and Actual Y changes as inflation changes. </w:t>
      </w:r>
    </w:p>
    <w:p w14:paraId="00779D0D" w14:textId="110B4CEE" w:rsidR="000A76D6" w:rsidRDefault="00A17E78" w:rsidP="000A76D6">
      <w:pPr>
        <w:pStyle w:val="ListParagraph"/>
        <w:rPr>
          <w:sz w:val="22"/>
          <w:lang w:val="en-AU"/>
        </w:rPr>
      </w:pPr>
      <w:r w:rsidRPr="00A17E78">
        <w:rPr>
          <w:sz w:val="22"/>
          <w:lang w:val="en-AU"/>
        </w:rPr>
        <w:drawing>
          <wp:inline distT="0" distB="0" distL="0" distR="0" wp14:anchorId="7992F7D6" wp14:editId="74087F0D">
            <wp:extent cx="4273867" cy="2693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5701" cy="2726436"/>
                    </a:xfrm>
                    <a:prstGeom prst="rect">
                      <a:avLst/>
                    </a:prstGeom>
                  </pic:spPr>
                </pic:pic>
              </a:graphicData>
            </a:graphic>
          </wp:inline>
        </w:drawing>
      </w:r>
    </w:p>
    <w:p w14:paraId="3FC1F9BF" w14:textId="24E1EF79" w:rsidR="004A72FA" w:rsidRDefault="004A72FA" w:rsidP="004A72FA">
      <w:pPr>
        <w:rPr>
          <w:sz w:val="22"/>
          <w:lang w:val="en-AU"/>
        </w:rPr>
      </w:pPr>
      <w:r>
        <w:rPr>
          <w:sz w:val="22"/>
          <w:lang w:val="en-AU"/>
        </w:rPr>
        <w:t xml:space="preserve">                 High inflation causes the PAE curve to shift down, and therefore the AD to slope downwards.</w:t>
      </w:r>
    </w:p>
    <w:p w14:paraId="0AACCBF4" w14:textId="5A6C4029" w:rsidR="004A72FA" w:rsidRDefault="004A72FA" w:rsidP="004A72FA">
      <w:pPr>
        <w:pStyle w:val="ListParagraph"/>
        <w:numPr>
          <w:ilvl w:val="0"/>
          <w:numId w:val="6"/>
        </w:numPr>
        <w:rPr>
          <w:sz w:val="22"/>
          <w:lang w:val="en-AU"/>
        </w:rPr>
      </w:pPr>
      <w:r>
        <w:rPr>
          <w:sz w:val="22"/>
          <w:lang w:val="en-AU"/>
        </w:rPr>
        <w:lastRenderedPageBreak/>
        <w:t>Reasons for the PAE curve to shift down and AD to slope downward:</w:t>
      </w:r>
    </w:p>
    <w:p w14:paraId="05E6487A" w14:textId="6A02B70D" w:rsidR="004A72FA" w:rsidRDefault="004A72FA" w:rsidP="004A72FA">
      <w:pPr>
        <w:pStyle w:val="ListParagraph"/>
        <w:numPr>
          <w:ilvl w:val="0"/>
          <w:numId w:val="8"/>
        </w:numPr>
        <w:rPr>
          <w:sz w:val="22"/>
          <w:lang w:val="en-AU"/>
        </w:rPr>
      </w:pPr>
      <w:r>
        <w:rPr>
          <w:sz w:val="22"/>
          <w:lang w:val="en-AU"/>
        </w:rPr>
        <w:t>Monetary policy: If inflation exceeds its target, the Central Bank will raise real interest rate, reducing C and I, and equilibrium output.</w:t>
      </w:r>
    </w:p>
    <w:p w14:paraId="25C74DDC" w14:textId="59B7EF97" w:rsidR="004A72FA" w:rsidRDefault="004A72FA" w:rsidP="004A72FA">
      <w:pPr>
        <w:pStyle w:val="ListParagraph"/>
        <w:numPr>
          <w:ilvl w:val="0"/>
          <w:numId w:val="8"/>
        </w:numPr>
        <w:rPr>
          <w:sz w:val="22"/>
          <w:lang w:val="en-AU"/>
        </w:rPr>
      </w:pPr>
      <w:r>
        <w:rPr>
          <w:sz w:val="22"/>
          <w:lang w:val="en-AU"/>
        </w:rPr>
        <w:t>Wealth: High inflation reduces the value of future income, reducing C</w:t>
      </w:r>
    </w:p>
    <w:p w14:paraId="021E2682" w14:textId="72BA52D1" w:rsidR="004A72FA" w:rsidRDefault="004A72FA" w:rsidP="004A72FA">
      <w:pPr>
        <w:pStyle w:val="ListParagraph"/>
        <w:numPr>
          <w:ilvl w:val="0"/>
          <w:numId w:val="8"/>
        </w:numPr>
        <w:rPr>
          <w:sz w:val="22"/>
          <w:lang w:val="en-AU"/>
        </w:rPr>
      </w:pPr>
      <w:r>
        <w:rPr>
          <w:sz w:val="22"/>
          <w:lang w:val="en-AU"/>
        </w:rPr>
        <w:t>Uncertainty: High inflation creates uncertainty, so households and firms spend less</w:t>
      </w:r>
    </w:p>
    <w:p w14:paraId="4B004439" w14:textId="55669344" w:rsidR="004A72FA" w:rsidRDefault="004A72FA" w:rsidP="004A72FA">
      <w:pPr>
        <w:pStyle w:val="ListParagraph"/>
        <w:numPr>
          <w:ilvl w:val="0"/>
          <w:numId w:val="8"/>
        </w:numPr>
        <w:rPr>
          <w:sz w:val="22"/>
          <w:lang w:val="en-AU"/>
        </w:rPr>
      </w:pPr>
      <w:r>
        <w:rPr>
          <w:sz w:val="22"/>
          <w:lang w:val="en-AU"/>
        </w:rPr>
        <w:t>Exports: High inflation (if exchange rate is unchanged) makes exports less competitive, and reduces the level of net exports.</w:t>
      </w:r>
    </w:p>
    <w:p w14:paraId="5385F721" w14:textId="52B3972D" w:rsidR="004A72FA" w:rsidRDefault="004A72FA" w:rsidP="004A72FA">
      <w:pPr>
        <w:pStyle w:val="ListParagraph"/>
        <w:numPr>
          <w:ilvl w:val="0"/>
          <w:numId w:val="8"/>
        </w:numPr>
        <w:rPr>
          <w:sz w:val="22"/>
          <w:lang w:val="en-AU"/>
        </w:rPr>
      </w:pPr>
      <w:r>
        <w:rPr>
          <w:sz w:val="22"/>
          <w:lang w:val="en-AU"/>
        </w:rPr>
        <w:t xml:space="preserve">High inflation distorts relative prices of goods, reducing aggregate demand. </w:t>
      </w:r>
    </w:p>
    <w:p w14:paraId="499FAF41" w14:textId="37D5B93F" w:rsidR="00FE3D81" w:rsidRDefault="00FE3D81" w:rsidP="00FE3D81">
      <w:pPr>
        <w:pStyle w:val="ListParagraph"/>
        <w:numPr>
          <w:ilvl w:val="0"/>
          <w:numId w:val="9"/>
        </w:numPr>
        <w:rPr>
          <w:sz w:val="22"/>
          <w:lang w:val="en-AU"/>
        </w:rPr>
      </w:pPr>
      <w:r>
        <w:rPr>
          <w:sz w:val="22"/>
          <w:lang w:val="en-AU"/>
        </w:rPr>
        <w:t>A shift in the PAE that is NOT due to inflation (may be other exogenous changes in G, T, C, I, X and r) will also cause the aggregate demand curve to shift:</w:t>
      </w:r>
    </w:p>
    <w:p w14:paraId="31FD2C5F" w14:textId="18CCCAB6" w:rsidR="00FE3D81" w:rsidRDefault="00FE3D81" w:rsidP="00FE3D81">
      <w:pPr>
        <w:pStyle w:val="ListParagraph"/>
        <w:jc w:val="center"/>
        <w:rPr>
          <w:sz w:val="22"/>
          <w:lang w:val="en-AU"/>
        </w:rPr>
      </w:pPr>
      <w:r w:rsidRPr="00FE3D81">
        <w:rPr>
          <w:sz w:val="22"/>
          <w:lang w:val="en-AU"/>
        </w:rPr>
        <w:drawing>
          <wp:inline distT="0" distB="0" distL="0" distR="0" wp14:anchorId="03897645" wp14:editId="0112976A">
            <wp:extent cx="4504653" cy="2468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3795" cy="2495236"/>
                    </a:xfrm>
                    <a:prstGeom prst="rect">
                      <a:avLst/>
                    </a:prstGeom>
                  </pic:spPr>
                </pic:pic>
              </a:graphicData>
            </a:graphic>
          </wp:inline>
        </w:drawing>
      </w:r>
    </w:p>
    <w:p w14:paraId="1D3078E9" w14:textId="5AF703F1" w:rsidR="00FE3D81" w:rsidRPr="00B3341F" w:rsidRDefault="00B3341F" w:rsidP="00B3341F">
      <w:pPr>
        <w:pStyle w:val="ListParagraph"/>
        <w:numPr>
          <w:ilvl w:val="0"/>
          <w:numId w:val="9"/>
        </w:numPr>
        <w:rPr>
          <w:sz w:val="22"/>
          <w:lang w:val="en-AU"/>
        </w:rPr>
      </w:pPr>
      <w:r>
        <w:rPr>
          <w:sz w:val="22"/>
          <w:lang w:val="en-AU"/>
        </w:rPr>
        <w:t xml:space="preserve">Changes in spending caused by changes in inflation will lead to movements along the AD:                  For example: </w:t>
      </w:r>
      <w:r w:rsidRPr="00B3341F">
        <w:rPr>
          <w:sz w:val="22"/>
          <w:lang w:val="en-AU"/>
        </w:rPr>
        <w:t>An increase in the inflation rate that leads the Reserve Bank to change the real interest rate will result in a decrease in the short-run equilibrium output --- movement from point A to B</w:t>
      </w:r>
    </w:p>
    <w:p w14:paraId="2AF5D03E" w14:textId="730E2312" w:rsidR="00B3341F" w:rsidRDefault="00B3341F" w:rsidP="00B3341F">
      <w:pPr>
        <w:pStyle w:val="ListParagraph"/>
        <w:numPr>
          <w:ilvl w:val="0"/>
          <w:numId w:val="9"/>
        </w:numPr>
        <w:rPr>
          <w:sz w:val="22"/>
          <w:lang w:val="en-AU"/>
        </w:rPr>
      </w:pPr>
      <w:r>
        <w:rPr>
          <w:sz w:val="22"/>
          <w:lang w:val="en-AU"/>
        </w:rPr>
        <w:t xml:space="preserve">Any factor that changes the equilibrium level of output at a given level of inflation will shift the AD curve. For example: </w:t>
      </w:r>
    </w:p>
    <w:p w14:paraId="2A2BF2CB" w14:textId="551E24C9" w:rsidR="00B3341F" w:rsidRDefault="00B3341F" w:rsidP="00B3341F">
      <w:pPr>
        <w:pStyle w:val="ListParagraph"/>
        <w:numPr>
          <w:ilvl w:val="0"/>
          <w:numId w:val="10"/>
        </w:numPr>
        <w:rPr>
          <w:sz w:val="22"/>
          <w:lang w:val="en-AU"/>
        </w:rPr>
      </w:pPr>
      <w:r>
        <w:rPr>
          <w:sz w:val="22"/>
          <w:lang w:val="en-AU"/>
        </w:rPr>
        <w:t>The level of government spending, consumer and business confidence, increased business investment, increases in exports, etc.</w:t>
      </w:r>
    </w:p>
    <w:p w14:paraId="1D9E187D" w14:textId="62E5905B" w:rsidR="00B3341F" w:rsidRDefault="00B3341F" w:rsidP="00B3341F">
      <w:pPr>
        <w:pStyle w:val="ListParagraph"/>
        <w:numPr>
          <w:ilvl w:val="0"/>
          <w:numId w:val="10"/>
        </w:numPr>
        <w:rPr>
          <w:sz w:val="22"/>
          <w:lang w:val="en-AU"/>
        </w:rPr>
      </w:pPr>
      <w:r>
        <w:rPr>
          <w:sz w:val="22"/>
          <w:lang w:val="en-AU"/>
        </w:rPr>
        <w:t>An increase in exogenous spending increases equilibrium output at each level of inflation and the AD curve shifts to the right.</w:t>
      </w:r>
    </w:p>
    <w:p w14:paraId="4FE0172A" w14:textId="1CE782EB" w:rsidR="00B3341F" w:rsidRDefault="00B3341F" w:rsidP="00B3341F">
      <w:pPr>
        <w:pStyle w:val="ListParagraph"/>
        <w:numPr>
          <w:ilvl w:val="0"/>
          <w:numId w:val="10"/>
        </w:numPr>
        <w:rPr>
          <w:sz w:val="22"/>
          <w:lang w:val="en-AU"/>
        </w:rPr>
      </w:pPr>
      <w:r>
        <w:rPr>
          <w:sz w:val="22"/>
          <w:lang w:val="en-AU"/>
        </w:rPr>
        <w:t xml:space="preserve">A change in the Reserve Bank policy reaction function (the Central Bank’s Taylor Rule), </w:t>
      </w:r>
      <w:proofErr w:type="spellStart"/>
      <w:r>
        <w:rPr>
          <w:sz w:val="22"/>
          <w:lang w:val="en-AU"/>
        </w:rPr>
        <w:t>ie</w:t>
      </w:r>
      <w:proofErr w:type="spellEnd"/>
      <w:r>
        <w:rPr>
          <w:sz w:val="22"/>
          <w:lang w:val="en-AU"/>
        </w:rPr>
        <w:t>., in the way the Reserve Bank’s interest rate reacts to inflation and/or output gaps.</w:t>
      </w:r>
    </w:p>
    <w:p w14:paraId="43AA48BC" w14:textId="5FDBEA19" w:rsidR="00B3341F" w:rsidRDefault="00B3341F" w:rsidP="00B3341F">
      <w:pPr>
        <w:pStyle w:val="ListParagraph"/>
        <w:numPr>
          <w:ilvl w:val="0"/>
          <w:numId w:val="10"/>
        </w:numPr>
        <w:rPr>
          <w:sz w:val="22"/>
          <w:lang w:val="en-AU"/>
        </w:rPr>
      </w:pPr>
      <w:r>
        <w:rPr>
          <w:sz w:val="22"/>
          <w:lang w:val="en-AU"/>
        </w:rPr>
        <w:t xml:space="preserve">This shift in the policy reaction function would cause the AD curve to shift as a different equilibrium output would result at each inflation rate. </w:t>
      </w:r>
    </w:p>
    <w:p w14:paraId="12B0AD0F" w14:textId="38B76FBF" w:rsidR="00B3341F" w:rsidRDefault="00B3341F" w:rsidP="00B3341F">
      <w:pPr>
        <w:jc w:val="center"/>
        <w:rPr>
          <w:sz w:val="22"/>
          <w:lang w:val="en-AU"/>
        </w:rPr>
      </w:pPr>
      <w:r w:rsidRPr="00B3341F">
        <w:rPr>
          <w:lang w:val="en-AU"/>
        </w:rPr>
        <w:drawing>
          <wp:inline distT="0" distB="0" distL="0" distR="0" wp14:anchorId="7046D25E" wp14:editId="60A23434">
            <wp:extent cx="3881392" cy="238940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2891" cy="2414956"/>
                    </a:xfrm>
                    <a:prstGeom prst="rect">
                      <a:avLst/>
                    </a:prstGeom>
                  </pic:spPr>
                </pic:pic>
              </a:graphicData>
            </a:graphic>
          </wp:inline>
        </w:drawing>
      </w:r>
    </w:p>
    <w:p w14:paraId="1295534E" w14:textId="57725A60" w:rsidR="003657B9" w:rsidRDefault="003657B9" w:rsidP="003657B9">
      <w:pPr>
        <w:rPr>
          <w:b/>
          <w:lang w:val="en-AU"/>
        </w:rPr>
      </w:pPr>
      <w:r>
        <w:rPr>
          <w:b/>
          <w:lang w:val="en-AU"/>
        </w:rPr>
        <w:t xml:space="preserve">Aggregate Supply </w:t>
      </w:r>
    </w:p>
    <w:p w14:paraId="05A9A02C" w14:textId="4B1B076E" w:rsidR="003657B9" w:rsidRDefault="003657B9" w:rsidP="003657B9">
      <w:pPr>
        <w:pStyle w:val="ListParagraph"/>
        <w:numPr>
          <w:ilvl w:val="0"/>
          <w:numId w:val="13"/>
        </w:numPr>
        <w:rPr>
          <w:sz w:val="22"/>
          <w:lang w:val="en-AU"/>
        </w:rPr>
      </w:pPr>
      <w:r>
        <w:rPr>
          <w:sz w:val="22"/>
          <w:lang w:val="en-AU"/>
        </w:rPr>
        <w:t xml:space="preserve">The aggregate supply curve is horizontal in the short term, sloped in the medium term, and vertical in the long term: </w:t>
      </w:r>
    </w:p>
    <w:p w14:paraId="47560C19" w14:textId="637E438B" w:rsidR="003657B9" w:rsidRDefault="003657B9" w:rsidP="003657B9">
      <w:pPr>
        <w:pStyle w:val="ListParagraph"/>
        <w:jc w:val="center"/>
        <w:rPr>
          <w:sz w:val="22"/>
          <w:lang w:val="en-AU"/>
        </w:rPr>
      </w:pPr>
      <w:r w:rsidRPr="003657B9">
        <w:rPr>
          <w:sz w:val="22"/>
          <w:lang w:val="en-AU"/>
        </w:rPr>
        <w:drawing>
          <wp:inline distT="0" distB="0" distL="0" distR="0" wp14:anchorId="7DF2075B" wp14:editId="396668C2">
            <wp:extent cx="3137535" cy="2105434"/>
            <wp:effectExtent l="0" t="0" r="1206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7535" cy="2105434"/>
                    </a:xfrm>
                    <a:prstGeom prst="rect">
                      <a:avLst/>
                    </a:prstGeom>
                  </pic:spPr>
                </pic:pic>
              </a:graphicData>
            </a:graphic>
          </wp:inline>
        </w:drawing>
      </w:r>
    </w:p>
    <w:p w14:paraId="620FB5D8" w14:textId="395D9985" w:rsidR="00F06D53" w:rsidRDefault="00F06D53" w:rsidP="00F06D53">
      <w:pPr>
        <w:pStyle w:val="ListParagraph"/>
        <w:numPr>
          <w:ilvl w:val="0"/>
          <w:numId w:val="13"/>
        </w:numPr>
        <w:rPr>
          <w:sz w:val="22"/>
          <w:lang w:val="en-AU"/>
        </w:rPr>
      </w:pPr>
      <w:r>
        <w:rPr>
          <w:sz w:val="22"/>
          <w:lang w:val="en-AU"/>
        </w:rPr>
        <w:t>The slope of the aggregate supply curve changes with the time horizon because prices are initially sticky, but change eventually.</w:t>
      </w:r>
    </w:p>
    <w:p w14:paraId="56D7585C" w14:textId="6B63C045" w:rsidR="00F06D53" w:rsidRPr="00F06D53" w:rsidRDefault="00F06D53" w:rsidP="00F06D53">
      <w:pPr>
        <w:pStyle w:val="ListParagraph"/>
        <w:numPr>
          <w:ilvl w:val="0"/>
          <w:numId w:val="14"/>
        </w:numPr>
        <w:rPr>
          <w:sz w:val="22"/>
          <w:lang w:val="en-AU"/>
        </w:rPr>
      </w:pPr>
      <w:r w:rsidRPr="00F06D53">
        <w:rPr>
          <w:sz w:val="22"/>
          <w:lang w:val="en-AU"/>
        </w:rPr>
        <w:t xml:space="preserve">In the </w:t>
      </w:r>
      <w:r w:rsidRPr="00F06D53">
        <w:rPr>
          <w:sz w:val="22"/>
          <w:u w:val="single"/>
          <w:lang w:val="en-AU"/>
        </w:rPr>
        <w:t>short run</w:t>
      </w:r>
      <w:r w:rsidRPr="00F06D53">
        <w:rPr>
          <w:sz w:val="22"/>
          <w:lang w:val="en-AU"/>
        </w:rPr>
        <w:t xml:space="preserve"> </w:t>
      </w:r>
      <w:r>
        <w:rPr>
          <w:sz w:val="22"/>
          <w:lang w:val="en-AU"/>
        </w:rPr>
        <w:t xml:space="preserve">(days-months) </w:t>
      </w:r>
      <w:r w:rsidRPr="00F06D53">
        <w:rPr>
          <w:sz w:val="22"/>
          <w:lang w:val="en-AU"/>
        </w:rPr>
        <w:t xml:space="preserve">prices don’t change because: </w:t>
      </w:r>
    </w:p>
    <w:p w14:paraId="358AAD3B" w14:textId="668C8371" w:rsidR="00F06D53" w:rsidRDefault="00F06D53" w:rsidP="00F06D53">
      <w:pPr>
        <w:pStyle w:val="ListParagraph"/>
        <w:numPr>
          <w:ilvl w:val="0"/>
          <w:numId w:val="10"/>
        </w:numPr>
        <w:rPr>
          <w:sz w:val="22"/>
          <w:lang w:val="en-AU"/>
        </w:rPr>
      </w:pPr>
      <w:r>
        <w:rPr>
          <w:sz w:val="22"/>
          <w:lang w:val="en-AU"/>
        </w:rPr>
        <w:t>The public expect inflation to be constant.</w:t>
      </w:r>
    </w:p>
    <w:p w14:paraId="7B5AD439" w14:textId="20ACA2DF" w:rsidR="00F06D53" w:rsidRDefault="00F06D53" w:rsidP="00F06D53">
      <w:pPr>
        <w:pStyle w:val="ListParagraph"/>
        <w:numPr>
          <w:ilvl w:val="0"/>
          <w:numId w:val="10"/>
        </w:numPr>
        <w:rPr>
          <w:sz w:val="22"/>
          <w:lang w:val="en-AU"/>
        </w:rPr>
      </w:pPr>
      <w:r>
        <w:rPr>
          <w:sz w:val="22"/>
          <w:lang w:val="en-AU"/>
        </w:rPr>
        <w:t>Wage and price contracts are already set</w:t>
      </w:r>
    </w:p>
    <w:p w14:paraId="408DF2E9" w14:textId="1C806729" w:rsidR="00F06D53" w:rsidRDefault="00F06D53" w:rsidP="00F06D53">
      <w:pPr>
        <w:pStyle w:val="ListParagraph"/>
        <w:numPr>
          <w:ilvl w:val="0"/>
          <w:numId w:val="10"/>
        </w:numPr>
        <w:rPr>
          <w:sz w:val="22"/>
          <w:lang w:val="en-AU"/>
        </w:rPr>
      </w:pPr>
      <w:r>
        <w:rPr>
          <w:sz w:val="22"/>
          <w:lang w:val="en-AU"/>
        </w:rPr>
        <w:t>Firms don’t know if a change in demand in “noise” or “signal”</w:t>
      </w:r>
    </w:p>
    <w:p w14:paraId="0FD46AA1" w14:textId="29B62893" w:rsidR="00F06D53" w:rsidRPr="00F06D53" w:rsidRDefault="00F06D53" w:rsidP="00F06D53">
      <w:pPr>
        <w:pStyle w:val="ListParagraph"/>
        <w:numPr>
          <w:ilvl w:val="0"/>
          <w:numId w:val="14"/>
        </w:numPr>
        <w:rPr>
          <w:sz w:val="22"/>
          <w:lang w:val="en-AU"/>
        </w:rPr>
      </w:pPr>
      <w:r w:rsidRPr="00F06D53">
        <w:rPr>
          <w:sz w:val="22"/>
          <w:lang w:val="en-AU"/>
        </w:rPr>
        <w:t xml:space="preserve">In the </w:t>
      </w:r>
      <w:r w:rsidRPr="00F06D53">
        <w:rPr>
          <w:sz w:val="22"/>
          <w:u w:val="single"/>
          <w:lang w:val="en-AU"/>
        </w:rPr>
        <w:t>medium run</w:t>
      </w:r>
      <w:r w:rsidRPr="00F06D53">
        <w:rPr>
          <w:sz w:val="22"/>
          <w:lang w:val="en-AU"/>
        </w:rPr>
        <w:t xml:space="preserve"> </w:t>
      </w:r>
      <w:r>
        <w:rPr>
          <w:sz w:val="22"/>
          <w:lang w:val="en-AU"/>
        </w:rPr>
        <w:t>(quarters – 2y</w:t>
      </w:r>
      <w:r>
        <w:rPr>
          <w:sz w:val="22"/>
          <w:lang w:val="en-AU"/>
        </w:rPr>
        <w:t xml:space="preserve">ears) </w:t>
      </w:r>
      <w:r w:rsidRPr="00F06D53">
        <w:rPr>
          <w:sz w:val="22"/>
          <w:lang w:val="en-AU"/>
        </w:rPr>
        <w:t xml:space="preserve">prices change a little because: </w:t>
      </w:r>
    </w:p>
    <w:p w14:paraId="6EFCA9C0" w14:textId="35FE3919" w:rsidR="00F06D53" w:rsidRDefault="00F06D53" w:rsidP="00F06D53">
      <w:pPr>
        <w:pStyle w:val="ListParagraph"/>
        <w:numPr>
          <w:ilvl w:val="0"/>
          <w:numId w:val="10"/>
        </w:numPr>
        <w:rPr>
          <w:sz w:val="22"/>
          <w:lang w:val="en-AU"/>
        </w:rPr>
      </w:pPr>
      <w:r>
        <w:rPr>
          <w:sz w:val="22"/>
          <w:lang w:val="en-AU"/>
        </w:rPr>
        <w:t>Inflation expectations remains constant</w:t>
      </w:r>
    </w:p>
    <w:p w14:paraId="2DBFE699" w14:textId="233C1040" w:rsidR="00F06D53" w:rsidRDefault="00F06D53" w:rsidP="00F06D53">
      <w:pPr>
        <w:pStyle w:val="ListParagraph"/>
        <w:numPr>
          <w:ilvl w:val="0"/>
          <w:numId w:val="10"/>
        </w:numPr>
        <w:rPr>
          <w:sz w:val="22"/>
          <w:lang w:val="en-AU"/>
        </w:rPr>
      </w:pPr>
      <w:r>
        <w:rPr>
          <w:sz w:val="22"/>
          <w:lang w:val="en-AU"/>
        </w:rPr>
        <w:t>Some firms can renegotiate wage and price contracts</w:t>
      </w:r>
    </w:p>
    <w:p w14:paraId="435B5E43" w14:textId="227C4B34" w:rsidR="00F06D53" w:rsidRDefault="00F06D53" w:rsidP="00F06D53">
      <w:pPr>
        <w:pStyle w:val="ListParagraph"/>
        <w:numPr>
          <w:ilvl w:val="0"/>
          <w:numId w:val="10"/>
        </w:numPr>
        <w:rPr>
          <w:sz w:val="22"/>
          <w:lang w:val="en-AU"/>
        </w:rPr>
      </w:pPr>
      <w:r>
        <w:rPr>
          <w:sz w:val="22"/>
          <w:lang w:val="en-AU"/>
        </w:rPr>
        <w:t>Firms start to think that changes in demand are “signals”</w:t>
      </w:r>
    </w:p>
    <w:p w14:paraId="155DD0B3" w14:textId="7AF02FB9" w:rsidR="00F06D53" w:rsidRDefault="00F06D53" w:rsidP="00F06D53">
      <w:pPr>
        <w:pStyle w:val="ListParagraph"/>
        <w:numPr>
          <w:ilvl w:val="0"/>
          <w:numId w:val="14"/>
        </w:numPr>
        <w:rPr>
          <w:sz w:val="22"/>
          <w:lang w:val="en-AU"/>
        </w:rPr>
      </w:pPr>
      <w:r>
        <w:rPr>
          <w:sz w:val="22"/>
          <w:lang w:val="en-AU"/>
        </w:rPr>
        <w:t xml:space="preserve">In the </w:t>
      </w:r>
      <w:r w:rsidRPr="00F06D53">
        <w:rPr>
          <w:sz w:val="22"/>
          <w:u w:val="single"/>
          <w:lang w:val="en-AU"/>
        </w:rPr>
        <w:t>long run</w:t>
      </w:r>
      <w:r>
        <w:rPr>
          <w:sz w:val="22"/>
          <w:lang w:val="en-AU"/>
        </w:rPr>
        <w:t xml:space="preserve"> (~&gt;2 years) prices change perfectly because: </w:t>
      </w:r>
    </w:p>
    <w:p w14:paraId="2D4D0E66" w14:textId="54A4AA10" w:rsidR="00F06D53" w:rsidRDefault="00F06D53" w:rsidP="00F06D53">
      <w:pPr>
        <w:pStyle w:val="ListParagraph"/>
        <w:numPr>
          <w:ilvl w:val="0"/>
          <w:numId w:val="10"/>
        </w:numPr>
        <w:rPr>
          <w:sz w:val="22"/>
          <w:lang w:val="en-AU"/>
        </w:rPr>
      </w:pPr>
      <w:r>
        <w:rPr>
          <w:sz w:val="22"/>
          <w:lang w:val="en-AU"/>
        </w:rPr>
        <w:t>Inflation expectations are fully variable</w:t>
      </w:r>
    </w:p>
    <w:p w14:paraId="4D1FB662" w14:textId="0A8B1A59" w:rsidR="00F06D53" w:rsidRDefault="00F06D53" w:rsidP="00F06D53">
      <w:pPr>
        <w:pStyle w:val="ListParagraph"/>
        <w:numPr>
          <w:ilvl w:val="0"/>
          <w:numId w:val="10"/>
        </w:numPr>
        <w:rPr>
          <w:sz w:val="22"/>
          <w:lang w:val="en-AU"/>
        </w:rPr>
      </w:pPr>
      <w:r>
        <w:rPr>
          <w:sz w:val="22"/>
          <w:lang w:val="en-AU"/>
        </w:rPr>
        <w:t>All firms can renegotiate wage and price contracts</w:t>
      </w:r>
    </w:p>
    <w:p w14:paraId="20BCEADE" w14:textId="599C12CE" w:rsidR="00F06D53" w:rsidRDefault="00F06D53" w:rsidP="00F06D53">
      <w:pPr>
        <w:pStyle w:val="ListParagraph"/>
        <w:numPr>
          <w:ilvl w:val="0"/>
          <w:numId w:val="10"/>
        </w:numPr>
        <w:rPr>
          <w:sz w:val="22"/>
          <w:lang w:val="en-AU"/>
        </w:rPr>
      </w:pPr>
      <w:r>
        <w:rPr>
          <w:sz w:val="22"/>
          <w:lang w:val="en-AU"/>
        </w:rPr>
        <w:t>All changes in demand are “signals”</w:t>
      </w:r>
    </w:p>
    <w:p w14:paraId="6CD3FED7" w14:textId="67BC5B99" w:rsidR="00F06D53" w:rsidRDefault="00F06D53" w:rsidP="00F06D53">
      <w:pPr>
        <w:pStyle w:val="ListParagraph"/>
        <w:numPr>
          <w:ilvl w:val="0"/>
          <w:numId w:val="13"/>
        </w:numPr>
        <w:rPr>
          <w:sz w:val="22"/>
          <w:lang w:val="en-AU"/>
        </w:rPr>
      </w:pPr>
      <w:r>
        <w:rPr>
          <w:sz w:val="22"/>
          <w:lang w:val="en-AU"/>
        </w:rPr>
        <w:t>The slow adjustment of inflation is called “</w:t>
      </w:r>
      <w:r w:rsidRPr="00F06D53">
        <w:rPr>
          <w:sz w:val="22"/>
          <w:u w:val="single"/>
          <w:lang w:val="en-AU"/>
        </w:rPr>
        <w:t>inflation inertia</w:t>
      </w:r>
      <w:r>
        <w:rPr>
          <w:sz w:val="22"/>
          <w:lang w:val="en-AU"/>
        </w:rPr>
        <w:t xml:space="preserve">”, so central banks work very hard to be “credible” to “anchor” inflation expectations. </w:t>
      </w:r>
    </w:p>
    <w:p w14:paraId="16E02839" w14:textId="2D4A6DBB" w:rsidR="00F06D53" w:rsidRDefault="00F06D53" w:rsidP="00F06D53">
      <w:pPr>
        <w:pStyle w:val="ListParagraph"/>
        <w:numPr>
          <w:ilvl w:val="0"/>
          <w:numId w:val="10"/>
        </w:numPr>
        <w:rPr>
          <w:sz w:val="22"/>
          <w:lang w:val="en-AU"/>
        </w:rPr>
      </w:pPr>
      <w:r>
        <w:rPr>
          <w:sz w:val="22"/>
          <w:lang w:val="en-AU"/>
        </w:rPr>
        <w:t xml:space="preserve">If inflation is inertial, then expected inflation will equal past inflation: </w:t>
      </w:r>
      <w:r w:rsidRPr="00F06D53">
        <w:rPr>
          <w:lang w:val="en-AU"/>
        </w:rPr>
        <w:drawing>
          <wp:inline distT="0" distB="0" distL="0" distR="0" wp14:anchorId="10104807" wp14:editId="0631698A">
            <wp:extent cx="491317" cy="233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354" cy="306544"/>
                    </a:xfrm>
                    <a:prstGeom prst="rect">
                      <a:avLst/>
                    </a:prstGeom>
                  </pic:spPr>
                </pic:pic>
              </a:graphicData>
            </a:graphic>
          </wp:inline>
        </w:drawing>
      </w:r>
    </w:p>
    <w:p w14:paraId="538A47C5" w14:textId="4810A2F9" w:rsidR="00F06D53" w:rsidRDefault="00F06D53" w:rsidP="00E51599">
      <w:pPr>
        <w:pStyle w:val="ListParagraph"/>
        <w:numPr>
          <w:ilvl w:val="0"/>
          <w:numId w:val="13"/>
        </w:numPr>
        <w:rPr>
          <w:sz w:val="22"/>
          <w:lang w:val="en-AU"/>
        </w:rPr>
      </w:pPr>
      <w:r>
        <w:rPr>
          <w:sz w:val="22"/>
          <w:lang w:val="en-AU"/>
        </w:rPr>
        <w:t xml:space="preserve">From the </w:t>
      </w:r>
      <w:r w:rsidRPr="00F06D53">
        <w:rPr>
          <w:sz w:val="22"/>
          <w:u w:val="single"/>
          <w:lang w:val="en-AU"/>
        </w:rPr>
        <w:t>supply or production side</w:t>
      </w:r>
      <w:r>
        <w:rPr>
          <w:sz w:val="22"/>
          <w:lang w:val="en-AU"/>
        </w:rPr>
        <w:t xml:space="preserve">, inflation is positively related to the level of output. </w:t>
      </w:r>
    </w:p>
    <w:p w14:paraId="41491142" w14:textId="40AFA9CB" w:rsidR="00E51599" w:rsidRDefault="00E51599" w:rsidP="00E51599">
      <w:pPr>
        <w:pStyle w:val="ListParagraph"/>
        <w:numPr>
          <w:ilvl w:val="0"/>
          <w:numId w:val="10"/>
        </w:numPr>
        <w:rPr>
          <w:sz w:val="22"/>
          <w:lang w:val="en-AU"/>
        </w:rPr>
      </w:pPr>
      <w:r>
        <w:rPr>
          <w:sz w:val="22"/>
          <w:lang w:val="en-AU"/>
        </w:rPr>
        <w:t xml:space="preserve">If Y&gt;Y*, most firm’s sales exceed their normal production rates, and firms are likely to increase their price relative to other goods and services. To do so, they will increase their prices by more than their costs increase. </w:t>
      </w:r>
    </w:p>
    <w:p w14:paraId="50A88A5F" w14:textId="2DA3D9BB" w:rsidR="00E51599" w:rsidRDefault="00E51599" w:rsidP="00E51599">
      <w:pPr>
        <w:pStyle w:val="ListParagraph"/>
        <w:numPr>
          <w:ilvl w:val="0"/>
          <w:numId w:val="10"/>
        </w:numPr>
        <w:rPr>
          <w:sz w:val="22"/>
          <w:lang w:val="en-AU"/>
        </w:rPr>
      </w:pPr>
      <w:r>
        <w:rPr>
          <w:sz w:val="22"/>
          <w:lang w:val="en-AU"/>
        </w:rPr>
        <w:t xml:space="preserve">If all firms behave like this, the inflation rate will tend to increase. </w:t>
      </w:r>
    </w:p>
    <w:p w14:paraId="01E4AFE8" w14:textId="69B5C771" w:rsidR="00E51599" w:rsidRDefault="00E51599" w:rsidP="00E51599">
      <w:pPr>
        <w:pStyle w:val="ListParagraph"/>
        <w:numPr>
          <w:ilvl w:val="0"/>
          <w:numId w:val="10"/>
        </w:numPr>
        <w:rPr>
          <w:sz w:val="22"/>
          <w:lang w:val="en-AU"/>
        </w:rPr>
      </w:pPr>
      <w:r>
        <w:rPr>
          <w:sz w:val="22"/>
          <w:lang w:val="en-AU"/>
        </w:rPr>
        <w:t>Similar argument applies to the opposite situation, when Y &lt; Y*</w:t>
      </w:r>
    </w:p>
    <w:p w14:paraId="3D3D0A02" w14:textId="5AD6853E" w:rsidR="00E51599" w:rsidRDefault="00E51599" w:rsidP="00E51599">
      <w:pPr>
        <w:pStyle w:val="ListParagraph"/>
        <w:numPr>
          <w:ilvl w:val="0"/>
          <w:numId w:val="10"/>
        </w:numPr>
        <w:rPr>
          <w:sz w:val="22"/>
          <w:lang w:val="en-AU"/>
        </w:rPr>
      </w:pPr>
      <w:r>
        <w:rPr>
          <w:sz w:val="22"/>
          <w:lang w:val="en-AU"/>
        </w:rPr>
        <w:t>Only when Y = Y</w:t>
      </w:r>
      <w:proofErr w:type="gramStart"/>
      <w:r>
        <w:rPr>
          <w:sz w:val="22"/>
          <w:lang w:val="en-AU"/>
        </w:rPr>
        <w:t>*  will</w:t>
      </w:r>
      <w:proofErr w:type="gramEnd"/>
      <w:r>
        <w:rPr>
          <w:sz w:val="22"/>
          <w:lang w:val="en-AU"/>
        </w:rPr>
        <w:t xml:space="preserve"> the inflation rate tend to remain the same.</w:t>
      </w:r>
    </w:p>
    <w:p w14:paraId="1095B892" w14:textId="5B794D00" w:rsidR="00E51599" w:rsidRDefault="00E51599" w:rsidP="00E51599">
      <w:pPr>
        <w:pStyle w:val="ListParagraph"/>
        <w:numPr>
          <w:ilvl w:val="0"/>
          <w:numId w:val="13"/>
        </w:numPr>
        <w:rPr>
          <w:sz w:val="22"/>
          <w:lang w:val="en-AU"/>
        </w:rPr>
      </w:pPr>
      <w:r w:rsidRPr="00E51599">
        <w:rPr>
          <w:sz w:val="22"/>
          <w:u w:val="single"/>
          <w:lang w:val="en-AU"/>
        </w:rPr>
        <w:t>Phillips Curve</w:t>
      </w:r>
      <w:r>
        <w:rPr>
          <w:sz w:val="22"/>
          <w:lang w:val="en-AU"/>
        </w:rPr>
        <w:t>: The relationship between unemployment / the output gap and inflation</w:t>
      </w:r>
    </w:p>
    <w:p w14:paraId="33B41225" w14:textId="47D26343" w:rsidR="00E51599" w:rsidRDefault="00E51599" w:rsidP="00E51599">
      <w:pPr>
        <w:pStyle w:val="ListParagraph"/>
        <w:jc w:val="center"/>
        <w:rPr>
          <w:sz w:val="22"/>
          <w:lang w:val="en-AU"/>
        </w:rPr>
      </w:pPr>
      <w:r w:rsidRPr="00E51599">
        <w:rPr>
          <w:sz w:val="22"/>
          <w:lang w:val="en-AU"/>
        </w:rPr>
        <w:drawing>
          <wp:inline distT="0" distB="0" distL="0" distR="0" wp14:anchorId="691DE44B" wp14:editId="3ADB8F2A">
            <wp:extent cx="3137535" cy="1719846"/>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8158" cy="1725669"/>
                    </a:xfrm>
                    <a:prstGeom prst="rect">
                      <a:avLst/>
                    </a:prstGeom>
                  </pic:spPr>
                </pic:pic>
              </a:graphicData>
            </a:graphic>
          </wp:inline>
        </w:drawing>
      </w:r>
    </w:p>
    <w:p w14:paraId="6D36E5F7" w14:textId="69CE488A" w:rsidR="00E51599" w:rsidRDefault="00E51599" w:rsidP="00E51599">
      <w:pPr>
        <w:pStyle w:val="ListParagraph"/>
        <w:numPr>
          <w:ilvl w:val="0"/>
          <w:numId w:val="13"/>
        </w:numPr>
        <w:rPr>
          <w:sz w:val="22"/>
          <w:lang w:val="en-AU"/>
        </w:rPr>
      </w:pPr>
      <w:r>
        <w:rPr>
          <w:sz w:val="22"/>
          <w:lang w:val="en-AU"/>
        </w:rPr>
        <w:t xml:space="preserve">If output is below long-run potential then inflation will be below expectations: </w:t>
      </w:r>
    </w:p>
    <w:p w14:paraId="1632751B" w14:textId="7456039B" w:rsidR="00E51599" w:rsidRPr="00E51599" w:rsidRDefault="00E51599" w:rsidP="0081118E">
      <w:pPr>
        <w:pStyle w:val="ListParagraph"/>
        <w:rPr>
          <w:sz w:val="22"/>
          <w:lang w:val="en-AU"/>
        </w:rPr>
      </w:pPr>
      <w:r w:rsidRPr="00E51599">
        <w:rPr>
          <w:sz w:val="22"/>
          <w:lang w:val="en-AU"/>
        </w:rPr>
        <w:drawing>
          <wp:inline distT="0" distB="0" distL="0" distR="0" wp14:anchorId="0EF6BDE6" wp14:editId="5F6E3A59">
            <wp:extent cx="3517133" cy="212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1670" cy="2128793"/>
                    </a:xfrm>
                    <a:prstGeom prst="rect">
                      <a:avLst/>
                    </a:prstGeom>
                  </pic:spPr>
                </pic:pic>
              </a:graphicData>
            </a:graphic>
          </wp:inline>
        </w:drawing>
      </w:r>
    </w:p>
    <w:p w14:paraId="6CD14490" w14:textId="29C1D1FE" w:rsidR="00E51599" w:rsidRDefault="00317F9C" w:rsidP="0081118E">
      <w:pPr>
        <w:pStyle w:val="ListParagraph"/>
        <w:numPr>
          <w:ilvl w:val="0"/>
          <w:numId w:val="13"/>
        </w:numPr>
        <w:rPr>
          <w:sz w:val="22"/>
          <w:lang w:val="en-AU"/>
        </w:rPr>
      </w:pPr>
      <w:r w:rsidRPr="00317F9C">
        <w:rPr>
          <w:sz w:val="22"/>
          <w:lang w:val="en-AU"/>
        </w:rPr>
        <w:drawing>
          <wp:anchor distT="0" distB="0" distL="114300" distR="114300" simplePos="0" relativeHeight="251661312" behindDoc="0" locked="0" layoutInCell="1" allowOverlap="1" wp14:anchorId="4DB2E5F1" wp14:editId="346F2555">
            <wp:simplePos x="0" y="0"/>
            <wp:positionH relativeFrom="column">
              <wp:posOffset>3286760</wp:posOffset>
            </wp:positionH>
            <wp:positionV relativeFrom="paragraph">
              <wp:posOffset>79375</wp:posOffset>
            </wp:positionV>
            <wp:extent cx="2969260" cy="196596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69260" cy="1965960"/>
                    </a:xfrm>
                    <a:prstGeom prst="rect">
                      <a:avLst/>
                    </a:prstGeom>
                  </pic:spPr>
                </pic:pic>
              </a:graphicData>
            </a:graphic>
            <wp14:sizeRelH relativeFrom="page">
              <wp14:pctWidth>0</wp14:pctWidth>
            </wp14:sizeRelH>
            <wp14:sizeRelV relativeFrom="page">
              <wp14:pctHeight>0</wp14:pctHeight>
            </wp14:sizeRelV>
          </wp:anchor>
        </w:drawing>
      </w:r>
      <w:r w:rsidR="0081118E">
        <w:rPr>
          <w:sz w:val="22"/>
          <w:lang w:val="en-AU"/>
        </w:rPr>
        <w:t xml:space="preserve">If inflation expectations fall, the medium run aggregate supply curve will shift right (increase), and vice versa. </w:t>
      </w:r>
    </w:p>
    <w:p w14:paraId="6EC0F9D1" w14:textId="47F8AC6B" w:rsidR="0081118E" w:rsidRDefault="0081118E" w:rsidP="00317F9C">
      <w:pPr>
        <w:pStyle w:val="ListParagraph"/>
        <w:numPr>
          <w:ilvl w:val="0"/>
          <w:numId w:val="13"/>
        </w:numPr>
        <w:rPr>
          <w:sz w:val="22"/>
          <w:lang w:val="en-AU"/>
        </w:rPr>
      </w:pPr>
      <w:r w:rsidRPr="0081118E">
        <w:rPr>
          <w:sz w:val="22"/>
          <w:lang w:val="en-AU"/>
        </w:rPr>
        <w:drawing>
          <wp:anchor distT="0" distB="0" distL="114300" distR="114300" simplePos="0" relativeHeight="251662336" behindDoc="0" locked="0" layoutInCell="1" allowOverlap="1" wp14:anchorId="61858A03" wp14:editId="6142B248">
            <wp:simplePos x="0" y="0"/>
            <wp:positionH relativeFrom="column">
              <wp:posOffset>455295</wp:posOffset>
            </wp:positionH>
            <wp:positionV relativeFrom="paragraph">
              <wp:posOffset>0</wp:posOffset>
            </wp:positionV>
            <wp:extent cx="2968219" cy="1867003"/>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68219" cy="1867003"/>
                    </a:xfrm>
                    <a:prstGeom prst="rect">
                      <a:avLst/>
                    </a:prstGeom>
                  </pic:spPr>
                </pic:pic>
              </a:graphicData>
            </a:graphic>
            <wp14:sizeRelH relativeFrom="page">
              <wp14:pctWidth>0</wp14:pctWidth>
            </wp14:sizeRelH>
            <wp14:sizeRelV relativeFrom="page">
              <wp14:pctHeight>0</wp14:pctHeight>
            </wp14:sizeRelV>
          </wp:anchor>
        </w:drawing>
      </w:r>
      <w:r w:rsidR="00317F9C">
        <w:rPr>
          <w:sz w:val="22"/>
          <w:lang w:val="en-AU"/>
        </w:rPr>
        <w:t>An increase</w:t>
      </w:r>
      <w:r w:rsidR="00317F9C" w:rsidRPr="00317F9C">
        <w:rPr>
          <w:sz w:val="22"/>
          <w:lang w:val="en-AU"/>
        </w:rPr>
        <w:t xml:space="preserve"> in</w:t>
      </w:r>
      <w:r w:rsidR="00317F9C" w:rsidRPr="00317F9C">
        <w:rPr>
          <w:sz w:val="22"/>
          <w:u w:val="single"/>
          <w:lang w:val="en-AU"/>
        </w:rPr>
        <w:t xml:space="preserve"> expected inflation</w:t>
      </w:r>
      <w:r w:rsidR="00317F9C">
        <w:rPr>
          <w:sz w:val="22"/>
          <w:lang w:val="en-AU"/>
        </w:rPr>
        <w:t xml:space="preserve"> from</w:t>
      </w:r>
      <w:r w:rsidR="00317F9C" w:rsidRPr="00317F9C">
        <w:rPr>
          <w:sz w:val="22"/>
          <w:lang w:val="en-AU"/>
        </w:rPr>
        <w:drawing>
          <wp:inline distT="0" distB="0" distL="0" distR="0" wp14:anchorId="29FB67DA" wp14:editId="748BAAEF">
            <wp:extent cx="360407" cy="13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115" cy="148167"/>
                    </a:xfrm>
                    <a:prstGeom prst="rect">
                      <a:avLst/>
                    </a:prstGeom>
                  </pic:spPr>
                </pic:pic>
              </a:graphicData>
            </a:graphic>
          </wp:inline>
        </w:drawing>
      </w:r>
      <w:r w:rsidR="00317F9C">
        <w:rPr>
          <w:sz w:val="22"/>
          <w:lang w:val="en-AU"/>
        </w:rPr>
        <w:t xml:space="preserve"> shift the AS curve upward. </w:t>
      </w:r>
    </w:p>
    <w:p w14:paraId="0A2E02CC" w14:textId="1C30C120" w:rsidR="0081118E" w:rsidRDefault="0081118E" w:rsidP="00B93D17">
      <w:pPr>
        <w:rPr>
          <w:sz w:val="22"/>
          <w:lang w:val="en-AU"/>
        </w:rPr>
      </w:pPr>
    </w:p>
    <w:p w14:paraId="2B8F0C14" w14:textId="1D901D10" w:rsidR="00B93D17" w:rsidRDefault="00B93D17" w:rsidP="00B93D17">
      <w:pPr>
        <w:pStyle w:val="ListParagraph"/>
        <w:numPr>
          <w:ilvl w:val="0"/>
          <w:numId w:val="13"/>
        </w:numPr>
        <w:rPr>
          <w:sz w:val="22"/>
          <w:lang w:val="en-AU"/>
        </w:rPr>
      </w:pPr>
      <w:r w:rsidRPr="00A033B1">
        <w:rPr>
          <w:sz w:val="22"/>
          <w:u w:val="single"/>
          <w:lang w:val="en-AU"/>
        </w:rPr>
        <w:t xml:space="preserve">Inflation inertia </w:t>
      </w:r>
      <w:r>
        <w:rPr>
          <w:sz w:val="22"/>
          <w:lang w:val="en-AU"/>
        </w:rPr>
        <w:t>comes from low inflation causing people to expect low inflation, which then causes low inflation.</w:t>
      </w:r>
    </w:p>
    <w:p w14:paraId="3310349A" w14:textId="77777777" w:rsidR="00B93D17" w:rsidRDefault="00B93D17" w:rsidP="00B93D17">
      <w:pPr>
        <w:pStyle w:val="ListParagraph"/>
        <w:numPr>
          <w:ilvl w:val="0"/>
          <w:numId w:val="13"/>
        </w:numPr>
        <w:rPr>
          <w:sz w:val="22"/>
          <w:lang w:val="en-AU"/>
        </w:rPr>
      </w:pPr>
      <w:r w:rsidRPr="00B93D17">
        <w:rPr>
          <w:sz w:val="22"/>
          <w:lang w:val="en-AU"/>
        </w:rPr>
        <w:t xml:space="preserve">If there is no output gap, then </w:t>
      </w:r>
      <w:r w:rsidRPr="00AA69C0">
        <w:rPr>
          <w:sz w:val="22"/>
          <w:u w:val="single"/>
          <w:lang w:val="en-AU"/>
        </w:rPr>
        <w:t>inflation inertia</w:t>
      </w:r>
      <w:r w:rsidRPr="00B93D17">
        <w:rPr>
          <w:sz w:val="22"/>
          <w:lang w:val="en-AU"/>
        </w:rPr>
        <w:t xml:space="preserve"> suggests current inflation is equal to </w:t>
      </w:r>
      <w:r w:rsidRPr="00AA69C0">
        <w:rPr>
          <w:sz w:val="22"/>
          <w:u w:val="single"/>
          <w:lang w:val="en-AU"/>
        </w:rPr>
        <w:t>expected inflation</w:t>
      </w:r>
      <w:r w:rsidRPr="00B93D17">
        <w:rPr>
          <w:sz w:val="22"/>
          <w:lang w:val="en-AU"/>
        </w:rPr>
        <w:t>, which in turn is equal to the previous period’s inflation</w:t>
      </w:r>
      <w:r>
        <w:rPr>
          <w:sz w:val="22"/>
          <w:lang w:val="en-AU"/>
        </w:rPr>
        <w:t xml:space="preserve">: </w:t>
      </w:r>
      <w:r w:rsidRPr="00B93D17">
        <w:rPr>
          <w:lang w:val="en-AU"/>
        </w:rPr>
        <w:drawing>
          <wp:inline distT="0" distB="0" distL="0" distR="0" wp14:anchorId="322F71FA" wp14:editId="79F8B02A">
            <wp:extent cx="912812" cy="21269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9729" cy="403042"/>
                    </a:xfrm>
                    <a:prstGeom prst="rect">
                      <a:avLst/>
                    </a:prstGeom>
                  </pic:spPr>
                </pic:pic>
              </a:graphicData>
            </a:graphic>
          </wp:inline>
        </w:drawing>
      </w:r>
    </w:p>
    <w:p w14:paraId="052D7DF0" w14:textId="7890B56C" w:rsidR="00B93D17" w:rsidRDefault="00B93D17" w:rsidP="00B93D17">
      <w:pPr>
        <w:pStyle w:val="ListParagraph"/>
        <w:numPr>
          <w:ilvl w:val="0"/>
          <w:numId w:val="13"/>
        </w:numPr>
        <w:rPr>
          <w:sz w:val="22"/>
          <w:lang w:val="en-AU"/>
        </w:rPr>
      </w:pPr>
      <w:r w:rsidRPr="00B93D17">
        <w:rPr>
          <w:sz w:val="22"/>
          <w:lang w:val="en-AU"/>
        </w:rPr>
        <w:t>Otherwise, if there is an expansionary output gap, inflation rises.</w:t>
      </w:r>
      <w:r>
        <w:rPr>
          <w:sz w:val="22"/>
          <w:lang w:val="en-AU"/>
        </w:rPr>
        <w:t xml:space="preserve"> If there is a contractionary output gap, inflation falls.</w:t>
      </w:r>
    </w:p>
    <w:p w14:paraId="513EFD85" w14:textId="54BFC11F" w:rsidR="00B93D17" w:rsidRDefault="00B93D17" w:rsidP="00B93D17">
      <w:pPr>
        <w:pStyle w:val="ListParagraph"/>
        <w:numPr>
          <w:ilvl w:val="0"/>
          <w:numId w:val="13"/>
        </w:numPr>
        <w:rPr>
          <w:sz w:val="22"/>
          <w:lang w:val="en-AU"/>
        </w:rPr>
      </w:pPr>
      <w:r>
        <w:rPr>
          <w:sz w:val="22"/>
          <w:lang w:val="en-AU"/>
        </w:rPr>
        <w:t>If changes in inflation is due to change in output --- movement along the AS curve</w:t>
      </w:r>
    </w:p>
    <w:p w14:paraId="628CF5D4" w14:textId="2121C63A" w:rsidR="00B93D17" w:rsidRDefault="00B93D17" w:rsidP="00B93D17">
      <w:pPr>
        <w:pStyle w:val="ListParagraph"/>
        <w:numPr>
          <w:ilvl w:val="0"/>
          <w:numId w:val="13"/>
        </w:numPr>
        <w:rPr>
          <w:sz w:val="22"/>
          <w:lang w:val="en-AU"/>
        </w:rPr>
      </w:pPr>
      <w:r>
        <w:rPr>
          <w:sz w:val="22"/>
          <w:lang w:val="en-AU"/>
        </w:rPr>
        <w:t>If increase in AS is due to technological change / increase in unexpected inflation is due to an inflation shock (</w:t>
      </w:r>
      <w:proofErr w:type="spellStart"/>
      <w:r>
        <w:rPr>
          <w:sz w:val="22"/>
          <w:lang w:val="en-AU"/>
        </w:rPr>
        <w:t>eg</w:t>
      </w:r>
      <w:proofErr w:type="spellEnd"/>
      <w:r>
        <w:rPr>
          <w:sz w:val="22"/>
          <w:lang w:val="en-AU"/>
        </w:rPr>
        <w:t xml:space="preserve">. Because of a rise in oil prices) --- shifts in AS curve: </w:t>
      </w:r>
    </w:p>
    <w:p w14:paraId="38FA5AB6" w14:textId="55060905" w:rsidR="00B93D17" w:rsidRDefault="00B93D17" w:rsidP="00B93D17">
      <w:pPr>
        <w:pStyle w:val="ListParagraph"/>
        <w:rPr>
          <w:sz w:val="22"/>
          <w:lang w:val="en-AU"/>
        </w:rPr>
      </w:pPr>
      <w:r w:rsidRPr="00B93D17">
        <w:rPr>
          <w:sz w:val="22"/>
          <w:lang w:val="en-AU"/>
        </w:rPr>
        <w:drawing>
          <wp:inline distT="0" distB="0" distL="0" distR="0" wp14:anchorId="6394E28D" wp14:editId="444B4D32">
            <wp:extent cx="4528932" cy="2139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1347" cy="2149973"/>
                    </a:xfrm>
                    <a:prstGeom prst="rect">
                      <a:avLst/>
                    </a:prstGeom>
                  </pic:spPr>
                </pic:pic>
              </a:graphicData>
            </a:graphic>
          </wp:inline>
        </w:drawing>
      </w:r>
    </w:p>
    <w:p w14:paraId="6C6AF3C8" w14:textId="77777777" w:rsidR="00B93D17" w:rsidRPr="00317F9C" w:rsidRDefault="00B93D17" w:rsidP="00B93D17">
      <w:pPr>
        <w:pStyle w:val="ListParagraph"/>
        <w:rPr>
          <w:b/>
          <w:lang w:val="en-AU"/>
        </w:rPr>
      </w:pPr>
    </w:p>
    <w:p w14:paraId="38965BA3" w14:textId="5ED381D6" w:rsidR="00B93D17" w:rsidRDefault="003C2A4B" w:rsidP="00317F9C">
      <w:pPr>
        <w:rPr>
          <w:b/>
          <w:lang w:val="en-AU"/>
        </w:rPr>
      </w:pPr>
      <w:r w:rsidRPr="003C2A4B">
        <w:rPr>
          <w:lang w:val="en-AU"/>
        </w:rPr>
        <w:drawing>
          <wp:anchor distT="0" distB="0" distL="114300" distR="114300" simplePos="0" relativeHeight="251663360" behindDoc="0" locked="0" layoutInCell="1" allowOverlap="1" wp14:anchorId="1ECE60F5" wp14:editId="78353A20">
            <wp:simplePos x="0" y="0"/>
            <wp:positionH relativeFrom="column">
              <wp:posOffset>3134360</wp:posOffset>
            </wp:positionH>
            <wp:positionV relativeFrom="paragraph">
              <wp:posOffset>91440</wp:posOffset>
            </wp:positionV>
            <wp:extent cx="2907030" cy="20770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07030" cy="2077085"/>
                    </a:xfrm>
                    <a:prstGeom prst="rect">
                      <a:avLst/>
                    </a:prstGeom>
                  </pic:spPr>
                </pic:pic>
              </a:graphicData>
            </a:graphic>
            <wp14:sizeRelH relativeFrom="page">
              <wp14:pctWidth>0</wp14:pctWidth>
            </wp14:sizeRelH>
            <wp14:sizeRelV relativeFrom="page">
              <wp14:pctHeight>0</wp14:pctHeight>
            </wp14:sizeRelV>
          </wp:anchor>
        </w:drawing>
      </w:r>
      <w:r w:rsidR="00317F9C" w:rsidRPr="00317F9C">
        <w:rPr>
          <w:b/>
          <w:lang w:val="en-AU"/>
        </w:rPr>
        <w:t xml:space="preserve">Business Cycles: Shocks to AS and AD </w:t>
      </w:r>
    </w:p>
    <w:p w14:paraId="155A96FF" w14:textId="5D1A8E57" w:rsidR="00317F9C" w:rsidRPr="003C2A4B" w:rsidRDefault="00E70DC6" w:rsidP="003C2A4B">
      <w:pPr>
        <w:pStyle w:val="ListParagraph"/>
        <w:numPr>
          <w:ilvl w:val="0"/>
          <w:numId w:val="17"/>
        </w:numPr>
        <w:rPr>
          <w:sz w:val="22"/>
          <w:lang w:val="en-AU"/>
        </w:rPr>
      </w:pPr>
      <w:r w:rsidRPr="003C2A4B">
        <w:rPr>
          <w:sz w:val="22"/>
          <w:lang w:val="en-AU"/>
        </w:rPr>
        <w:t>A fall in aggregate demand (PAE from the Keynesian Cross) will create an output gap, which will cause inflation to change (from short run 1-2, middle run 1-3 to long run 1-4)</w:t>
      </w:r>
    </w:p>
    <w:p w14:paraId="4B6BF7F0" w14:textId="102B7DAE" w:rsidR="001B7C67" w:rsidRDefault="0073132B" w:rsidP="001B7C67">
      <w:pPr>
        <w:pStyle w:val="ListParagraph"/>
        <w:numPr>
          <w:ilvl w:val="0"/>
          <w:numId w:val="17"/>
        </w:numPr>
        <w:rPr>
          <w:sz w:val="22"/>
          <w:lang w:val="en-AU"/>
        </w:rPr>
      </w:pPr>
      <w:r>
        <w:rPr>
          <w:sz w:val="22"/>
          <w:lang w:val="en-AU"/>
        </w:rPr>
        <w:t xml:space="preserve">In the long run, the economy tends to be at potential level of output but, as we saw in the short run, output might be below or above potential level. </w:t>
      </w:r>
    </w:p>
    <w:p w14:paraId="6F812AE4" w14:textId="2BF65CCE" w:rsidR="001B7C67" w:rsidRDefault="001B7C67" w:rsidP="001B7C67">
      <w:pPr>
        <w:pStyle w:val="ListParagraph"/>
        <w:numPr>
          <w:ilvl w:val="0"/>
          <w:numId w:val="17"/>
        </w:numPr>
        <w:rPr>
          <w:sz w:val="22"/>
          <w:lang w:val="en-AU"/>
        </w:rPr>
      </w:pPr>
      <w:r>
        <w:rPr>
          <w:sz w:val="22"/>
          <w:lang w:val="en-AU"/>
        </w:rPr>
        <w:t>Different reasons for output gaps:</w:t>
      </w:r>
    </w:p>
    <w:p w14:paraId="352D7536" w14:textId="4093C56E" w:rsidR="001B7C67" w:rsidRDefault="001B7C67" w:rsidP="001B7C67">
      <w:pPr>
        <w:pStyle w:val="ListParagraph"/>
        <w:numPr>
          <w:ilvl w:val="0"/>
          <w:numId w:val="10"/>
        </w:numPr>
        <w:rPr>
          <w:sz w:val="22"/>
          <w:lang w:val="en-AU"/>
        </w:rPr>
      </w:pPr>
      <w:r>
        <w:rPr>
          <w:sz w:val="22"/>
          <w:lang w:val="en-AU"/>
        </w:rPr>
        <w:t>Demand shocks – factors shifting AD. Ex: Increase in consumer and business confidence resulting in an expansionary output gap</w:t>
      </w:r>
    </w:p>
    <w:p w14:paraId="6285C2EC" w14:textId="4A00E323" w:rsidR="001B7C67" w:rsidRDefault="001B7C67" w:rsidP="001B7C67">
      <w:pPr>
        <w:pStyle w:val="ListParagraph"/>
        <w:numPr>
          <w:ilvl w:val="0"/>
          <w:numId w:val="10"/>
        </w:numPr>
        <w:rPr>
          <w:sz w:val="22"/>
          <w:lang w:val="en-AU"/>
        </w:rPr>
      </w:pPr>
      <w:r>
        <w:rPr>
          <w:sz w:val="22"/>
          <w:lang w:val="en-AU"/>
        </w:rPr>
        <w:t xml:space="preserve">Supply shocks – affect AS. Ex: Changes in unexpected inflation. </w:t>
      </w:r>
    </w:p>
    <w:p w14:paraId="155070B7" w14:textId="67F711DC" w:rsidR="001B7C67" w:rsidRDefault="001B7C67" w:rsidP="001B7C67">
      <w:pPr>
        <w:pStyle w:val="ListParagraph"/>
        <w:numPr>
          <w:ilvl w:val="0"/>
          <w:numId w:val="18"/>
        </w:numPr>
        <w:rPr>
          <w:sz w:val="22"/>
          <w:lang w:val="en-AU"/>
        </w:rPr>
      </w:pPr>
      <w:r>
        <w:rPr>
          <w:sz w:val="22"/>
          <w:lang w:val="en-AU"/>
        </w:rPr>
        <w:t xml:space="preserve">A </w:t>
      </w:r>
      <w:r w:rsidRPr="001B7C67">
        <w:rPr>
          <w:sz w:val="22"/>
          <w:u w:val="single"/>
          <w:lang w:val="en-AU"/>
        </w:rPr>
        <w:t>positive demand shock</w:t>
      </w:r>
      <w:r>
        <w:rPr>
          <w:sz w:val="22"/>
          <w:lang w:val="en-AU"/>
        </w:rPr>
        <w:t xml:space="preserve"> and expansionary output gaps: </w:t>
      </w:r>
    </w:p>
    <w:p w14:paraId="0EA1E722" w14:textId="6D5A2104" w:rsidR="001B7C67" w:rsidRDefault="001B7C67" w:rsidP="001B7C67">
      <w:pPr>
        <w:pStyle w:val="ListParagraph"/>
        <w:rPr>
          <w:sz w:val="22"/>
          <w:lang w:val="en-AU"/>
        </w:rPr>
      </w:pPr>
      <w:r w:rsidRPr="001B7C67">
        <w:rPr>
          <w:sz w:val="22"/>
          <w:lang w:val="en-AU"/>
        </w:rPr>
        <w:drawing>
          <wp:inline distT="0" distB="0" distL="0" distR="0" wp14:anchorId="3A0358B7" wp14:editId="5FE74315">
            <wp:extent cx="3215404" cy="1390066"/>
            <wp:effectExtent l="0" t="0" r="1079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8833" cy="1404518"/>
                    </a:xfrm>
                    <a:prstGeom prst="rect">
                      <a:avLst/>
                    </a:prstGeom>
                  </pic:spPr>
                </pic:pic>
              </a:graphicData>
            </a:graphic>
          </wp:inline>
        </w:drawing>
      </w:r>
    </w:p>
    <w:p w14:paraId="3B768581" w14:textId="618BC7F0" w:rsidR="00AA69C0" w:rsidRPr="00AA69C0" w:rsidRDefault="00A033B1" w:rsidP="00AA69C0">
      <w:pPr>
        <w:pStyle w:val="ListParagraph"/>
        <w:numPr>
          <w:ilvl w:val="0"/>
          <w:numId w:val="18"/>
        </w:numPr>
        <w:rPr>
          <w:sz w:val="22"/>
          <w:lang w:val="en-AU"/>
        </w:rPr>
      </w:pPr>
      <w:r w:rsidRPr="00A033B1">
        <w:rPr>
          <w:sz w:val="22"/>
          <w:u w:val="single"/>
          <w:lang w:val="en-AU"/>
        </w:rPr>
        <w:drawing>
          <wp:anchor distT="0" distB="0" distL="114300" distR="114300" simplePos="0" relativeHeight="251664384" behindDoc="0" locked="0" layoutInCell="1" allowOverlap="1" wp14:anchorId="2EC81CE2" wp14:editId="39B66E58">
            <wp:simplePos x="0" y="0"/>
            <wp:positionH relativeFrom="column">
              <wp:posOffset>2908935</wp:posOffset>
            </wp:positionH>
            <wp:positionV relativeFrom="paragraph">
              <wp:posOffset>240665</wp:posOffset>
            </wp:positionV>
            <wp:extent cx="3428365" cy="1689735"/>
            <wp:effectExtent l="0" t="0" r="635" b="1206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28365" cy="1689735"/>
                    </a:xfrm>
                    <a:prstGeom prst="rect">
                      <a:avLst/>
                    </a:prstGeom>
                  </pic:spPr>
                </pic:pic>
              </a:graphicData>
            </a:graphic>
            <wp14:sizeRelH relativeFrom="page">
              <wp14:pctWidth>0</wp14:pctWidth>
            </wp14:sizeRelH>
            <wp14:sizeRelV relativeFrom="page">
              <wp14:pctHeight>0</wp14:pctHeight>
            </wp14:sizeRelV>
          </wp:anchor>
        </w:drawing>
      </w:r>
      <w:r w:rsidR="00AA69C0" w:rsidRPr="00AA69C0">
        <w:rPr>
          <w:sz w:val="22"/>
          <w:lang w:val="en-AU"/>
        </w:rPr>
        <w:drawing>
          <wp:anchor distT="0" distB="0" distL="114300" distR="114300" simplePos="0" relativeHeight="251665408" behindDoc="0" locked="0" layoutInCell="1" allowOverlap="1" wp14:anchorId="4A444AEB" wp14:editId="550E72B3">
            <wp:simplePos x="0" y="0"/>
            <wp:positionH relativeFrom="column">
              <wp:posOffset>-212725</wp:posOffset>
            </wp:positionH>
            <wp:positionV relativeFrom="paragraph">
              <wp:posOffset>240030</wp:posOffset>
            </wp:positionV>
            <wp:extent cx="3048000" cy="16700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48000" cy="1670050"/>
                    </a:xfrm>
                    <a:prstGeom prst="rect">
                      <a:avLst/>
                    </a:prstGeom>
                  </pic:spPr>
                </pic:pic>
              </a:graphicData>
            </a:graphic>
            <wp14:sizeRelH relativeFrom="page">
              <wp14:pctWidth>0</wp14:pctWidth>
            </wp14:sizeRelH>
            <wp14:sizeRelV relativeFrom="page">
              <wp14:pctHeight>0</wp14:pctHeight>
            </wp14:sizeRelV>
          </wp:anchor>
        </w:drawing>
      </w:r>
      <w:r w:rsidR="001B7C67">
        <w:rPr>
          <w:sz w:val="22"/>
          <w:lang w:val="en-AU"/>
        </w:rPr>
        <w:t xml:space="preserve">A </w:t>
      </w:r>
      <w:r w:rsidR="001B7C67" w:rsidRPr="001B7C67">
        <w:rPr>
          <w:sz w:val="22"/>
          <w:u w:val="single"/>
          <w:lang w:val="en-AU"/>
        </w:rPr>
        <w:t>negative</w:t>
      </w:r>
      <w:r w:rsidR="001B7C67">
        <w:rPr>
          <w:sz w:val="22"/>
          <w:u w:val="single"/>
          <w:lang w:val="en-AU"/>
        </w:rPr>
        <w:t xml:space="preserve"> demand shocks</w:t>
      </w:r>
      <w:r w:rsidR="001B7C67">
        <w:rPr>
          <w:sz w:val="22"/>
          <w:lang w:val="en-AU"/>
        </w:rPr>
        <w:t xml:space="preserve"> and contractionary output gaps:</w:t>
      </w:r>
    </w:p>
    <w:p w14:paraId="26B3F4B8" w14:textId="77777777" w:rsidR="00A033B1" w:rsidRDefault="00A033B1" w:rsidP="00A033B1">
      <w:pPr>
        <w:pStyle w:val="ListParagraph"/>
        <w:numPr>
          <w:ilvl w:val="0"/>
          <w:numId w:val="18"/>
        </w:numPr>
        <w:jc w:val="both"/>
        <w:rPr>
          <w:sz w:val="22"/>
          <w:lang w:val="en-AU"/>
        </w:rPr>
      </w:pPr>
      <w:r w:rsidRPr="00A033B1">
        <w:rPr>
          <w:sz w:val="22"/>
          <w:u w:val="single"/>
          <w:lang w:val="en-AU"/>
        </w:rPr>
        <w:t>The self-correcting economy</w:t>
      </w:r>
      <w:r>
        <w:rPr>
          <w:sz w:val="22"/>
          <w:lang w:val="en-AU"/>
        </w:rPr>
        <w:t xml:space="preserve">: </w:t>
      </w:r>
    </w:p>
    <w:p w14:paraId="267B0649" w14:textId="1874A56A" w:rsidR="00A033B1" w:rsidRDefault="00A033B1" w:rsidP="00A033B1">
      <w:pPr>
        <w:pStyle w:val="ListParagraph"/>
        <w:numPr>
          <w:ilvl w:val="0"/>
          <w:numId w:val="10"/>
        </w:numPr>
        <w:jc w:val="both"/>
        <w:rPr>
          <w:sz w:val="22"/>
          <w:lang w:val="en-AU"/>
        </w:rPr>
      </w:pPr>
      <w:r>
        <w:rPr>
          <w:sz w:val="22"/>
          <w:lang w:val="en-AU"/>
        </w:rPr>
        <w:t xml:space="preserve">In the long run the economy tends to be at potential level of output because the price level can vary and inflation can rise or fall to bring the economy back to potential level. </w:t>
      </w:r>
    </w:p>
    <w:p w14:paraId="48757C01" w14:textId="219FC37F" w:rsidR="00A033B1" w:rsidRPr="00A033B1" w:rsidRDefault="00A033B1" w:rsidP="00A033B1">
      <w:pPr>
        <w:pStyle w:val="ListParagraph"/>
        <w:numPr>
          <w:ilvl w:val="0"/>
          <w:numId w:val="10"/>
        </w:numPr>
        <w:jc w:val="both"/>
        <w:rPr>
          <w:sz w:val="22"/>
          <w:lang w:val="en-AU"/>
        </w:rPr>
      </w:pPr>
      <w:r>
        <w:rPr>
          <w:sz w:val="22"/>
          <w:lang w:val="en-AU"/>
        </w:rPr>
        <w:t>T</w:t>
      </w:r>
      <w:r w:rsidRPr="00A033B1">
        <w:rPr>
          <w:sz w:val="22"/>
          <w:lang w:val="en-AU"/>
        </w:rPr>
        <w:t xml:space="preserve">hat is: the economy exhibit a self-correcting property in which output gaps can be closed through rising or falling inflation. </w:t>
      </w:r>
    </w:p>
    <w:p w14:paraId="49AB4C80" w14:textId="5BDEAF63" w:rsidR="00A033B1" w:rsidRDefault="00A033B1" w:rsidP="00A033B1">
      <w:pPr>
        <w:pStyle w:val="ListParagraph"/>
        <w:numPr>
          <w:ilvl w:val="0"/>
          <w:numId w:val="10"/>
        </w:numPr>
        <w:jc w:val="both"/>
        <w:rPr>
          <w:sz w:val="22"/>
          <w:lang w:val="en-AU"/>
        </w:rPr>
      </w:pPr>
      <w:r>
        <w:rPr>
          <w:sz w:val="22"/>
          <w:lang w:val="en-AU"/>
        </w:rPr>
        <w:t>Self-correcting property refers to the fact that output gaps will not last indefinitely, but will be closed by rising or falling inflation.</w:t>
      </w:r>
    </w:p>
    <w:p w14:paraId="5C6476BB" w14:textId="42791FB8" w:rsidR="00A033B1" w:rsidRDefault="00A033B1" w:rsidP="00A033B1">
      <w:pPr>
        <w:pStyle w:val="ListParagraph"/>
        <w:ind w:left="1080"/>
        <w:jc w:val="both"/>
        <w:rPr>
          <w:sz w:val="22"/>
          <w:lang w:val="en-AU"/>
        </w:rPr>
      </w:pPr>
      <w:r w:rsidRPr="00A033B1">
        <w:rPr>
          <w:sz w:val="22"/>
          <w:lang w:val="en-AU"/>
        </w:rPr>
        <w:drawing>
          <wp:anchor distT="0" distB="0" distL="114300" distR="114300" simplePos="0" relativeHeight="251666432" behindDoc="0" locked="0" layoutInCell="1" allowOverlap="1" wp14:anchorId="22D444B8" wp14:editId="08ED6488">
            <wp:simplePos x="0" y="0"/>
            <wp:positionH relativeFrom="column">
              <wp:posOffset>3212368</wp:posOffset>
            </wp:positionH>
            <wp:positionV relativeFrom="paragraph">
              <wp:posOffset>23819</wp:posOffset>
            </wp:positionV>
            <wp:extent cx="2357611" cy="1538914"/>
            <wp:effectExtent l="0" t="0" r="5080" b="107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57611" cy="1538914"/>
                    </a:xfrm>
                    <a:prstGeom prst="rect">
                      <a:avLst/>
                    </a:prstGeom>
                  </pic:spPr>
                </pic:pic>
              </a:graphicData>
            </a:graphic>
            <wp14:sizeRelH relativeFrom="page">
              <wp14:pctWidth>0</wp14:pctWidth>
            </wp14:sizeRelH>
            <wp14:sizeRelV relativeFrom="page">
              <wp14:pctHeight>0</wp14:pctHeight>
            </wp14:sizeRelV>
          </wp:anchor>
        </w:drawing>
      </w:r>
      <w:r w:rsidRPr="00A033B1">
        <w:rPr>
          <w:sz w:val="22"/>
          <w:lang w:val="en-AU"/>
        </w:rPr>
        <w:drawing>
          <wp:anchor distT="0" distB="0" distL="114300" distR="114300" simplePos="0" relativeHeight="251667456" behindDoc="0" locked="0" layoutInCell="1" allowOverlap="1" wp14:anchorId="2C721764" wp14:editId="75CE9E76">
            <wp:simplePos x="0" y="0"/>
            <wp:positionH relativeFrom="column">
              <wp:posOffset>698500</wp:posOffset>
            </wp:positionH>
            <wp:positionV relativeFrom="paragraph">
              <wp:posOffset>41275</wp:posOffset>
            </wp:positionV>
            <wp:extent cx="2100580" cy="15316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0580" cy="1531620"/>
                    </a:xfrm>
                    <a:prstGeom prst="rect">
                      <a:avLst/>
                    </a:prstGeom>
                  </pic:spPr>
                </pic:pic>
              </a:graphicData>
            </a:graphic>
            <wp14:sizeRelH relativeFrom="page">
              <wp14:pctWidth>0</wp14:pctWidth>
            </wp14:sizeRelH>
            <wp14:sizeRelV relativeFrom="page">
              <wp14:pctHeight>0</wp14:pctHeight>
            </wp14:sizeRelV>
          </wp:anchor>
        </w:drawing>
      </w:r>
    </w:p>
    <w:p w14:paraId="56D260F4" w14:textId="77777777" w:rsidR="00A033B1" w:rsidRPr="00A033B1" w:rsidRDefault="00A033B1" w:rsidP="00A033B1">
      <w:pPr>
        <w:rPr>
          <w:lang w:val="en-AU"/>
        </w:rPr>
      </w:pPr>
    </w:p>
    <w:p w14:paraId="6E0180AC" w14:textId="77777777" w:rsidR="00A033B1" w:rsidRPr="00A033B1" w:rsidRDefault="00A033B1" w:rsidP="00A033B1">
      <w:pPr>
        <w:rPr>
          <w:lang w:val="en-AU"/>
        </w:rPr>
      </w:pPr>
    </w:p>
    <w:p w14:paraId="31F5DACA" w14:textId="77777777" w:rsidR="00A033B1" w:rsidRPr="00A033B1" w:rsidRDefault="00A033B1" w:rsidP="00A033B1">
      <w:pPr>
        <w:rPr>
          <w:lang w:val="en-AU"/>
        </w:rPr>
      </w:pPr>
    </w:p>
    <w:p w14:paraId="41317671" w14:textId="77777777" w:rsidR="00A033B1" w:rsidRPr="00A033B1" w:rsidRDefault="00A033B1" w:rsidP="00A033B1">
      <w:pPr>
        <w:rPr>
          <w:lang w:val="en-AU"/>
        </w:rPr>
      </w:pPr>
    </w:p>
    <w:p w14:paraId="1DB5B53D" w14:textId="77777777" w:rsidR="00A033B1" w:rsidRPr="00A033B1" w:rsidRDefault="00A033B1" w:rsidP="00A033B1">
      <w:pPr>
        <w:rPr>
          <w:lang w:val="en-AU"/>
        </w:rPr>
      </w:pPr>
    </w:p>
    <w:p w14:paraId="3BC2AFFC" w14:textId="5EF694F6" w:rsidR="00A033B1" w:rsidRDefault="00A033B1" w:rsidP="00A033B1">
      <w:pPr>
        <w:rPr>
          <w:lang w:val="en-AU"/>
        </w:rPr>
      </w:pPr>
    </w:p>
    <w:p w14:paraId="34BD9D3A" w14:textId="77777777" w:rsidR="00A033B1" w:rsidRDefault="00A033B1" w:rsidP="00A033B1">
      <w:pPr>
        <w:rPr>
          <w:lang w:val="en-AU"/>
        </w:rPr>
      </w:pPr>
    </w:p>
    <w:p w14:paraId="69457736" w14:textId="6266AADE" w:rsidR="00A033B1" w:rsidRDefault="00A033B1" w:rsidP="00A033B1">
      <w:pPr>
        <w:pStyle w:val="ListParagraph"/>
        <w:numPr>
          <w:ilvl w:val="0"/>
          <w:numId w:val="10"/>
        </w:numPr>
        <w:rPr>
          <w:lang w:val="en-AU"/>
        </w:rPr>
      </w:pPr>
      <w:r>
        <w:rPr>
          <w:lang w:val="en-AU"/>
        </w:rPr>
        <w:t>AD does not change. Long-run equilibrium is restored due to shifts in the AS.</w:t>
      </w:r>
    </w:p>
    <w:p w14:paraId="253E4EED" w14:textId="474A7DEA" w:rsidR="00A033B1" w:rsidRDefault="00A033B1" w:rsidP="00A033B1">
      <w:pPr>
        <w:pStyle w:val="ListParagraph"/>
        <w:numPr>
          <w:ilvl w:val="0"/>
          <w:numId w:val="19"/>
        </w:numPr>
        <w:rPr>
          <w:lang w:val="en-AU"/>
        </w:rPr>
      </w:pPr>
      <w:r>
        <w:rPr>
          <w:lang w:val="en-AU"/>
        </w:rPr>
        <w:t xml:space="preserve">The role for </w:t>
      </w:r>
      <w:r w:rsidRPr="00A033B1">
        <w:rPr>
          <w:u w:val="single"/>
          <w:lang w:val="en-AU"/>
        </w:rPr>
        <w:t>stabilisation policy</w:t>
      </w:r>
      <w:r>
        <w:rPr>
          <w:lang w:val="en-AU"/>
        </w:rPr>
        <w:t xml:space="preserve">: </w:t>
      </w:r>
    </w:p>
    <w:p w14:paraId="0FCD4C48" w14:textId="0970C25D" w:rsidR="00A033B1" w:rsidRDefault="00A033B1" w:rsidP="00A033B1">
      <w:pPr>
        <w:pStyle w:val="ListParagraph"/>
        <w:numPr>
          <w:ilvl w:val="0"/>
          <w:numId w:val="10"/>
        </w:numPr>
        <w:rPr>
          <w:lang w:val="en-AU"/>
        </w:rPr>
      </w:pPr>
      <w:r>
        <w:rPr>
          <w:lang w:val="en-AU"/>
        </w:rPr>
        <w:t xml:space="preserve">If the speed adjustment is fast, then </w:t>
      </w:r>
      <w:proofErr w:type="gramStart"/>
      <w:r>
        <w:rPr>
          <w:lang w:val="en-AU"/>
        </w:rPr>
        <w:t>in order to</w:t>
      </w:r>
      <w:proofErr w:type="gramEnd"/>
      <w:r>
        <w:rPr>
          <w:lang w:val="en-AU"/>
        </w:rPr>
        <w:t xml:space="preserve"> avoid overshooting stabilisation polices should not be pursued. </w:t>
      </w:r>
    </w:p>
    <w:p w14:paraId="45DD1997" w14:textId="4E2B8B59" w:rsidR="00A033B1" w:rsidRDefault="00A033B1" w:rsidP="00A033B1">
      <w:pPr>
        <w:pStyle w:val="ListParagraph"/>
        <w:numPr>
          <w:ilvl w:val="0"/>
          <w:numId w:val="10"/>
        </w:numPr>
        <w:rPr>
          <w:lang w:val="en-AU"/>
        </w:rPr>
      </w:pPr>
      <w:r>
        <w:rPr>
          <w:lang w:val="en-AU"/>
        </w:rPr>
        <w:t xml:space="preserve">However, if the speed of adjustment is slow, then active stabilisation polices should be pursued. </w:t>
      </w:r>
    </w:p>
    <w:p w14:paraId="778DB8D5" w14:textId="7DC07269" w:rsidR="00A033B1" w:rsidRDefault="00A033B1" w:rsidP="00A033B1">
      <w:pPr>
        <w:pStyle w:val="ListParagraph"/>
        <w:numPr>
          <w:ilvl w:val="0"/>
          <w:numId w:val="19"/>
        </w:numPr>
        <w:rPr>
          <w:lang w:val="en-AU"/>
        </w:rPr>
      </w:pPr>
      <w:r>
        <w:rPr>
          <w:lang w:val="en-AU"/>
        </w:rPr>
        <w:t>Example: If there is a drought:</w:t>
      </w:r>
    </w:p>
    <w:p w14:paraId="0DCA7C59" w14:textId="77777777" w:rsidR="00D84F4E" w:rsidRDefault="00A033B1" w:rsidP="00A033B1">
      <w:pPr>
        <w:pStyle w:val="ListParagraph"/>
        <w:numPr>
          <w:ilvl w:val="0"/>
          <w:numId w:val="10"/>
        </w:numPr>
        <w:rPr>
          <w:lang w:val="en-AU"/>
        </w:rPr>
      </w:pPr>
      <w:r>
        <w:rPr>
          <w:lang w:val="en-AU"/>
        </w:rPr>
        <w:t>Fall / shift in the left in medium run aggregate supply to fall. And inflation jump in the medium term.</w:t>
      </w:r>
    </w:p>
    <w:p w14:paraId="2EFEBDB4" w14:textId="2C11247F" w:rsidR="00A033B1" w:rsidRDefault="00A033B1" w:rsidP="00D84F4E">
      <w:pPr>
        <w:pStyle w:val="ListParagraph"/>
        <w:ind w:left="1080"/>
        <w:rPr>
          <w:lang w:val="en-AU"/>
        </w:rPr>
      </w:pPr>
      <w:r>
        <w:rPr>
          <w:lang w:val="en-AU"/>
        </w:rPr>
        <w:t xml:space="preserve"> </w:t>
      </w:r>
      <w:r w:rsidR="00D84F4E" w:rsidRPr="00D84F4E">
        <w:rPr>
          <w:lang w:val="en-AU"/>
        </w:rPr>
        <w:drawing>
          <wp:inline distT="0" distB="0" distL="0" distR="0" wp14:anchorId="458A0340" wp14:editId="21DF9AD5">
            <wp:extent cx="2817828" cy="2339804"/>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7828" cy="2339804"/>
                    </a:xfrm>
                    <a:prstGeom prst="rect">
                      <a:avLst/>
                    </a:prstGeom>
                  </pic:spPr>
                </pic:pic>
              </a:graphicData>
            </a:graphic>
          </wp:inline>
        </w:drawing>
      </w:r>
    </w:p>
    <w:p w14:paraId="28B1DE86" w14:textId="3F96C863" w:rsidR="00D84F4E" w:rsidRDefault="00D84F4E" w:rsidP="00A033B1">
      <w:pPr>
        <w:pStyle w:val="ListParagraph"/>
        <w:numPr>
          <w:ilvl w:val="0"/>
          <w:numId w:val="10"/>
        </w:numPr>
        <w:rPr>
          <w:lang w:val="en-AU"/>
        </w:rPr>
      </w:pPr>
      <w:r>
        <w:rPr>
          <w:lang w:val="en-AU"/>
        </w:rPr>
        <w:t>If the drought ends then aggregate supply will return to where it was:</w:t>
      </w:r>
    </w:p>
    <w:p w14:paraId="4AB291F9" w14:textId="4EC5A974" w:rsidR="00D84F4E" w:rsidRDefault="00D84F4E" w:rsidP="00D84F4E">
      <w:pPr>
        <w:pStyle w:val="ListParagraph"/>
        <w:ind w:left="1080"/>
        <w:rPr>
          <w:lang w:val="en-AU"/>
        </w:rPr>
      </w:pPr>
      <w:r w:rsidRPr="00D84F4E">
        <w:rPr>
          <w:lang w:val="en-AU"/>
        </w:rPr>
        <w:drawing>
          <wp:inline distT="0" distB="0" distL="0" distR="0" wp14:anchorId="1002A22F" wp14:editId="059F0E40">
            <wp:extent cx="2372198" cy="2097824"/>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3240" cy="2107589"/>
                    </a:xfrm>
                    <a:prstGeom prst="rect">
                      <a:avLst/>
                    </a:prstGeom>
                  </pic:spPr>
                </pic:pic>
              </a:graphicData>
            </a:graphic>
          </wp:inline>
        </w:drawing>
      </w:r>
    </w:p>
    <w:p w14:paraId="41F25004" w14:textId="56F7667B" w:rsidR="00D84F4E" w:rsidRDefault="00D84F4E" w:rsidP="00D84F4E">
      <w:pPr>
        <w:pStyle w:val="ListParagraph"/>
        <w:numPr>
          <w:ilvl w:val="0"/>
          <w:numId w:val="10"/>
        </w:numPr>
        <w:rPr>
          <w:lang w:val="en-AU"/>
        </w:rPr>
      </w:pPr>
      <w:r>
        <w:rPr>
          <w:lang w:val="en-AU"/>
        </w:rPr>
        <w:t>If the drought becomes permanent (or lasts for years), potential output will change and inflation expectations will update:</w:t>
      </w:r>
    </w:p>
    <w:p w14:paraId="3992FCC2" w14:textId="32636664" w:rsidR="00D84F4E" w:rsidRDefault="00D84F4E" w:rsidP="00D84F4E">
      <w:pPr>
        <w:pStyle w:val="ListParagraph"/>
        <w:ind w:left="1080"/>
        <w:rPr>
          <w:lang w:val="en-AU"/>
        </w:rPr>
      </w:pPr>
      <w:r w:rsidRPr="00D84F4E">
        <w:rPr>
          <w:lang w:val="en-AU"/>
        </w:rPr>
        <w:drawing>
          <wp:inline distT="0" distB="0" distL="0" distR="0" wp14:anchorId="2A5BD33C" wp14:editId="6E77B2CB">
            <wp:extent cx="2352548" cy="2123440"/>
            <wp:effectExtent l="0" t="0" r="1016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6299" cy="2126826"/>
                    </a:xfrm>
                    <a:prstGeom prst="rect">
                      <a:avLst/>
                    </a:prstGeom>
                  </pic:spPr>
                </pic:pic>
              </a:graphicData>
            </a:graphic>
          </wp:inline>
        </w:drawing>
      </w:r>
    </w:p>
    <w:p w14:paraId="2CD11677" w14:textId="7A9BBCAF" w:rsidR="00D84F4E" w:rsidRPr="00803831" w:rsidRDefault="00D84F4E" w:rsidP="00803831">
      <w:pPr>
        <w:pStyle w:val="ListParagraph"/>
        <w:numPr>
          <w:ilvl w:val="0"/>
          <w:numId w:val="19"/>
        </w:numPr>
        <w:rPr>
          <w:lang w:val="en-AU"/>
        </w:rPr>
      </w:pPr>
      <w:r w:rsidRPr="00803831">
        <w:rPr>
          <w:lang w:val="en-AU"/>
        </w:rPr>
        <w:t xml:space="preserve">Movements in aggregate supply also self-correct because of changing inflation expectations. </w:t>
      </w:r>
    </w:p>
    <w:p w14:paraId="70433AE8" w14:textId="73087017" w:rsidR="00803831" w:rsidRPr="00803831" w:rsidRDefault="00803831" w:rsidP="00803831">
      <w:pPr>
        <w:pStyle w:val="ListParagraph"/>
        <w:ind w:left="1080"/>
        <w:rPr>
          <w:sz w:val="21"/>
          <w:lang w:val="en-AU"/>
        </w:rPr>
      </w:pPr>
      <w:r w:rsidRPr="00803831">
        <w:rPr>
          <w:lang w:val="en-AU"/>
        </w:rPr>
        <w:drawing>
          <wp:inline distT="0" distB="0" distL="0" distR="0" wp14:anchorId="45108BFB" wp14:editId="7DE7921C">
            <wp:extent cx="3431702" cy="2342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9021" cy="2347291"/>
                    </a:xfrm>
                    <a:prstGeom prst="rect">
                      <a:avLst/>
                    </a:prstGeom>
                  </pic:spPr>
                </pic:pic>
              </a:graphicData>
            </a:graphic>
          </wp:inline>
        </w:drawing>
      </w:r>
      <w:r w:rsidRPr="00803831">
        <w:rPr>
          <w:sz w:val="21"/>
          <w:lang w:val="en-AU"/>
        </w:rPr>
        <w:t xml:space="preserve">MRAS: </w:t>
      </w:r>
      <w:r>
        <w:rPr>
          <w:sz w:val="21"/>
          <w:lang w:val="en-AU"/>
        </w:rPr>
        <w:t>Medium run aggregate supply</w:t>
      </w:r>
    </w:p>
    <w:p w14:paraId="407549B3" w14:textId="4C4849E1" w:rsidR="00803831" w:rsidRDefault="00803831" w:rsidP="00803831">
      <w:pPr>
        <w:pStyle w:val="ListParagraph"/>
        <w:numPr>
          <w:ilvl w:val="0"/>
          <w:numId w:val="19"/>
        </w:numPr>
        <w:rPr>
          <w:lang w:val="en-AU"/>
        </w:rPr>
      </w:pPr>
      <w:r>
        <w:rPr>
          <w:lang w:val="en-AU"/>
        </w:rPr>
        <w:t xml:space="preserve">Potential output (LRAS) is also subject to shocks, like </w:t>
      </w:r>
      <w:r w:rsidR="0074416D">
        <w:rPr>
          <w:lang w:val="en-AU"/>
        </w:rPr>
        <w:t>natural disasters, wars, changes in technology and population growth.</w:t>
      </w:r>
    </w:p>
    <w:p w14:paraId="44AA172F" w14:textId="3D1A9509" w:rsidR="0074416D" w:rsidRPr="00803831" w:rsidRDefault="0074416D" w:rsidP="0074416D">
      <w:pPr>
        <w:pStyle w:val="ListParagraph"/>
        <w:rPr>
          <w:lang w:val="en-AU"/>
        </w:rPr>
      </w:pPr>
      <w:r w:rsidRPr="0074416D">
        <w:rPr>
          <w:lang w:val="en-AU"/>
        </w:rPr>
        <w:drawing>
          <wp:inline distT="0" distB="0" distL="0" distR="0" wp14:anchorId="3FD44785" wp14:editId="63C0B4FE">
            <wp:extent cx="3901204" cy="2612285"/>
            <wp:effectExtent l="0" t="0" r="1079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279" cy="2617692"/>
                    </a:xfrm>
                    <a:prstGeom prst="rect">
                      <a:avLst/>
                    </a:prstGeom>
                  </pic:spPr>
                </pic:pic>
              </a:graphicData>
            </a:graphic>
          </wp:inline>
        </w:drawing>
      </w:r>
    </w:p>
    <w:p w14:paraId="571D68FD" w14:textId="269645EE" w:rsidR="00AD71A3" w:rsidRPr="00AD71A3" w:rsidRDefault="00AD71A3" w:rsidP="00AD71A3">
      <w:pPr>
        <w:pStyle w:val="ListParagraph"/>
        <w:numPr>
          <w:ilvl w:val="0"/>
          <w:numId w:val="19"/>
        </w:numPr>
        <w:rPr>
          <w:lang w:val="en-AU"/>
        </w:rPr>
      </w:pPr>
      <w:r>
        <w:rPr>
          <w:lang w:val="en-AU"/>
        </w:rPr>
        <w:t xml:space="preserve">Movements in LRAS can be used to understand the period of high inflation and low output growth: </w:t>
      </w:r>
    </w:p>
    <w:p w14:paraId="37DD3269" w14:textId="3104E2F8" w:rsidR="00803831" w:rsidRPr="00AD71A3" w:rsidRDefault="00AD71A3" w:rsidP="00AD71A3">
      <w:pPr>
        <w:pStyle w:val="ListParagraph"/>
        <w:rPr>
          <w:lang w:val="en-AU"/>
        </w:rPr>
      </w:pPr>
      <w:r w:rsidRPr="00AD71A3">
        <w:rPr>
          <w:lang w:val="en-AU"/>
        </w:rPr>
        <w:drawing>
          <wp:inline distT="0" distB="0" distL="0" distR="0" wp14:anchorId="238402A9" wp14:editId="2BAF2184">
            <wp:extent cx="3882641" cy="239894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7568" cy="2401991"/>
                    </a:xfrm>
                    <a:prstGeom prst="rect">
                      <a:avLst/>
                    </a:prstGeom>
                  </pic:spPr>
                </pic:pic>
              </a:graphicData>
            </a:graphic>
          </wp:inline>
        </w:drawing>
      </w:r>
    </w:p>
    <w:p w14:paraId="78A59B58" w14:textId="2A8C2DBE" w:rsidR="00AD71A3" w:rsidRDefault="00AD71A3" w:rsidP="00AD71A3">
      <w:pPr>
        <w:pStyle w:val="ListParagraph"/>
        <w:rPr>
          <w:lang w:val="en-AU"/>
        </w:rPr>
      </w:pPr>
      <w:r w:rsidRPr="00AD71A3">
        <w:rPr>
          <w:lang w:val="en-AU"/>
        </w:rPr>
        <w:drawing>
          <wp:inline distT="0" distB="0" distL="0" distR="0" wp14:anchorId="5EC39F20" wp14:editId="18CBF037">
            <wp:extent cx="4112496" cy="256376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9139" cy="2567906"/>
                    </a:xfrm>
                    <a:prstGeom prst="rect">
                      <a:avLst/>
                    </a:prstGeom>
                  </pic:spPr>
                </pic:pic>
              </a:graphicData>
            </a:graphic>
          </wp:inline>
        </w:drawing>
      </w:r>
    </w:p>
    <w:p w14:paraId="2EB947E8" w14:textId="460310A7" w:rsidR="00E53126" w:rsidRDefault="00E53126" w:rsidP="00E53126">
      <w:pPr>
        <w:pStyle w:val="ListParagraph"/>
        <w:numPr>
          <w:ilvl w:val="0"/>
          <w:numId w:val="19"/>
        </w:numPr>
        <w:rPr>
          <w:lang w:val="en-AU"/>
        </w:rPr>
      </w:pPr>
      <w:r>
        <w:rPr>
          <w:lang w:val="en-AU"/>
        </w:rPr>
        <w:t xml:space="preserve">A tight monetary policy (increase interest rate, decrease level of consumption and level of investment) reduced aggregate demand: </w:t>
      </w:r>
    </w:p>
    <w:p w14:paraId="11C399C5" w14:textId="2450C265" w:rsidR="00E53126" w:rsidRDefault="00E53126" w:rsidP="00E53126">
      <w:pPr>
        <w:pStyle w:val="ListParagraph"/>
        <w:rPr>
          <w:lang w:val="en-AU"/>
        </w:rPr>
      </w:pPr>
      <w:r w:rsidRPr="00E53126">
        <w:rPr>
          <w:lang w:val="en-AU"/>
        </w:rPr>
        <w:drawing>
          <wp:inline distT="0" distB="0" distL="0" distR="0" wp14:anchorId="493E7269" wp14:editId="59114803">
            <wp:extent cx="2787923" cy="241489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7014" cy="2440089"/>
                    </a:xfrm>
                    <a:prstGeom prst="rect">
                      <a:avLst/>
                    </a:prstGeom>
                  </pic:spPr>
                </pic:pic>
              </a:graphicData>
            </a:graphic>
          </wp:inline>
        </w:drawing>
      </w:r>
    </w:p>
    <w:p w14:paraId="0704929B" w14:textId="77777777" w:rsidR="00E53126" w:rsidRDefault="00E53126" w:rsidP="00247CA8">
      <w:pPr>
        <w:rPr>
          <w:lang w:val="en-AU"/>
        </w:rPr>
      </w:pPr>
    </w:p>
    <w:p w14:paraId="53B98D68" w14:textId="1AB00272" w:rsidR="00247CA8" w:rsidRDefault="00247CA8" w:rsidP="00247CA8">
      <w:pPr>
        <w:rPr>
          <w:lang w:val="en-AU"/>
        </w:rPr>
      </w:pPr>
      <w:r>
        <w:rPr>
          <w:lang w:val="en-AU"/>
        </w:rPr>
        <w:t>Questions:</w:t>
      </w:r>
    </w:p>
    <w:p w14:paraId="1072AEFE" w14:textId="12ED00F9" w:rsidR="00247CA8" w:rsidRDefault="00247CA8" w:rsidP="00247CA8">
      <w:pPr>
        <w:pStyle w:val="ListParagraph"/>
        <w:numPr>
          <w:ilvl w:val="0"/>
          <w:numId w:val="20"/>
        </w:numPr>
        <w:rPr>
          <w:lang w:val="en-AU"/>
        </w:rPr>
      </w:pPr>
      <w:r>
        <w:rPr>
          <w:lang w:val="en-AU"/>
        </w:rPr>
        <w:t>What does an aggregate demand curve show?</w:t>
      </w:r>
    </w:p>
    <w:p w14:paraId="75031942" w14:textId="2F64777C" w:rsidR="00247CA8" w:rsidRDefault="00247CA8" w:rsidP="00247CA8">
      <w:pPr>
        <w:pStyle w:val="ListParagraph"/>
        <w:numPr>
          <w:ilvl w:val="0"/>
          <w:numId w:val="20"/>
        </w:numPr>
        <w:rPr>
          <w:lang w:val="en-AU"/>
        </w:rPr>
      </w:pPr>
      <w:r>
        <w:rPr>
          <w:lang w:val="en-AU"/>
        </w:rPr>
        <w:t>What implication do the Reserve Bank’s anti-inflation policies have for the slope of the aggregate</w:t>
      </w:r>
      <w:r w:rsidR="0058711F">
        <w:rPr>
          <w:lang w:val="en-AU"/>
        </w:rPr>
        <w:t xml:space="preserve"> </w:t>
      </w:r>
      <w:r>
        <w:rPr>
          <w:lang w:val="en-AU"/>
        </w:rPr>
        <w:t xml:space="preserve">demand curve? </w:t>
      </w:r>
    </w:p>
    <w:p w14:paraId="68522CC1" w14:textId="0FFD802C" w:rsidR="00247CA8" w:rsidRDefault="00247CA8" w:rsidP="00247CA8">
      <w:pPr>
        <w:pStyle w:val="ListParagraph"/>
        <w:numPr>
          <w:ilvl w:val="0"/>
          <w:numId w:val="20"/>
        </w:numPr>
        <w:rPr>
          <w:lang w:val="en-AU"/>
        </w:rPr>
      </w:pPr>
      <w:r>
        <w:rPr>
          <w:lang w:val="en-AU"/>
        </w:rPr>
        <w:t xml:space="preserve">For what reasons might the aggregate demand curve shift? </w:t>
      </w:r>
    </w:p>
    <w:p w14:paraId="0B2ACBEA" w14:textId="464A0562" w:rsidR="00247CA8" w:rsidRDefault="00247CA8" w:rsidP="00247CA8">
      <w:pPr>
        <w:pStyle w:val="ListParagraph"/>
        <w:numPr>
          <w:ilvl w:val="0"/>
          <w:numId w:val="20"/>
        </w:numPr>
        <w:rPr>
          <w:lang w:val="en-AU"/>
        </w:rPr>
      </w:pPr>
      <w:r>
        <w:rPr>
          <w:lang w:val="en-AU"/>
        </w:rPr>
        <w:t>What is meant by the phrase ‘inflation inertia’?</w:t>
      </w:r>
    </w:p>
    <w:p w14:paraId="2395D646" w14:textId="0119035F" w:rsidR="00247CA8" w:rsidRDefault="00247CA8" w:rsidP="00247CA8">
      <w:pPr>
        <w:pStyle w:val="ListParagraph"/>
        <w:numPr>
          <w:ilvl w:val="0"/>
          <w:numId w:val="20"/>
        </w:numPr>
        <w:rPr>
          <w:lang w:val="en-AU"/>
        </w:rPr>
      </w:pPr>
      <w:r>
        <w:rPr>
          <w:lang w:val="en-AU"/>
        </w:rPr>
        <w:t>How does the output gap affect the rate of inflation?</w:t>
      </w:r>
    </w:p>
    <w:p w14:paraId="56010B3D" w14:textId="1C8788BE" w:rsidR="00247CA8" w:rsidRDefault="00247CA8" w:rsidP="00247CA8">
      <w:pPr>
        <w:pStyle w:val="ListParagraph"/>
        <w:numPr>
          <w:ilvl w:val="0"/>
          <w:numId w:val="20"/>
        </w:numPr>
        <w:rPr>
          <w:lang w:val="en-AU"/>
        </w:rPr>
      </w:pPr>
      <w:r>
        <w:rPr>
          <w:lang w:val="en-AU"/>
        </w:rPr>
        <w:t>How is the aggregate demand –aggregate supply diagram constructed?</w:t>
      </w:r>
    </w:p>
    <w:p w14:paraId="6D457432" w14:textId="5337FCB6" w:rsidR="00247CA8" w:rsidRDefault="00247CA8" w:rsidP="00247CA8">
      <w:pPr>
        <w:pStyle w:val="ListParagraph"/>
        <w:numPr>
          <w:ilvl w:val="0"/>
          <w:numId w:val="20"/>
        </w:numPr>
        <w:rPr>
          <w:lang w:val="en-AU"/>
        </w:rPr>
      </w:pPr>
      <w:r>
        <w:rPr>
          <w:lang w:val="en-AU"/>
        </w:rPr>
        <w:t>In what sense is the economy ‘self-correcting’?</w:t>
      </w:r>
    </w:p>
    <w:p w14:paraId="5D38483C" w14:textId="0CB559E1" w:rsidR="00247CA8" w:rsidRDefault="00247CA8" w:rsidP="00247CA8">
      <w:pPr>
        <w:pStyle w:val="ListParagraph"/>
        <w:numPr>
          <w:ilvl w:val="0"/>
          <w:numId w:val="20"/>
        </w:numPr>
        <w:rPr>
          <w:lang w:val="en-AU"/>
        </w:rPr>
      </w:pPr>
      <w:r>
        <w:rPr>
          <w:lang w:val="en-AU"/>
        </w:rPr>
        <w:t>What are the effects on the economy of an inflation shock?</w:t>
      </w:r>
    </w:p>
    <w:p w14:paraId="216A791F" w14:textId="73C3E70D" w:rsidR="00247CA8" w:rsidRDefault="00247CA8" w:rsidP="00247CA8">
      <w:pPr>
        <w:pStyle w:val="ListParagraph"/>
        <w:numPr>
          <w:ilvl w:val="0"/>
          <w:numId w:val="20"/>
        </w:numPr>
        <w:rPr>
          <w:lang w:val="en-AU"/>
        </w:rPr>
      </w:pPr>
      <w:r>
        <w:rPr>
          <w:lang w:val="en-AU"/>
        </w:rPr>
        <w:t>Describe how monetary policy can influence the rate of inflation.</w:t>
      </w:r>
    </w:p>
    <w:p w14:paraId="3A268B89" w14:textId="77777777" w:rsidR="00247CA8" w:rsidRDefault="00247CA8" w:rsidP="00247CA8">
      <w:pPr>
        <w:ind w:left="360"/>
        <w:rPr>
          <w:lang w:val="en-AU"/>
        </w:rPr>
      </w:pPr>
    </w:p>
    <w:p w14:paraId="53F39B7E" w14:textId="43A11F71" w:rsidR="00247CA8" w:rsidRDefault="00247CA8" w:rsidP="00247CA8">
      <w:pPr>
        <w:ind w:left="360"/>
        <w:rPr>
          <w:lang w:val="en-AU"/>
        </w:rPr>
      </w:pPr>
      <w:r>
        <w:rPr>
          <w:lang w:val="en-AU"/>
        </w:rPr>
        <w:t>Summary:</w:t>
      </w:r>
    </w:p>
    <w:p w14:paraId="3C48937C" w14:textId="2E52A080" w:rsidR="0058711F" w:rsidRDefault="0058711F" w:rsidP="0058711F">
      <w:pPr>
        <w:pStyle w:val="ListParagraph"/>
        <w:numPr>
          <w:ilvl w:val="0"/>
          <w:numId w:val="10"/>
        </w:numPr>
        <w:rPr>
          <w:lang w:val="en-AU"/>
        </w:rPr>
      </w:pPr>
      <w:r>
        <w:rPr>
          <w:lang w:val="en-AU"/>
        </w:rPr>
        <w:t xml:space="preserve">The AD-AS diagram has three components: a horizontal SRAS curve, a vertical LRAS curve and a downward-sloping AD curve. </w:t>
      </w:r>
    </w:p>
    <w:p w14:paraId="32E41C80" w14:textId="1937D841" w:rsidR="0058711F" w:rsidRDefault="0058711F" w:rsidP="0058711F">
      <w:pPr>
        <w:pStyle w:val="ListParagraph"/>
        <w:numPr>
          <w:ilvl w:val="0"/>
          <w:numId w:val="10"/>
        </w:numPr>
        <w:rPr>
          <w:lang w:val="en-AU"/>
        </w:rPr>
      </w:pPr>
      <w:r>
        <w:rPr>
          <w:lang w:val="en-AU"/>
        </w:rPr>
        <w:t>Short-run equilibrium occurs at the point where the AD curve intersects with the SRAS curve.</w:t>
      </w:r>
    </w:p>
    <w:p w14:paraId="7922A7BC" w14:textId="424B976E" w:rsidR="0058711F" w:rsidRDefault="0058711F" w:rsidP="0058711F">
      <w:pPr>
        <w:pStyle w:val="ListParagraph"/>
        <w:numPr>
          <w:ilvl w:val="0"/>
          <w:numId w:val="10"/>
        </w:numPr>
        <w:rPr>
          <w:lang w:val="en-AU"/>
        </w:rPr>
      </w:pPr>
      <w:r>
        <w:rPr>
          <w:lang w:val="en-AU"/>
        </w:rPr>
        <w:t>Long-run equilibrium occurs at the point where the AD curve intersects the LRAS curve.</w:t>
      </w:r>
    </w:p>
    <w:p w14:paraId="20B1064E" w14:textId="115D13E0" w:rsidR="0058711F" w:rsidRDefault="0058711F" w:rsidP="0058711F">
      <w:pPr>
        <w:pStyle w:val="ListParagraph"/>
        <w:numPr>
          <w:ilvl w:val="0"/>
          <w:numId w:val="10"/>
        </w:numPr>
        <w:rPr>
          <w:lang w:val="en-AU"/>
        </w:rPr>
      </w:pPr>
      <w:r>
        <w:rPr>
          <w:lang w:val="en-AU"/>
        </w:rPr>
        <w:t xml:space="preserve">The economy has the tendency to correct itself back to its long-run equilibrium. </w:t>
      </w:r>
    </w:p>
    <w:p w14:paraId="56A19EFC" w14:textId="5CECEEE5" w:rsidR="0058711F" w:rsidRDefault="0058711F" w:rsidP="0058711F">
      <w:pPr>
        <w:pStyle w:val="ListParagraph"/>
        <w:numPr>
          <w:ilvl w:val="0"/>
          <w:numId w:val="10"/>
        </w:numPr>
        <w:rPr>
          <w:lang w:val="en-AU"/>
        </w:rPr>
      </w:pPr>
      <w:r>
        <w:rPr>
          <w:lang w:val="en-AU"/>
        </w:rPr>
        <w:t xml:space="preserve">The AD-AS diagram showcases the dilemma facing the Reserve Bank: the trade-off between inflation and output. </w:t>
      </w:r>
    </w:p>
    <w:p w14:paraId="67204B12" w14:textId="6DF07C9A" w:rsidR="0058711F" w:rsidRPr="0058711F" w:rsidRDefault="0058711F" w:rsidP="0058711F">
      <w:pPr>
        <w:pStyle w:val="ListParagraph"/>
        <w:numPr>
          <w:ilvl w:val="0"/>
          <w:numId w:val="10"/>
        </w:numPr>
        <w:rPr>
          <w:lang w:val="en-AU"/>
        </w:rPr>
      </w:pPr>
      <w:r>
        <w:rPr>
          <w:lang w:val="en-AU"/>
        </w:rPr>
        <w:t xml:space="preserve">Disinflation has serious consequences for the economy in the long run. </w:t>
      </w:r>
      <w:bookmarkStart w:id="0" w:name="_GoBack"/>
      <w:bookmarkEnd w:id="0"/>
    </w:p>
    <w:sectPr w:rsidR="0058711F" w:rsidRPr="0058711F" w:rsidSect="004A72FA">
      <w:headerReference w:type="default" r:id="rId35"/>
      <w:pgSz w:w="11900" w:h="16840"/>
      <w:pgMar w:top="1440" w:right="1080" w:bottom="1440" w:left="108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7895B9" w14:textId="77777777" w:rsidR="00D801D0" w:rsidRDefault="00D801D0" w:rsidP="008049AB">
      <w:r>
        <w:separator/>
      </w:r>
    </w:p>
  </w:endnote>
  <w:endnote w:type="continuationSeparator" w:id="0">
    <w:p w14:paraId="5B0C4258" w14:textId="77777777" w:rsidR="00D801D0" w:rsidRDefault="00D801D0" w:rsidP="00804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0A58C0" w14:textId="77777777" w:rsidR="00D801D0" w:rsidRDefault="00D801D0" w:rsidP="008049AB">
      <w:r>
        <w:separator/>
      </w:r>
    </w:p>
  </w:footnote>
  <w:footnote w:type="continuationSeparator" w:id="0">
    <w:p w14:paraId="3A47434F" w14:textId="77777777" w:rsidR="00D801D0" w:rsidRDefault="00D801D0" w:rsidP="008049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8A0B9" w14:textId="26C328BC" w:rsidR="008049AB" w:rsidRPr="00A54810" w:rsidRDefault="008049AB">
    <w:pPr>
      <w:pStyle w:val="Header"/>
      <w:rPr>
        <w:sz w:val="18"/>
      </w:rPr>
    </w:pPr>
    <w:r w:rsidRPr="00A54810">
      <w:rPr>
        <w:sz w:val="18"/>
      </w:rPr>
      <w:t>ECON1002</w:t>
    </w:r>
    <w:r w:rsidRPr="00A54810">
      <w:rPr>
        <w:sz w:val="18"/>
      </w:rPr>
      <w:ptab w:relativeTo="margin" w:alignment="center" w:leader="none"/>
    </w:r>
    <w:r w:rsidR="00676566">
      <w:rPr>
        <w:sz w:val="18"/>
      </w:rPr>
      <w:t xml:space="preserve">Chapter 9: The aggregate supply-aggregate demand (AS-AD) model </w:t>
    </w:r>
    <w:r w:rsidRPr="00A54810">
      <w:rPr>
        <w:sz w:val="18"/>
      </w:rPr>
      <w:ptab w:relativeTo="margin" w:alignment="right" w:leader="none"/>
    </w:r>
    <w:r w:rsidR="00A54810" w:rsidRPr="00A54810">
      <w:rPr>
        <w:sz w:val="18"/>
      </w:rPr>
      <w:t>Nicole Cheng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708F"/>
    <w:multiLevelType w:val="hybridMultilevel"/>
    <w:tmpl w:val="5A060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4C6F"/>
    <w:multiLevelType w:val="hybridMultilevel"/>
    <w:tmpl w:val="CF847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6447BA"/>
    <w:multiLevelType w:val="hybridMultilevel"/>
    <w:tmpl w:val="8E7A5586"/>
    <w:lvl w:ilvl="0" w:tplc="0A2454B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8537F34"/>
    <w:multiLevelType w:val="hybridMultilevel"/>
    <w:tmpl w:val="88468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962B35"/>
    <w:multiLevelType w:val="hybridMultilevel"/>
    <w:tmpl w:val="7E5AE1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1E0D7D6B"/>
    <w:multiLevelType w:val="hybridMultilevel"/>
    <w:tmpl w:val="95E62120"/>
    <w:lvl w:ilvl="0" w:tplc="4EE884A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E0C2BC9"/>
    <w:multiLevelType w:val="hybridMultilevel"/>
    <w:tmpl w:val="DA06A8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2E8F505F"/>
    <w:multiLevelType w:val="hybridMultilevel"/>
    <w:tmpl w:val="045A2F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1F65C24"/>
    <w:multiLevelType w:val="hybridMultilevel"/>
    <w:tmpl w:val="4F20F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D7B23"/>
    <w:multiLevelType w:val="hybridMultilevel"/>
    <w:tmpl w:val="992EE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D54069C"/>
    <w:multiLevelType w:val="hybridMultilevel"/>
    <w:tmpl w:val="D0468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23C42AE"/>
    <w:multiLevelType w:val="hybridMultilevel"/>
    <w:tmpl w:val="22A6903C"/>
    <w:lvl w:ilvl="0" w:tplc="DCAA28D6">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43E61CDC"/>
    <w:multiLevelType w:val="hybridMultilevel"/>
    <w:tmpl w:val="AB0EBE48"/>
    <w:lvl w:ilvl="0" w:tplc="45901B32">
      <w:start w:val="5"/>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447D2D28"/>
    <w:multiLevelType w:val="hybridMultilevel"/>
    <w:tmpl w:val="5E7636C4"/>
    <w:lvl w:ilvl="0" w:tplc="DCAA28D6">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525C6936"/>
    <w:multiLevelType w:val="hybridMultilevel"/>
    <w:tmpl w:val="F252CE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59013C54"/>
    <w:multiLevelType w:val="hybridMultilevel"/>
    <w:tmpl w:val="F95A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363E28"/>
    <w:multiLevelType w:val="hybridMultilevel"/>
    <w:tmpl w:val="4CA4B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C72597"/>
    <w:multiLevelType w:val="hybridMultilevel"/>
    <w:tmpl w:val="97201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3556085"/>
    <w:multiLevelType w:val="hybridMultilevel"/>
    <w:tmpl w:val="26A28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F67638B"/>
    <w:multiLevelType w:val="hybridMultilevel"/>
    <w:tmpl w:val="49F0C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2"/>
  </w:num>
  <w:num w:numId="4">
    <w:abstractNumId w:val="1"/>
  </w:num>
  <w:num w:numId="5">
    <w:abstractNumId w:val="4"/>
  </w:num>
  <w:num w:numId="6">
    <w:abstractNumId w:val="8"/>
  </w:num>
  <w:num w:numId="7">
    <w:abstractNumId w:val="11"/>
  </w:num>
  <w:num w:numId="8">
    <w:abstractNumId w:val="2"/>
  </w:num>
  <w:num w:numId="9">
    <w:abstractNumId w:val="10"/>
  </w:num>
  <w:num w:numId="10">
    <w:abstractNumId w:val="13"/>
  </w:num>
  <w:num w:numId="11">
    <w:abstractNumId w:val="15"/>
  </w:num>
  <w:num w:numId="12">
    <w:abstractNumId w:val="18"/>
  </w:num>
  <w:num w:numId="13">
    <w:abstractNumId w:val="19"/>
  </w:num>
  <w:num w:numId="14">
    <w:abstractNumId w:val="5"/>
  </w:num>
  <w:num w:numId="15">
    <w:abstractNumId w:val="6"/>
  </w:num>
  <w:num w:numId="16">
    <w:abstractNumId w:val="14"/>
  </w:num>
  <w:num w:numId="17">
    <w:abstractNumId w:val="0"/>
  </w:num>
  <w:num w:numId="18">
    <w:abstractNumId w:val="16"/>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9AB"/>
    <w:rsid w:val="000A76D6"/>
    <w:rsid w:val="001B7C67"/>
    <w:rsid w:val="001E3D79"/>
    <w:rsid w:val="00247CA8"/>
    <w:rsid w:val="00317F9C"/>
    <w:rsid w:val="003657B9"/>
    <w:rsid w:val="003C2A4B"/>
    <w:rsid w:val="004A72FA"/>
    <w:rsid w:val="004D3321"/>
    <w:rsid w:val="004F137A"/>
    <w:rsid w:val="0058711F"/>
    <w:rsid w:val="00676566"/>
    <w:rsid w:val="006A651D"/>
    <w:rsid w:val="006C44E6"/>
    <w:rsid w:val="0073132B"/>
    <w:rsid w:val="0074416D"/>
    <w:rsid w:val="007711AA"/>
    <w:rsid w:val="007D5355"/>
    <w:rsid w:val="007E5320"/>
    <w:rsid w:val="007F70E7"/>
    <w:rsid w:val="00803831"/>
    <w:rsid w:val="008049AB"/>
    <w:rsid w:val="0081118E"/>
    <w:rsid w:val="008A2B0F"/>
    <w:rsid w:val="008C06F2"/>
    <w:rsid w:val="00906532"/>
    <w:rsid w:val="0093194B"/>
    <w:rsid w:val="00932320"/>
    <w:rsid w:val="00A033B1"/>
    <w:rsid w:val="00A17E78"/>
    <w:rsid w:val="00A54810"/>
    <w:rsid w:val="00AA69C0"/>
    <w:rsid w:val="00AD71A3"/>
    <w:rsid w:val="00B3341F"/>
    <w:rsid w:val="00B93D17"/>
    <w:rsid w:val="00CA3162"/>
    <w:rsid w:val="00D801D0"/>
    <w:rsid w:val="00D84F4E"/>
    <w:rsid w:val="00DE0CBF"/>
    <w:rsid w:val="00E51599"/>
    <w:rsid w:val="00E53126"/>
    <w:rsid w:val="00E70DC6"/>
    <w:rsid w:val="00E77713"/>
    <w:rsid w:val="00F06D53"/>
    <w:rsid w:val="00FB486D"/>
    <w:rsid w:val="00FE3D81"/>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959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9AB"/>
    <w:pPr>
      <w:tabs>
        <w:tab w:val="center" w:pos="4513"/>
        <w:tab w:val="right" w:pos="9026"/>
      </w:tabs>
    </w:pPr>
  </w:style>
  <w:style w:type="character" w:customStyle="1" w:styleId="HeaderChar">
    <w:name w:val="Header Char"/>
    <w:basedOn w:val="DefaultParagraphFont"/>
    <w:link w:val="Header"/>
    <w:uiPriority w:val="99"/>
    <w:rsid w:val="008049AB"/>
  </w:style>
  <w:style w:type="paragraph" w:styleId="Footer">
    <w:name w:val="footer"/>
    <w:basedOn w:val="Normal"/>
    <w:link w:val="FooterChar"/>
    <w:uiPriority w:val="99"/>
    <w:unhideWhenUsed/>
    <w:rsid w:val="008049AB"/>
    <w:pPr>
      <w:tabs>
        <w:tab w:val="center" w:pos="4513"/>
        <w:tab w:val="right" w:pos="9026"/>
      </w:tabs>
    </w:pPr>
  </w:style>
  <w:style w:type="character" w:customStyle="1" w:styleId="FooterChar">
    <w:name w:val="Footer Char"/>
    <w:basedOn w:val="DefaultParagraphFont"/>
    <w:link w:val="Footer"/>
    <w:uiPriority w:val="99"/>
    <w:rsid w:val="008049AB"/>
  </w:style>
  <w:style w:type="paragraph" w:styleId="ListParagraph">
    <w:name w:val="List Paragraph"/>
    <w:basedOn w:val="Normal"/>
    <w:uiPriority w:val="34"/>
    <w:qFormat/>
    <w:rsid w:val="006C44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eader" Target="header1.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B41525-4F3F-AC47-9AF2-00B3EBC0A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9</Pages>
  <Words>1414</Words>
  <Characters>8062</Characters>
  <Application>Microsoft Macintosh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vhth</dc:creator>
  <cp:keywords/>
  <dc:description/>
  <cp:lastModifiedBy>vhth</cp:lastModifiedBy>
  <cp:revision>3</cp:revision>
  <dcterms:created xsi:type="dcterms:W3CDTF">2017-04-05T02:07:00Z</dcterms:created>
  <dcterms:modified xsi:type="dcterms:W3CDTF">2017-05-03T03:11:00Z</dcterms:modified>
</cp:coreProperties>
</file>