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34"/>
          <w:szCs w:val="34"/>
        </w:rPr>
      </w:pPr>
      <w:bookmarkStart w:colFirst="0" w:colLast="0" w:name="_gx9m9qvl5o2v" w:id="0"/>
      <w:bookmarkEnd w:id="0"/>
      <w:r w:rsidDel="00000000" w:rsidR="00000000" w:rsidRPr="00000000">
        <w:rPr>
          <w:b w:val="1"/>
          <w:color w:val="000000"/>
          <w:sz w:val="34"/>
          <w:szCs w:val="34"/>
          <w:rtl w:val="0"/>
        </w:rPr>
        <w:t xml:space="preserve">Weekly Progress Report – Week 2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30"/>
          <w:szCs w:val="30"/>
        </w:rPr>
      </w:pPr>
      <w:bookmarkStart w:colFirst="0" w:colLast="0" w:name="_vfbdowjjl4g9" w:id="1"/>
      <w:bookmarkEnd w:id="1"/>
      <w:r w:rsidDel="00000000" w:rsidR="00000000" w:rsidRPr="00000000">
        <w:rPr>
          <w:b w:val="1"/>
          <w:color w:val="000000"/>
          <w:sz w:val="30"/>
          <w:szCs w:val="30"/>
          <w:rtl w:val="0"/>
        </w:rPr>
        <w:t xml:space="preserve">Project Name: Heart Disease Visualisation 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30"/>
          <w:szCs w:val="30"/>
        </w:rPr>
      </w:pPr>
      <w:bookmarkStart w:colFirst="0" w:colLast="0" w:name="_3gj6e6xze8md" w:id="2"/>
      <w:bookmarkEnd w:id="2"/>
      <w:r w:rsidDel="00000000" w:rsidR="00000000" w:rsidRPr="00000000">
        <w:rPr>
          <w:b w:val="1"/>
          <w:color w:val="000000"/>
          <w:sz w:val="30"/>
          <w:szCs w:val="30"/>
          <w:rtl w:val="0"/>
        </w:rPr>
        <w:t xml:space="preserve">Date: 3rd February, 2025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30"/>
          <w:szCs w:val="30"/>
        </w:rPr>
      </w:pPr>
      <w:bookmarkStart w:colFirst="0" w:colLast="0" w:name="_1h2ftaxz2tl6" w:id="3"/>
      <w:bookmarkEnd w:id="3"/>
      <w:r w:rsidDel="00000000" w:rsidR="00000000" w:rsidRPr="00000000">
        <w:rPr>
          <w:b w:val="1"/>
          <w:color w:val="000000"/>
          <w:sz w:val="30"/>
          <w:szCs w:val="30"/>
          <w:rtl w:val="0"/>
        </w:rPr>
        <w:t xml:space="preserve">Team Members: Nicole, Collins, Emmanuella, Prince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z23d67loivy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1. Overview of Week 2 Progress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A summary of the progress made during the second week of the project.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week, we focused on refining our dataset and visualizations. Key tasks completed: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Searched for additional data on </w:t>
      </w:r>
      <w:r w:rsidDel="00000000" w:rsidR="00000000" w:rsidRPr="00000000">
        <w:rPr>
          <w:b w:val="1"/>
          <w:rtl w:val="0"/>
        </w:rPr>
        <w:t xml:space="preserve">age-standardized mortality, incidence, and prevalence rates</w:t>
      </w:r>
      <w:r w:rsidDel="00000000" w:rsidR="00000000" w:rsidRPr="00000000">
        <w:rPr>
          <w:rtl w:val="0"/>
        </w:rPr>
        <w:t xml:space="preserve"> since they were not included in our original dataset from the </w:t>
      </w:r>
      <w:r w:rsidDel="00000000" w:rsidR="00000000" w:rsidRPr="00000000">
        <w:rPr>
          <w:b w:val="1"/>
          <w:rtl w:val="0"/>
        </w:rPr>
        <w:t xml:space="preserve">Global Burden of Diseases (GBD) data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 the required </w:t>
      </w:r>
      <w:r w:rsidDel="00000000" w:rsidR="00000000" w:rsidRPr="00000000">
        <w:rPr>
          <w:b w:val="1"/>
          <w:rtl w:val="0"/>
        </w:rPr>
        <w:t xml:space="preserve">plots</w:t>
      </w:r>
      <w:r w:rsidDel="00000000" w:rsidR="00000000" w:rsidRPr="00000000">
        <w:rPr>
          <w:rtl w:val="0"/>
        </w:rPr>
        <w:t xml:space="preserve"> as specified in the deliverables.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Implemented the </w:t>
      </w:r>
      <w:r w:rsidDel="00000000" w:rsidR="00000000" w:rsidRPr="00000000">
        <w:rPr>
          <w:b w:val="1"/>
          <w:rtl w:val="0"/>
        </w:rPr>
        <w:t xml:space="preserve">initial layout for the Dash dashboard</w:t>
      </w:r>
      <w:r w:rsidDel="00000000" w:rsidR="00000000" w:rsidRPr="00000000">
        <w:rPr>
          <w:rtl w:val="0"/>
        </w:rPr>
        <w:t xml:space="preserve"> to visualize our findings.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8jyusob59dj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2. Individual Contributions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Each team member should detail their progress and challenges faced during the week.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tfnfwjas8vs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A. [Nicole]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Progress Made:</w:t>
      </w:r>
    </w:p>
    <w:p w:rsidR="00000000" w:rsidDel="00000000" w:rsidP="00000000" w:rsidRDefault="00000000" w:rsidRPr="00000000" w14:paraId="0000001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Cleaned up some later detected merging issues with the final dataset</w:t>
      </w:r>
    </w:p>
    <w:p w:rsidR="00000000" w:rsidDel="00000000" w:rsidP="00000000" w:rsidRDefault="00000000" w:rsidRPr="00000000" w14:paraId="0000001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Implemented appropriate visualizations for the risk factor correlation analysis</w:t>
      </w:r>
    </w:p>
    <w:p w:rsidR="00000000" w:rsidDel="00000000" w:rsidP="00000000" w:rsidRDefault="00000000" w:rsidRPr="00000000" w14:paraId="0000001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Designed a high fidelity wireframe for the dashboard</w:t>
      </w:r>
    </w:p>
    <w:p w:rsidR="00000000" w:rsidDel="00000000" w:rsidP="00000000" w:rsidRDefault="00000000" w:rsidRPr="00000000" w14:paraId="0000001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Implemented the base layout code for the dashboard</w:t>
      </w:r>
    </w:p>
    <w:p w:rsidR="00000000" w:rsidDel="00000000" w:rsidP="00000000" w:rsidRDefault="00000000" w:rsidRPr="00000000" w14:paraId="00000015">
      <w:pPr>
        <w:numPr>
          <w:ilvl w:val="1"/>
          <w:numId w:val="10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Implemented the risk factor analysis page for the dashboard</w:t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Challenges Faced:</w:t>
      </w:r>
    </w:p>
    <w:p w:rsidR="00000000" w:rsidDel="00000000" w:rsidP="00000000" w:rsidRDefault="00000000" w:rsidRPr="00000000" w14:paraId="0000001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Detected multiple different values for heart disease rates per country due to merging errors. </w:t>
      </w:r>
    </w:p>
    <w:p w:rsidR="00000000" w:rsidDel="00000000" w:rsidP="00000000" w:rsidRDefault="00000000" w:rsidRPr="00000000" w14:paraId="00000019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Solution: Found and tackled the root of the issue and re-merged the datasets.</w:t>
      </w:r>
    </w:p>
    <w:p w:rsidR="00000000" w:rsidDel="00000000" w:rsidP="00000000" w:rsidRDefault="00000000" w:rsidRPr="00000000" w14:paraId="0000001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Deciding what plots/items to display on the overview page for the dashboard. </w:t>
      </w:r>
    </w:p>
    <w:p w:rsidR="00000000" w:rsidDel="00000000" w:rsidP="00000000" w:rsidRDefault="00000000" w:rsidRPr="00000000" w14:paraId="0000001B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Solution: Researching and drawing inspiration from similar dashboard overview pages.</w:t>
      </w:r>
    </w:p>
    <w:p w:rsidR="00000000" w:rsidDel="00000000" w:rsidP="00000000" w:rsidRDefault="00000000" w:rsidRPr="00000000" w14:paraId="0000001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Making the app responsive in a mobile viewport</w:t>
      </w:r>
    </w:p>
    <w:p w:rsidR="00000000" w:rsidDel="00000000" w:rsidP="00000000" w:rsidRDefault="00000000" w:rsidRPr="00000000" w14:paraId="0000001D">
      <w:pPr>
        <w:numPr>
          <w:ilvl w:val="2"/>
          <w:numId w:val="10"/>
        </w:numPr>
        <w:spacing w:after="24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Solution: Experimented with dash_bootstrap_components and style settings to solve the issue.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v41gd1dlag6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B. [Collins]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Progress Made:</w:t>
      </w:r>
    </w:p>
    <w:p w:rsidR="00000000" w:rsidDel="00000000" w:rsidP="00000000" w:rsidRDefault="00000000" w:rsidRPr="00000000" w14:paraId="0000002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Retrieved additional data on age-standardized mortality, incidence, and prevalence rates from Global Burden of Diseases (GBD).</w:t>
      </w:r>
    </w:p>
    <w:p w:rsidR="00000000" w:rsidDel="00000000" w:rsidP="00000000" w:rsidRDefault="00000000" w:rsidRPr="00000000" w14:paraId="0000002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Created time series plots for mortality rates.</w:t>
      </w:r>
    </w:p>
    <w:p w:rsidR="00000000" w:rsidDel="00000000" w:rsidP="00000000" w:rsidRDefault="00000000" w:rsidRPr="00000000" w14:paraId="0000002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Developed additional plots related to mortality rates.</w:t>
      </w:r>
    </w:p>
    <w:p w:rsidR="00000000" w:rsidDel="00000000" w:rsidP="00000000" w:rsidRDefault="00000000" w:rsidRPr="00000000" w14:paraId="0000002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Wrote code to implement the Mortality Plot page on the initial Dash dashboard layout.</w:t>
      </w:r>
    </w:p>
    <w:p w:rsidR="00000000" w:rsidDel="00000000" w:rsidP="00000000" w:rsidRDefault="00000000" w:rsidRPr="00000000" w14:paraId="00000024">
      <w:pPr>
        <w:numPr>
          <w:ilvl w:val="1"/>
          <w:numId w:val="9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Compiled individual reports from team members into a final document.</w:t>
      </w:r>
    </w:p>
    <w:p w:rsidR="00000000" w:rsidDel="00000000" w:rsidP="00000000" w:rsidRDefault="00000000" w:rsidRPr="00000000" w14:paraId="00000025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Challenges Faced:</w:t>
      </w:r>
    </w:p>
    <w:p w:rsidR="00000000" w:rsidDel="00000000" w:rsidP="00000000" w:rsidRDefault="00000000" w:rsidRPr="00000000" w14:paraId="0000002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Finding the best imputation method for filling missing values between 1960 and 1980. Solution: Settled on Polynomial fitting, using Gender, Country, and Age Group as learning parameters.</w:t>
      </w:r>
    </w:p>
    <w:p w:rsidR="00000000" w:rsidDel="00000000" w:rsidP="00000000" w:rsidRDefault="00000000" w:rsidRPr="00000000" w14:paraId="00000028">
      <w:pPr>
        <w:numPr>
          <w:ilvl w:val="1"/>
          <w:numId w:val="9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High loading time for initial visualization plots. Solution: Optimized by breaking visualization codes into functions to improve efficiency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ljh7lc3cnwi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C. [Emmanuella]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Progress Made: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Developed the code for the choropleth map, integrating year and continent filters to allow users to dynamically explore heart disease data.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the Gapminder dataset to supplement the imputation of null values in the original dataset. This approach helped ensure more accurate visualizations and analysis.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Made several changes to my script to optimize the visualization and ensure that the map displays the most up-to-date and complete data.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Challenges Faced: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Managing missing data: Some datasets had significant missing values, which required careful imputation. The Gapminder dataset provided a helpful reference, but integrating it smoothly into the existing code was challenging.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Solution: I refined the imputation method to better handle missing values across different regions and time periods.</w:t>
      </w:r>
    </w:p>
    <w:p w:rsidR="00000000" w:rsidDel="00000000" w:rsidP="00000000" w:rsidRDefault="00000000" w:rsidRPr="00000000" w14:paraId="00000031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r31x0eb110l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D. [Prince]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Progress Made:</w:t>
      </w:r>
    </w:p>
    <w:p w:rsidR="00000000" w:rsidDel="00000000" w:rsidP="00000000" w:rsidRDefault="00000000" w:rsidRPr="00000000" w14:paraId="0000003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Implemented risk factor correlation plots</w:t>
      </w:r>
    </w:p>
    <w:p w:rsidR="00000000" w:rsidDel="00000000" w:rsidP="00000000" w:rsidRDefault="00000000" w:rsidRPr="00000000" w14:paraId="0000003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Designed low and high fidelity designs in figma</w:t>
      </w:r>
    </w:p>
    <w:p w:rsidR="00000000" w:rsidDel="00000000" w:rsidP="00000000" w:rsidRDefault="00000000" w:rsidRPr="00000000" w14:paraId="00000036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Implemented overview page in dash</w:t>
      </w:r>
    </w:p>
    <w:p w:rsidR="00000000" w:rsidDel="00000000" w:rsidP="00000000" w:rsidRDefault="00000000" w:rsidRPr="00000000" w14:paraId="0000003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Challenges Faced:</w:t>
      </w:r>
    </w:p>
    <w:p w:rsidR="00000000" w:rsidDel="00000000" w:rsidP="00000000" w:rsidRDefault="00000000" w:rsidRPr="00000000" w14:paraId="0000003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Difficulty in selecting suitable designs for the dash overview page.</w:t>
      </w:r>
    </w:p>
    <w:p w:rsidR="00000000" w:rsidDel="00000000" w:rsidP="00000000" w:rsidRDefault="00000000" w:rsidRPr="00000000" w14:paraId="0000003A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Consulted team members for design ideas</w:t>
      </w:r>
    </w:p>
    <w:p w:rsidR="00000000" w:rsidDel="00000000" w:rsidP="00000000" w:rsidRDefault="00000000" w:rsidRPr="00000000" w14:paraId="0000003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Inability to render selected plots in dash, especially with dbc cards</w:t>
      </w:r>
    </w:p>
    <w:p w:rsidR="00000000" w:rsidDel="00000000" w:rsidP="00000000" w:rsidRDefault="00000000" w:rsidRPr="00000000" w14:paraId="0000003C">
      <w:pPr>
        <w:numPr>
          <w:ilvl w:val="2"/>
          <w:numId w:val="6"/>
        </w:numPr>
        <w:spacing w:after="24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Resorted to tutorials on how to render plots in dash. My unfamiliarity with the framework is a key reason for this challenge.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6m47bffjnd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6nssnwg9eei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3. Screenshots &amp; Visual Evidence</w:t>
      </w:r>
    </w:p>
    <w:p w:rsidR="00000000" w:rsidDel="00000000" w:rsidP="00000000" w:rsidRDefault="00000000" w:rsidRPr="00000000" w14:paraId="0000004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Notebook Visualizations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Global Mortality Rate over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626569" cy="1930812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6569" cy="19308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[Age Standardized Mortality Rate by Country]</w:t>
      </w:r>
    </w:p>
    <w:p w:rsidR="00000000" w:rsidDel="00000000" w:rsidP="00000000" w:rsidRDefault="00000000" w:rsidRPr="00000000" w14:paraId="00000044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384556" cy="1806674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4556" cy="18066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[Avg Mortality Rate per Country]</w:t>
      </w:r>
    </w:p>
    <w:p w:rsidR="00000000" w:rsidDel="00000000" w:rsidP="00000000" w:rsidRDefault="00000000" w:rsidRPr="00000000" w14:paraId="00000046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348038" cy="1786733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8038" cy="17867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Correlation Matrix Heatmap (Risk Factors)</w:t>
      </w:r>
    </w:p>
    <w:p w:rsidR="00000000" w:rsidDel="00000000" w:rsidP="00000000" w:rsidRDefault="00000000" w:rsidRPr="00000000" w14:paraId="00000048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057326" cy="2490788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7326" cy="2490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240" w:before="24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Correlation Matrix Heatmap (plus Prevalence/Mortality/Incidence Rates)</w:t>
      </w:r>
    </w:p>
    <w:p w:rsidR="00000000" w:rsidDel="00000000" w:rsidP="00000000" w:rsidRDefault="00000000" w:rsidRPr="00000000" w14:paraId="0000004A">
      <w:pPr>
        <w:spacing w:after="240" w:before="240" w:lineRule="auto"/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652713" cy="2656964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2713" cy="26569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Wireframe</w:t>
      </w:r>
    </w:p>
    <w:p w:rsidR="00000000" w:rsidDel="00000000" w:rsidP="00000000" w:rsidRDefault="00000000" w:rsidRPr="00000000" w14:paraId="0000004C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Low fidelity</w:t>
      </w:r>
    </w:p>
    <w:p w:rsidR="00000000" w:rsidDel="00000000" w:rsidP="00000000" w:rsidRDefault="00000000" w:rsidRPr="00000000" w14:paraId="0000004D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6608329" cy="1048437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08329" cy="10484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High fidelity</w:t>
      </w:r>
    </w:p>
    <w:p w:rsidR="00000000" w:rsidDel="00000000" w:rsidP="00000000" w:rsidRDefault="00000000" w:rsidRPr="00000000" w14:paraId="0000004F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6601461" cy="1269512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01461" cy="12695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634163" cy="115376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34163" cy="11537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Dashboard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240" w:before="24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Overview Page</w:t>
      </w:r>
    </w:p>
    <w:p w:rsidR="00000000" w:rsidDel="00000000" w:rsidP="00000000" w:rsidRDefault="00000000" w:rsidRPr="00000000" w14:paraId="00000053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28575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28448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240" w:before="24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Heart Disease Worldwide Page</w:t>
      </w:r>
    </w:p>
    <w:p w:rsidR="00000000" w:rsidDel="00000000" w:rsidP="00000000" w:rsidRDefault="00000000" w:rsidRPr="00000000" w14:paraId="00000056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240" w:before="24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3149600"/>
            <wp:effectExtent b="0" l="0" r="0" t="0"/>
            <wp:docPr id="4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</w:rPr>
        <w:drawing>
          <wp:inline distB="114300" distT="114300" distL="114300" distR="114300">
            <wp:extent cx="5943600" cy="3098800"/>
            <wp:effectExtent b="0" l="0" r="0" t="0"/>
            <wp:docPr id="7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240" w:before="24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Mortality Rate Analysis Page</w:t>
      </w:r>
    </w:p>
    <w:p w:rsidR="00000000" w:rsidDel="00000000" w:rsidP="00000000" w:rsidRDefault="00000000" w:rsidRPr="00000000" w14:paraId="0000005A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240" w:before="24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Risk Factor Correlation Analysis Page</w:t>
      </w:r>
    </w:p>
    <w:p w:rsidR="00000000" w:rsidDel="00000000" w:rsidP="00000000" w:rsidRDefault="00000000" w:rsidRPr="00000000" w14:paraId="0000005C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2857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ind w:left="720" w:firstLine="0"/>
        <w:jc w:val="center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3495429" cy="5329238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5429" cy="5329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fucwsh12out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hznnuq0hpde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4. Key Insights &amp; Next Steps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Key Insights:</w:t>
      </w:r>
      <w:r w:rsidDel="00000000" w:rsidR="00000000" w:rsidRPr="00000000">
        <w:rPr>
          <w:rtl w:val="0"/>
        </w:rPr>
        <w:t xml:space="preserve"> We learned how to </w:t>
      </w:r>
      <w:r w:rsidDel="00000000" w:rsidR="00000000" w:rsidRPr="00000000">
        <w:rPr>
          <w:b w:val="1"/>
          <w:rtl w:val="0"/>
        </w:rPr>
        <w:t xml:space="preserve">optimize visualization performance</w:t>
      </w:r>
      <w:r w:rsidDel="00000000" w:rsidR="00000000" w:rsidRPr="00000000">
        <w:rPr>
          <w:rtl w:val="0"/>
        </w:rPr>
        <w:t xml:space="preserve"> by structuring code efficiently—breaking down complex visualizations into </w:t>
      </w:r>
      <w:r w:rsidDel="00000000" w:rsidR="00000000" w:rsidRPr="00000000">
        <w:rPr>
          <w:b w:val="1"/>
          <w:rtl w:val="0"/>
        </w:rPr>
        <w:t xml:space="preserve">functions</w:t>
      </w:r>
      <w:r w:rsidDel="00000000" w:rsidR="00000000" w:rsidRPr="00000000">
        <w:rPr>
          <w:rtl w:val="0"/>
        </w:rPr>
        <w:t xml:space="preserve"> significantly reduced loading times. Furthermore, integrating </w:t>
      </w:r>
      <w:r w:rsidDel="00000000" w:rsidR="00000000" w:rsidRPr="00000000">
        <w:rPr>
          <w:b w:val="1"/>
          <w:rtl w:val="0"/>
        </w:rPr>
        <w:t xml:space="preserve">interactive elements like filters</w:t>
      </w:r>
      <w:r w:rsidDel="00000000" w:rsidR="00000000" w:rsidRPr="00000000">
        <w:rPr>
          <w:rtl w:val="0"/>
        </w:rPr>
        <w:t xml:space="preserve"> into the visualizations to be further implemented in the </w:t>
      </w:r>
      <w:r w:rsidDel="00000000" w:rsidR="00000000" w:rsidRPr="00000000">
        <w:rPr>
          <w:b w:val="1"/>
          <w:rtl w:val="0"/>
        </w:rPr>
        <w:t xml:space="preserve">Dash dashboard</w:t>
      </w:r>
      <w:r w:rsidDel="00000000" w:rsidR="00000000" w:rsidRPr="00000000">
        <w:rPr>
          <w:rtl w:val="0"/>
        </w:rPr>
        <w:t xml:space="preserve"> helped enhance user experience. These lessons reinforced the importance of </w:t>
      </w:r>
      <w:r w:rsidDel="00000000" w:rsidR="00000000" w:rsidRPr="00000000">
        <w:rPr>
          <w:b w:val="1"/>
          <w:rtl w:val="0"/>
        </w:rPr>
        <w:t xml:space="preserve">efficient data handling, performance optimization, and interactivity in data-driven applications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Main Next Steps: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Implement Interactive Features</w:t>
      </w:r>
    </w:p>
    <w:p w:rsidR="00000000" w:rsidDel="00000000" w:rsidP="00000000" w:rsidRDefault="00000000" w:rsidRPr="00000000" w14:paraId="00000066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Create Advanced Visualizations</w:t>
      </w:r>
    </w:p>
    <w:p w:rsidR="00000000" w:rsidDel="00000000" w:rsidP="00000000" w:rsidRDefault="00000000" w:rsidRPr="00000000" w14:paraId="00000067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png"/><Relationship Id="rId10" Type="http://schemas.openxmlformats.org/officeDocument/2006/relationships/image" Target="media/image4.png"/><Relationship Id="rId13" Type="http://schemas.openxmlformats.org/officeDocument/2006/relationships/image" Target="media/image1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0.png"/><Relationship Id="rId14" Type="http://schemas.openxmlformats.org/officeDocument/2006/relationships/image" Target="media/image2.png"/><Relationship Id="rId17" Type="http://schemas.openxmlformats.org/officeDocument/2006/relationships/image" Target="media/image12.jpg"/><Relationship Id="rId16" Type="http://schemas.openxmlformats.org/officeDocument/2006/relationships/image" Target="media/image14.jpg"/><Relationship Id="rId5" Type="http://schemas.openxmlformats.org/officeDocument/2006/relationships/styles" Target="styles.xml"/><Relationship Id="rId19" Type="http://schemas.openxmlformats.org/officeDocument/2006/relationships/image" Target="media/image6.png"/><Relationship Id="rId6" Type="http://schemas.openxmlformats.org/officeDocument/2006/relationships/image" Target="media/image9.png"/><Relationship Id="rId18" Type="http://schemas.openxmlformats.org/officeDocument/2006/relationships/image" Target="media/image3.png"/><Relationship Id="rId7" Type="http://schemas.openxmlformats.org/officeDocument/2006/relationships/image" Target="media/image13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