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D7E3" w14:textId="25D16069" w:rsidR="00DB32FF" w:rsidRPr="00B645AF" w:rsidRDefault="00B645AF" w:rsidP="00B645AF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645AF">
        <w:rPr>
          <w:b/>
          <w:bCs/>
          <w:u w:val="single"/>
          <w:lang w:val="en-US"/>
        </w:rPr>
        <w:t>How to apply for Kubeflow Access</w:t>
      </w:r>
    </w:p>
    <w:p w14:paraId="2DCAD924" w14:textId="23B3C6EF" w:rsidR="00B645AF" w:rsidRDefault="00B645AF" w:rsidP="00B645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 </w:t>
      </w:r>
      <w:hyperlink r:id="rId5" w:anchor="deck-Access%20Request" w:history="1">
        <w:r w:rsidRPr="00C51F5D">
          <w:rPr>
            <w:rStyle w:val="Hyperlink"/>
            <w:lang w:val="en-US"/>
          </w:rPr>
          <w:t>https://wiki.ith.intel.com/display/BIandAI/MLOps+Platform+-+Kubeflow#deck-Access%20Request</w:t>
        </w:r>
      </w:hyperlink>
    </w:p>
    <w:p w14:paraId="79647ABD" w14:textId="30A0A0A3" w:rsidR="00B645AF" w:rsidRDefault="00B645AF" w:rsidP="00B645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up the engagement form under Engagement</w:t>
      </w:r>
      <w:r w:rsidRPr="00B645AF">
        <w:rPr>
          <w:noProof/>
          <w:lang w:val="en-US"/>
        </w:rPr>
        <w:drawing>
          <wp:inline distT="0" distB="0" distL="0" distR="0" wp14:anchorId="77C94562" wp14:editId="16F8D1E9">
            <wp:extent cx="5731510" cy="1686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6A2" w14:textId="66A8815F" w:rsidR="00B645AF" w:rsidRPr="00B645AF" w:rsidRDefault="00B645AF" w:rsidP="00B645AF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 the engagement form, fill </w:t>
      </w:r>
      <w:r w:rsidRPr="00B645AF">
        <w:rPr>
          <w:lang w:val="en-US"/>
        </w:rPr>
        <w:t>IAP (iap.intelcom)</w:t>
      </w:r>
      <w:r>
        <w:rPr>
          <w:lang w:val="en-US"/>
        </w:rPr>
        <w:t xml:space="preserve"> and </w:t>
      </w:r>
      <w:r w:rsidRPr="00B645AF">
        <w:rPr>
          <w:lang w:val="en-US"/>
        </w:rPr>
        <w:t>IT Value Stream Name</w:t>
      </w:r>
      <w:r>
        <w:rPr>
          <w:lang w:val="en-US"/>
        </w:rPr>
        <w:t xml:space="preserve"> as not applicable. Select GPU Required as No as additional charge is needed for GPU</w:t>
      </w:r>
    </w:p>
    <w:p w14:paraId="2128FD26" w14:textId="2415D8C6" w:rsidR="00B645AF" w:rsidRPr="00430BC8" w:rsidRDefault="00FF5035" w:rsidP="00B645AF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>Apply for Kubeflow access in AGS following the instructions in Access Request</w:t>
      </w:r>
      <w:r w:rsidRPr="00FF5035">
        <w:rPr>
          <w:noProof/>
          <w:lang w:val="en-US"/>
        </w:rPr>
        <w:drawing>
          <wp:inline distT="0" distB="0" distL="0" distR="0" wp14:anchorId="131135CC" wp14:editId="6088D7DD">
            <wp:extent cx="5731510" cy="3000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1BEE" w14:textId="01B9358A" w:rsidR="00430BC8" w:rsidRPr="00430BC8" w:rsidRDefault="00430BC8" w:rsidP="00B645AF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Select </w:t>
      </w:r>
      <w:r w:rsidR="00DF0D9E">
        <w:rPr>
          <w:lang w:val="en-US"/>
        </w:rPr>
        <w:t>Kubeflow CDR, specify that no GPU is needed in the comment</w:t>
      </w:r>
    </w:p>
    <w:p w14:paraId="1C5A73E2" w14:textId="1DBAA07E" w:rsidR="00430BC8" w:rsidRPr="00B645AF" w:rsidRDefault="00430BC8" w:rsidP="00430BC8">
      <w:pPr>
        <w:pStyle w:val="ListParagraph"/>
        <w:rPr>
          <w:b/>
          <w:bCs/>
          <w:u w:val="single"/>
          <w:lang w:val="en-US"/>
        </w:rPr>
      </w:pPr>
      <w:r w:rsidRPr="00430BC8">
        <w:rPr>
          <w:noProof/>
          <w:lang w:val="en-US"/>
        </w:rPr>
        <w:drawing>
          <wp:inline distT="0" distB="0" distL="0" distR="0" wp14:anchorId="1BABC476" wp14:editId="56FACFDA">
            <wp:extent cx="5731510" cy="946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F05C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5F660AA8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52422393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2DBAF3DE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0887F782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17FC84C2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6C564BAC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6FD8AFB0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29623B84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227819BE" w14:textId="316A087F" w:rsidR="00B645AF" w:rsidRDefault="00B645AF" w:rsidP="00DF0D9E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645AF">
        <w:rPr>
          <w:b/>
          <w:bCs/>
          <w:u w:val="single"/>
          <w:lang w:val="en-US"/>
        </w:rPr>
        <w:lastRenderedPageBreak/>
        <w:t>Getting started with Kubeflow</w:t>
      </w:r>
    </w:p>
    <w:p w14:paraId="3D3E4E87" w14:textId="77777777" w:rsidR="00DF0D9E" w:rsidRPr="00B645AF" w:rsidRDefault="00DF0D9E" w:rsidP="00DF0D9E">
      <w:pPr>
        <w:pStyle w:val="ListParagraph"/>
        <w:ind w:left="360"/>
        <w:rPr>
          <w:b/>
          <w:bCs/>
          <w:u w:val="single"/>
          <w:lang w:val="en-US"/>
        </w:rPr>
      </w:pPr>
    </w:p>
    <w:p w14:paraId="4CF6CC86" w14:textId="3DDC270E" w:rsidR="00B645AF" w:rsidRPr="000869F1" w:rsidRDefault="00505B79" w:rsidP="00505B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</w:t>
      </w:r>
      <w:hyperlink r:id="rId9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https://kubeflow.mlops.intel.com</w:t>
        </w:r>
      </w:hyperlink>
      <w:r>
        <w:t xml:space="preserve"> (only select this if CDR is chosen)</w:t>
      </w:r>
      <w:r w:rsidR="000869F1">
        <w:t>. Refer to the application URL in Environments if others is chosen</w:t>
      </w:r>
    </w:p>
    <w:p w14:paraId="0FEE176F" w14:textId="78D3EAE8" w:rsidR="000869F1" w:rsidRPr="009576BE" w:rsidRDefault="000869F1" w:rsidP="000869F1">
      <w:pPr>
        <w:pStyle w:val="ListParagraph"/>
        <w:rPr>
          <w:lang w:val="en-US"/>
        </w:rPr>
      </w:pPr>
      <w:r w:rsidRPr="000869F1">
        <w:rPr>
          <w:noProof/>
          <w:lang w:val="en-US"/>
        </w:rPr>
        <w:drawing>
          <wp:inline distT="0" distB="0" distL="0" distR="0" wp14:anchorId="74E7C9DA" wp14:editId="203B47E4">
            <wp:extent cx="6006909" cy="121722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045" cy="12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42AB" w14:textId="4A375C40" w:rsidR="009576BE" w:rsidRPr="009576BE" w:rsidRDefault="009576BE" w:rsidP="00505B79">
      <w:pPr>
        <w:pStyle w:val="ListParagraph"/>
        <w:numPr>
          <w:ilvl w:val="0"/>
          <w:numId w:val="6"/>
        </w:numPr>
        <w:rPr>
          <w:lang w:val="en-US"/>
        </w:rPr>
      </w:pPr>
      <w:r>
        <w:t>Log in with IDSID and Windows password</w:t>
      </w:r>
    </w:p>
    <w:p w14:paraId="51771662" w14:textId="65F53E35" w:rsidR="009576BE" w:rsidRDefault="009576BE" w:rsidP="009576BE">
      <w:pPr>
        <w:pStyle w:val="ListParagraph"/>
        <w:rPr>
          <w:lang w:val="en-US"/>
        </w:rPr>
      </w:pPr>
      <w:r w:rsidRPr="009576BE">
        <w:rPr>
          <w:noProof/>
          <w:lang w:val="en-US"/>
        </w:rPr>
        <w:drawing>
          <wp:inline distT="0" distB="0" distL="0" distR="0" wp14:anchorId="0C606CD2" wp14:editId="5BA9E527">
            <wp:extent cx="2666010" cy="1843025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659" cy="18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3834" w14:textId="5FFD5283" w:rsidR="00CB650C" w:rsidRDefault="00CB650C" w:rsidP="00CB65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Create a new Notebook server</w:t>
      </w:r>
    </w:p>
    <w:p w14:paraId="3F2BD21A" w14:textId="691EA3CF" w:rsidR="00CB650C" w:rsidRDefault="00CB650C" w:rsidP="00CB650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CB650C">
        <w:rPr>
          <w:noProof/>
          <w:lang w:val="en-US"/>
        </w:rPr>
        <w:drawing>
          <wp:inline distT="0" distB="0" distL="0" distR="0" wp14:anchorId="3E09CC29" wp14:editId="2153F115">
            <wp:extent cx="3390406" cy="260950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069" cy="26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BD02" w14:textId="7C5B6CAD" w:rsidR="00CB650C" w:rsidRDefault="00773BDC" w:rsidP="00CB65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Specify the name of </w:t>
      </w:r>
      <w:r w:rsidR="00471B87">
        <w:rPr>
          <w:lang w:val="en-US"/>
        </w:rPr>
        <w:t>notebook server</w:t>
      </w:r>
      <w:r w:rsidR="00081CF7">
        <w:rPr>
          <w:lang w:val="en-US"/>
        </w:rPr>
        <w:t xml:space="preserve"> (i.e. </w:t>
      </w:r>
      <w:r w:rsidR="00471B87">
        <w:rPr>
          <w:lang w:val="en-US"/>
        </w:rPr>
        <w:t xml:space="preserve">name </w:t>
      </w:r>
      <w:r w:rsidR="00081CF7">
        <w:rPr>
          <w:lang w:val="en-US"/>
        </w:rPr>
        <w:t>of</w:t>
      </w:r>
      <w:r w:rsidR="00471B87">
        <w:rPr>
          <w:lang w:val="en-US"/>
        </w:rPr>
        <w:t xml:space="preserve"> the </w:t>
      </w:r>
      <w:r w:rsidR="00081CF7">
        <w:rPr>
          <w:lang w:val="en-US"/>
        </w:rPr>
        <w:t>project)</w:t>
      </w:r>
      <w:r w:rsidR="00471B87" w:rsidRPr="00471B87">
        <w:rPr>
          <w:noProof/>
          <w:lang w:val="en-US"/>
        </w:rPr>
        <w:drawing>
          <wp:inline distT="0" distB="0" distL="0" distR="0" wp14:anchorId="636AFFD3" wp14:editId="2BFACFE2">
            <wp:extent cx="5731510" cy="12528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C9F" w14:textId="47C60BAB" w:rsidR="00471B87" w:rsidRDefault="005924A4" w:rsidP="00CB65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Select CPU and memory</w:t>
      </w:r>
      <w:r w:rsidR="00A44603">
        <w:rPr>
          <w:lang w:val="en-US"/>
        </w:rPr>
        <w:t xml:space="preserve"> (Max for each user -&gt; </w:t>
      </w:r>
      <w:r w:rsidR="00A44603" w:rsidRPr="00A44603">
        <w:rPr>
          <w:lang w:val="en-US"/>
        </w:rPr>
        <w:t xml:space="preserve">GPU : 0 | CPU : 10 | Memory : 20 GB | Storage : 21 GB </w:t>
      </w:r>
      <w:r w:rsidR="00A44603">
        <w:rPr>
          <w:lang w:val="en-US"/>
        </w:rPr>
        <w:t>)</w:t>
      </w:r>
      <w:r>
        <w:rPr>
          <w:lang w:val="en-US"/>
        </w:rPr>
        <w:t>, leave GPU as none</w:t>
      </w:r>
      <w:r w:rsidRPr="005924A4">
        <w:rPr>
          <w:noProof/>
          <w:lang w:val="en-US"/>
        </w:rPr>
        <w:drawing>
          <wp:inline distT="0" distB="0" distL="0" distR="0" wp14:anchorId="6262EBA8" wp14:editId="53413AB5">
            <wp:extent cx="5731510" cy="24726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93C2" w14:textId="0386F7C8" w:rsidR="00A44603" w:rsidRDefault="008D3AD9" w:rsidP="00CB65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notebook servers and click connect after notebook server is created</w:t>
      </w:r>
      <w:r w:rsidR="00DE3A21">
        <w:rPr>
          <w:lang w:val="en-US"/>
        </w:rPr>
        <w:t>. You will be connected to the notebook server</w:t>
      </w:r>
    </w:p>
    <w:p w14:paraId="460F4F10" w14:textId="41D5A318" w:rsidR="008D3AD9" w:rsidRDefault="008D3AD9" w:rsidP="008D3AD9">
      <w:pPr>
        <w:pStyle w:val="ListParagraph"/>
        <w:rPr>
          <w:lang w:val="en-US"/>
        </w:rPr>
      </w:pPr>
      <w:r w:rsidRPr="008D3AD9">
        <w:rPr>
          <w:noProof/>
          <w:lang w:val="en-US"/>
        </w:rPr>
        <w:drawing>
          <wp:inline distT="0" distB="0" distL="0" distR="0" wp14:anchorId="3BDEA61D" wp14:editId="47CE9278">
            <wp:extent cx="5731510" cy="11918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6281" w14:textId="6E6527EA" w:rsidR="00DE3A21" w:rsidRDefault="003C35D2" w:rsidP="00DE3A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the up arrow to upload existing notebooks (if </w:t>
      </w:r>
      <w:r w:rsidR="00AD04FD">
        <w:rPr>
          <w:lang w:val="en-US"/>
        </w:rPr>
        <w:t>there is) and datasets</w:t>
      </w:r>
    </w:p>
    <w:p w14:paraId="0DF7E707" w14:textId="45750450" w:rsidR="00AD04FD" w:rsidRDefault="00AD04FD" w:rsidP="00AD04FD">
      <w:pPr>
        <w:ind w:left="360"/>
        <w:rPr>
          <w:lang w:val="en-US"/>
        </w:rPr>
      </w:pPr>
      <w:r w:rsidRPr="00AD04FD">
        <w:rPr>
          <w:noProof/>
          <w:lang w:val="en-US"/>
        </w:rPr>
        <w:drawing>
          <wp:inline distT="0" distB="0" distL="0" distR="0" wp14:anchorId="35333D31" wp14:editId="0A0865E3">
            <wp:extent cx="2256312" cy="180202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1217" cy="18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3602" w14:textId="77777777" w:rsidR="008C2BC5" w:rsidRDefault="00FF7A70" w:rsidP="00FF7A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Shut down all each time </w:t>
      </w:r>
      <w:r w:rsidR="008C2BC5">
        <w:rPr>
          <w:lang w:val="en-US"/>
        </w:rPr>
        <w:t>finish using</w:t>
      </w:r>
    </w:p>
    <w:p w14:paraId="3BA4F07E" w14:textId="4489F552" w:rsidR="00FF7A70" w:rsidRDefault="00FF7A70" w:rsidP="008C2BC5">
      <w:pPr>
        <w:pStyle w:val="ListParagraph"/>
        <w:rPr>
          <w:lang w:val="en-US"/>
        </w:rPr>
      </w:pPr>
      <w:r w:rsidRPr="00FF7A70">
        <w:rPr>
          <w:lang w:val="en-US"/>
        </w:rPr>
        <w:drawing>
          <wp:inline distT="0" distB="0" distL="0" distR="0" wp14:anchorId="0915D045" wp14:editId="739885C9">
            <wp:extent cx="1713750" cy="165797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0145" cy="16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2311" w14:textId="77777777" w:rsidR="008C2BC5" w:rsidRDefault="008C2BC5" w:rsidP="008C2BC5">
      <w:pPr>
        <w:pStyle w:val="ListParagraph"/>
        <w:rPr>
          <w:lang w:val="en-US"/>
        </w:rPr>
      </w:pPr>
    </w:p>
    <w:p w14:paraId="61C3FE87" w14:textId="77777777" w:rsidR="008C2BC5" w:rsidRDefault="008C2BC5" w:rsidP="008C2BC5">
      <w:pPr>
        <w:pStyle w:val="ListParagraph"/>
        <w:rPr>
          <w:lang w:val="en-US"/>
        </w:rPr>
      </w:pPr>
    </w:p>
    <w:p w14:paraId="2A89A641" w14:textId="2DAB7112" w:rsidR="004B414D" w:rsidRPr="004B414D" w:rsidRDefault="004B414D" w:rsidP="004B414D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4B414D">
        <w:rPr>
          <w:b/>
          <w:bCs/>
          <w:u w:val="single"/>
          <w:lang w:val="en-US"/>
        </w:rPr>
        <w:lastRenderedPageBreak/>
        <w:t>Packages installation (first time user)</w:t>
      </w:r>
    </w:p>
    <w:p w14:paraId="2C55E1DE" w14:textId="5B286958" w:rsidR="00D3382A" w:rsidRDefault="00D57B54" w:rsidP="004B414D">
      <w:pPr>
        <w:rPr>
          <w:lang w:val="en-US"/>
        </w:rPr>
      </w:pPr>
      <w:r w:rsidRPr="004B414D">
        <w:rPr>
          <w:lang w:val="en-US"/>
        </w:rPr>
        <w:t xml:space="preserve">To install packages, list the packages and their version in </w:t>
      </w:r>
      <w:r w:rsidR="00AA58E1" w:rsidRPr="004B414D">
        <w:rPr>
          <w:lang w:val="en-US"/>
        </w:rPr>
        <w:t xml:space="preserve">requirements.txt, upload to the notebook server and </w:t>
      </w:r>
      <w:r w:rsidR="004B414D" w:rsidRPr="004B414D">
        <w:rPr>
          <w:lang w:val="en-US"/>
        </w:rPr>
        <w:t>run !pip install -r requirements.txt</w:t>
      </w:r>
      <w:r w:rsidR="00D3382A">
        <w:rPr>
          <w:lang w:val="en-US"/>
        </w:rPr>
        <w:t xml:space="preserve">. More info can be found here </w:t>
      </w:r>
      <w:hyperlink r:id="rId18" w:history="1">
        <w:r w:rsidR="00D3382A" w:rsidRPr="00C51F5D">
          <w:rPr>
            <w:rStyle w:val="Hyperlink"/>
            <w:lang w:val="en-US"/>
          </w:rPr>
          <w:t>https://wiki.ith.intel.com/display/BIandAI/Install+Packages</w:t>
        </w:r>
      </w:hyperlink>
    </w:p>
    <w:p w14:paraId="0F92C38C" w14:textId="77777777" w:rsidR="00D3382A" w:rsidRPr="004B414D" w:rsidRDefault="00D3382A" w:rsidP="004B414D">
      <w:pPr>
        <w:rPr>
          <w:lang w:val="en-US"/>
        </w:rPr>
      </w:pPr>
    </w:p>
    <w:sectPr w:rsidR="00D3382A" w:rsidRPr="004B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7A02"/>
    <w:multiLevelType w:val="hybridMultilevel"/>
    <w:tmpl w:val="2AC06642"/>
    <w:lvl w:ilvl="0" w:tplc="5734CC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F2414"/>
    <w:multiLevelType w:val="hybridMultilevel"/>
    <w:tmpl w:val="F200B5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B4E72"/>
    <w:multiLevelType w:val="hybridMultilevel"/>
    <w:tmpl w:val="1A78B4F0"/>
    <w:lvl w:ilvl="0" w:tplc="C27CB0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660E"/>
    <w:multiLevelType w:val="hybridMultilevel"/>
    <w:tmpl w:val="9D46F12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D2E24"/>
    <w:multiLevelType w:val="hybridMultilevel"/>
    <w:tmpl w:val="48B6F410"/>
    <w:lvl w:ilvl="0" w:tplc="C2BE7F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B1314"/>
    <w:multiLevelType w:val="hybridMultilevel"/>
    <w:tmpl w:val="C1209C02"/>
    <w:lvl w:ilvl="0" w:tplc="A1A01E7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AF"/>
    <w:rsid w:val="00081CF7"/>
    <w:rsid w:val="000869F1"/>
    <w:rsid w:val="003C35D2"/>
    <w:rsid w:val="00430BC8"/>
    <w:rsid w:val="00471B87"/>
    <w:rsid w:val="004B414D"/>
    <w:rsid w:val="00505B79"/>
    <w:rsid w:val="005924A4"/>
    <w:rsid w:val="00773BDC"/>
    <w:rsid w:val="008B1910"/>
    <w:rsid w:val="008C2BC5"/>
    <w:rsid w:val="008D3AD9"/>
    <w:rsid w:val="009576BE"/>
    <w:rsid w:val="00A44603"/>
    <w:rsid w:val="00AA58E1"/>
    <w:rsid w:val="00AD04FD"/>
    <w:rsid w:val="00B645AF"/>
    <w:rsid w:val="00CB650C"/>
    <w:rsid w:val="00D3382A"/>
    <w:rsid w:val="00D57B54"/>
    <w:rsid w:val="00DB32FF"/>
    <w:rsid w:val="00DE3A21"/>
    <w:rsid w:val="00DF0D9E"/>
    <w:rsid w:val="00FA14BB"/>
    <w:rsid w:val="00FF5035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9FE1"/>
  <w15:chartTrackingRefBased/>
  <w15:docId w15:val="{7A2EADD8-3923-4E2B-BE22-36757BFA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iki.ith.intel.com/display/BIandAI/Install+Packag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iki.ith.intel.com/display/BIandAI/MLOps+Platform+-+Kubeflow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flow.mlops.intel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Nger Ling</dc:creator>
  <cp:keywords/>
  <dc:description/>
  <cp:lastModifiedBy>Chong, Nger Ling</cp:lastModifiedBy>
  <cp:revision>26</cp:revision>
  <dcterms:created xsi:type="dcterms:W3CDTF">2022-02-07T23:22:00Z</dcterms:created>
  <dcterms:modified xsi:type="dcterms:W3CDTF">2022-02-08T06:54:00Z</dcterms:modified>
</cp:coreProperties>
</file>