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69B7" w14:textId="77777777" w:rsidR="00CE6527" w:rsidRPr="008D0526" w:rsidRDefault="008344A9" w:rsidP="00CE6527">
      <w:pPr>
        <w:pStyle w:val="berschrift1"/>
      </w:pPr>
      <w:r w:rsidRPr="008D0526">
        <w:t>Project Charter</w:t>
      </w:r>
    </w:p>
    <w:p w14:paraId="34A63E48" w14:textId="3046B7D0" w:rsidR="008344A9" w:rsidRPr="008D0526" w:rsidRDefault="008344A9" w:rsidP="00CE6527">
      <w:pPr>
        <w:pStyle w:val="berschrift2"/>
      </w:pPr>
      <w:r w:rsidRPr="008D0526">
        <w:t>Project Title:</w:t>
      </w:r>
      <w:r w:rsidR="00CE6527" w:rsidRPr="008D0526">
        <w:t xml:space="preserve"> </w:t>
      </w:r>
    </w:p>
    <w:p w14:paraId="335C843C" w14:textId="77777777" w:rsidR="00CE6527" w:rsidRPr="008D0526" w:rsidRDefault="008344A9" w:rsidP="008344A9">
      <w:r w:rsidRPr="008D0526">
        <w:t>Mumbai–Ahmedabad High-Speed Rail Corridor – Proposal Development for Efficient Timetable Planning and Execution</w:t>
      </w:r>
    </w:p>
    <w:p w14:paraId="7A46402C" w14:textId="77777777" w:rsidR="00CE6527" w:rsidRPr="008D0526" w:rsidRDefault="008344A9" w:rsidP="00CE6527">
      <w:pPr>
        <w:pStyle w:val="berschrift2"/>
      </w:pPr>
      <w:r w:rsidRPr="008D0526">
        <w:t>Project Sponsor:</w:t>
      </w:r>
      <w:r w:rsidR="00CE6527" w:rsidRPr="008D0526">
        <w:t xml:space="preserve"> </w:t>
      </w:r>
    </w:p>
    <w:p w14:paraId="36C37D88" w14:textId="357C3D3E" w:rsidR="008344A9" w:rsidRPr="008D0526" w:rsidRDefault="00CE6527" w:rsidP="00CE6527">
      <w:r w:rsidRPr="008D0526">
        <w:t>Nicole Schelter, CEO, viaTeams</w:t>
      </w:r>
    </w:p>
    <w:p w14:paraId="5BC7C68C" w14:textId="7F49BF92" w:rsidR="008344A9" w:rsidRPr="008D0526" w:rsidRDefault="008344A9" w:rsidP="00F5120B">
      <w:pPr>
        <w:pStyle w:val="berschrift2"/>
      </w:pPr>
      <w:r w:rsidRPr="008D0526">
        <w:t>Project Manager:</w:t>
      </w:r>
    </w:p>
    <w:p w14:paraId="6212FD02" w14:textId="07E7D773" w:rsidR="00CE6527" w:rsidRPr="008D0526" w:rsidRDefault="00F5120B" w:rsidP="008344A9">
      <w:r w:rsidRPr="008D0526">
        <w:t>Roger Candoo</w:t>
      </w:r>
      <w:r w:rsidR="008344A9" w:rsidRPr="008D0526">
        <w:t xml:space="preserve">, </w:t>
      </w:r>
      <w:r w:rsidRPr="008D0526">
        <w:t>Teamlead Timetable Planning and Execution</w:t>
      </w:r>
      <w:r w:rsidR="008344A9" w:rsidRPr="008D0526">
        <w:t xml:space="preserve">, </w:t>
      </w:r>
      <w:r w:rsidRPr="008D0526">
        <w:t>via Teams</w:t>
      </w:r>
    </w:p>
    <w:p w14:paraId="56E2FD5E" w14:textId="6228E07E" w:rsidR="008344A9" w:rsidRPr="008D0526" w:rsidRDefault="008344A9" w:rsidP="008344A9">
      <w:r w:rsidRPr="008D0526">
        <w:t>Date:</w:t>
      </w:r>
      <w:r w:rsidR="00F5120B" w:rsidRPr="008D0526">
        <w:t>1.1.202</w:t>
      </w:r>
      <w:r w:rsidR="0032455E">
        <w:t>6</w:t>
      </w:r>
    </w:p>
    <w:p w14:paraId="2CFF6B2D" w14:textId="77777777" w:rsidR="00CE6527" w:rsidRPr="008D0526" w:rsidRDefault="008344A9" w:rsidP="00F5120B">
      <w:pPr>
        <w:pStyle w:val="berschrift2"/>
      </w:pPr>
      <w:r w:rsidRPr="008D0526">
        <w:t>1. Project Purpose / Justification</w:t>
      </w:r>
    </w:p>
    <w:p w14:paraId="10DFB111" w14:textId="77777777" w:rsidR="00CE6527" w:rsidRPr="008D0526" w:rsidRDefault="008344A9" w:rsidP="008344A9">
      <w:r w:rsidRPr="008D0526">
        <w:t>The Mumbai–Ahmedabad High-Speed Rail Corridor represents a flagship project for India's rail transportation sector. Efficient planning and execution of train schedules are critical to ensure optimal resource utilization, minimal delays, and passenger satisfaction. This proposal aims to deliver a robust, data-driven solution for timetable planning and execution.</w:t>
      </w:r>
    </w:p>
    <w:p w14:paraId="29249FA6" w14:textId="77777777" w:rsidR="00CE6527" w:rsidRPr="008D0526" w:rsidRDefault="008344A9" w:rsidP="00F5120B">
      <w:pPr>
        <w:pStyle w:val="berschrift3"/>
      </w:pPr>
      <w:r w:rsidRPr="008D0526">
        <w:t>Strategic Goals:</w:t>
      </w:r>
    </w:p>
    <w:p w14:paraId="75FD09F5" w14:textId="3756FAFD" w:rsidR="008344A9" w:rsidRPr="008D0526" w:rsidRDefault="008344A9" w:rsidP="00F5120B">
      <w:pPr>
        <w:pStyle w:val="Listenabsatz"/>
        <w:numPr>
          <w:ilvl w:val="0"/>
          <w:numId w:val="1"/>
        </w:numPr>
      </w:pPr>
      <w:r w:rsidRPr="008D0526">
        <w:t>Align with National High-Speed Rail Corporation Limited (NHSRCL) goals of operational excellence.</w:t>
      </w:r>
    </w:p>
    <w:p w14:paraId="0773F0F9" w14:textId="6B4C15C4" w:rsidR="008344A9" w:rsidRPr="008D0526" w:rsidRDefault="008344A9" w:rsidP="00F5120B">
      <w:pPr>
        <w:pStyle w:val="Listenabsatz"/>
        <w:numPr>
          <w:ilvl w:val="0"/>
          <w:numId w:val="1"/>
        </w:numPr>
      </w:pPr>
      <w:r w:rsidRPr="008D0526">
        <w:t>Enhance passenger experience through efficient, reliable, and punctual service.</w:t>
      </w:r>
    </w:p>
    <w:p w14:paraId="0867530D" w14:textId="53EC59EA" w:rsidR="00CE6527" w:rsidRPr="008D0526" w:rsidRDefault="008344A9" w:rsidP="00F5120B">
      <w:pPr>
        <w:pStyle w:val="Listenabsatz"/>
        <w:numPr>
          <w:ilvl w:val="0"/>
          <w:numId w:val="1"/>
        </w:numPr>
      </w:pPr>
      <w:r w:rsidRPr="008D0526">
        <w:t>Optimize resources to maximize operational efficiency.</w:t>
      </w:r>
    </w:p>
    <w:p w14:paraId="68EB00C9" w14:textId="77777777" w:rsidR="00CE6527" w:rsidRPr="008D0526" w:rsidRDefault="008344A9" w:rsidP="00F5120B">
      <w:pPr>
        <w:pStyle w:val="berschrift2"/>
      </w:pPr>
      <w:r w:rsidRPr="008D0526">
        <w:t>2. Project Objectives</w:t>
      </w:r>
    </w:p>
    <w:p w14:paraId="6CAF019F" w14:textId="66BF61CC" w:rsidR="008344A9" w:rsidRPr="008D0526" w:rsidRDefault="008344A9" w:rsidP="004D36F5">
      <w:pPr>
        <w:pStyle w:val="Listenabsatz"/>
        <w:numPr>
          <w:ilvl w:val="0"/>
          <w:numId w:val="13"/>
        </w:numPr>
      </w:pPr>
      <w:r w:rsidRPr="008D0526">
        <w:t>Develop a comprehensive, cost-effective proposal for timetable planning and execution.</w:t>
      </w:r>
    </w:p>
    <w:p w14:paraId="10DE24E7" w14:textId="79F03F06" w:rsidR="008344A9" w:rsidRPr="008D0526" w:rsidRDefault="008344A9" w:rsidP="004D36F5">
      <w:pPr>
        <w:pStyle w:val="Listenabsatz"/>
        <w:numPr>
          <w:ilvl w:val="0"/>
          <w:numId w:val="13"/>
        </w:numPr>
      </w:pPr>
      <w:r w:rsidRPr="008D0526">
        <w:t>Incorporate predictive analytics and real-time data for schedule optimization.</w:t>
      </w:r>
    </w:p>
    <w:p w14:paraId="3D9239C3" w14:textId="77AAC025" w:rsidR="00CE6527" w:rsidRPr="008D0526" w:rsidRDefault="008344A9" w:rsidP="004D36F5">
      <w:pPr>
        <w:pStyle w:val="Listenabsatz"/>
        <w:numPr>
          <w:ilvl w:val="0"/>
          <w:numId w:val="13"/>
        </w:numPr>
      </w:pPr>
      <w:r w:rsidRPr="008D0526">
        <w:t>Ensure compliance with NHSRCL guidelines and international high-speed rail standards.</w:t>
      </w:r>
    </w:p>
    <w:p w14:paraId="0A6F765A" w14:textId="77777777" w:rsidR="00CE6527" w:rsidRPr="008D0526" w:rsidRDefault="008344A9" w:rsidP="00F5120B">
      <w:pPr>
        <w:pStyle w:val="berschrift2"/>
      </w:pPr>
      <w:r w:rsidRPr="008D0526">
        <w:t>3. High-Level Requirements</w:t>
      </w:r>
    </w:p>
    <w:p w14:paraId="2AD8487A" w14:textId="2EEA3A3E" w:rsidR="008344A9" w:rsidRPr="008D0526" w:rsidRDefault="008344A9" w:rsidP="004D36F5">
      <w:pPr>
        <w:pStyle w:val="Listenabsatz"/>
        <w:numPr>
          <w:ilvl w:val="0"/>
          <w:numId w:val="11"/>
        </w:numPr>
      </w:pPr>
      <w:r w:rsidRPr="008D0526">
        <w:t>Technical Feasibility: Develop models for timetable optimization leveraging AI and ML.</w:t>
      </w:r>
    </w:p>
    <w:p w14:paraId="46612D50" w14:textId="178450DC" w:rsidR="008344A9" w:rsidRPr="008D0526" w:rsidRDefault="008344A9" w:rsidP="004D36F5">
      <w:pPr>
        <w:pStyle w:val="Listenabsatz"/>
        <w:numPr>
          <w:ilvl w:val="0"/>
          <w:numId w:val="11"/>
        </w:numPr>
      </w:pPr>
      <w:r w:rsidRPr="008D0526">
        <w:t>Stakeholder Collaboration: Engage with NHSRCL teams to gather requirements and refine the proposal.</w:t>
      </w:r>
    </w:p>
    <w:p w14:paraId="19142A5C" w14:textId="199D54DE" w:rsidR="008344A9" w:rsidRPr="008D0526" w:rsidRDefault="008344A9" w:rsidP="004D36F5">
      <w:pPr>
        <w:pStyle w:val="Listenabsatz"/>
        <w:numPr>
          <w:ilvl w:val="0"/>
          <w:numId w:val="11"/>
        </w:numPr>
      </w:pPr>
      <w:r w:rsidRPr="008D0526">
        <w:t>Financial Analysis: Provide cost estimates, ROI calculations, and a breakdown of project phases.</w:t>
      </w:r>
    </w:p>
    <w:p w14:paraId="5E6967DC" w14:textId="69ED962B" w:rsidR="00CE6527" w:rsidRPr="008D0526" w:rsidRDefault="008344A9" w:rsidP="004D36F5">
      <w:pPr>
        <w:pStyle w:val="Listenabsatz"/>
        <w:numPr>
          <w:ilvl w:val="0"/>
          <w:numId w:val="11"/>
        </w:numPr>
      </w:pPr>
      <w:r w:rsidRPr="008D0526">
        <w:lastRenderedPageBreak/>
        <w:t>Compliance: Ensure the proposal adheres to Indian railway regulations and international standards.</w:t>
      </w:r>
    </w:p>
    <w:p w14:paraId="13EF4783" w14:textId="77777777" w:rsidR="00CE6527" w:rsidRPr="008D0526" w:rsidRDefault="008344A9" w:rsidP="00F5120B">
      <w:pPr>
        <w:pStyle w:val="berschrift2"/>
      </w:pPr>
      <w:r w:rsidRPr="008D0526">
        <w:t>4. High-Level Project Description / Deliverables</w:t>
      </w:r>
    </w:p>
    <w:p w14:paraId="30AC9ADC" w14:textId="000D971E" w:rsidR="008344A9" w:rsidRPr="008D0526" w:rsidRDefault="008344A9" w:rsidP="004D36F5">
      <w:pPr>
        <w:pStyle w:val="berschrift3"/>
      </w:pPr>
      <w:r w:rsidRPr="008D0526">
        <w:t>Proposal Document:</w:t>
      </w:r>
    </w:p>
    <w:p w14:paraId="68BDBA3E" w14:textId="5379DFC3" w:rsidR="008344A9" w:rsidRPr="008D0526" w:rsidRDefault="008344A9" w:rsidP="004D36F5">
      <w:pPr>
        <w:pStyle w:val="Listenabsatz"/>
        <w:numPr>
          <w:ilvl w:val="0"/>
          <w:numId w:val="8"/>
        </w:numPr>
      </w:pPr>
      <w:r w:rsidRPr="008D0526">
        <w:t>Executive summary.</w:t>
      </w:r>
    </w:p>
    <w:p w14:paraId="519ED1EF" w14:textId="3C922C6B" w:rsidR="008344A9" w:rsidRPr="008D0526" w:rsidRDefault="008344A9" w:rsidP="004D36F5">
      <w:pPr>
        <w:pStyle w:val="Listenabsatz"/>
        <w:numPr>
          <w:ilvl w:val="0"/>
          <w:numId w:val="8"/>
        </w:numPr>
      </w:pPr>
      <w:r w:rsidRPr="008D0526">
        <w:t>Detailed project scope, objectives, and methodologies.</w:t>
      </w:r>
    </w:p>
    <w:p w14:paraId="54E8AFDD" w14:textId="0AE4D102" w:rsidR="008344A9" w:rsidRPr="008D0526" w:rsidRDefault="008344A9" w:rsidP="004D36F5">
      <w:pPr>
        <w:pStyle w:val="Listenabsatz"/>
        <w:numPr>
          <w:ilvl w:val="0"/>
          <w:numId w:val="8"/>
        </w:numPr>
      </w:pPr>
      <w:r w:rsidRPr="008D0526">
        <w:t>Implementation roadmap with milestones and deliverables.</w:t>
      </w:r>
    </w:p>
    <w:p w14:paraId="0CBE1AEF" w14:textId="76EA863E" w:rsidR="00CE6527" w:rsidRPr="008D0526" w:rsidRDefault="008344A9" w:rsidP="004D36F5">
      <w:pPr>
        <w:pStyle w:val="Listenabsatz"/>
        <w:numPr>
          <w:ilvl w:val="0"/>
          <w:numId w:val="8"/>
        </w:numPr>
      </w:pPr>
      <w:r w:rsidRPr="008D0526">
        <w:t>Cost-benefit analysis and ROI projections.</w:t>
      </w:r>
    </w:p>
    <w:p w14:paraId="579C336A" w14:textId="44920F5C" w:rsidR="008344A9" w:rsidRPr="008D0526" w:rsidRDefault="008344A9" w:rsidP="004D36F5">
      <w:pPr>
        <w:pStyle w:val="berschrift3"/>
      </w:pPr>
      <w:r w:rsidRPr="008D0526">
        <w:t>Technical Solution:</w:t>
      </w:r>
    </w:p>
    <w:p w14:paraId="1E6D42AD" w14:textId="64B4BD53" w:rsidR="008344A9" w:rsidRPr="008D0526" w:rsidRDefault="008344A9" w:rsidP="004D36F5">
      <w:pPr>
        <w:pStyle w:val="Listenabsatz"/>
        <w:numPr>
          <w:ilvl w:val="0"/>
          <w:numId w:val="9"/>
        </w:numPr>
      </w:pPr>
      <w:r w:rsidRPr="008D0526">
        <w:t>Timetable modeling system architecture.</w:t>
      </w:r>
    </w:p>
    <w:p w14:paraId="60A3A02B" w14:textId="21187994" w:rsidR="008344A9" w:rsidRPr="008D0526" w:rsidRDefault="008344A9" w:rsidP="004D36F5">
      <w:pPr>
        <w:pStyle w:val="Listenabsatz"/>
        <w:numPr>
          <w:ilvl w:val="0"/>
          <w:numId w:val="9"/>
        </w:numPr>
      </w:pPr>
      <w:r w:rsidRPr="008D0526">
        <w:t>Algorithmic approach for real-time adjustments.</w:t>
      </w:r>
    </w:p>
    <w:p w14:paraId="6FADBAAD" w14:textId="7D01D7C8" w:rsidR="00CE6527" w:rsidRPr="008D0526" w:rsidRDefault="008344A9" w:rsidP="004D36F5">
      <w:pPr>
        <w:pStyle w:val="Listenabsatz"/>
        <w:numPr>
          <w:ilvl w:val="0"/>
          <w:numId w:val="9"/>
        </w:numPr>
      </w:pPr>
      <w:r w:rsidRPr="008D0526">
        <w:t>Use of simulation tools for feasibility validation.</w:t>
      </w:r>
    </w:p>
    <w:p w14:paraId="2199870A" w14:textId="0260E3C3" w:rsidR="008344A9" w:rsidRPr="008D0526" w:rsidRDefault="008344A9" w:rsidP="004D36F5">
      <w:pPr>
        <w:pStyle w:val="berschrift3"/>
      </w:pPr>
      <w:r w:rsidRPr="008D0526">
        <w:t>Presentation Materials:</w:t>
      </w:r>
    </w:p>
    <w:p w14:paraId="19DE5EA1" w14:textId="44E3E494" w:rsidR="008344A9" w:rsidRPr="008D0526" w:rsidRDefault="008344A9" w:rsidP="004D36F5">
      <w:pPr>
        <w:pStyle w:val="Listenabsatz"/>
        <w:numPr>
          <w:ilvl w:val="0"/>
          <w:numId w:val="10"/>
        </w:numPr>
      </w:pPr>
      <w:r w:rsidRPr="008D0526">
        <w:t>PowerPoint presentation for NHSRCL stakeholders.</w:t>
      </w:r>
    </w:p>
    <w:p w14:paraId="763F714C" w14:textId="6FC0B359" w:rsidR="00CE6527" w:rsidRPr="008D0526" w:rsidRDefault="008344A9" w:rsidP="004D36F5">
      <w:pPr>
        <w:pStyle w:val="Listenabsatz"/>
        <w:numPr>
          <w:ilvl w:val="0"/>
          <w:numId w:val="10"/>
        </w:numPr>
      </w:pPr>
      <w:r w:rsidRPr="008D0526">
        <w:t>Supporting documents and visual aids for clarity.</w:t>
      </w:r>
    </w:p>
    <w:p w14:paraId="0B255949" w14:textId="77777777" w:rsidR="00CE6527" w:rsidRPr="0032455E" w:rsidRDefault="008344A9" w:rsidP="00F5120B">
      <w:pPr>
        <w:pStyle w:val="berschrift2"/>
        <w:rPr>
          <w:lang w:val="de-DE"/>
        </w:rPr>
      </w:pPr>
      <w:r w:rsidRPr="0032455E">
        <w:rPr>
          <w:lang w:val="de-DE"/>
        </w:rPr>
        <w:t>5. High-Level Milestones</w:t>
      </w:r>
    </w:p>
    <w:p w14:paraId="584BABA0" w14:textId="77777777" w:rsidR="004D36F5" w:rsidRPr="0032455E" w:rsidRDefault="004D36F5" w:rsidP="004D36F5">
      <w:pPr>
        <w:rPr>
          <w:lang w:val="de-DE"/>
        </w:rPr>
      </w:pPr>
      <w:r w:rsidRPr="0032455E">
        <w:rPr>
          <w:lang w:val="de-DE"/>
        </w:rPr>
        <w:t>Basierend auf der Work Breakdown Structure (WBS) schlage ich die folgenden Meilensteine und Budgetwerte vor:</w:t>
      </w:r>
    </w:p>
    <w:p w14:paraId="3155E742" w14:textId="77777777" w:rsidR="004D36F5" w:rsidRPr="008D0526" w:rsidRDefault="004D36F5" w:rsidP="004D36F5">
      <w:r w:rsidRPr="008D0526">
        <w:t>5. High-Level Milestones</w:t>
      </w:r>
    </w:p>
    <w:p w14:paraId="5B1AABC1" w14:textId="779DEED4" w:rsidR="004D36F5" w:rsidRPr="008D0526" w:rsidRDefault="004D36F5" w:rsidP="004D36F5">
      <w:pPr>
        <w:pStyle w:val="Listenabsatz"/>
        <w:numPr>
          <w:ilvl w:val="0"/>
          <w:numId w:val="4"/>
        </w:numPr>
      </w:pPr>
      <w:r w:rsidRPr="008D0526">
        <w:t>Project Kickoff – 15th Feb 2025</w:t>
      </w:r>
    </w:p>
    <w:p w14:paraId="7C34C716" w14:textId="038E2023" w:rsidR="004D36F5" w:rsidRPr="008D0526" w:rsidRDefault="004D36F5" w:rsidP="004D36F5">
      <w:pPr>
        <w:pStyle w:val="Listenabsatz"/>
        <w:numPr>
          <w:ilvl w:val="0"/>
          <w:numId w:val="4"/>
        </w:numPr>
      </w:pPr>
      <w:r w:rsidRPr="008D0526">
        <w:t>Requirement Analysis Completion – 15th Mar 2025</w:t>
      </w:r>
    </w:p>
    <w:p w14:paraId="1CCB28F1" w14:textId="6BACA532" w:rsidR="004D36F5" w:rsidRPr="008D0526" w:rsidRDefault="004D36F5" w:rsidP="004D36F5">
      <w:pPr>
        <w:pStyle w:val="Listenabsatz"/>
        <w:numPr>
          <w:ilvl w:val="0"/>
          <w:numId w:val="4"/>
        </w:numPr>
      </w:pPr>
      <w:r w:rsidRPr="008D0526">
        <w:t>Draft Proposal Submission – 30th Apr 2025</w:t>
      </w:r>
    </w:p>
    <w:p w14:paraId="1D7A1509" w14:textId="03D4947E" w:rsidR="004D36F5" w:rsidRPr="008D0526" w:rsidRDefault="004D36F5" w:rsidP="004D36F5">
      <w:pPr>
        <w:pStyle w:val="Listenabsatz"/>
        <w:numPr>
          <w:ilvl w:val="0"/>
          <w:numId w:val="4"/>
        </w:numPr>
      </w:pPr>
      <w:r w:rsidRPr="008D0526">
        <w:t>Review and Refinement – 31st May 2025</w:t>
      </w:r>
    </w:p>
    <w:p w14:paraId="65E36725" w14:textId="7EA1A5A5" w:rsidR="004D36F5" w:rsidRPr="008D0526" w:rsidRDefault="004D36F5" w:rsidP="004D36F5">
      <w:pPr>
        <w:pStyle w:val="Listenabsatz"/>
        <w:numPr>
          <w:ilvl w:val="0"/>
          <w:numId w:val="4"/>
        </w:numPr>
      </w:pPr>
      <w:r w:rsidRPr="008D0526">
        <w:t>Final Proposal Submission – 15th Jun 2025</w:t>
      </w:r>
    </w:p>
    <w:p w14:paraId="32BB70F3" w14:textId="6EFF091E" w:rsidR="00CE6527" w:rsidRPr="008D0526" w:rsidRDefault="004D36F5" w:rsidP="00F5120B">
      <w:pPr>
        <w:pStyle w:val="berschrift2"/>
      </w:pPr>
      <w:r w:rsidRPr="008D0526">
        <w:lastRenderedPageBreak/>
        <w:t>Bu</w:t>
      </w:r>
      <w:r w:rsidR="008344A9" w:rsidRPr="008D0526">
        <w:t>dget Estimate</w:t>
      </w:r>
    </w:p>
    <w:p w14:paraId="0A703689" w14:textId="4B850192" w:rsidR="004D36F5" w:rsidRPr="008D0526" w:rsidRDefault="004D36F5" w:rsidP="004D36F5">
      <w:pPr>
        <w:pStyle w:val="berschrift2"/>
        <w:numPr>
          <w:ilvl w:val="0"/>
          <w:numId w:val="3"/>
        </w:numPr>
        <w:rPr>
          <w:rFonts w:asciiTheme="minorHAnsi" w:eastAsiaTheme="minorHAnsi" w:hAnsiTheme="minorHAnsi" w:cstheme="minorBidi"/>
          <w:color w:val="auto"/>
          <w:sz w:val="24"/>
          <w:szCs w:val="24"/>
        </w:rPr>
      </w:pPr>
      <w:r w:rsidRPr="008D0526">
        <w:rPr>
          <w:rFonts w:asciiTheme="minorHAnsi" w:eastAsiaTheme="minorHAnsi" w:hAnsiTheme="minorHAnsi" w:cstheme="minorBidi"/>
          <w:color w:val="auto"/>
          <w:sz w:val="24"/>
          <w:szCs w:val="24"/>
        </w:rPr>
        <w:t>Total estimated budget: €950,000</w:t>
      </w:r>
    </w:p>
    <w:p w14:paraId="0CAFF66C" w14:textId="77777777" w:rsidR="004D36F5" w:rsidRPr="008D0526" w:rsidRDefault="004D36F5" w:rsidP="004D36F5">
      <w:pPr>
        <w:pStyle w:val="berschrift2"/>
        <w:numPr>
          <w:ilvl w:val="0"/>
          <w:numId w:val="3"/>
        </w:numPr>
        <w:rPr>
          <w:rFonts w:asciiTheme="minorHAnsi" w:eastAsiaTheme="minorHAnsi" w:hAnsiTheme="minorHAnsi" w:cstheme="minorBidi"/>
          <w:color w:val="auto"/>
          <w:sz w:val="24"/>
          <w:szCs w:val="24"/>
        </w:rPr>
      </w:pPr>
      <w:r w:rsidRPr="008D0526">
        <w:rPr>
          <w:rFonts w:asciiTheme="minorHAnsi" w:eastAsiaTheme="minorHAnsi" w:hAnsiTheme="minorHAnsi" w:cstheme="minorBidi"/>
          <w:color w:val="auto"/>
          <w:sz w:val="24"/>
          <w:szCs w:val="24"/>
        </w:rPr>
        <w:t>Breakdown of key components:</w:t>
      </w:r>
    </w:p>
    <w:p w14:paraId="6706E777" w14:textId="4E190D5A" w:rsidR="004D36F5" w:rsidRPr="008D0526" w:rsidRDefault="004D36F5" w:rsidP="004D36F5">
      <w:pPr>
        <w:pStyle w:val="berschrift2"/>
        <w:numPr>
          <w:ilvl w:val="1"/>
          <w:numId w:val="3"/>
        </w:numPr>
        <w:rPr>
          <w:rFonts w:asciiTheme="minorHAnsi" w:eastAsiaTheme="minorHAnsi" w:hAnsiTheme="minorHAnsi" w:cstheme="minorBidi"/>
          <w:color w:val="auto"/>
          <w:sz w:val="24"/>
          <w:szCs w:val="24"/>
        </w:rPr>
      </w:pPr>
      <w:r w:rsidRPr="008D0526">
        <w:rPr>
          <w:rFonts w:asciiTheme="minorHAnsi" w:eastAsiaTheme="minorHAnsi" w:hAnsiTheme="minorHAnsi" w:cstheme="minorBidi"/>
          <w:color w:val="auto"/>
          <w:sz w:val="24"/>
          <w:szCs w:val="24"/>
        </w:rPr>
        <w:t>Personnel Costs: €500,000</w:t>
      </w:r>
    </w:p>
    <w:p w14:paraId="5D4466BF" w14:textId="322222A4" w:rsidR="004D36F5" w:rsidRPr="008D0526" w:rsidRDefault="004D36F5" w:rsidP="004D36F5">
      <w:pPr>
        <w:pStyle w:val="berschrift2"/>
        <w:numPr>
          <w:ilvl w:val="1"/>
          <w:numId w:val="3"/>
        </w:numPr>
        <w:rPr>
          <w:rFonts w:asciiTheme="minorHAnsi" w:eastAsiaTheme="minorHAnsi" w:hAnsiTheme="minorHAnsi" w:cstheme="minorBidi"/>
          <w:color w:val="auto"/>
          <w:sz w:val="24"/>
          <w:szCs w:val="24"/>
        </w:rPr>
      </w:pPr>
      <w:r w:rsidRPr="008D0526">
        <w:rPr>
          <w:rFonts w:asciiTheme="minorHAnsi" w:eastAsiaTheme="minorHAnsi" w:hAnsiTheme="minorHAnsi" w:cstheme="minorBidi"/>
          <w:color w:val="auto"/>
          <w:sz w:val="24"/>
          <w:szCs w:val="24"/>
        </w:rPr>
        <w:t>Research and Development: €300,000</w:t>
      </w:r>
    </w:p>
    <w:p w14:paraId="785D485D" w14:textId="6297CB76" w:rsidR="004D36F5" w:rsidRPr="008D0526" w:rsidRDefault="004D36F5" w:rsidP="004D36F5">
      <w:pPr>
        <w:pStyle w:val="berschrift2"/>
        <w:numPr>
          <w:ilvl w:val="1"/>
          <w:numId w:val="3"/>
        </w:numPr>
        <w:rPr>
          <w:rFonts w:asciiTheme="minorHAnsi" w:eastAsiaTheme="minorHAnsi" w:hAnsiTheme="minorHAnsi" w:cstheme="minorBidi"/>
          <w:color w:val="auto"/>
          <w:sz w:val="24"/>
          <w:szCs w:val="24"/>
        </w:rPr>
      </w:pPr>
      <w:r w:rsidRPr="008D0526">
        <w:rPr>
          <w:rFonts w:asciiTheme="minorHAnsi" w:eastAsiaTheme="minorHAnsi" w:hAnsiTheme="minorHAnsi" w:cstheme="minorBidi"/>
          <w:color w:val="auto"/>
          <w:sz w:val="24"/>
          <w:szCs w:val="24"/>
        </w:rPr>
        <w:t>Documentation and Presentation: €150,000</w:t>
      </w:r>
    </w:p>
    <w:p w14:paraId="6E03EB51" w14:textId="558D5278" w:rsidR="00CE6527" w:rsidRPr="008D0526" w:rsidRDefault="008344A9" w:rsidP="004D36F5">
      <w:pPr>
        <w:pStyle w:val="berschrift2"/>
      </w:pPr>
      <w:r w:rsidRPr="008D0526">
        <w:t>7. Project Risks</w:t>
      </w:r>
    </w:p>
    <w:p w14:paraId="6B653220" w14:textId="1C4ED960" w:rsidR="008344A9" w:rsidRPr="008D0526" w:rsidRDefault="008344A9" w:rsidP="004D36F5">
      <w:pPr>
        <w:pStyle w:val="Listenabsatz"/>
        <w:numPr>
          <w:ilvl w:val="0"/>
          <w:numId w:val="2"/>
        </w:numPr>
      </w:pPr>
      <w:r w:rsidRPr="008D0526">
        <w:t>Requirement Misalignment: Incomplete or unclear requirements from NHSRCL.</w:t>
      </w:r>
    </w:p>
    <w:p w14:paraId="2440ED23" w14:textId="477CDC91" w:rsidR="008344A9" w:rsidRPr="008D0526" w:rsidRDefault="008344A9" w:rsidP="004D36F5">
      <w:pPr>
        <w:pStyle w:val="Listenabsatz"/>
        <w:numPr>
          <w:ilvl w:val="0"/>
          <w:numId w:val="2"/>
        </w:numPr>
      </w:pPr>
      <w:r w:rsidRPr="008D0526">
        <w:t>Mitigation: Frequent communication and validation checkpoints.</w:t>
      </w:r>
    </w:p>
    <w:p w14:paraId="69D626C3" w14:textId="6364CB40" w:rsidR="008344A9" w:rsidRPr="008D0526" w:rsidRDefault="008344A9" w:rsidP="004D36F5">
      <w:pPr>
        <w:pStyle w:val="Listenabsatz"/>
        <w:numPr>
          <w:ilvl w:val="0"/>
          <w:numId w:val="2"/>
        </w:numPr>
      </w:pPr>
      <w:r w:rsidRPr="008D0526">
        <w:t>Budget Constraints: Limited funding from stakeholders.</w:t>
      </w:r>
    </w:p>
    <w:p w14:paraId="5799F8E1" w14:textId="0BA6FD57" w:rsidR="008344A9" w:rsidRPr="008D0526" w:rsidRDefault="008344A9" w:rsidP="004D36F5">
      <w:pPr>
        <w:pStyle w:val="Listenabsatz"/>
        <w:numPr>
          <w:ilvl w:val="0"/>
          <w:numId w:val="2"/>
        </w:numPr>
      </w:pPr>
      <w:r w:rsidRPr="008D0526">
        <w:t>Mitigation: Provide multiple cost-efficient options in the proposal.</w:t>
      </w:r>
    </w:p>
    <w:p w14:paraId="48EDBB1C" w14:textId="030E85A5" w:rsidR="008344A9" w:rsidRPr="008D0526" w:rsidRDefault="008344A9" w:rsidP="004D36F5">
      <w:pPr>
        <w:pStyle w:val="Listenabsatz"/>
        <w:numPr>
          <w:ilvl w:val="0"/>
          <w:numId w:val="2"/>
        </w:numPr>
      </w:pPr>
      <w:r w:rsidRPr="008D0526">
        <w:t>Regulatory Challenges: Non-compliance with railway standards.</w:t>
      </w:r>
    </w:p>
    <w:p w14:paraId="4819B719" w14:textId="22A2B1E9" w:rsidR="00CE6527" w:rsidRPr="008D0526" w:rsidRDefault="008344A9" w:rsidP="004D36F5">
      <w:pPr>
        <w:pStyle w:val="Listenabsatz"/>
        <w:numPr>
          <w:ilvl w:val="0"/>
          <w:numId w:val="2"/>
        </w:numPr>
      </w:pPr>
      <w:r w:rsidRPr="008D0526">
        <w:t>Mitigation: Engage compliance experts early in the project.</w:t>
      </w:r>
    </w:p>
    <w:p w14:paraId="092FA99B" w14:textId="77777777" w:rsidR="00CE6527" w:rsidRPr="008D0526" w:rsidRDefault="008344A9" w:rsidP="00F5120B">
      <w:pPr>
        <w:pStyle w:val="berschrift2"/>
      </w:pPr>
      <w:r w:rsidRPr="008D0526">
        <w:t>8. Project Stakeholders</w:t>
      </w:r>
    </w:p>
    <w:p w14:paraId="6DFBCB20" w14:textId="1D921B57" w:rsidR="008344A9" w:rsidRPr="008D0526" w:rsidRDefault="008344A9" w:rsidP="008344A9">
      <w:r w:rsidRPr="008D0526">
        <w:t xml:space="preserve">    National High-Speed Rail Corporation Limited (NHSRCL)</w:t>
      </w:r>
    </w:p>
    <w:p w14:paraId="6FAC7BD7" w14:textId="77777777" w:rsidR="008344A9" w:rsidRPr="008D0526" w:rsidRDefault="008344A9" w:rsidP="008344A9">
      <w:r w:rsidRPr="008D0526">
        <w:t xml:space="preserve">    Project Sponsor</w:t>
      </w:r>
    </w:p>
    <w:p w14:paraId="4717D2A1" w14:textId="77777777" w:rsidR="008344A9" w:rsidRPr="008D0526" w:rsidRDefault="008344A9" w:rsidP="008344A9">
      <w:r w:rsidRPr="008D0526">
        <w:t xml:space="preserve">    Development Team</w:t>
      </w:r>
    </w:p>
    <w:p w14:paraId="4B9F0348" w14:textId="77777777" w:rsidR="00CE6527" w:rsidRPr="008D0526" w:rsidRDefault="008344A9" w:rsidP="008344A9">
      <w:r w:rsidRPr="008D0526">
        <w:t xml:space="preserve">    Regulatory Bodies</w:t>
      </w:r>
    </w:p>
    <w:p w14:paraId="7A2D9639" w14:textId="77777777" w:rsidR="00CE6527" w:rsidRPr="008D0526" w:rsidRDefault="008344A9" w:rsidP="00F5120B">
      <w:pPr>
        <w:pStyle w:val="berschrift2"/>
      </w:pPr>
      <w:r w:rsidRPr="008D0526">
        <w:t>9. Approval Requirements</w:t>
      </w:r>
    </w:p>
    <w:p w14:paraId="57FAA61D" w14:textId="2E4DCFE7" w:rsidR="008344A9" w:rsidRPr="008D0526" w:rsidRDefault="008344A9" w:rsidP="008344A9">
      <w:r w:rsidRPr="008D0526">
        <w:t>Approval of the final proposal document and presentation by the NHSRCL Steering Committee and the Project Sponsor.</w:t>
      </w:r>
    </w:p>
    <w:p w14:paraId="24218328" w14:textId="77777777" w:rsidR="00CE6527" w:rsidRPr="008D0526" w:rsidRDefault="008344A9" w:rsidP="00F5120B">
      <w:pPr>
        <w:pStyle w:val="berschrift2"/>
      </w:pPr>
      <w:r w:rsidRPr="008D0526">
        <w:t>10. Project Manager Authority</w:t>
      </w:r>
    </w:p>
    <w:p w14:paraId="626957A4" w14:textId="41E90995" w:rsidR="008344A9" w:rsidRPr="008D0526" w:rsidRDefault="008344A9" w:rsidP="008344A9">
      <w:r w:rsidRPr="008D0526">
        <w:t>The Project Manager is authorized to allocate resources, communicate with stakeholders, and make decisions necessary to ensure the timely delivery of the proposal.</w:t>
      </w:r>
    </w:p>
    <w:p w14:paraId="106A41FB" w14:textId="77777777" w:rsidR="00CE6527" w:rsidRPr="008D0526" w:rsidRDefault="008344A9" w:rsidP="004D36F5">
      <w:pPr>
        <w:pStyle w:val="berschrift2"/>
      </w:pPr>
      <w:r w:rsidRPr="008D0526">
        <w:t>Signatures</w:t>
      </w:r>
    </w:p>
    <w:p w14:paraId="479AAADF" w14:textId="19E061FA" w:rsidR="00CE6527" w:rsidRPr="008D0526" w:rsidRDefault="008344A9" w:rsidP="004D36F5">
      <w:pPr>
        <w:tabs>
          <w:tab w:val="right" w:pos="8931"/>
        </w:tabs>
      </w:pPr>
      <w:r w:rsidRPr="008D0526">
        <w:t>Project Sponsor:</w:t>
      </w:r>
      <w:r w:rsidR="004D36F5" w:rsidRPr="008D0526">
        <w:tab/>
        <w:t>Project Manager:</w:t>
      </w:r>
    </w:p>
    <w:p w14:paraId="14DAE3D4" w14:textId="2EB04963" w:rsidR="00CE6527" w:rsidRDefault="008344A9" w:rsidP="004D36F5">
      <w:pPr>
        <w:tabs>
          <w:tab w:val="right" w:pos="8931"/>
        </w:tabs>
      </w:pPr>
      <w:r w:rsidRPr="008D0526">
        <w:t>[</w:t>
      </w:r>
      <w:r w:rsidR="004D36F5" w:rsidRPr="008D0526">
        <w:t xml:space="preserve">Date, </w:t>
      </w:r>
      <w:r w:rsidRPr="008D0526">
        <w:t>Name, Title]</w:t>
      </w:r>
      <w:r w:rsidR="004D36F5" w:rsidRPr="008D0526">
        <w:tab/>
        <w:t>[Date, Name, Title]</w:t>
      </w:r>
    </w:p>
    <w:sectPr w:rsidR="00CE65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FC6"/>
    <w:multiLevelType w:val="hybridMultilevel"/>
    <w:tmpl w:val="5FE42B3A"/>
    <w:lvl w:ilvl="0" w:tplc="04070001">
      <w:start w:val="1"/>
      <w:numFmt w:val="bullet"/>
      <w:lvlText w:val=""/>
      <w:lvlJc w:val="left"/>
      <w:pPr>
        <w:ind w:left="936" w:hanging="360"/>
      </w:pPr>
      <w:rPr>
        <w:rFonts w:ascii="Symbol" w:hAnsi="Symbol" w:hint="default"/>
      </w:rPr>
    </w:lvl>
    <w:lvl w:ilvl="1" w:tplc="04070003" w:tentative="1">
      <w:start w:val="1"/>
      <w:numFmt w:val="bullet"/>
      <w:lvlText w:val="o"/>
      <w:lvlJc w:val="left"/>
      <w:pPr>
        <w:ind w:left="1656" w:hanging="360"/>
      </w:pPr>
      <w:rPr>
        <w:rFonts w:ascii="Courier New" w:hAnsi="Courier New" w:cs="Courier New" w:hint="default"/>
      </w:rPr>
    </w:lvl>
    <w:lvl w:ilvl="2" w:tplc="04070005" w:tentative="1">
      <w:start w:val="1"/>
      <w:numFmt w:val="bullet"/>
      <w:lvlText w:val=""/>
      <w:lvlJc w:val="left"/>
      <w:pPr>
        <w:ind w:left="2376" w:hanging="360"/>
      </w:pPr>
      <w:rPr>
        <w:rFonts w:ascii="Wingdings" w:hAnsi="Wingdings" w:hint="default"/>
      </w:rPr>
    </w:lvl>
    <w:lvl w:ilvl="3" w:tplc="04070001" w:tentative="1">
      <w:start w:val="1"/>
      <w:numFmt w:val="bullet"/>
      <w:lvlText w:val=""/>
      <w:lvlJc w:val="left"/>
      <w:pPr>
        <w:ind w:left="3096" w:hanging="360"/>
      </w:pPr>
      <w:rPr>
        <w:rFonts w:ascii="Symbol" w:hAnsi="Symbol" w:hint="default"/>
      </w:rPr>
    </w:lvl>
    <w:lvl w:ilvl="4" w:tplc="04070003" w:tentative="1">
      <w:start w:val="1"/>
      <w:numFmt w:val="bullet"/>
      <w:lvlText w:val="o"/>
      <w:lvlJc w:val="left"/>
      <w:pPr>
        <w:ind w:left="3816" w:hanging="360"/>
      </w:pPr>
      <w:rPr>
        <w:rFonts w:ascii="Courier New" w:hAnsi="Courier New" w:cs="Courier New" w:hint="default"/>
      </w:rPr>
    </w:lvl>
    <w:lvl w:ilvl="5" w:tplc="04070005" w:tentative="1">
      <w:start w:val="1"/>
      <w:numFmt w:val="bullet"/>
      <w:lvlText w:val=""/>
      <w:lvlJc w:val="left"/>
      <w:pPr>
        <w:ind w:left="4536" w:hanging="360"/>
      </w:pPr>
      <w:rPr>
        <w:rFonts w:ascii="Wingdings" w:hAnsi="Wingdings" w:hint="default"/>
      </w:rPr>
    </w:lvl>
    <w:lvl w:ilvl="6" w:tplc="04070001" w:tentative="1">
      <w:start w:val="1"/>
      <w:numFmt w:val="bullet"/>
      <w:lvlText w:val=""/>
      <w:lvlJc w:val="left"/>
      <w:pPr>
        <w:ind w:left="5256" w:hanging="360"/>
      </w:pPr>
      <w:rPr>
        <w:rFonts w:ascii="Symbol" w:hAnsi="Symbol" w:hint="default"/>
      </w:rPr>
    </w:lvl>
    <w:lvl w:ilvl="7" w:tplc="04070003" w:tentative="1">
      <w:start w:val="1"/>
      <w:numFmt w:val="bullet"/>
      <w:lvlText w:val="o"/>
      <w:lvlJc w:val="left"/>
      <w:pPr>
        <w:ind w:left="5976" w:hanging="360"/>
      </w:pPr>
      <w:rPr>
        <w:rFonts w:ascii="Courier New" w:hAnsi="Courier New" w:cs="Courier New" w:hint="default"/>
      </w:rPr>
    </w:lvl>
    <w:lvl w:ilvl="8" w:tplc="04070005" w:tentative="1">
      <w:start w:val="1"/>
      <w:numFmt w:val="bullet"/>
      <w:lvlText w:val=""/>
      <w:lvlJc w:val="left"/>
      <w:pPr>
        <w:ind w:left="6696" w:hanging="360"/>
      </w:pPr>
      <w:rPr>
        <w:rFonts w:ascii="Wingdings" w:hAnsi="Wingdings" w:hint="default"/>
      </w:rPr>
    </w:lvl>
  </w:abstractNum>
  <w:abstractNum w:abstractNumId="1" w15:restartNumberingAfterBreak="0">
    <w:nsid w:val="036C7BA1"/>
    <w:multiLevelType w:val="hybridMultilevel"/>
    <w:tmpl w:val="3A0AEC7E"/>
    <w:lvl w:ilvl="0" w:tplc="04070001">
      <w:start w:val="1"/>
      <w:numFmt w:val="bullet"/>
      <w:lvlText w:val=""/>
      <w:lvlJc w:val="left"/>
      <w:pPr>
        <w:ind w:left="936" w:hanging="360"/>
      </w:pPr>
      <w:rPr>
        <w:rFonts w:ascii="Symbol" w:hAnsi="Symbol" w:hint="default"/>
      </w:rPr>
    </w:lvl>
    <w:lvl w:ilvl="1" w:tplc="04070003" w:tentative="1">
      <w:start w:val="1"/>
      <w:numFmt w:val="bullet"/>
      <w:lvlText w:val="o"/>
      <w:lvlJc w:val="left"/>
      <w:pPr>
        <w:ind w:left="1656" w:hanging="360"/>
      </w:pPr>
      <w:rPr>
        <w:rFonts w:ascii="Courier New" w:hAnsi="Courier New" w:cs="Courier New" w:hint="default"/>
      </w:rPr>
    </w:lvl>
    <w:lvl w:ilvl="2" w:tplc="04070005" w:tentative="1">
      <w:start w:val="1"/>
      <w:numFmt w:val="bullet"/>
      <w:lvlText w:val=""/>
      <w:lvlJc w:val="left"/>
      <w:pPr>
        <w:ind w:left="2376" w:hanging="360"/>
      </w:pPr>
      <w:rPr>
        <w:rFonts w:ascii="Wingdings" w:hAnsi="Wingdings" w:hint="default"/>
      </w:rPr>
    </w:lvl>
    <w:lvl w:ilvl="3" w:tplc="04070001" w:tentative="1">
      <w:start w:val="1"/>
      <w:numFmt w:val="bullet"/>
      <w:lvlText w:val=""/>
      <w:lvlJc w:val="left"/>
      <w:pPr>
        <w:ind w:left="3096" w:hanging="360"/>
      </w:pPr>
      <w:rPr>
        <w:rFonts w:ascii="Symbol" w:hAnsi="Symbol" w:hint="default"/>
      </w:rPr>
    </w:lvl>
    <w:lvl w:ilvl="4" w:tplc="04070003" w:tentative="1">
      <w:start w:val="1"/>
      <w:numFmt w:val="bullet"/>
      <w:lvlText w:val="o"/>
      <w:lvlJc w:val="left"/>
      <w:pPr>
        <w:ind w:left="3816" w:hanging="360"/>
      </w:pPr>
      <w:rPr>
        <w:rFonts w:ascii="Courier New" w:hAnsi="Courier New" w:cs="Courier New" w:hint="default"/>
      </w:rPr>
    </w:lvl>
    <w:lvl w:ilvl="5" w:tplc="04070005" w:tentative="1">
      <w:start w:val="1"/>
      <w:numFmt w:val="bullet"/>
      <w:lvlText w:val=""/>
      <w:lvlJc w:val="left"/>
      <w:pPr>
        <w:ind w:left="4536" w:hanging="360"/>
      </w:pPr>
      <w:rPr>
        <w:rFonts w:ascii="Wingdings" w:hAnsi="Wingdings" w:hint="default"/>
      </w:rPr>
    </w:lvl>
    <w:lvl w:ilvl="6" w:tplc="04070001" w:tentative="1">
      <w:start w:val="1"/>
      <w:numFmt w:val="bullet"/>
      <w:lvlText w:val=""/>
      <w:lvlJc w:val="left"/>
      <w:pPr>
        <w:ind w:left="5256" w:hanging="360"/>
      </w:pPr>
      <w:rPr>
        <w:rFonts w:ascii="Symbol" w:hAnsi="Symbol" w:hint="default"/>
      </w:rPr>
    </w:lvl>
    <w:lvl w:ilvl="7" w:tplc="04070003" w:tentative="1">
      <w:start w:val="1"/>
      <w:numFmt w:val="bullet"/>
      <w:lvlText w:val="o"/>
      <w:lvlJc w:val="left"/>
      <w:pPr>
        <w:ind w:left="5976" w:hanging="360"/>
      </w:pPr>
      <w:rPr>
        <w:rFonts w:ascii="Courier New" w:hAnsi="Courier New" w:cs="Courier New" w:hint="default"/>
      </w:rPr>
    </w:lvl>
    <w:lvl w:ilvl="8" w:tplc="04070005" w:tentative="1">
      <w:start w:val="1"/>
      <w:numFmt w:val="bullet"/>
      <w:lvlText w:val=""/>
      <w:lvlJc w:val="left"/>
      <w:pPr>
        <w:ind w:left="6696" w:hanging="360"/>
      </w:pPr>
      <w:rPr>
        <w:rFonts w:ascii="Wingdings" w:hAnsi="Wingdings" w:hint="default"/>
      </w:rPr>
    </w:lvl>
  </w:abstractNum>
  <w:abstractNum w:abstractNumId="2" w15:restartNumberingAfterBreak="0">
    <w:nsid w:val="0FDC116D"/>
    <w:multiLevelType w:val="hybridMultilevel"/>
    <w:tmpl w:val="4950FF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5225B88"/>
    <w:multiLevelType w:val="hybridMultilevel"/>
    <w:tmpl w:val="949E18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0FB026C"/>
    <w:multiLevelType w:val="hybridMultilevel"/>
    <w:tmpl w:val="5142ABC4"/>
    <w:lvl w:ilvl="0" w:tplc="04070001">
      <w:start w:val="1"/>
      <w:numFmt w:val="bullet"/>
      <w:lvlText w:val=""/>
      <w:lvlJc w:val="left"/>
      <w:pPr>
        <w:ind w:left="936" w:hanging="360"/>
      </w:pPr>
      <w:rPr>
        <w:rFonts w:ascii="Symbol" w:hAnsi="Symbol" w:hint="default"/>
      </w:rPr>
    </w:lvl>
    <w:lvl w:ilvl="1" w:tplc="04070003" w:tentative="1">
      <w:start w:val="1"/>
      <w:numFmt w:val="bullet"/>
      <w:lvlText w:val="o"/>
      <w:lvlJc w:val="left"/>
      <w:pPr>
        <w:ind w:left="1656" w:hanging="360"/>
      </w:pPr>
      <w:rPr>
        <w:rFonts w:ascii="Courier New" w:hAnsi="Courier New" w:cs="Courier New" w:hint="default"/>
      </w:rPr>
    </w:lvl>
    <w:lvl w:ilvl="2" w:tplc="04070005" w:tentative="1">
      <w:start w:val="1"/>
      <w:numFmt w:val="bullet"/>
      <w:lvlText w:val=""/>
      <w:lvlJc w:val="left"/>
      <w:pPr>
        <w:ind w:left="2376" w:hanging="360"/>
      </w:pPr>
      <w:rPr>
        <w:rFonts w:ascii="Wingdings" w:hAnsi="Wingdings" w:hint="default"/>
      </w:rPr>
    </w:lvl>
    <w:lvl w:ilvl="3" w:tplc="04070001" w:tentative="1">
      <w:start w:val="1"/>
      <w:numFmt w:val="bullet"/>
      <w:lvlText w:val=""/>
      <w:lvlJc w:val="left"/>
      <w:pPr>
        <w:ind w:left="3096" w:hanging="360"/>
      </w:pPr>
      <w:rPr>
        <w:rFonts w:ascii="Symbol" w:hAnsi="Symbol" w:hint="default"/>
      </w:rPr>
    </w:lvl>
    <w:lvl w:ilvl="4" w:tplc="04070003" w:tentative="1">
      <w:start w:val="1"/>
      <w:numFmt w:val="bullet"/>
      <w:lvlText w:val="o"/>
      <w:lvlJc w:val="left"/>
      <w:pPr>
        <w:ind w:left="3816" w:hanging="360"/>
      </w:pPr>
      <w:rPr>
        <w:rFonts w:ascii="Courier New" w:hAnsi="Courier New" w:cs="Courier New" w:hint="default"/>
      </w:rPr>
    </w:lvl>
    <w:lvl w:ilvl="5" w:tplc="04070005" w:tentative="1">
      <w:start w:val="1"/>
      <w:numFmt w:val="bullet"/>
      <w:lvlText w:val=""/>
      <w:lvlJc w:val="left"/>
      <w:pPr>
        <w:ind w:left="4536" w:hanging="360"/>
      </w:pPr>
      <w:rPr>
        <w:rFonts w:ascii="Wingdings" w:hAnsi="Wingdings" w:hint="default"/>
      </w:rPr>
    </w:lvl>
    <w:lvl w:ilvl="6" w:tplc="04070001" w:tentative="1">
      <w:start w:val="1"/>
      <w:numFmt w:val="bullet"/>
      <w:lvlText w:val=""/>
      <w:lvlJc w:val="left"/>
      <w:pPr>
        <w:ind w:left="5256" w:hanging="360"/>
      </w:pPr>
      <w:rPr>
        <w:rFonts w:ascii="Symbol" w:hAnsi="Symbol" w:hint="default"/>
      </w:rPr>
    </w:lvl>
    <w:lvl w:ilvl="7" w:tplc="04070003" w:tentative="1">
      <w:start w:val="1"/>
      <w:numFmt w:val="bullet"/>
      <w:lvlText w:val="o"/>
      <w:lvlJc w:val="left"/>
      <w:pPr>
        <w:ind w:left="5976" w:hanging="360"/>
      </w:pPr>
      <w:rPr>
        <w:rFonts w:ascii="Courier New" w:hAnsi="Courier New" w:cs="Courier New" w:hint="default"/>
      </w:rPr>
    </w:lvl>
    <w:lvl w:ilvl="8" w:tplc="04070005" w:tentative="1">
      <w:start w:val="1"/>
      <w:numFmt w:val="bullet"/>
      <w:lvlText w:val=""/>
      <w:lvlJc w:val="left"/>
      <w:pPr>
        <w:ind w:left="6696" w:hanging="360"/>
      </w:pPr>
      <w:rPr>
        <w:rFonts w:ascii="Wingdings" w:hAnsi="Wingdings" w:hint="default"/>
      </w:rPr>
    </w:lvl>
  </w:abstractNum>
  <w:abstractNum w:abstractNumId="5" w15:restartNumberingAfterBreak="0">
    <w:nsid w:val="331576DF"/>
    <w:multiLevelType w:val="hybridMultilevel"/>
    <w:tmpl w:val="1B362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57E6C50"/>
    <w:multiLevelType w:val="hybridMultilevel"/>
    <w:tmpl w:val="2B8057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59069E0"/>
    <w:multiLevelType w:val="hybridMultilevel"/>
    <w:tmpl w:val="068EB2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1C4228D"/>
    <w:multiLevelType w:val="hybridMultilevel"/>
    <w:tmpl w:val="64F6A9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1D52D39"/>
    <w:multiLevelType w:val="hybridMultilevel"/>
    <w:tmpl w:val="377039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A2854D9"/>
    <w:multiLevelType w:val="hybridMultilevel"/>
    <w:tmpl w:val="FA20205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BA96E4E"/>
    <w:multiLevelType w:val="hybridMultilevel"/>
    <w:tmpl w:val="C81A18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D6B5E38"/>
    <w:multiLevelType w:val="hybridMultilevel"/>
    <w:tmpl w:val="BC94F6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9273353">
    <w:abstractNumId w:val="9"/>
  </w:num>
  <w:num w:numId="2" w16cid:durableId="964580451">
    <w:abstractNumId w:val="2"/>
  </w:num>
  <w:num w:numId="3" w16cid:durableId="646590642">
    <w:abstractNumId w:val="10"/>
  </w:num>
  <w:num w:numId="4" w16cid:durableId="1825245281">
    <w:abstractNumId w:val="3"/>
  </w:num>
  <w:num w:numId="5" w16cid:durableId="1654485010">
    <w:abstractNumId w:val="4"/>
  </w:num>
  <w:num w:numId="6" w16cid:durableId="77867740">
    <w:abstractNumId w:val="0"/>
  </w:num>
  <w:num w:numId="7" w16cid:durableId="2141220180">
    <w:abstractNumId w:val="1"/>
  </w:num>
  <w:num w:numId="8" w16cid:durableId="1590038543">
    <w:abstractNumId w:val="7"/>
  </w:num>
  <w:num w:numId="9" w16cid:durableId="1715424865">
    <w:abstractNumId w:val="6"/>
  </w:num>
  <w:num w:numId="10" w16cid:durableId="923295255">
    <w:abstractNumId w:val="12"/>
  </w:num>
  <w:num w:numId="11" w16cid:durableId="2145656889">
    <w:abstractNumId w:val="8"/>
  </w:num>
  <w:num w:numId="12" w16cid:durableId="1458834533">
    <w:abstractNumId w:val="5"/>
  </w:num>
  <w:num w:numId="13" w16cid:durableId="14925291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4A9"/>
    <w:rsid w:val="0032455E"/>
    <w:rsid w:val="00357D7C"/>
    <w:rsid w:val="003D3865"/>
    <w:rsid w:val="004D36F5"/>
    <w:rsid w:val="008344A9"/>
    <w:rsid w:val="008D0526"/>
    <w:rsid w:val="00CE6527"/>
    <w:rsid w:val="00F43B2C"/>
    <w:rsid w:val="00F5120B"/>
    <w:rsid w:val="00F928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703F"/>
  <w15:chartTrackingRefBased/>
  <w15:docId w15:val="{9A49F40C-1503-4D90-B209-219F5D00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834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834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8344A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344A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344A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344A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344A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344A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344A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44A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8344A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8344A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344A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344A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344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44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44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44A9"/>
    <w:rPr>
      <w:rFonts w:eastAsiaTheme="majorEastAsia" w:cstheme="majorBidi"/>
      <w:color w:val="272727" w:themeColor="text1" w:themeTint="D8"/>
    </w:rPr>
  </w:style>
  <w:style w:type="paragraph" w:styleId="Titel">
    <w:name w:val="Title"/>
    <w:basedOn w:val="Standard"/>
    <w:next w:val="Standard"/>
    <w:link w:val="TitelZchn"/>
    <w:uiPriority w:val="10"/>
    <w:qFormat/>
    <w:rsid w:val="00834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44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44A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344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44A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344A9"/>
    <w:rPr>
      <w:i/>
      <w:iCs/>
      <w:color w:val="404040" w:themeColor="text1" w:themeTint="BF"/>
    </w:rPr>
  </w:style>
  <w:style w:type="paragraph" w:styleId="Listenabsatz">
    <w:name w:val="List Paragraph"/>
    <w:basedOn w:val="Standard"/>
    <w:uiPriority w:val="34"/>
    <w:qFormat/>
    <w:rsid w:val="008344A9"/>
    <w:pPr>
      <w:ind w:left="720"/>
      <w:contextualSpacing/>
    </w:pPr>
  </w:style>
  <w:style w:type="character" w:styleId="IntensiveHervorhebung">
    <w:name w:val="Intense Emphasis"/>
    <w:basedOn w:val="Absatz-Standardschriftart"/>
    <w:uiPriority w:val="21"/>
    <w:qFormat/>
    <w:rsid w:val="008344A9"/>
    <w:rPr>
      <w:i/>
      <w:iCs/>
      <w:color w:val="2F5496" w:themeColor="accent1" w:themeShade="BF"/>
    </w:rPr>
  </w:style>
  <w:style w:type="paragraph" w:styleId="IntensivesZitat">
    <w:name w:val="Intense Quote"/>
    <w:basedOn w:val="Standard"/>
    <w:next w:val="Standard"/>
    <w:link w:val="IntensivesZitatZchn"/>
    <w:uiPriority w:val="30"/>
    <w:qFormat/>
    <w:rsid w:val="00834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344A9"/>
    <w:rPr>
      <w:i/>
      <w:iCs/>
      <w:color w:val="2F5496" w:themeColor="accent1" w:themeShade="BF"/>
    </w:rPr>
  </w:style>
  <w:style w:type="character" w:styleId="IntensiverVerweis">
    <w:name w:val="Intense Reference"/>
    <w:basedOn w:val="Absatz-Standardschriftart"/>
    <w:uiPriority w:val="32"/>
    <w:qFormat/>
    <w:rsid w:val="008344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01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500</Words>
  <Characters>3154</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Schelter</dc:creator>
  <cp:keywords/>
  <dc:description/>
  <cp:lastModifiedBy>Nicole Schelter</cp:lastModifiedBy>
  <cp:revision>6</cp:revision>
  <dcterms:created xsi:type="dcterms:W3CDTF">2025-02-02T18:17:00Z</dcterms:created>
  <dcterms:modified xsi:type="dcterms:W3CDTF">2025-06-03T07:08:00Z</dcterms:modified>
</cp:coreProperties>
</file>