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Evaluación del rendimiento regional y propuestas de mejora del sistema de datos del INE</w:t>
      </w:r>
    </w:p>
    <w:p>
      <w:pPr>
        <w:pStyle w:val="Heading2"/>
      </w:pPr>
      <w:r>
        <w:t>Introducción</w:t>
      </w:r>
    </w:p>
    <w:p>
      <w:r>
        <w:t>El presente informe documenta el proceso de análisis de datos turísticos en España, con especial foco en la evaluación del gasto total por comunidades autónomas y la identificación de oportunidades de mejora en la gestión de datos del Instituto Nacional de Estadística (INE). El objetivo principal es demostrar un flujo de trabajo profesional desde la recopilación y limpieza de datos hasta la visualización analítica, integrando herramientas de Python, SQL y Power BI para extraer conclusiones relevantes sobre el comportamiento del turismo nacional y extranjero.</w:t>
      </w:r>
    </w:p>
    <w:p>
      <w:pPr>
        <w:pStyle w:val="Heading2"/>
      </w:pPr>
      <w:r>
        <w:t>Metodología</w:t>
      </w:r>
    </w:p>
    <w:p>
      <w:r>
        <w:t>La fuente de datos principal fueron los archivos CSV descargados desde el portal del INE, pertenecientes a las encuestas EGATUR. Estos archivos contienen información detallada sobre el gasto total, gasto medio diario, tipo de turista, comunidad autónoma y otros indicadores socioeconómicos. El tratamiento inicial se realizó en Python, empleando librerías como Pandas y NumPy para la limpieza y transformación de datos. Posteriormente, se utilizó PostgreSQL para la estructuración y normalización de los datos mediante consultas SQL que resolvieron inconsistencias como valores nulos, duplicados o campos desalineados. Finalmente, Power BI se empleó para la creación de gráficos dinámicos y mapas interactivos que permitieron el análisis visual del comportamiento turístico.</w:t>
      </w:r>
    </w:p>
    <w:p>
      <w:pPr>
        <w:pStyle w:val="Heading2"/>
      </w:pPr>
      <w:r>
        <w:t>Proceso técnico y resolución de inconsistencias</w:t>
      </w:r>
    </w:p>
    <w:p>
      <w:r>
        <w:t>Durante la fase de integración se detectaron inconsistencias significativas en la columna 'comunidad_autonoma', donde múltiples registros aparecían como 'desconocido'. A través del uso de SQL se reconstruyó la correspondencia entre comunidades y sus coordenadas, permitiendo la correcta georreferenciación de los datos en Power BI. Además, se aplicaron scripts para generar vistas que agruparan los gastos por comunidad y tipo de turista, con el fin de garantizar la precisión del análisis. El trabajo SQL fue fundamental para validar la integridad de la información y transformar el dataset en un modelo analítico robusto.</w:t>
      </w:r>
    </w:p>
    <w:p>
      <w:pPr>
        <w:pStyle w:val="Heading2"/>
      </w:pPr>
      <w:r>
        <w:t>Visualización y Storytelling</w:t>
      </w:r>
    </w:p>
    <w:p>
      <w:r>
        <w:t>Se desarrollaron tres visualizaciones principales que estructuran el storytelling del proyecto:</w:t>
        <w:br/>
        <w:t>1. Un gráfico de tendencia lineal que muestra la evolución del gasto turístico total a lo largo de los años.</w:t>
        <w:br/>
        <w:t>2. Un gráfico de barras que compara el gasto entre turistas nacionales y extranjeros, evidenciando que el mercado interno representa la mayor parte del consumo turístico.</w:t>
        <w:br/>
        <w:t>3. Un mapa geográfico interactivo (Azure Maps) que distribuye visualmente el gasto total por comunidad autónoma, permitiendo identificar patrones espaciales y desigualdades regionales.</w:t>
        <w:br/>
        <w:br/>
        <w:t>Estas herramientas no solo facilitan la interpretación de los datos, sino que aportan una capa de inteligencia visual que transforma la información estadística en conocimiento estratégico.</w:t>
      </w:r>
    </w:p>
    <w:p>
      <w:pPr>
        <w:pStyle w:val="Heading2"/>
      </w:pPr>
      <w:r>
        <w:t>Análisis e Insights</w:t>
      </w:r>
    </w:p>
    <w:p>
      <w:r>
        <w:t>El análisis revela que el turismo nacional constituye la base del consumo interno, mientras que el turismo extranjero, aunque en crecimiento, presenta margen de expansión en términos de gasto medio diario. Las comunidades con mayor rendimiento económico están concentradas en regiones con mayor infraestructura turística y accesibilidad, mientras que otras presentan potencial no explotado. Asimismo, una porción considerable del gasto fue clasificada como 'procedencia desconocida', lo que sugiere oportunidades para mejorar la calidad del registro de datos en las encuestas oficiales.</w:t>
        <w:br/>
        <w:br/>
        <w:t>Desde una perspectiva de Business Intelligence, se recomienda impulsar programas publicitarios dirigidos al turismo extranjero y la digitalización de sistemas de recopilación de datos para mejorar la precisión y disponibilidad de la información.</w:t>
      </w:r>
    </w:p>
    <w:p>
      <w:pPr>
        <w:pStyle w:val="Heading2"/>
      </w:pPr>
      <w:r>
        <w:t>Propuestas de mejora del sistema informativo del INE</w:t>
      </w:r>
    </w:p>
    <w:p>
      <w:r>
        <w:t>A partir del análisis técnico, se proponen varias líneas de mejora que refuerzan el sistema de datos del INE:</w:t>
        <w:br/>
        <w:t>- Implementación de flujos automatizados de validación y limpieza de datos mediante Python y SQL.</w:t>
        <w:br/>
        <w:t>- Integración de arquitecturas de datos modernas (Data Lakes, ETL automatizados) que permitan consolidar la información en tiempo real.</w:t>
        <w:br/>
        <w:t>- Uso de herramientas de orquestación como n8n o Apache Airflow para optimizar la gestión de actualizaciones.</w:t>
        <w:br/>
        <w:t>- Incorporación de dashboards internos basados en Power BI o Metabase para el monitoreo continuo de los indicadores turísticos.</w:t>
        <w:br/>
        <w:br/>
        <w:t>Estas medidas no implican crítica, sino una demostración del valor de la ingeniería de datos y la analítica avanzada en la toma de decisiones públicas. Un enfoque más tecnológico y predictivo permitiría al INE fortalecer su papel como pilar del conocimiento estadístico nacional y fomentar un turismo sostenible e inteligente.</w:t>
      </w:r>
    </w:p>
    <w:p>
      <w:pPr>
        <w:pStyle w:val="Heading2"/>
      </w:pPr>
      <w:r>
        <w:t>Conclusión</w:t>
      </w:r>
    </w:p>
    <w:p>
      <w:r>
        <w:t>El proyecto demuestra la capacidad de transformar datos estadísticos dispersos en información estratégica a través de una correcta aplicación de técnicas de análisis, programación y visualización. La conjunción de Python, SQL y Power BI posibilitó superar inconsistencias, estructurar una base de datos limpia y desarrollar un sistema visual que comunica con claridad la evolución del gasto turístico en España.</w:t>
        <w:br/>
        <w:br/>
        <w:t>La ingeniería de datos y el enfoque de Business Intelligence resultan esenciales no solo para comprender el presente del turismo, sino también para proyectar políticas y estrategias que potencien la inversión extranjera y fortalezcan el consumo interno. Este trabajo integra tecnología, análisis económico y pensamiento crítico para contribuir al conocimiento aplicado en la gestión turística del país.</w:t>
      </w:r>
    </w:p>
    <w:p>
      <w:r>
        <w:br/>
        <w:br/>
        <w:t>---</w:t>
        <w:br/>
        <w:t>Nicolas</w:t>
        <w:br/>
        <w:t>Última actualización: 09/11/2025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