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Dublin/Columbus, OH</w:t>
      </w:r>
      <w:r>
        <w:rPr>
          <w:rFonts w:ascii="Calibri" w:hAnsi="Calibri"/>
          <w:b w:val="0"/>
          <w:color w:val="222222"/>
          <w:sz w:val="21"/>
        </w:rPr>
        <w:t xml:space="preserve"> | 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Bilingual: English / Spanish</w:t>
      </w:r>
      <w:r>
        <w:rPr>
          <w:rFonts w:ascii="Calibri" w:hAnsi="Calibri"/>
          <w:b w:val="0"/>
          <w:color w:val="222222"/>
          <w:sz w:val="21"/>
        </w:rPr>
        <w:t xml:space="preserve"> | LinkedIn: linkedin.com/in/nicole-serrano-8544202ab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SUMMARY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Bilingual (English/Spanish) marketing and operations professional with five years of experience coordinating multi-channel marketing campaigns, managing project timelines and deliverables, and supporting cross-functional teams in corporate and client-facing environments. Skilled in marketing coordination, content production, data tracking, workflow management, and stakeholder communications. Background includes managing multiple simultaneous marketing and communications projects for a global Fortune 500 company and diverse client accounts — consistently delivering on time with a high level of accuracy and organization. Detail-oriented, adaptable, and comfortable working independently in fast-paced, deadline-driven environments. Authorized to work in the United States (EAD C08, no sponsorship required).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CORE COMPETENCIES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Marketing Operations &amp; Campaign Coordination · Project &amp; Timeline Management · Cross-Functional Team Communication · Content Calendar Development · Asset Production &amp; Distribution · Data Entry &amp; Reporting · Workflow Organization · Multi-Stakeholder Coordination · Digital Marketing Support · Graphic Design (Canva · Adobe Photoshop) · Social Media Management · Email Marketing Coordination · Bilingual Communications (English/Spanish) · Microsoft Office Suite · Google Workspace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EXPERIENCE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Operations Trainer | Maersk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Columbus, OH | December 2024 – Present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 the production, formatting, and distribution of marketing communications, reports, and branded materials across multiple departments and stakeholder levels at a global Fortune 500 company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 multiple simultaneous content and communications projects — tracking deadlines, version control, and cross-departmental approvals with consistent accuracy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Maintain organized content libraries, asset management systems, and document workflows across teams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Support onboarding and training logistics — coordinating scheduling, materials preparation, and communications across departments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Marketing &amp; Administrative Consultant | Freelance / Self-Employed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August 2019 –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marketing operations for multiple simultaneous client accounts — managing content calendars, campaign timelines, asset production, and deliverable tracking across all accounts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Prepared campaign proposals, performance reports, and professional marketing materials in English and Spanish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Tracked campaign metrics, marketing spend, and deliverable completion across clients — presenting results in regular reporting cycles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vendor coordination, scheduling, and cross-functional project alignment for client marketing initiatives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Maintained organized digital filing systems, CRM records, and project documentation across all accounts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Digital Marketing &amp; Social Media Coordinator | Microffee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May 2021 – November 2021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all digital marketing activities for a local service-based business — managing content calendars, campaign scheduling, and promotional timelines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Produced campaign materials, social content, and internal communications aligned with business goals and seasonal promotions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Monitored campaign performance and provided regular reporting to leadership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Warehouse Operations Associate | Bioworld Merchandising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January 2023 – November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Maintained accurate inventory records, data entry, and operational tracking in a high-volume, deadline-driven environment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Supported cross-departmental coordination in a fast-paced operational setting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EDUCATION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Bachelor of Science — Social Communication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Specialization: Marketing &amp; Advertising | Fermín Toro University, Venezuela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Coursework in marketing strategy, campaign management, media production, and organizational communications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LANGUAGES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English:</w:t>
      </w:r>
      <w:r>
        <w:rPr>
          <w:rFonts w:ascii="Calibri" w:hAnsi="Calibri"/>
          <w:b w:val="0"/>
          <w:color w:val="222222"/>
          <w:sz w:val="21"/>
        </w:rPr>
        <w:t xml:space="preserve"> Advanced professional proficiency — written and verbal, daily use in corporate and client-facing environments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Spanish:</w:t>
      </w:r>
      <w:r>
        <w:rPr>
          <w:rFonts w:ascii="Calibri" w:hAnsi="Calibri"/>
          <w:b w:val="0"/>
          <w:color w:val="222222"/>
          <w:sz w:val="21"/>
        </w:rPr>
        <w:t xml:space="preserve"> Native fluency — bilingual marketing content, client communications, and campaign coordination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TECHNICAL SKILLS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Microsoft Word · Microsoft Excel · Microsoft PowerPoint · Microsoft Outlook · Google Docs · Google Sheets · Google Drive · Gmail · Google Calendar · Canva · Adobe Photoshop · Social Media Platforms · Email Marketing Platforms · CRM Platforms · Data Entry · Content Calendar Management · Project Coordination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Authorized to work in the United States — EAD C08 (no sponsorship required)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Available for fully remote, full-time work — immediate start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