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Outgoing, bilingual marketing and communications professional based in Dublin, OH with experience in social media management, brand content creation, community outreach, and client-facing coordination. Known for strong communication skills, attention to detail, and the ability to create positive, memorable experiences for people. Passionate about building authentic connections between brands and their communities.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Management · Content Creation &amp; Strategy · Community Outreach · Brand Communications · Customer &amp; Client Experience · Marketing Materials Design · Event Planning · Bilingual Communication (EN/ES) · Microsoft Office · Google Workspace · Canva · Meta Business Suite · Adobe Photoshop · Adobe Illustrator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Primary bilingual communicator between management and associates, ensuring clear and effective information exchange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Train and onboard new team members, creating a welcoming, structured introduction to procedures and culture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administrative and clerical operations supporting team leadership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Recognized for outgoing personality, reliability, and ability to represent the team professionally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accounts for clients, developing content calendars, creating branded posts, and growing audience engagement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Designed marketing materials including promotional content, brand swag concepts, and digital assets using Canva and Adobe tools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community-facing events from initial planning through on-site coordination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Served as community outreach liaison, building relationships between clients and their target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marketing strategies and presentations to attract and retain customers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corporate social media presence with consistent brand voice and engagement strategy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content, designed promotional materials, and coordinated marketing efforts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relationships with clients and suppliers through clear, professional communication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brand-building initiatives through targeted digital advertising and outreach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Delivered consistent performance in a fast-paced environment requiring precision, time management, and team coordination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Fermín Toro University — managed institutional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Editor, Secondary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WHY I'M THE RIGHT FIT FOR MINGA ORTHODONTICS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Dublin, OH local</w:t>
      </w:r>
      <w:r>
        <w:rPr>
          <w:rFonts w:ascii="Calibri" w:hAnsi="Calibri"/>
          <w:b w:val="0"/>
          <w:color w:val="222222"/>
          <w:sz w:val="21"/>
        </w:rPr>
        <w:t xml:space="preserve"> — I live in Dublin and am fully available for both office locations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Natural communicator</w:t>
      </w:r>
      <w:r>
        <w:rPr>
          <w:rFonts w:ascii="Calibri" w:hAnsi="Calibri"/>
          <w:b w:val="0"/>
          <w:color w:val="222222"/>
          <w:sz w:val="21"/>
        </w:rPr>
        <w:t xml:space="preserve"> — Comfortable in patient-facing and community-facing roles; I thrive in environments where relationships matter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</w:t>
      </w:r>
      <w:r>
        <w:rPr>
          <w:rFonts w:ascii="Calibri" w:hAnsi="Calibri"/>
          <w:b w:val="0"/>
          <w:color w:val="222222"/>
          <w:sz w:val="21"/>
        </w:rPr>
        <w:t xml:space="preserve"> — English and Spanish fluency can directly serve Spanish-speaking patients and families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background</w:t>
      </w:r>
      <w:r>
        <w:rPr>
          <w:rFonts w:ascii="Calibri" w:hAnsi="Calibri"/>
          <w:b w:val="0"/>
          <w:color w:val="222222"/>
          <w:sz w:val="21"/>
        </w:rPr>
        <w:t xml:space="preserve"> — Social media, brand content, community outreach, and event coordination are my professional core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Quick learner, team player</w:t>
      </w:r>
      <w:r>
        <w:rPr>
          <w:rFonts w:ascii="Calibri" w:hAnsi="Calibri"/>
          <w:b w:val="0"/>
          <w:color w:val="222222"/>
          <w:sz w:val="21"/>
        </w:rPr>
        <w:t xml:space="preserve"> — Exactly what your posting describes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