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F9EEAE" w:rsidP="7AF9EEAE" w:rsidRDefault="7AF9EEAE" w14:paraId="5D69A57A" w14:textId="6A193D06">
      <w:pPr>
        <w:jc w:val="center"/>
        <w:rPr>
          <w:sz w:val="48"/>
          <w:szCs w:val="48"/>
        </w:rPr>
      </w:pPr>
      <w:r w:rsidRPr="7AF9EEAE" w:rsidR="7AF9EEAE">
        <w:rPr>
          <w:sz w:val="48"/>
          <w:szCs w:val="48"/>
        </w:rPr>
        <w:t>Glossário</w:t>
      </w:r>
    </w:p>
    <w:p w:rsidR="7AF9EEAE" w:rsidP="7AF9EEAE" w:rsidRDefault="7AF9EEAE" w14:paraId="687665A8" w14:textId="6E2F0A92">
      <w:pPr>
        <w:pStyle w:val="Normal"/>
      </w:pPr>
    </w:p>
    <w:p w:rsidR="7AF9EEAE" w:rsidP="7AF9EEAE" w:rsidRDefault="7AF9EEAE" w14:paraId="53D3965F" w14:textId="3F49A64C">
      <w:pPr>
        <w:pStyle w:val="Normal"/>
      </w:pPr>
    </w:p>
    <w:p w:rsidR="7AF9EEAE" w:rsidP="7AF9EEAE" w:rsidRDefault="7AF9EEAE" w14:paraId="4FA253B5" w14:textId="2C1F649E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F9EEAE" w:rsidTr="7AF9EEAE" w14:paraId="019C77E7">
        <w:tc>
          <w:tcPr>
            <w:tcW w:w="4513" w:type="dxa"/>
            <w:tcMar/>
          </w:tcPr>
          <w:p w:rsidR="7AF9EEAE" w:rsidP="7AF9EEAE" w:rsidRDefault="7AF9EEAE" w14:paraId="27AB7F7B" w14:textId="7694A053">
            <w:pPr>
              <w:pStyle w:val="Normal"/>
              <w:rPr>
                <w:sz w:val="32"/>
                <w:szCs w:val="32"/>
              </w:rPr>
            </w:pPr>
            <w:r w:rsidRPr="7AF9EEAE" w:rsidR="7AF9EEAE">
              <w:rPr>
                <w:sz w:val="32"/>
                <w:szCs w:val="32"/>
              </w:rPr>
              <w:t>Automação</w:t>
            </w:r>
          </w:p>
        </w:tc>
        <w:tc>
          <w:tcPr>
            <w:tcW w:w="4513" w:type="dxa"/>
            <w:tcMar/>
          </w:tcPr>
          <w:p w:rsidR="7AF9EEAE" w:rsidP="7AF9EEAE" w:rsidRDefault="7AF9EEAE" w14:paraId="2714A6C7" w14:textId="37C93E20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</w:pPr>
            <w:r w:rsidRPr="7AF9EEAE" w:rsidR="7AF9EEAE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Sistema em que os processos operacionais em fábricas, estabelecimentos comerciais, hospitais, telecomunicações etc. são controlados e executados por meio de dispositivos mecânicos ou eletrônicos, substituindo o trabalho humano; automatização.</w:t>
            </w:r>
          </w:p>
        </w:tc>
      </w:tr>
      <w:tr w:rsidR="7AF9EEAE" w:rsidTr="7AF9EEAE" w14:paraId="5E9FC162">
        <w:tc>
          <w:tcPr>
            <w:tcW w:w="4513" w:type="dxa"/>
            <w:tcMar/>
          </w:tcPr>
          <w:p w:rsidR="7AF9EEAE" w:rsidP="7AF9EEAE" w:rsidRDefault="7AF9EEAE" w14:paraId="6A8918C0" w14:textId="05C63A3A">
            <w:pPr>
              <w:pStyle w:val="Normal"/>
              <w:rPr>
                <w:sz w:val="32"/>
                <w:szCs w:val="32"/>
              </w:rPr>
            </w:pPr>
            <w:r w:rsidRPr="7AF9EEAE" w:rsidR="7AF9EEAE">
              <w:rPr>
                <w:sz w:val="32"/>
                <w:szCs w:val="32"/>
              </w:rPr>
              <w:t>Controle residencial</w:t>
            </w:r>
          </w:p>
        </w:tc>
        <w:tc>
          <w:tcPr>
            <w:tcW w:w="4513" w:type="dxa"/>
            <w:tcMar/>
          </w:tcPr>
          <w:p w:rsidR="7AF9EEAE" w:rsidP="7AF9EEAE" w:rsidRDefault="7AF9EEAE" w14:paraId="090E90FF" w14:textId="0A6E0AA6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</w:pPr>
            <w:r w:rsidRPr="7AF9EEAE" w:rsidR="7AF9EEAE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Controlar através de dispositivos funções presentes na residência.</w:t>
            </w:r>
          </w:p>
        </w:tc>
      </w:tr>
      <w:tr w:rsidR="7AF9EEAE" w:rsidTr="7AF9EEAE" w14:paraId="2DDE57BB">
        <w:tc>
          <w:tcPr>
            <w:tcW w:w="4513" w:type="dxa"/>
            <w:tcMar/>
          </w:tcPr>
          <w:p w:rsidR="7AF9EEAE" w:rsidP="7AF9EEAE" w:rsidRDefault="7AF9EEAE" w14:paraId="3E42638D" w14:textId="6EA73837">
            <w:pPr>
              <w:pStyle w:val="Normal"/>
              <w:rPr>
                <w:sz w:val="32"/>
                <w:szCs w:val="32"/>
              </w:rPr>
            </w:pPr>
            <w:r w:rsidRPr="7AF9EEAE" w:rsidR="7AF9EEAE">
              <w:rPr>
                <w:sz w:val="32"/>
                <w:szCs w:val="32"/>
              </w:rPr>
              <w:t>Programação</w:t>
            </w:r>
          </w:p>
        </w:tc>
        <w:tc>
          <w:tcPr>
            <w:tcW w:w="4513" w:type="dxa"/>
            <w:tcMar/>
          </w:tcPr>
          <w:p w:rsidR="7AF9EEAE" w:rsidP="7AF9EEAE" w:rsidRDefault="7AF9EEAE" w14:paraId="3AEA528E" w14:textId="27A6BEC4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</w:pPr>
            <w:r w:rsidRPr="7AF9EEAE" w:rsidR="7AF9EEAE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Ato de programar um dispositivo para realizar uma função.</w:t>
            </w:r>
          </w:p>
        </w:tc>
      </w:tr>
      <w:tr w:rsidR="7AF9EEAE" w:rsidTr="7AF9EEAE" w14:paraId="40A7D3AD">
        <w:tc>
          <w:tcPr>
            <w:tcW w:w="4513" w:type="dxa"/>
            <w:tcMar/>
          </w:tcPr>
          <w:p w:rsidR="7AF9EEAE" w:rsidP="7AF9EEAE" w:rsidRDefault="7AF9EEAE" w14:paraId="3F65BBF1" w14:textId="68F3C8BA">
            <w:pPr>
              <w:pStyle w:val="Normal"/>
              <w:rPr>
                <w:sz w:val="32"/>
                <w:szCs w:val="32"/>
              </w:rPr>
            </w:pPr>
            <w:r w:rsidRPr="7AF9EEAE" w:rsidR="7AF9EEAE">
              <w:rPr>
                <w:sz w:val="32"/>
                <w:szCs w:val="32"/>
              </w:rPr>
              <w:t>Hardware</w:t>
            </w:r>
          </w:p>
        </w:tc>
        <w:tc>
          <w:tcPr>
            <w:tcW w:w="4513" w:type="dxa"/>
            <w:tcMar/>
          </w:tcPr>
          <w:p w:rsidR="7AF9EEAE" w:rsidP="7AF9EEAE" w:rsidRDefault="7AF9EEAE" w14:paraId="3E7914F8" w14:textId="441C8AC9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</w:pPr>
            <w:r w:rsidRPr="7AF9EEAE" w:rsidR="7AF9EEAE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Equipamento mecânico necessário para realização de uma determinada atividade.</w:t>
            </w:r>
          </w:p>
        </w:tc>
      </w:tr>
      <w:tr w:rsidR="7AF9EEAE" w:rsidTr="7AF9EEAE" w14:paraId="346DE36C">
        <w:tc>
          <w:tcPr>
            <w:tcW w:w="4513" w:type="dxa"/>
            <w:tcMar/>
          </w:tcPr>
          <w:p w:rsidR="7AF9EEAE" w:rsidP="7AF9EEAE" w:rsidRDefault="7AF9EEAE" w14:paraId="0666CED8" w14:textId="7EED1CF9">
            <w:pPr>
              <w:pStyle w:val="Normal"/>
              <w:rPr>
                <w:sz w:val="32"/>
                <w:szCs w:val="32"/>
              </w:rPr>
            </w:pPr>
            <w:r w:rsidRPr="7AF9EEAE" w:rsidR="7AF9EEAE">
              <w:rPr>
                <w:sz w:val="32"/>
                <w:szCs w:val="32"/>
              </w:rPr>
              <w:t>Software</w:t>
            </w:r>
          </w:p>
        </w:tc>
        <w:tc>
          <w:tcPr>
            <w:tcW w:w="4513" w:type="dxa"/>
            <w:tcMar/>
          </w:tcPr>
          <w:p w:rsidR="7AF9EEAE" w:rsidP="7AF9EEAE" w:rsidRDefault="7AF9EEAE" w14:paraId="3BECE075" w14:textId="73B87BA3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</w:pPr>
            <w:r w:rsidRPr="7AF9EEAE" w:rsidR="7AF9EEAE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Conjunto de componentes lógicos de um computador ou sistema de processamento de dados.</w:t>
            </w:r>
          </w:p>
        </w:tc>
      </w:tr>
      <w:tr w:rsidR="7AF9EEAE" w:rsidTr="7AF9EEAE" w14:paraId="5B1A8A66">
        <w:tc>
          <w:tcPr>
            <w:tcW w:w="4513" w:type="dxa"/>
            <w:tcMar/>
          </w:tcPr>
          <w:p w:rsidR="7AF9EEAE" w:rsidP="7AF9EEAE" w:rsidRDefault="7AF9EEAE" w14:paraId="51FF2228" w14:textId="0B087D36">
            <w:pPr>
              <w:pStyle w:val="Normal"/>
              <w:rPr>
                <w:sz w:val="32"/>
                <w:szCs w:val="32"/>
              </w:rPr>
            </w:pPr>
            <w:r w:rsidRPr="7AF9EEAE" w:rsidR="7AF9EEAE">
              <w:rPr>
                <w:sz w:val="32"/>
                <w:szCs w:val="32"/>
              </w:rPr>
              <w:t>Sensores</w:t>
            </w:r>
          </w:p>
        </w:tc>
        <w:tc>
          <w:tcPr>
            <w:tcW w:w="4513" w:type="dxa"/>
            <w:tcMar/>
          </w:tcPr>
          <w:p w:rsidR="7AF9EEAE" w:rsidP="7AF9EEAE" w:rsidRDefault="7AF9EEAE" w14:paraId="68D01F90" w14:textId="619CB983">
            <w:pPr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</w:pPr>
            <w:r w:rsidRPr="7AF9EEAE" w:rsidR="7AF9EEAE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Um sensor é um dispositivo capaz de detectar/captar ações ou estímulos externos e responder em consequência.</w:t>
            </w:r>
          </w:p>
          <w:p w:rsidR="7AF9EEAE" w:rsidP="7AF9EEAE" w:rsidRDefault="7AF9EEAE" w14:paraId="3883E77A" w14:textId="3CA26C95">
            <w:pPr>
              <w:pStyle w:val="Normal"/>
              <w:rPr>
                <w:sz w:val="32"/>
                <w:szCs w:val="32"/>
              </w:rPr>
            </w:pPr>
          </w:p>
        </w:tc>
      </w:tr>
      <w:tr w:rsidR="7AF9EEAE" w:rsidTr="7AF9EEAE" w14:paraId="1A7B7A67">
        <w:tc>
          <w:tcPr>
            <w:tcW w:w="4513" w:type="dxa"/>
            <w:tcMar/>
          </w:tcPr>
          <w:p w:rsidR="7AF9EEAE" w:rsidP="7AF9EEAE" w:rsidRDefault="7AF9EEAE" w14:paraId="5232DA8C" w14:textId="5A5DB40B">
            <w:pPr>
              <w:pStyle w:val="Normal"/>
              <w:rPr>
                <w:sz w:val="32"/>
                <w:szCs w:val="32"/>
              </w:rPr>
            </w:pPr>
            <w:r w:rsidRPr="7AF9EEAE" w:rsidR="7AF9EEAE">
              <w:rPr>
                <w:sz w:val="32"/>
                <w:szCs w:val="32"/>
              </w:rPr>
              <w:t>Dispositivos</w:t>
            </w:r>
          </w:p>
        </w:tc>
        <w:tc>
          <w:tcPr>
            <w:tcW w:w="4513" w:type="dxa"/>
            <w:tcMar/>
          </w:tcPr>
          <w:p w:rsidR="7AF9EEAE" w:rsidP="7AF9EEAE" w:rsidRDefault="7AF9EEAE" w14:paraId="57C7822D" w14:textId="062E1052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</w:pPr>
            <w:r w:rsidRPr="7AF9EEAE" w:rsidR="7AF9EEAE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É um</w:t>
            </w:r>
            <w:r w:rsidRPr="7AF9EEAE" w:rsidR="7AF9EEAE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 xml:space="preserve"> aparelho ou mecanismo que desenvolve determinadas ações.</w:t>
            </w:r>
          </w:p>
        </w:tc>
      </w:tr>
      <w:tr w:rsidR="7AF9EEAE" w:rsidTr="7AF9EEAE" w14:paraId="3033112B">
        <w:tc>
          <w:tcPr>
            <w:tcW w:w="4513" w:type="dxa"/>
            <w:tcMar/>
          </w:tcPr>
          <w:p w:rsidR="7AF9EEAE" w:rsidP="7AF9EEAE" w:rsidRDefault="7AF9EEAE" w14:paraId="3F2C5014" w14:textId="7E5A2D06">
            <w:pPr>
              <w:pStyle w:val="Normal"/>
              <w:rPr>
                <w:sz w:val="32"/>
                <w:szCs w:val="32"/>
              </w:rPr>
            </w:pPr>
            <w:r w:rsidRPr="7AF9EEAE" w:rsidR="7AF9EEAE">
              <w:rPr>
                <w:sz w:val="32"/>
                <w:szCs w:val="32"/>
              </w:rPr>
              <w:t>Redes</w:t>
            </w:r>
          </w:p>
        </w:tc>
        <w:tc>
          <w:tcPr>
            <w:tcW w:w="4513" w:type="dxa"/>
            <w:tcMar/>
          </w:tcPr>
          <w:p w:rsidR="7AF9EEAE" w:rsidP="7AF9EEAE" w:rsidRDefault="7AF9EEAE" w14:paraId="6EFC7AE6" w14:textId="4E4B668F">
            <w:pPr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</w:pPr>
            <w:r w:rsidRPr="7AF9EEAE" w:rsidR="7AF9EEAE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 xml:space="preserve">Rede de computadores é formada por um conjunto de máquinas eletrônicas com processadores capazes de trocar informações e compartilhar recursos, interligados por um </w:t>
            </w:r>
            <w:proofErr w:type="spellStart"/>
            <w:r w:rsidRPr="7AF9EEAE" w:rsidR="7AF9EEAE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sub-sistema</w:t>
            </w:r>
            <w:proofErr w:type="spellEnd"/>
            <w:r w:rsidRPr="7AF9EEAE" w:rsidR="7AF9EEAE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 xml:space="preserve"> de comunicação.</w:t>
            </w:r>
          </w:p>
          <w:p w:rsidR="7AF9EEAE" w:rsidP="7AF9EEAE" w:rsidRDefault="7AF9EEAE" w14:paraId="50C03944" w14:textId="5A763EC0">
            <w:pPr>
              <w:pStyle w:val="Normal"/>
              <w:rPr>
                <w:sz w:val="32"/>
                <w:szCs w:val="32"/>
              </w:rPr>
            </w:pPr>
          </w:p>
        </w:tc>
      </w:tr>
      <w:tr w:rsidR="7AF9EEAE" w:rsidTr="7AF9EEAE" w14:paraId="43755339">
        <w:tc>
          <w:tcPr>
            <w:tcW w:w="4513" w:type="dxa"/>
            <w:tcMar/>
          </w:tcPr>
          <w:p w:rsidR="7AF9EEAE" w:rsidP="7AF9EEAE" w:rsidRDefault="7AF9EEAE" w14:paraId="1B815CE0" w14:textId="070A8DEE">
            <w:pPr>
              <w:pStyle w:val="Normal"/>
              <w:rPr>
                <w:sz w:val="32"/>
                <w:szCs w:val="32"/>
              </w:rPr>
            </w:pPr>
            <w:r w:rsidRPr="7AF9EEAE" w:rsidR="7AF9EEAE">
              <w:rPr>
                <w:sz w:val="32"/>
                <w:szCs w:val="32"/>
              </w:rPr>
              <w:t>Atuadores</w:t>
            </w:r>
          </w:p>
        </w:tc>
        <w:tc>
          <w:tcPr>
            <w:tcW w:w="4513" w:type="dxa"/>
            <w:tcMar/>
          </w:tcPr>
          <w:p w:rsidR="7AF9EEAE" w:rsidP="7AF9EEAE" w:rsidRDefault="7AF9EEAE" w14:paraId="617D557E" w14:textId="7D83B229">
            <w:pPr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</w:pPr>
            <w:r w:rsidRPr="7AF9EEAE" w:rsidR="7AF9EEAE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Interruptor com função de ligar/desligar.</w:t>
            </w:r>
          </w:p>
          <w:p w:rsidR="7AF9EEAE" w:rsidP="7AF9EEAE" w:rsidRDefault="7AF9EEAE" w14:paraId="684502CE" w14:textId="4DED0039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7AF9EEAE" w:rsidP="7AF9EEAE" w:rsidRDefault="7AF9EEAE" w14:paraId="30B7AEB7" w14:textId="55EADEA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6A2074"/>
  <w15:docId w15:val="{f4e5c649-e570-43ea-a20e-cbbd4d4fc6f5}"/>
  <w:rsids>
    <w:rsidRoot w:val="486A2074"/>
    <w:rsid w:val="486A2074"/>
    <w:rsid w:val="7AF9EE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2019-09-30T14:25:48.4016707Z</dcterms:created>
  <dcterms:modified xsi:type="dcterms:W3CDTF">2019-09-30T14:30:18.0031710Z</dcterms:modified>
  <dc:creator>João Guarnier</dc:creator>
  <lastModifiedBy>João Guarnier</lastModifiedBy>
</coreProperties>
</file>