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8C81" w14:textId="5FFD13CC" w:rsidR="00E93289" w:rsidRDefault="4E58CDF9" w:rsidP="4E58CDF9">
      <w:pPr>
        <w:jc w:val="center"/>
        <w:rPr>
          <w:sz w:val="52"/>
          <w:szCs w:val="52"/>
        </w:rPr>
      </w:pPr>
      <w:r w:rsidRPr="4E58CDF9">
        <w:rPr>
          <w:sz w:val="52"/>
          <w:szCs w:val="52"/>
        </w:rPr>
        <w:t>Referências</w:t>
      </w:r>
    </w:p>
    <w:p w14:paraId="5935BDEB" w14:textId="040B68F1" w:rsidR="00E93289" w:rsidRDefault="00E93289" w:rsidP="4E58CDF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58CDF9" w14:paraId="7760032B" w14:textId="77777777" w:rsidTr="4E58CDF9">
        <w:tc>
          <w:tcPr>
            <w:tcW w:w="4513" w:type="dxa"/>
          </w:tcPr>
          <w:p w14:paraId="31FD8FB9" w14:textId="6EA3089B" w:rsidR="4E58CDF9" w:rsidRDefault="4E58CDF9" w:rsidP="4E58CDF9">
            <w:pPr>
              <w:rPr>
                <w:sz w:val="32"/>
                <w:szCs w:val="32"/>
              </w:rPr>
            </w:pPr>
            <w:r w:rsidRPr="4E58CDF9">
              <w:rPr>
                <w:sz w:val="32"/>
                <w:szCs w:val="32"/>
              </w:rPr>
              <w:t xml:space="preserve">Site da empresa Schneider </w:t>
            </w:r>
            <w:proofErr w:type="spellStart"/>
            <w:r w:rsidRPr="4E58CDF9">
              <w:rPr>
                <w:sz w:val="32"/>
                <w:szCs w:val="32"/>
              </w:rPr>
              <w:t>Eletrics</w:t>
            </w:r>
            <w:bookmarkStart w:id="0" w:name="_GoBack"/>
            <w:bookmarkEnd w:id="0"/>
            <w:proofErr w:type="spellEnd"/>
          </w:p>
        </w:tc>
        <w:tc>
          <w:tcPr>
            <w:tcW w:w="4513" w:type="dxa"/>
          </w:tcPr>
          <w:p w14:paraId="26A6A2F5" w14:textId="0862E66D" w:rsidR="4E58CDF9" w:rsidRDefault="4E58CDF9" w:rsidP="4E58CDF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4E58CDF9">
              <w:rPr>
                <w:rFonts w:ascii="Calibri" w:eastAsia="Calibri" w:hAnsi="Calibri" w:cs="Calibri"/>
                <w:sz w:val="32"/>
                <w:szCs w:val="32"/>
              </w:rPr>
              <w:t>https://www.se.com/br/pt/</w:t>
            </w:r>
          </w:p>
        </w:tc>
      </w:tr>
      <w:tr w:rsidR="4E58CDF9" w14:paraId="6182A798" w14:textId="77777777" w:rsidTr="4E58CDF9">
        <w:tc>
          <w:tcPr>
            <w:tcW w:w="4513" w:type="dxa"/>
          </w:tcPr>
          <w:p w14:paraId="43EFD4F8" w14:textId="63752147" w:rsidR="4E58CDF9" w:rsidRDefault="4E58CDF9" w:rsidP="4E58CDF9">
            <w:pPr>
              <w:rPr>
                <w:sz w:val="32"/>
                <w:szCs w:val="32"/>
              </w:rPr>
            </w:pPr>
            <w:r w:rsidRPr="4E58CDF9">
              <w:rPr>
                <w:sz w:val="32"/>
                <w:szCs w:val="32"/>
              </w:rPr>
              <w:t>Youtube da empresa</w:t>
            </w:r>
          </w:p>
        </w:tc>
        <w:tc>
          <w:tcPr>
            <w:tcW w:w="4513" w:type="dxa"/>
          </w:tcPr>
          <w:p w14:paraId="4FC125C3" w14:textId="6CE542B4" w:rsidR="4E58CDF9" w:rsidRDefault="4E58CDF9" w:rsidP="4E58CDF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4E58CDF9">
              <w:rPr>
                <w:rFonts w:ascii="Calibri" w:eastAsia="Calibri" w:hAnsi="Calibri" w:cs="Calibri"/>
                <w:sz w:val="32"/>
                <w:szCs w:val="32"/>
              </w:rPr>
              <w:t>https://www.youtube.com/user/SchneiderCorporate</w:t>
            </w:r>
          </w:p>
        </w:tc>
      </w:tr>
      <w:tr w:rsidR="4E58CDF9" w14:paraId="20B49C0D" w14:textId="77777777" w:rsidTr="4E58CDF9">
        <w:tc>
          <w:tcPr>
            <w:tcW w:w="4513" w:type="dxa"/>
          </w:tcPr>
          <w:p w14:paraId="0F6D6618" w14:textId="5551EB8E" w:rsidR="4E58CDF9" w:rsidRDefault="4E58CDF9" w:rsidP="4E58CDF9">
            <w:pPr>
              <w:rPr>
                <w:sz w:val="32"/>
                <w:szCs w:val="32"/>
              </w:rPr>
            </w:pPr>
            <w:r w:rsidRPr="4E58CDF9">
              <w:rPr>
                <w:sz w:val="32"/>
                <w:szCs w:val="32"/>
              </w:rPr>
              <w:t>Página da Wiki</w:t>
            </w:r>
            <w:r w:rsidR="0058571D">
              <w:rPr>
                <w:sz w:val="32"/>
                <w:szCs w:val="32"/>
              </w:rPr>
              <w:t>p</w:t>
            </w:r>
            <w:r w:rsidRPr="4E58CDF9">
              <w:rPr>
                <w:sz w:val="32"/>
                <w:szCs w:val="32"/>
              </w:rPr>
              <w:t>édia</w:t>
            </w:r>
          </w:p>
        </w:tc>
        <w:tc>
          <w:tcPr>
            <w:tcW w:w="4513" w:type="dxa"/>
          </w:tcPr>
          <w:p w14:paraId="1E810E02" w14:textId="2B5052FC" w:rsidR="4E58CDF9" w:rsidRDefault="4E58CDF9" w:rsidP="4E58CDF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4E58CDF9">
              <w:rPr>
                <w:rFonts w:ascii="Calibri" w:eastAsia="Calibri" w:hAnsi="Calibri" w:cs="Calibri"/>
                <w:sz w:val="32"/>
                <w:szCs w:val="32"/>
              </w:rPr>
              <w:t>https://pt.wikipedia.org/wiki/Schneider_Electric</w:t>
            </w:r>
          </w:p>
        </w:tc>
      </w:tr>
    </w:tbl>
    <w:p w14:paraId="5920A49F" w14:textId="45DC8679" w:rsidR="00E93289" w:rsidRDefault="00E93289" w:rsidP="4E58CDF9">
      <w:pPr>
        <w:jc w:val="center"/>
        <w:rPr>
          <w:sz w:val="40"/>
          <w:szCs w:val="40"/>
        </w:rPr>
      </w:pPr>
    </w:p>
    <w:p w14:paraId="7B1C8740" w14:textId="3C1F251E" w:rsidR="00E93289" w:rsidRDefault="00E93289" w:rsidP="4E58CDF9">
      <w:pPr>
        <w:jc w:val="center"/>
        <w:rPr>
          <w:sz w:val="40"/>
          <w:szCs w:val="40"/>
        </w:rPr>
      </w:pPr>
    </w:p>
    <w:p w14:paraId="1E207724" w14:textId="077968A2" w:rsidR="00E93289" w:rsidRDefault="4E58CDF9" w:rsidP="4E58CDF9">
      <w:pPr>
        <w:jc w:val="center"/>
      </w:pPr>
      <w:r w:rsidRPr="4E58CDF9">
        <w:rPr>
          <w:sz w:val="40"/>
          <w:szCs w:val="40"/>
        </w:rPr>
        <w:t xml:space="preserve"> </w:t>
      </w:r>
    </w:p>
    <w:sectPr w:rsidR="00E932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EA39CE"/>
    <w:rsid w:val="0058571D"/>
    <w:rsid w:val="00E93289"/>
    <w:rsid w:val="44EA39CE"/>
    <w:rsid w:val="4E58C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39CE"/>
  <w15:chartTrackingRefBased/>
  <w15:docId w15:val="{27164706-91F7-44DD-AD0C-3BC03204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Guarnier</dc:creator>
  <cp:keywords/>
  <dc:description/>
  <cp:lastModifiedBy>nicolas lee</cp:lastModifiedBy>
  <cp:revision>2</cp:revision>
  <dcterms:created xsi:type="dcterms:W3CDTF">2019-09-30T14:18:00Z</dcterms:created>
  <dcterms:modified xsi:type="dcterms:W3CDTF">2020-03-27T14:29:00Z</dcterms:modified>
</cp:coreProperties>
</file>