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Calibri" w:cs="Calibri" w:eastAsia="Calibri" w:hAnsi="Calibri"/>
          <w:b/>
          <w:bCs/>
          <w:caps/>
          <w:color w:val="B8863B"/>
          <w:sz w:val="18"/>
          <w:szCs w:val="18"/>
        </w:rPr>
        <w:t xml:space="preserve">Ordem de serviço nº ______</w:t>
      </w:r>
    </w:p>
    <w:p>
      <w:pPr>
        <w:spacing w:after="220"/>
      </w:pPr>
      <w:r>
        <w:rPr>
          <w:rFonts w:ascii="Century Gothic" w:cs="Century Gothic" w:eastAsia="Century Gothic" w:hAnsi="Century Gothic"/>
          <w:b/>
          <w:bCs/>
          <w:color w:val="191919"/>
          <w:sz w:val="46"/>
          <w:szCs w:val="46"/>
        </w:rPr>
        <w:t xml:space="preserve">[ Descrição breve do serviço ]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CLIENTE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Nome do cliente / empresa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ENDEREÇO / LOCAL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Endereço completo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EQUIPAMENTO / Nº DE SÉRIE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-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DATA DE ABERTURA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__ / __ / 2026 ]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caps/>
                <w:color w:val="8A8A8A"/>
                <w:sz w:val="15"/>
                <w:szCs w:val="15"/>
              </w:rPr>
              <w:t xml:space="preserve">PREVISÃO DE CONCLUSÃO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70"/>
              <w:bottom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91919"/>
                <w:sz w:val="20"/>
                <w:szCs w:val="20"/>
              </w:rPr>
              <w:t xml:space="preserve">[ __ / __ / 2026 ]</w:t>
            </w:r>
          </w:p>
        </w:tc>
      </w:tr>
    </w:tbl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01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DESCRIÇÃO DO SERVIÇO SOLICITADO</w:t>
      </w:r>
    </w:p>
    <w:p>
      <w:p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Descreva o problema relatado ou o serviço solicitado pelo cliente.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02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ATIVIDADES EXECUTADAS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color w:val="191919"/>
          <w:sz w:val="21"/>
          <w:szCs w:val="21"/>
        </w:rPr>
        <w:t xml:space="preserve">  [ Atividade executada 1 ]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rFonts w:ascii="Calibri" w:cs="Calibri" w:eastAsia="Calibri" w:hAnsi="Calibri"/>
          <w:color w:val="191919"/>
          <w:sz w:val="21"/>
          <w:szCs w:val="21"/>
        </w:rPr>
        <w:t xml:space="preserve">  [ Atividade executada 2 ]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color w:val="191919"/>
          <w:sz w:val="21"/>
          <w:szCs w:val="21"/>
        </w:rPr>
        <w:t xml:space="preserve">  [ Atividade executada 3 ]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03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MATERIAIS E PEÇAS UTILIZADOS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5900"/>
        <w:gridCol w:w="1400"/>
        <w:gridCol w:w="1500"/>
      </w:tblGrid>
      <w:tr>
        <w:tc>
          <w:tcPr>
            <w:tcW w:type="dxa" w:w="9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Item</w:t>
            </w:r>
          </w:p>
        </w:tc>
        <w:tc>
          <w:tcPr>
            <w:tcW w:type="dxa" w:w="59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4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Qtd.</w:t>
            </w:r>
          </w:p>
        </w:tc>
        <w:tc>
          <w:tcPr>
            <w:tcW w:type="dxa" w:w="1500"/>
            <w:shd w:fill="191919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ECE8E0"/>
                <w:sz w:val="16"/>
                <w:szCs w:val="16"/>
              </w:rPr>
              <w:t xml:space="preserve">Unid.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01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Descrição do material/peça 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02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Descrição do material/peça 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03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Descrição do material/peça 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04</w:t>
            </w:r>
          </w:p>
        </w:tc>
        <w:tc>
          <w:tcPr>
            <w:tcW w:type="dxa" w:w="59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Descrição do material/peça ]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4C9" w:sz="4"/>
              <w:right w:val="none" w:color="FFFFFF" w:sz="0"/>
            </w:tcBorders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91919"/>
                <w:sz w:val="19"/>
                <w:szCs w:val="19"/>
              </w:rPr>
              <w:t xml:space="preserve">[ - ]</w:t>
            </w:r>
          </w:p>
        </w:tc>
      </w:tr>
    </w:tbl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04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STATUS DO SERVIÇO</w:t>
      </w:r>
    </w:p>
    <w:p>
      <w:pPr>
        <w:spacing w:after="140"/>
      </w:pPr>
      <w:r>
        <w:rPr>
          <w:rFonts w:ascii="Calibri" w:cs="Calibri" w:eastAsia="Calibri" w:hAnsi="Calibri"/>
          <w:color w:val="B8863B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91919"/>
          <w:sz w:val="21"/>
          <w:szCs w:val="21"/>
        </w:rPr>
        <w:t xml:space="preserve">Concluído</w:t>
      </w:r>
      <w:r>
        <w:rPr>
          <w:sz w:val="21"/>
          <w:szCs w:val="21"/>
        </w:rPr>
        <w:t xml:space="preserve">        </w:t>
      </w:r>
      <w:r>
        <w:rPr>
          <w:rFonts w:ascii="Calibri" w:cs="Calibri" w:eastAsia="Calibri" w:hAnsi="Calibri"/>
          <w:color w:val="B8863B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91919"/>
          <w:sz w:val="21"/>
          <w:szCs w:val="21"/>
        </w:rPr>
        <w:t xml:space="preserve">Pendente</w:t>
      </w:r>
      <w:r>
        <w:rPr>
          <w:sz w:val="21"/>
          <w:szCs w:val="21"/>
        </w:rPr>
        <w:t xml:space="preserve">        </w:t>
      </w:r>
      <w:r>
        <w:rPr>
          <w:rFonts w:ascii="Calibri" w:cs="Calibri" w:eastAsia="Calibri" w:hAnsi="Calibri"/>
          <w:color w:val="B8863B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91919"/>
          <w:sz w:val="21"/>
          <w:szCs w:val="21"/>
        </w:rPr>
        <w:t xml:space="preserve">Aguardando peça</w:t>
      </w:r>
      <w:r>
        <w:rPr>
          <w:sz w:val="21"/>
          <w:szCs w:val="21"/>
        </w:rPr>
        <w:t xml:space="preserve">        </w:t>
      </w:r>
      <w:r>
        <w:rPr>
          <w:rFonts w:ascii="Calibri" w:cs="Calibri" w:eastAsia="Calibri" w:hAnsi="Calibri"/>
          <w:color w:val="B8863B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91919"/>
          <w:sz w:val="21"/>
          <w:szCs w:val="21"/>
        </w:rPr>
        <w:t xml:space="preserve">Reagendado</w:t>
      </w:r>
    </w:p>
    <w:p>
      <w:pPr>
        <w:pBdr>
          <w:bottom w:val="single" w:color="D9D4C9" w:sz="4"/>
        </w:pBdr>
        <w:spacing w:after="140" w:before="320"/>
      </w:pPr>
      <w:r>
        <w:rPr>
          <w:rFonts w:ascii="Century Gothic" w:cs="Century Gothic" w:eastAsia="Century Gothic" w:hAnsi="Century Gothic"/>
          <w:b/>
          <w:bCs/>
          <w:color w:val="B8863B"/>
          <w:sz w:val="22"/>
          <w:szCs w:val="22"/>
        </w:rPr>
        <w:t xml:space="preserve">05  </w:t>
      </w:r>
      <w:r>
        <w:rPr>
          <w:rFonts w:ascii="Century Gothic" w:cs="Century Gothic" w:eastAsia="Century Gothic" w:hAnsi="Century Gothic"/>
          <w:b/>
          <w:bCs/>
          <w:color w:val="191919"/>
          <w:sz w:val="22"/>
          <w:szCs w:val="22"/>
        </w:rPr>
        <w:t xml:space="preserve">OBSERVAÇÕES</w:t>
      </w:r>
    </w:p>
    <w:p>
      <w:pPr>
        <w:spacing w:after="160"/>
      </w:pPr>
      <w:r>
        <w:rPr>
          <w:rFonts w:ascii="Calibri" w:cs="Calibri" w:eastAsia="Calibri" w:hAnsi="Calibri"/>
          <w:color w:val="5A5A5A"/>
          <w:sz w:val="21"/>
          <w:szCs w:val="21"/>
        </w:rPr>
        <w:t xml:space="preserve">[ Observações adicionais, recomendações ou pontos de atenção para o cliente. ]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50"/>
        <w:gridCol w:w="4850"/>
      </w:tblGrid>
      <w:tr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right w:type="dxa" w:w="300"/>
            </w:tcMar>
          </w:tcPr>
          <w:p>
            <w:pPr>
              <w:pBdr>
                <w:top w:val="single" w:color="191919" w:sz="4"/>
              </w:pBdr>
              <w:spacing w:after="80" w:before="70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91919"/>
                <w:sz w:val="19"/>
                <w:szCs w:val="19"/>
              </w:rPr>
              <w:t xml:space="preserve">Nicollas V.</w:t>
            </w:r>
          </w:p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Técnico responsável — Ampher</w:t>
            </w:r>
          </w:p>
        </w:tc>
        <w:tc>
          <w:tcPr>
            <w:tcW w:type="dxa" w:w="4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right w:type="dxa" w:w="300"/>
            </w:tcMar>
          </w:tcPr>
          <w:p>
            <w:pPr>
              <w:pBdr>
                <w:top w:val="single" w:color="191919" w:sz="4"/>
              </w:pBdr>
              <w:spacing w:after="80" w:before="70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91919"/>
                <w:sz w:val="19"/>
                <w:szCs w:val="19"/>
              </w:rPr>
              <w:t xml:space="preserve">[ Nome do cliente ]</w:t>
            </w:r>
          </w:p>
          <w:p>
            <w:r>
              <w:rPr>
                <w:rFonts w:ascii="Calibri" w:cs="Calibri" w:eastAsia="Calibri" w:hAnsi="Calibri"/>
                <w:color w:val="8A8A8A"/>
                <w:sz w:val="17"/>
                <w:szCs w:val="17"/>
              </w:rPr>
              <w:t xml:space="preserve">Ciente da execução do serviço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9" w:sz="4"/>
      </w:pBdr>
      <w:tabs>
        <w:tab w:val="center" w:pos="4850"/>
        <w:tab w:val="right" w:pos="9700"/>
      </w:tabs>
      <w:spacing w:after="0" w:before="140"/>
    </w:pPr>
    <w:r>
      <w:rPr>
        <w:rFonts w:ascii="Calibri" w:cs="Calibri" w:eastAsia="Calibri" w:hAnsi="Calibri"/>
        <w:color w:val="8A8A8A"/>
        <w:sz w:val="15"/>
        <w:szCs w:val="15"/>
      </w:rPr>
      <w:t xml:space="preserve">AMPHER — Engenharia &amp; Automação</w:t>
    </w:r>
    <w:r>
      <w:t xml:space="preserve">	</w:t>
    </w:r>
    <w:r>
      <w:rPr>
        <w:rFonts w:ascii="Calibri" w:cs="Calibri" w:eastAsia="Calibri" w:hAnsi="Calibri"/>
        <w:color w:val="8A8A8A"/>
        <w:sz w:val="15"/>
        <w:szCs w:val="15"/>
      </w:rPr>
      <w:t xml:space="preserve">Nicollasv96@gmail.com  ·  +55 (62) 98284-0869  ·  Goiânia, GO</w:t>
    </w:r>
    <w:r>
      <w:t xml:space="preserve">	</w:t>
    </w:r>
    <w:r>
      <w:rPr>
        <w:rFonts w:ascii="Calibri" w:cs="Calibri" w:eastAsia="Calibri" w:hAnsi="Calibri"/>
        <w:color w:val="8A8A8A"/>
        <w:sz w:val="15"/>
        <w:szCs w:val="15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400"/>
      <w:gridCol w:w="43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single" w:color="B8863B" w:sz="6"/>
            <w:right w:val="none" w:color="FFFFFF" w:sz="0"/>
          </w:tcBorders>
          <w:tcMar>
            <w:bottom w:type="dxa" w:w="100"/>
          </w:tcMar>
        </w:tcPr>
        <w:p>
          <w:r>
            <w:drawing>
              <wp:inline distT="0" distB="0" distL="0" distR="0">
                <wp:extent cx="161925" cy="1619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cs="Century Gothic" w:eastAsia="Century Gothic" w:hAnsi="Century Gothic"/>
              <w:b/>
              <w:bCs/>
              <w:color w:val="191919"/>
              <w:sz w:val="22"/>
              <w:szCs w:val="22"/>
            </w:rPr>
            <w:t xml:space="preserve">  AMPHER</w:t>
          </w:r>
        </w:p>
        <w:p>
          <w:pPr>
            <w:spacing w:before="20"/>
          </w:pPr>
          <w:r>
            <w:rPr>
              <w:rFonts w:ascii="Calibri" w:cs="Calibri" w:eastAsia="Calibri" w:hAnsi="Calibri"/>
              <w:color w:val="8A8A8A"/>
              <w:sz w:val="12"/>
              <w:szCs w:val="12"/>
            </w:rPr>
            <w:t xml:space="preserve">E N G E N H A R I A   &amp;   A U T O M A Ç Ã O</w:t>
          </w:r>
        </w:p>
      </w:tc>
      <w:tc>
        <w:tcPr>
          <w:tcW w:type="dxa" w:w="4300"/>
          <w:tcBorders>
            <w:top w:val="none" w:color="FFFFFF" w:sz="0"/>
            <w:left w:val="none" w:color="FFFFFF" w:sz="0"/>
            <w:bottom w:val="single" w:color="B8863B" w:sz="6"/>
            <w:right w:val="none" w:color="FFFFFF" w:sz="0"/>
          </w:tcBorders>
          <w:tcMar>
            <w:bottom w:type="dxa" w:w="100"/>
          </w:tcMar>
          <w:vAlign w:val="bottom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8C6A32"/>
              <w:sz w:val="18"/>
              <w:szCs w:val="18"/>
            </w:rPr>
            <w:t xml:space="preserve">ORDEM DE SERVIÇO</w:t>
          </w:r>
        </w:p>
      </w:tc>
    </w:tr>
  </w:tbl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00" w:hanging="300"/>
      </w:pPr>
      <w:rPr>
        <w:rFonts w:ascii="Calibri" w:cs="Calibri" w:eastAsia="Calibri" w:hAnsi="Calibri"/>
        <w:color w:val="B8863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d3f0d29a9913f0f9b7849f7dddd5e93b5c7e31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2026-09-02T01:59:29.686Z</dcterms:created>
  <dcterms:modified xsi:type="dcterms:W3CDTF">2026-09-02T01:59:29.686Z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